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AF91" w14:textId="77777777" w:rsidR="00960A27" w:rsidRPr="00320ABA" w:rsidRDefault="00960A27" w:rsidP="00960A27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z w:val="32"/>
          <w:szCs w:val="32"/>
        </w:rPr>
      </w:pPr>
      <w:r>
        <w:rPr>
          <w:rFonts w:cs="Myriad Pro"/>
          <w:b/>
          <w:bCs/>
          <w:spacing w:val="-1"/>
          <w:sz w:val="32"/>
          <w:szCs w:val="32"/>
        </w:rPr>
        <w:t xml:space="preserve">DODATEK Č. 1 </w:t>
      </w:r>
      <w:r w:rsidRPr="00320ABA">
        <w:rPr>
          <w:rFonts w:cs="Myriad Pro"/>
          <w:b/>
          <w:bCs/>
          <w:spacing w:val="-1"/>
          <w:sz w:val="32"/>
          <w:szCs w:val="32"/>
        </w:rPr>
        <w:t>SM</w:t>
      </w:r>
      <w:r w:rsidRPr="00320ABA">
        <w:rPr>
          <w:rFonts w:cs="Myriad Pro"/>
          <w:b/>
          <w:bCs/>
          <w:sz w:val="32"/>
          <w:szCs w:val="32"/>
        </w:rPr>
        <w:t>L</w:t>
      </w:r>
      <w:r w:rsidRPr="00320ABA">
        <w:rPr>
          <w:rFonts w:cs="Myriad Pro"/>
          <w:b/>
          <w:bCs/>
          <w:spacing w:val="1"/>
          <w:sz w:val="32"/>
          <w:szCs w:val="32"/>
        </w:rPr>
        <w:t>O</w:t>
      </w:r>
      <w:r w:rsidRPr="00320ABA">
        <w:rPr>
          <w:rFonts w:cs="Myriad Pro"/>
          <w:b/>
          <w:bCs/>
          <w:spacing w:val="-1"/>
          <w:sz w:val="32"/>
          <w:szCs w:val="32"/>
        </w:rPr>
        <w:t>U</w:t>
      </w:r>
      <w:r w:rsidRPr="00320ABA">
        <w:rPr>
          <w:rFonts w:cs="Myriad Pro"/>
          <w:b/>
          <w:bCs/>
          <w:sz w:val="32"/>
          <w:szCs w:val="32"/>
        </w:rPr>
        <w:t>V</w:t>
      </w:r>
      <w:r>
        <w:rPr>
          <w:rFonts w:cs="Myriad Pro"/>
          <w:b/>
          <w:bCs/>
          <w:sz w:val="32"/>
          <w:szCs w:val="32"/>
        </w:rPr>
        <w:t>Y</w:t>
      </w:r>
      <w:r w:rsidRPr="00320ABA">
        <w:rPr>
          <w:rFonts w:cs="Myriad Pro"/>
          <w:b/>
          <w:bCs/>
          <w:spacing w:val="16"/>
          <w:sz w:val="32"/>
          <w:szCs w:val="32"/>
        </w:rPr>
        <w:t xml:space="preserve"> </w:t>
      </w:r>
      <w:r w:rsidRPr="00320ABA">
        <w:rPr>
          <w:rFonts w:cs="Myriad Pro"/>
          <w:b/>
          <w:bCs/>
          <w:sz w:val="32"/>
          <w:szCs w:val="32"/>
        </w:rPr>
        <w:t>O</w:t>
      </w:r>
      <w:r w:rsidRPr="00320ABA">
        <w:rPr>
          <w:rFonts w:cs="Myriad Pro"/>
          <w:b/>
          <w:bCs/>
          <w:spacing w:val="22"/>
          <w:sz w:val="32"/>
          <w:szCs w:val="32"/>
        </w:rPr>
        <w:t xml:space="preserve"> </w:t>
      </w:r>
      <w:r w:rsidRPr="00320ABA">
        <w:rPr>
          <w:rFonts w:cs="Myriad Pro"/>
          <w:b/>
          <w:bCs/>
          <w:sz w:val="32"/>
          <w:szCs w:val="32"/>
        </w:rPr>
        <w:t>DÍLO č. OVZ/VZMR/2021/</w:t>
      </w:r>
      <w:r w:rsidRPr="00F70256">
        <w:rPr>
          <w:rFonts w:cs="Myriad Pro"/>
          <w:b/>
          <w:bCs/>
          <w:sz w:val="32"/>
          <w:szCs w:val="32"/>
        </w:rPr>
        <w:t>00</w:t>
      </w:r>
      <w:r>
        <w:rPr>
          <w:rFonts w:cs="Myriad Pro"/>
          <w:b/>
          <w:bCs/>
          <w:sz w:val="32"/>
          <w:szCs w:val="32"/>
        </w:rPr>
        <w:t>6</w:t>
      </w:r>
    </w:p>
    <w:p w14:paraId="23BF02A7" w14:textId="77777777" w:rsidR="00960A27" w:rsidRPr="00320ABA" w:rsidRDefault="00960A27" w:rsidP="00960A27">
      <w:pPr>
        <w:kinsoku w:val="0"/>
        <w:overflowPunct w:val="0"/>
        <w:autoSpaceDE w:val="0"/>
        <w:autoSpaceDN w:val="0"/>
        <w:adjustRightInd w:val="0"/>
        <w:contextualSpacing/>
        <w:outlineLvl w:val="0"/>
        <w:rPr>
          <w:rFonts w:cs="Myriad Pro"/>
        </w:rPr>
      </w:pPr>
    </w:p>
    <w:p w14:paraId="71D58440" w14:textId="77777777" w:rsidR="00960A27" w:rsidRPr="00960A27" w:rsidRDefault="00960A27" w:rsidP="00960A27">
      <w:pPr>
        <w:contextualSpacing/>
        <w:jc w:val="center"/>
        <w:rPr>
          <w:rFonts w:asciiTheme="minorHAnsi" w:hAnsiTheme="minorHAnsi" w:cstheme="minorHAnsi"/>
          <w:w w:val="98"/>
          <w:sz w:val="22"/>
          <w:szCs w:val="22"/>
        </w:rPr>
      </w:pPr>
      <w:r w:rsidRPr="00960A27">
        <w:rPr>
          <w:rFonts w:asciiTheme="minorHAnsi" w:hAnsiTheme="minorHAnsi" w:cstheme="minorHAnsi"/>
          <w:spacing w:val="-1"/>
          <w:sz w:val="22"/>
          <w:szCs w:val="22"/>
        </w:rPr>
        <w:t>uzavřené po</w:t>
      </w:r>
      <w:r w:rsidRPr="00960A27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960A27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960A27">
        <w:rPr>
          <w:rFonts w:asciiTheme="minorHAnsi" w:hAnsiTheme="minorHAnsi" w:cstheme="minorHAnsi"/>
          <w:sz w:val="22"/>
          <w:szCs w:val="22"/>
        </w:rPr>
        <w:t>e</w:t>
      </w:r>
      <w:r w:rsidRPr="00960A2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60A27">
        <w:rPr>
          <w:rFonts w:asciiTheme="minorHAnsi" w:hAnsiTheme="minorHAnsi" w:cstheme="minorHAnsi"/>
          <w:sz w:val="22"/>
          <w:szCs w:val="22"/>
        </w:rPr>
        <w:t>§</w:t>
      </w:r>
      <w:r w:rsidRPr="00960A2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960A27">
        <w:rPr>
          <w:rFonts w:asciiTheme="minorHAnsi" w:hAnsiTheme="minorHAnsi" w:cstheme="minorHAnsi"/>
          <w:spacing w:val="2"/>
          <w:sz w:val="22"/>
          <w:szCs w:val="22"/>
        </w:rPr>
        <w:t>5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8</w:t>
      </w:r>
      <w:r w:rsidRPr="00960A27">
        <w:rPr>
          <w:rFonts w:asciiTheme="minorHAnsi" w:hAnsiTheme="minorHAnsi" w:cstheme="minorHAnsi"/>
          <w:sz w:val="22"/>
          <w:szCs w:val="22"/>
        </w:rPr>
        <w:t>6</w:t>
      </w:r>
      <w:r w:rsidRPr="00960A2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60A27">
        <w:rPr>
          <w:rFonts w:asciiTheme="minorHAnsi" w:hAnsiTheme="minorHAnsi" w:cstheme="minorHAnsi"/>
          <w:sz w:val="22"/>
          <w:szCs w:val="22"/>
        </w:rPr>
        <w:t>a</w:t>
      </w:r>
      <w:r w:rsidRPr="00960A2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60A27">
        <w:rPr>
          <w:rFonts w:asciiTheme="minorHAnsi" w:hAnsiTheme="minorHAnsi" w:cstheme="minorHAnsi"/>
          <w:sz w:val="22"/>
          <w:szCs w:val="22"/>
        </w:rPr>
        <w:t>n</w:t>
      </w:r>
      <w:r w:rsidRPr="00960A27">
        <w:rPr>
          <w:rFonts w:asciiTheme="minorHAnsi" w:hAnsiTheme="minorHAnsi" w:cstheme="minorHAnsi"/>
          <w:spacing w:val="1"/>
          <w:sz w:val="22"/>
          <w:szCs w:val="22"/>
        </w:rPr>
        <w:t>á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960A27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960A27">
        <w:rPr>
          <w:rFonts w:asciiTheme="minorHAnsi" w:hAnsiTheme="minorHAnsi" w:cstheme="minorHAnsi"/>
          <w:sz w:val="22"/>
          <w:szCs w:val="22"/>
        </w:rPr>
        <w:t>.</w:t>
      </w:r>
      <w:r w:rsidRPr="00960A2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60A27">
        <w:rPr>
          <w:rFonts w:asciiTheme="minorHAnsi" w:hAnsiTheme="minorHAnsi" w:cstheme="minorHAnsi"/>
          <w:sz w:val="22"/>
          <w:szCs w:val="22"/>
        </w:rPr>
        <w:t>z</w:t>
      </w:r>
      <w:r w:rsidRPr="00960A27">
        <w:rPr>
          <w:rFonts w:asciiTheme="minorHAnsi" w:hAnsiTheme="minorHAnsi" w:cstheme="minorHAnsi"/>
          <w:spacing w:val="1"/>
          <w:sz w:val="22"/>
          <w:szCs w:val="22"/>
        </w:rPr>
        <w:t>á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ko</w:t>
      </w:r>
      <w:r w:rsidRPr="00960A27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960A27">
        <w:rPr>
          <w:rFonts w:asciiTheme="minorHAnsi" w:hAnsiTheme="minorHAnsi" w:cstheme="minorHAnsi"/>
          <w:sz w:val="22"/>
          <w:szCs w:val="22"/>
        </w:rPr>
        <w:t>a</w:t>
      </w:r>
      <w:r w:rsidRPr="00960A2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60A27">
        <w:rPr>
          <w:rFonts w:asciiTheme="minorHAnsi" w:hAnsiTheme="minorHAnsi" w:cstheme="minorHAnsi"/>
          <w:spacing w:val="1"/>
          <w:sz w:val="22"/>
          <w:szCs w:val="22"/>
        </w:rPr>
        <w:t>č</w:t>
      </w:r>
      <w:r w:rsidRPr="00960A27">
        <w:rPr>
          <w:rFonts w:asciiTheme="minorHAnsi" w:hAnsiTheme="minorHAnsi" w:cstheme="minorHAnsi"/>
          <w:sz w:val="22"/>
          <w:szCs w:val="22"/>
        </w:rPr>
        <w:t>.</w:t>
      </w:r>
      <w:r w:rsidRPr="00960A2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89</w:t>
      </w:r>
      <w:r w:rsidRPr="00960A27">
        <w:rPr>
          <w:rFonts w:asciiTheme="minorHAnsi" w:hAnsiTheme="minorHAnsi" w:cstheme="minorHAnsi"/>
          <w:spacing w:val="-2"/>
          <w:sz w:val="22"/>
          <w:szCs w:val="22"/>
        </w:rPr>
        <w:t>/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201</w:t>
      </w:r>
      <w:r w:rsidRPr="00960A27">
        <w:rPr>
          <w:rFonts w:asciiTheme="minorHAnsi" w:hAnsiTheme="minorHAnsi" w:cstheme="minorHAnsi"/>
          <w:sz w:val="22"/>
          <w:szCs w:val="22"/>
        </w:rPr>
        <w:t>2</w:t>
      </w:r>
      <w:r w:rsidRPr="00960A2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60A27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960A27">
        <w:rPr>
          <w:rFonts w:asciiTheme="minorHAnsi" w:hAnsiTheme="minorHAnsi" w:cstheme="minorHAnsi"/>
          <w:spacing w:val="1"/>
          <w:sz w:val="22"/>
          <w:szCs w:val="22"/>
        </w:rPr>
        <w:t>.</w:t>
      </w:r>
      <w:r w:rsidRPr="00960A27">
        <w:rPr>
          <w:rFonts w:asciiTheme="minorHAnsi" w:hAnsiTheme="minorHAnsi" w:cstheme="minorHAnsi"/>
          <w:sz w:val="22"/>
          <w:szCs w:val="22"/>
        </w:rPr>
        <w:t>,</w:t>
      </w:r>
      <w:r w:rsidRPr="00960A2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60A27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960A27">
        <w:rPr>
          <w:rFonts w:asciiTheme="minorHAnsi" w:hAnsiTheme="minorHAnsi" w:cstheme="minorHAnsi"/>
          <w:spacing w:val="1"/>
          <w:sz w:val="22"/>
          <w:szCs w:val="22"/>
        </w:rPr>
        <w:t>č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60A27">
        <w:rPr>
          <w:rFonts w:asciiTheme="minorHAnsi" w:hAnsiTheme="minorHAnsi" w:cstheme="minorHAnsi"/>
          <w:sz w:val="22"/>
          <w:szCs w:val="22"/>
        </w:rPr>
        <w:t>n</w:t>
      </w:r>
      <w:r w:rsidRPr="00960A27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960A27">
        <w:rPr>
          <w:rFonts w:asciiTheme="minorHAnsi" w:hAnsiTheme="minorHAnsi" w:cstheme="minorHAnsi"/>
          <w:sz w:val="22"/>
          <w:szCs w:val="22"/>
        </w:rPr>
        <w:t>ý</w:t>
      </w:r>
      <w:r w:rsidRPr="00960A2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60A27">
        <w:rPr>
          <w:rFonts w:asciiTheme="minorHAnsi" w:hAnsiTheme="minorHAnsi" w:cstheme="minorHAnsi"/>
          <w:sz w:val="22"/>
          <w:szCs w:val="22"/>
        </w:rPr>
        <w:t>z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á</w:t>
      </w:r>
      <w:r w:rsidRPr="00960A27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60A27">
        <w:rPr>
          <w:rFonts w:asciiTheme="minorHAnsi" w:hAnsiTheme="minorHAnsi" w:cstheme="minorHAnsi"/>
          <w:sz w:val="22"/>
          <w:szCs w:val="22"/>
        </w:rPr>
        <w:t>n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í</w:t>
      </w:r>
      <w:r w:rsidRPr="00960A27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960A27">
        <w:rPr>
          <w:rFonts w:asciiTheme="minorHAnsi" w:hAnsiTheme="minorHAnsi" w:cstheme="minorHAnsi"/>
          <w:sz w:val="22"/>
          <w:szCs w:val="22"/>
        </w:rPr>
        <w:t>,</w:t>
      </w:r>
      <w:r w:rsidRPr="00960A2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60A27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960A27">
        <w:rPr>
          <w:rFonts w:asciiTheme="minorHAnsi" w:hAnsiTheme="minorHAnsi" w:cstheme="minorHAnsi"/>
          <w:sz w:val="22"/>
          <w:szCs w:val="22"/>
        </w:rPr>
        <w:t>e</w:t>
      </w:r>
      <w:r w:rsidRPr="00960A2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60A27">
        <w:rPr>
          <w:rFonts w:asciiTheme="minorHAnsi" w:hAnsiTheme="minorHAnsi" w:cstheme="minorHAnsi"/>
          <w:sz w:val="22"/>
          <w:szCs w:val="22"/>
        </w:rPr>
        <w:t>zn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ě</w:t>
      </w:r>
      <w:r w:rsidRPr="00960A27">
        <w:rPr>
          <w:rFonts w:asciiTheme="minorHAnsi" w:hAnsiTheme="minorHAnsi" w:cstheme="minorHAnsi"/>
          <w:sz w:val="22"/>
          <w:szCs w:val="22"/>
        </w:rPr>
        <w:t>ní</w:t>
      </w:r>
      <w:r w:rsidRPr="00960A2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60A27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960A27">
        <w:rPr>
          <w:rFonts w:asciiTheme="minorHAnsi" w:hAnsiTheme="minorHAnsi" w:cstheme="minorHAnsi"/>
          <w:sz w:val="22"/>
          <w:szCs w:val="22"/>
        </w:rPr>
        <w:t>z</w:t>
      </w:r>
      <w:r w:rsidRPr="00960A27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ě</w:t>
      </w:r>
      <w:r w:rsidRPr="00960A27">
        <w:rPr>
          <w:rFonts w:asciiTheme="minorHAnsi" w:hAnsiTheme="minorHAnsi" w:cstheme="minorHAnsi"/>
          <w:sz w:val="22"/>
          <w:szCs w:val="22"/>
        </w:rPr>
        <w:t>j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ší</w:t>
      </w:r>
      <w:r w:rsidRPr="00960A27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960A27">
        <w:rPr>
          <w:rFonts w:asciiTheme="minorHAnsi" w:hAnsiTheme="minorHAnsi" w:cstheme="minorHAnsi"/>
          <w:sz w:val="22"/>
          <w:szCs w:val="22"/>
        </w:rPr>
        <w:t>h</w:t>
      </w:r>
      <w:r w:rsidRPr="00960A2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pře</w:t>
      </w:r>
      <w:r w:rsidRPr="00960A27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960A27">
        <w:rPr>
          <w:rFonts w:asciiTheme="minorHAnsi" w:hAnsiTheme="minorHAnsi" w:cstheme="minorHAnsi"/>
          <w:spacing w:val="-1"/>
          <w:sz w:val="22"/>
          <w:szCs w:val="22"/>
        </w:rPr>
        <w:t>pi</w:t>
      </w:r>
      <w:r w:rsidRPr="00960A27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960A27">
        <w:rPr>
          <w:rFonts w:asciiTheme="minorHAnsi" w:hAnsiTheme="minorHAnsi" w:cstheme="minorHAnsi"/>
          <w:sz w:val="22"/>
          <w:szCs w:val="22"/>
        </w:rPr>
        <w:t>ů</w:t>
      </w:r>
      <w:r w:rsidRPr="00960A27">
        <w:rPr>
          <w:rFonts w:asciiTheme="minorHAnsi" w:hAnsiTheme="minorHAnsi" w:cstheme="minorHAnsi"/>
          <w:w w:val="98"/>
          <w:sz w:val="22"/>
          <w:szCs w:val="22"/>
        </w:rPr>
        <w:t xml:space="preserve"> </w:t>
      </w:r>
    </w:p>
    <w:p w14:paraId="273F854F" w14:textId="77777777" w:rsidR="00960A27" w:rsidRPr="00960A27" w:rsidRDefault="00960A27" w:rsidP="00960A27">
      <w:pPr>
        <w:kinsoku w:val="0"/>
        <w:overflowPunct w:val="0"/>
        <w:autoSpaceDE w:val="0"/>
        <w:autoSpaceDN w:val="0"/>
        <w:adjustRightInd w:val="0"/>
        <w:ind w:left="3090" w:right="581" w:hanging="3034"/>
        <w:contextualSpacing/>
        <w:rPr>
          <w:rFonts w:asciiTheme="minorHAnsi" w:hAnsiTheme="minorHAnsi" w:cstheme="minorHAnsi"/>
          <w:sz w:val="22"/>
          <w:szCs w:val="22"/>
        </w:rPr>
      </w:pPr>
    </w:p>
    <w:p w14:paraId="4AE9FD7E" w14:textId="77777777" w:rsidR="00960A27" w:rsidRPr="00960A27" w:rsidRDefault="00960A27" w:rsidP="00960A27">
      <w:pPr>
        <w:kinsoku w:val="0"/>
        <w:overflowPunct w:val="0"/>
        <w:autoSpaceDE w:val="0"/>
        <w:autoSpaceDN w:val="0"/>
        <w:adjustRightInd w:val="0"/>
        <w:ind w:left="3090" w:right="581" w:hanging="3034"/>
        <w:contextualSpacing/>
        <w:rPr>
          <w:rFonts w:asciiTheme="minorHAnsi" w:hAnsiTheme="minorHAnsi" w:cstheme="minorHAnsi"/>
          <w:sz w:val="22"/>
          <w:szCs w:val="22"/>
        </w:rPr>
      </w:pPr>
    </w:p>
    <w:p w14:paraId="0DAEA3CB" w14:textId="77777777" w:rsidR="00960A27" w:rsidRPr="00960A27" w:rsidRDefault="00960A27" w:rsidP="00960A2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0A27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7FCE4E20" w14:textId="77777777" w:rsidR="00960A27" w:rsidRPr="00960A27" w:rsidRDefault="00960A27" w:rsidP="00960A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8982859" w14:textId="77777777" w:rsidR="00960A27" w:rsidRPr="00960A27" w:rsidRDefault="00960A27" w:rsidP="00960A2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60A27">
        <w:rPr>
          <w:rFonts w:asciiTheme="minorHAnsi" w:hAnsiTheme="minorHAnsi" w:cstheme="minorHAnsi"/>
          <w:b/>
          <w:sz w:val="22"/>
          <w:szCs w:val="22"/>
        </w:rPr>
        <w:t xml:space="preserve">Objednatel:  </w:t>
      </w:r>
      <w:r w:rsidRPr="00960A27">
        <w:rPr>
          <w:rFonts w:asciiTheme="minorHAnsi" w:hAnsiTheme="minorHAnsi" w:cstheme="minorHAnsi"/>
          <w:b/>
          <w:sz w:val="22"/>
          <w:szCs w:val="22"/>
        </w:rPr>
        <w:tab/>
        <w:t>Statutární město Pardubice</w:t>
      </w:r>
    </w:p>
    <w:p w14:paraId="7050A895" w14:textId="77777777" w:rsidR="00960A27" w:rsidRPr="00960A27" w:rsidRDefault="00960A27" w:rsidP="00960A27">
      <w:pPr>
        <w:pStyle w:val="Prosttext"/>
        <w:ind w:right="-283"/>
        <w:rPr>
          <w:rFonts w:asciiTheme="minorHAnsi" w:eastAsia="MS Mincho" w:hAnsiTheme="minorHAnsi" w:cstheme="minorHAnsi"/>
          <w:bCs/>
        </w:rPr>
      </w:pPr>
      <w:r w:rsidRPr="00960A27">
        <w:rPr>
          <w:rFonts w:asciiTheme="minorHAnsi" w:hAnsiTheme="minorHAnsi" w:cstheme="minorHAnsi"/>
        </w:rPr>
        <w:t xml:space="preserve">se sídlem: </w:t>
      </w:r>
      <w:r w:rsidRPr="00960A27">
        <w:rPr>
          <w:rFonts w:asciiTheme="minorHAnsi" w:hAnsiTheme="minorHAnsi" w:cstheme="minorHAnsi"/>
        </w:rPr>
        <w:tab/>
        <w:t>Pernštýnské náměstí 1, PSČ 530 21 Pardubice</w:t>
      </w:r>
    </w:p>
    <w:p w14:paraId="61605C8E" w14:textId="77777777" w:rsidR="00960A27" w:rsidRPr="00960A27" w:rsidRDefault="00960A27" w:rsidP="00960A27">
      <w:pPr>
        <w:pStyle w:val="Prosttext"/>
        <w:ind w:right="-283"/>
        <w:rPr>
          <w:rFonts w:asciiTheme="minorHAnsi" w:eastAsia="MS Mincho" w:hAnsiTheme="minorHAnsi" w:cstheme="minorHAnsi"/>
          <w:bCs/>
        </w:rPr>
      </w:pPr>
      <w:r w:rsidRPr="00960A27">
        <w:rPr>
          <w:rFonts w:asciiTheme="minorHAnsi" w:eastAsia="MS Mincho" w:hAnsiTheme="minorHAnsi" w:cstheme="minorHAnsi"/>
          <w:bCs/>
        </w:rPr>
        <w:t>zastoupený ve věcech smluvních: Ing. Martinem Charvátem, primátor města Pardubic</w:t>
      </w:r>
    </w:p>
    <w:p w14:paraId="48CB9A50" w14:textId="77777777" w:rsidR="00960A27" w:rsidRPr="00960A27" w:rsidRDefault="00960A27" w:rsidP="00960A27">
      <w:pPr>
        <w:pStyle w:val="Prosttext"/>
        <w:ind w:right="-283"/>
        <w:rPr>
          <w:rFonts w:asciiTheme="minorHAnsi" w:eastAsia="MS Mincho" w:hAnsiTheme="minorHAnsi" w:cstheme="minorHAnsi"/>
          <w:bCs/>
        </w:rPr>
      </w:pPr>
      <w:r w:rsidRPr="00960A27">
        <w:rPr>
          <w:rFonts w:asciiTheme="minorHAnsi" w:eastAsia="MS Mincho" w:hAnsiTheme="minorHAnsi" w:cstheme="minorHAnsi"/>
          <w:bCs/>
        </w:rPr>
        <w:t xml:space="preserve">kontaktní osoby: Ing. Miroslav Čada, vedoucí Odboru rozvoje a strategie MmP, tel.: 466 859 308, </w:t>
      </w:r>
    </w:p>
    <w:p w14:paraId="45EBCA07" w14:textId="77777777" w:rsidR="00960A27" w:rsidRPr="00960A27" w:rsidRDefault="00960A27" w:rsidP="00960A27">
      <w:pPr>
        <w:autoSpaceDE w:val="0"/>
        <w:autoSpaceDN w:val="0"/>
        <w:adjustRightInd w:val="0"/>
        <w:ind w:left="3261" w:hanging="3261"/>
        <w:rPr>
          <w:rFonts w:asciiTheme="minorHAnsi" w:eastAsia="MS Mincho" w:hAnsiTheme="minorHAnsi" w:cstheme="minorHAnsi"/>
          <w:bCs/>
          <w:sz w:val="22"/>
          <w:szCs w:val="22"/>
        </w:rPr>
      </w:pPr>
      <w:r w:rsidRPr="00960A27">
        <w:rPr>
          <w:rFonts w:asciiTheme="minorHAnsi" w:eastAsia="MS Mincho" w:hAnsiTheme="minorHAnsi" w:cstheme="minorHAnsi"/>
          <w:bCs/>
          <w:sz w:val="22"/>
          <w:szCs w:val="22"/>
        </w:rPr>
        <w:t xml:space="preserve">                               e-mail: </w:t>
      </w:r>
      <w:hyperlink r:id="rId7" w:history="1">
        <w:r w:rsidRPr="00960A27">
          <w:rPr>
            <w:rStyle w:val="Hypertextovodkaz"/>
            <w:rFonts w:asciiTheme="minorHAnsi" w:eastAsia="MS Mincho" w:hAnsiTheme="minorHAnsi" w:cstheme="minorHAnsi"/>
            <w:bCs/>
            <w:sz w:val="22"/>
            <w:szCs w:val="22"/>
          </w:rPr>
          <w:t>miroslav.cada@mmp.cz</w:t>
        </w:r>
      </w:hyperlink>
    </w:p>
    <w:p w14:paraId="01B235A7" w14:textId="77777777" w:rsidR="00960A27" w:rsidRPr="00960A27" w:rsidRDefault="00960A27" w:rsidP="00960A27">
      <w:pPr>
        <w:autoSpaceDE w:val="0"/>
        <w:autoSpaceDN w:val="0"/>
        <w:adjustRightInd w:val="0"/>
        <w:ind w:left="3261" w:hanging="3261"/>
        <w:rPr>
          <w:rFonts w:asciiTheme="minorHAnsi" w:eastAsia="MS Mincho" w:hAnsiTheme="minorHAnsi" w:cstheme="minorHAnsi"/>
          <w:bCs/>
          <w:sz w:val="22"/>
          <w:szCs w:val="22"/>
        </w:rPr>
      </w:pPr>
      <w:r w:rsidRPr="00960A27">
        <w:rPr>
          <w:rFonts w:asciiTheme="minorHAnsi" w:eastAsia="MS Mincho" w:hAnsiTheme="minorHAnsi" w:cstheme="minorHAnsi"/>
          <w:bCs/>
          <w:sz w:val="22"/>
          <w:szCs w:val="22"/>
        </w:rPr>
        <w:t xml:space="preserve">                               Mgr. Branislav Štefanča, odbor rozvoje a strategie MmP, tel.: 466 859 768 </w:t>
      </w:r>
    </w:p>
    <w:p w14:paraId="2CC1099B" w14:textId="77777777" w:rsidR="00960A27" w:rsidRPr="00960A27" w:rsidRDefault="00960A27" w:rsidP="00960A27">
      <w:pPr>
        <w:autoSpaceDE w:val="0"/>
        <w:autoSpaceDN w:val="0"/>
        <w:adjustRightInd w:val="0"/>
        <w:ind w:left="3261" w:hanging="3261"/>
        <w:rPr>
          <w:rFonts w:asciiTheme="minorHAnsi" w:eastAsia="MS Mincho" w:hAnsiTheme="minorHAnsi" w:cstheme="minorHAnsi"/>
          <w:bCs/>
          <w:sz w:val="22"/>
          <w:szCs w:val="22"/>
        </w:rPr>
      </w:pPr>
      <w:r w:rsidRPr="00960A27">
        <w:rPr>
          <w:rFonts w:asciiTheme="minorHAnsi" w:eastAsia="MS Mincho" w:hAnsiTheme="minorHAnsi" w:cstheme="minorHAnsi"/>
          <w:bCs/>
          <w:sz w:val="22"/>
          <w:szCs w:val="22"/>
        </w:rPr>
        <w:t xml:space="preserve">                               e-mail: </w:t>
      </w:r>
      <w:r w:rsidRPr="00960A27">
        <w:rPr>
          <w:rStyle w:val="Hypertextovodkaz"/>
          <w:rFonts w:asciiTheme="minorHAnsi" w:eastAsia="MS Mincho" w:hAnsiTheme="minorHAnsi" w:cstheme="minorHAnsi"/>
          <w:bCs/>
          <w:sz w:val="22"/>
          <w:szCs w:val="22"/>
        </w:rPr>
        <w:t>branislav.stefanca@mmp.cz</w:t>
      </w:r>
    </w:p>
    <w:p w14:paraId="049A5329" w14:textId="77777777" w:rsidR="00960A27" w:rsidRPr="00960A27" w:rsidRDefault="00960A27" w:rsidP="00960A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sz w:val="22"/>
          <w:szCs w:val="22"/>
        </w:rPr>
        <w:t>IČO: 00274046    DIČ: CZ00274046</w:t>
      </w:r>
    </w:p>
    <w:p w14:paraId="2F74F9D4" w14:textId="77777777" w:rsidR="00960A27" w:rsidRPr="00960A27" w:rsidRDefault="00960A27" w:rsidP="00960A27">
      <w:pPr>
        <w:pStyle w:val="Prosttext"/>
        <w:rPr>
          <w:rFonts w:asciiTheme="minorHAnsi" w:eastAsia="MS Mincho" w:hAnsiTheme="minorHAnsi" w:cstheme="minorHAnsi"/>
          <w:bCs/>
        </w:rPr>
      </w:pPr>
      <w:r w:rsidRPr="00960A27">
        <w:rPr>
          <w:rFonts w:asciiTheme="minorHAnsi" w:eastAsia="MS Mincho" w:hAnsiTheme="minorHAnsi" w:cstheme="minorHAnsi"/>
          <w:bCs/>
        </w:rPr>
        <w:t xml:space="preserve">bankovní spojení: KB, a.s., Pardubice </w:t>
      </w:r>
    </w:p>
    <w:p w14:paraId="35A0FAC1" w14:textId="77777777" w:rsidR="00960A27" w:rsidRPr="00960A27" w:rsidRDefault="00960A27" w:rsidP="00960A27">
      <w:pPr>
        <w:pStyle w:val="Prosttext"/>
        <w:rPr>
          <w:rFonts w:asciiTheme="minorHAnsi" w:eastAsia="MS Mincho" w:hAnsiTheme="minorHAnsi" w:cstheme="minorHAnsi"/>
          <w:bCs/>
        </w:rPr>
      </w:pPr>
      <w:r w:rsidRPr="00960A27">
        <w:rPr>
          <w:rFonts w:asciiTheme="minorHAnsi" w:eastAsia="MS Mincho" w:hAnsiTheme="minorHAnsi" w:cstheme="minorHAnsi"/>
          <w:bCs/>
        </w:rPr>
        <w:t xml:space="preserve">číslo účtu: 326561/0100 </w:t>
      </w:r>
    </w:p>
    <w:p w14:paraId="7BC0958D" w14:textId="77777777" w:rsidR="00960A27" w:rsidRPr="00960A27" w:rsidRDefault="00960A27" w:rsidP="00960A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6364174" w14:textId="77777777" w:rsidR="00960A27" w:rsidRPr="00960A27" w:rsidRDefault="00960A27" w:rsidP="00960A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sz w:val="22"/>
          <w:szCs w:val="22"/>
        </w:rPr>
        <w:t>(dále jen „objednatel“)</w:t>
      </w:r>
    </w:p>
    <w:p w14:paraId="0A79C31B" w14:textId="77777777" w:rsidR="00960A27" w:rsidRPr="00960A27" w:rsidRDefault="00960A27" w:rsidP="00960A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C3E8C9E" w14:textId="77777777" w:rsidR="00960A27" w:rsidRPr="00960A27" w:rsidRDefault="00960A27" w:rsidP="00960A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sz w:val="22"/>
          <w:szCs w:val="22"/>
        </w:rPr>
        <w:t>a</w:t>
      </w:r>
    </w:p>
    <w:p w14:paraId="06A570E1" w14:textId="77777777" w:rsidR="00960A27" w:rsidRPr="00960A27" w:rsidRDefault="00960A27" w:rsidP="00960A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3E8155F" w14:textId="77777777" w:rsidR="00960A27" w:rsidRPr="00960A27" w:rsidRDefault="00960A27" w:rsidP="00960A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7223166"/>
      <w:r w:rsidRPr="00960A27">
        <w:rPr>
          <w:rFonts w:asciiTheme="minorHAnsi" w:hAnsiTheme="minorHAnsi" w:cstheme="minorHAnsi"/>
          <w:b/>
          <w:sz w:val="22"/>
          <w:szCs w:val="22"/>
        </w:rPr>
        <w:t xml:space="preserve">zhotovitel:         </w:t>
      </w:r>
      <w:r w:rsidRPr="00960A27">
        <w:rPr>
          <w:rFonts w:asciiTheme="minorHAnsi" w:hAnsiTheme="minorHAnsi" w:cstheme="minorHAnsi"/>
          <w:b/>
          <w:bCs/>
          <w:sz w:val="22"/>
          <w:szCs w:val="22"/>
        </w:rPr>
        <w:t>AIR ateliér s.r.o.</w:t>
      </w:r>
    </w:p>
    <w:p w14:paraId="4988A8BD" w14:textId="77777777" w:rsidR="00960A27" w:rsidRPr="00960A27" w:rsidRDefault="00960A27" w:rsidP="00960A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sz w:val="22"/>
          <w:szCs w:val="22"/>
        </w:rPr>
        <w:t>se sídlem:           Palackého třída 227, Zelené Předměstí, 530 02 Pardubice</w:t>
      </w:r>
    </w:p>
    <w:p w14:paraId="1ABE4297" w14:textId="77777777" w:rsidR="00960A27" w:rsidRPr="00960A27" w:rsidRDefault="00960A27" w:rsidP="00960A27">
      <w:pPr>
        <w:autoSpaceDE w:val="0"/>
        <w:autoSpaceDN w:val="0"/>
        <w:adjustRightInd w:val="0"/>
        <w:rPr>
          <w:rFonts w:asciiTheme="minorHAnsi" w:eastAsia="MS Mincho" w:hAnsiTheme="minorHAnsi" w:cstheme="minorHAnsi"/>
          <w:sz w:val="22"/>
          <w:szCs w:val="22"/>
        </w:rPr>
      </w:pPr>
      <w:r w:rsidRPr="00960A27">
        <w:rPr>
          <w:rFonts w:asciiTheme="minorHAnsi" w:eastAsia="MS Mincho" w:hAnsiTheme="minorHAnsi" w:cstheme="minorHAnsi"/>
          <w:sz w:val="22"/>
          <w:szCs w:val="22"/>
        </w:rPr>
        <w:t xml:space="preserve">zastoupená ve věcech smluvních: Ing. arch. Vítězslavem Táborským, jednatelem </w:t>
      </w:r>
    </w:p>
    <w:p w14:paraId="100D4BDD" w14:textId="77777777" w:rsidR="00960A27" w:rsidRPr="00960A27" w:rsidRDefault="00960A27" w:rsidP="00960A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sz w:val="22"/>
          <w:szCs w:val="22"/>
        </w:rPr>
        <w:t>zapsaná v obchodním rejstříku vedeném Krajským soudem v Hradci Králové pod sp. zn. C 45142</w:t>
      </w:r>
    </w:p>
    <w:p w14:paraId="692408D1" w14:textId="065F526C" w:rsidR="00960A27" w:rsidRPr="00960A27" w:rsidRDefault="00960A27" w:rsidP="00960A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eastAsia="MS Mincho" w:hAnsiTheme="minorHAnsi" w:cstheme="minorHAnsi"/>
          <w:sz w:val="22"/>
          <w:szCs w:val="22"/>
        </w:rPr>
        <w:t xml:space="preserve">kontaktní osoba: </w:t>
      </w:r>
      <w:r w:rsidRPr="00960A27">
        <w:rPr>
          <w:rFonts w:asciiTheme="minorHAnsi" w:hAnsiTheme="minorHAnsi" w:cstheme="minorHAnsi"/>
          <w:sz w:val="22"/>
          <w:szCs w:val="22"/>
        </w:rPr>
        <w:t xml:space="preserve">Ing. arch. Vítězslav Táborský, telefon: </w:t>
      </w:r>
      <w:r w:rsidR="00F63647">
        <w:rPr>
          <w:rFonts w:asciiTheme="minorHAnsi" w:hAnsiTheme="minorHAnsi" w:cstheme="minorHAnsi"/>
          <w:sz w:val="22"/>
          <w:szCs w:val="22"/>
        </w:rPr>
        <w:t>XXXXXXXXXX</w:t>
      </w:r>
      <w:r w:rsidRPr="00960A27">
        <w:rPr>
          <w:rFonts w:asciiTheme="minorHAnsi" w:hAnsiTheme="minorHAnsi" w:cstheme="minorHAnsi"/>
          <w:sz w:val="22"/>
          <w:szCs w:val="22"/>
        </w:rPr>
        <w:t xml:space="preserve"> e-mail: </w:t>
      </w:r>
      <w:r w:rsidR="00F63647">
        <w:rPr>
          <w:rFonts w:asciiTheme="minorHAnsi" w:hAnsiTheme="minorHAnsi" w:cstheme="minorHAnsi"/>
          <w:sz w:val="22"/>
          <w:szCs w:val="22"/>
        </w:rPr>
        <w:t>XXXXXXXXXXXXXXX</w:t>
      </w:r>
    </w:p>
    <w:p w14:paraId="26732839" w14:textId="77777777" w:rsidR="00960A27" w:rsidRPr="00960A27" w:rsidRDefault="00960A27" w:rsidP="00960A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sz w:val="22"/>
          <w:szCs w:val="22"/>
        </w:rPr>
        <w:t>IČO: 08803439</w:t>
      </w:r>
      <w:r w:rsidRPr="00960A27">
        <w:rPr>
          <w:rFonts w:asciiTheme="minorHAnsi" w:hAnsiTheme="minorHAnsi" w:cstheme="minorHAnsi"/>
          <w:sz w:val="22"/>
          <w:szCs w:val="22"/>
        </w:rPr>
        <w:tab/>
        <w:t>DIČ: CZ08803439</w:t>
      </w:r>
    </w:p>
    <w:p w14:paraId="2ADAD492" w14:textId="2A61779B" w:rsidR="00960A27" w:rsidRPr="00960A27" w:rsidRDefault="00960A27" w:rsidP="00960A27">
      <w:pPr>
        <w:pStyle w:val="Prosttext"/>
        <w:rPr>
          <w:rFonts w:asciiTheme="minorHAnsi" w:eastAsia="MS Mincho" w:hAnsiTheme="minorHAnsi" w:cstheme="minorHAnsi"/>
        </w:rPr>
      </w:pPr>
      <w:r w:rsidRPr="00960A27">
        <w:rPr>
          <w:rFonts w:asciiTheme="minorHAnsi" w:eastAsia="MS Mincho" w:hAnsiTheme="minorHAnsi" w:cstheme="minorHAnsi"/>
        </w:rPr>
        <w:t xml:space="preserve">bankovní spojení: </w:t>
      </w:r>
      <w:r w:rsidR="00F63647">
        <w:rPr>
          <w:rFonts w:asciiTheme="minorHAnsi" w:eastAsia="MS Mincho" w:hAnsiTheme="minorHAnsi" w:cstheme="minorHAnsi"/>
        </w:rPr>
        <w:t>XXXXXXXXXX</w:t>
      </w:r>
    </w:p>
    <w:p w14:paraId="2819B1EB" w14:textId="2F290556" w:rsidR="00960A27" w:rsidRPr="00960A27" w:rsidRDefault="00960A27" w:rsidP="00960A27">
      <w:pPr>
        <w:autoSpaceDE w:val="0"/>
        <w:autoSpaceDN w:val="0"/>
        <w:adjustRightInd w:val="0"/>
        <w:rPr>
          <w:rFonts w:asciiTheme="minorHAnsi" w:eastAsia="MS Mincho" w:hAnsiTheme="minorHAnsi" w:cstheme="minorHAnsi"/>
          <w:sz w:val="22"/>
          <w:szCs w:val="22"/>
        </w:rPr>
      </w:pPr>
      <w:r w:rsidRPr="00960A27">
        <w:rPr>
          <w:rFonts w:asciiTheme="minorHAnsi" w:eastAsia="MS Mincho" w:hAnsiTheme="minorHAnsi" w:cstheme="minorHAnsi"/>
          <w:sz w:val="22"/>
          <w:szCs w:val="22"/>
        </w:rPr>
        <w:t xml:space="preserve">číslo účtu: </w:t>
      </w:r>
      <w:r w:rsidR="00F63647">
        <w:rPr>
          <w:rFonts w:asciiTheme="minorHAnsi" w:eastAsia="MS Mincho" w:hAnsiTheme="minorHAnsi" w:cstheme="minorHAnsi"/>
          <w:sz w:val="22"/>
          <w:szCs w:val="22"/>
        </w:rPr>
        <w:t>XXXXXXXXXXXXXXXX</w:t>
      </w:r>
    </w:p>
    <w:p w14:paraId="7CCB45C8" w14:textId="77777777" w:rsidR="00960A27" w:rsidRPr="00960A27" w:rsidRDefault="00960A27" w:rsidP="00960A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D40F974" w14:textId="77777777" w:rsidR="00960A27" w:rsidRPr="00960A27" w:rsidRDefault="00960A27" w:rsidP="00960A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sz w:val="22"/>
          <w:szCs w:val="22"/>
        </w:rPr>
        <w:t>(dále jen „zhotovitel“)</w:t>
      </w:r>
    </w:p>
    <w:bookmarkEnd w:id="0"/>
    <w:p w14:paraId="60AE8AEA" w14:textId="77777777" w:rsidR="00960A27" w:rsidRPr="00960A27" w:rsidRDefault="00960A27" w:rsidP="00960A27">
      <w:pPr>
        <w:kinsoku w:val="0"/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2314208E" w14:textId="77777777" w:rsidR="00960A27" w:rsidRPr="00960A27" w:rsidRDefault="00960A27" w:rsidP="00960A27">
      <w:pPr>
        <w:kinsoku w:val="0"/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5631B07D" w14:textId="77777777" w:rsidR="00960A27" w:rsidRPr="00960A27" w:rsidRDefault="00960A27" w:rsidP="00960A27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b/>
          <w:bCs/>
          <w:spacing w:val="-1"/>
          <w:sz w:val="22"/>
          <w:szCs w:val="22"/>
        </w:rPr>
        <w:t>I. Ú</w:t>
      </w:r>
      <w:r w:rsidRPr="00960A27">
        <w:rPr>
          <w:rFonts w:asciiTheme="minorHAnsi" w:hAnsiTheme="minorHAnsi" w:cstheme="minorHAnsi"/>
          <w:b/>
          <w:bCs/>
          <w:sz w:val="22"/>
          <w:szCs w:val="22"/>
        </w:rPr>
        <w:t xml:space="preserve">VODNÍ </w:t>
      </w:r>
      <w:r w:rsidRPr="00960A27">
        <w:rPr>
          <w:rFonts w:asciiTheme="minorHAnsi" w:hAnsiTheme="minorHAnsi" w:cstheme="minorHAnsi"/>
          <w:b/>
          <w:bCs/>
          <w:spacing w:val="-1"/>
          <w:sz w:val="22"/>
          <w:szCs w:val="22"/>
        </w:rPr>
        <w:t>U</w:t>
      </w:r>
      <w:r w:rsidRPr="00960A27">
        <w:rPr>
          <w:rFonts w:asciiTheme="minorHAnsi" w:hAnsiTheme="minorHAnsi" w:cstheme="minorHAnsi"/>
          <w:b/>
          <w:bCs/>
          <w:sz w:val="22"/>
          <w:szCs w:val="22"/>
        </w:rPr>
        <w:t>ST</w:t>
      </w:r>
      <w:r w:rsidRPr="00960A27">
        <w:rPr>
          <w:rFonts w:asciiTheme="minorHAnsi" w:hAnsiTheme="minorHAnsi" w:cstheme="minorHAnsi"/>
          <w:b/>
          <w:bCs/>
          <w:spacing w:val="-1"/>
          <w:sz w:val="22"/>
          <w:szCs w:val="22"/>
        </w:rPr>
        <w:t>A</w:t>
      </w:r>
      <w:r w:rsidRPr="00960A27">
        <w:rPr>
          <w:rFonts w:asciiTheme="minorHAnsi" w:hAnsiTheme="minorHAnsi" w:cstheme="minorHAnsi"/>
          <w:b/>
          <w:bCs/>
          <w:spacing w:val="1"/>
          <w:sz w:val="22"/>
          <w:szCs w:val="22"/>
        </w:rPr>
        <w:t>N</w:t>
      </w:r>
      <w:r w:rsidRPr="00960A27">
        <w:rPr>
          <w:rFonts w:asciiTheme="minorHAnsi" w:hAnsiTheme="minorHAnsi" w:cstheme="minorHAnsi"/>
          <w:b/>
          <w:bCs/>
          <w:sz w:val="22"/>
          <w:szCs w:val="22"/>
        </w:rPr>
        <w:t>OVENÍ</w:t>
      </w:r>
    </w:p>
    <w:p w14:paraId="4B4CA17F" w14:textId="77777777" w:rsidR="00960A27" w:rsidRPr="00960A27" w:rsidRDefault="00960A27" w:rsidP="00960A27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960A27">
        <w:rPr>
          <w:rFonts w:cstheme="minorHAnsi"/>
        </w:rPr>
        <w:t>Objednatel uzavřel dne 4.8.2021 se zhotovitelem Smlouvu o dílo č. OVZ/VZMR/2021/006 (dále jen „Smlouva“), na základě níž se zhotovitel zavázal</w:t>
      </w:r>
      <w:r w:rsidRPr="00960A27">
        <w:rPr>
          <w:rFonts w:cstheme="minorHAnsi"/>
          <w:w w:val="105"/>
        </w:rPr>
        <w:t xml:space="preserve"> vypracovat pro objednatele </w:t>
      </w:r>
      <w:r w:rsidRPr="00960A27">
        <w:rPr>
          <w:rFonts w:cstheme="minorHAnsi"/>
        </w:rPr>
        <w:t xml:space="preserve">návrh stavby (studie), za účelem prověření a návrhu rozšíření objektu v majetku města v ulici Bělehradská 389, Pardubice (dále také „Dílo“). Smluvní strany si v této Smlouvě sjednaly lhůtu k předání Díla, a to do 10 kalendářních týdnů ode dne uskutečnění vstupního jednání. Vstupní jednání bylo uskutečněno dne 9.8.2021. </w:t>
      </w:r>
    </w:p>
    <w:p w14:paraId="55DC692A" w14:textId="77777777" w:rsidR="00960A27" w:rsidRPr="00960A27" w:rsidRDefault="00960A27" w:rsidP="00960A27">
      <w:pPr>
        <w:pStyle w:val="Odstavecseseznamem"/>
        <w:spacing w:after="0"/>
        <w:ind w:left="284"/>
        <w:jc w:val="both"/>
        <w:rPr>
          <w:rFonts w:cstheme="minorHAnsi"/>
        </w:rPr>
      </w:pPr>
    </w:p>
    <w:p w14:paraId="03BB5CE8" w14:textId="77777777" w:rsidR="00960A27" w:rsidRPr="00960A27" w:rsidRDefault="00960A27" w:rsidP="00960A27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960A27">
        <w:rPr>
          <w:rFonts w:cstheme="minorHAnsi"/>
        </w:rPr>
        <w:t>V</w:t>
      </w:r>
      <w:r w:rsidRPr="00960A27" w:rsidDel="008E73C6">
        <w:rPr>
          <w:rFonts w:cstheme="minorHAnsi"/>
        </w:rPr>
        <w:t xml:space="preserve"> </w:t>
      </w:r>
      <w:r w:rsidRPr="00960A27">
        <w:rPr>
          <w:rFonts w:cstheme="minorHAnsi"/>
        </w:rPr>
        <w:t xml:space="preserve">průběhu provádění Díla vyšla najevo potřeba detailně prodiskutovat návrh architektonického řešení se subjekty, které budou rekonstruovaný objekt užívat. Vzhledem k tomu, že jednání smluvních stran s těmito subjekty se uskutečnilo dne 14.10.2021, tj. krátce před původně sjednaným termínem dokončení a předání Díla, přistoupily smluvní strany k uzavření tohoto dodatku č. 1 Smlouvy (dále jen „dodatek“), jímž se prodlužuje termín dokončení a předání Díla. </w:t>
      </w:r>
    </w:p>
    <w:p w14:paraId="45E7F24B" w14:textId="77777777" w:rsidR="00960A27" w:rsidRPr="00960A27" w:rsidRDefault="00960A27" w:rsidP="00960A27">
      <w:pPr>
        <w:pStyle w:val="Odstavecseseznamem"/>
        <w:spacing w:after="0"/>
        <w:jc w:val="both"/>
        <w:rPr>
          <w:rFonts w:cstheme="minorHAnsi"/>
        </w:rPr>
      </w:pPr>
    </w:p>
    <w:p w14:paraId="6E47020F" w14:textId="77777777" w:rsidR="00960A27" w:rsidRPr="00960A27" w:rsidRDefault="00960A27" w:rsidP="00960A27">
      <w:pPr>
        <w:pStyle w:val="Odstavecseseznamem"/>
        <w:spacing w:after="0"/>
        <w:jc w:val="both"/>
        <w:rPr>
          <w:rFonts w:cstheme="minorHAnsi"/>
        </w:rPr>
      </w:pPr>
    </w:p>
    <w:p w14:paraId="3526D8FC" w14:textId="77777777" w:rsidR="00960A27" w:rsidRPr="00960A27" w:rsidRDefault="00960A27" w:rsidP="00960A27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0A27">
        <w:rPr>
          <w:rFonts w:asciiTheme="minorHAnsi" w:hAnsiTheme="minorHAnsi" w:cstheme="minorHAnsi"/>
          <w:b/>
          <w:sz w:val="22"/>
          <w:szCs w:val="22"/>
        </w:rPr>
        <w:lastRenderedPageBreak/>
        <w:t>II. PŘEDMĚT DODATKU</w:t>
      </w:r>
    </w:p>
    <w:p w14:paraId="2E5F05CD" w14:textId="77777777" w:rsidR="00960A27" w:rsidRPr="00960A27" w:rsidRDefault="00960A27" w:rsidP="00960A27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E6E638A" w14:textId="77777777" w:rsidR="00960A27" w:rsidRPr="00960A27" w:rsidRDefault="00960A27" w:rsidP="00960A27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sz w:val="22"/>
          <w:szCs w:val="22"/>
        </w:rPr>
        <w:t xml:space="preserve">Smluvní strany se dohodly na úpravě termínu dokončení a protokolárního předání kompletního Díla (čl. IV. odst. 2 Smlouvy), který se nově stanovuje </w:t>
      </w:r>
      <w:r w:rsidRPr="00960A27">
        <w:rPr>
          <w:rFonts w:asciiTheme="minorHAnsi" w:hAnsiTheme="minorHAnsi" w:cstheme="minorHAnsi"/>
          <w:b/>
          <w:bCs/>
          <w:sz w:val="22"/>
          <w:szCs w:val="22"/>
        </w:rPr>
        <w:t>do 15.11.2021.</w:t>
      </w:r>
      <w:r w:rsidRPr="00960A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ED6559" w14:textId="77777777" w:rsidR="00960A27" w:rsidRPr="00960A27" w:rsidRDefault="00960A27" w:rsidP="00960A27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D55D45C" w14:textId="77777777" w:rsidR="00960A27" w:rsidRPr="00960A27" w:rsidRDefault="00960A27" w:rsidP="00960A27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sz w:val="22"/>
          <w:szCs w:val="22"/>
        </w:rPr>
        <w:t xml:space="preserve">Objednatel tímto dodatkem rovněž upravuje způsob doručení elektronické faktury, na základě níž bude uhrazena cena za Dílo dle čl. V. odst. 5 a násl. Smlouvy. Zhotovitel doručí fakturu objednateli přednostně do datové schránky objednatele (ID datové schránky: ukzbx4z), popřípadě na emailovou adresu: </w:t>
      </w:r>
      <w:hyperlink r:id="rId8" w:history="1">
        <w:r w:rsidRPr="00960A27">
          <w:rPr>
            <w:rStyle w:val="Hypertextovodkaz"/>
            <w:rFonts w:asciiTheme="minorHAnsi" w:hAnsiTheme="minorHAnsi" w:cstheme="minorHAnsi"/>
            <w:sz w:val="22"/>
            <w:szCs w:val="22"/>
          </w:rPr>
          <w:t>posta@mmp.cz</w:t>
        </w:r>
      </w:hyperlink>
      <w:r w:rsidRPr="00960A27">
        <w:rPr>
          <w:rFonts w:asciiTheme="minorHAnsi" w:hAnsiTheme="minorHAnsi" w:cstheme="minorHAnsi"/>
          <w:sz w:val="22"/>
          <w:szCs w:val="22"/>
        </w:rPr>
        <w:t xml:space="preserve">. Zhotovitel bere tuto skutečnost na vědomí. </w:t>
      </w:r>
    </w:p>
    <w:p w14:paraId="00C09CC6" w14:textId="77777777" w:rsidR="00960A27" w:rsidRPr="00960A27" w:rsidRDefault="00960A27" w:rsidP="00960A27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84B191D" w14:textId="77777777" w:rsidR="00960A27" w:rsidRPr="00960A27" w:rsidRDefault="00960A27" w:rsidP="00960A2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0F6EC9" w14:textId="77777777" w:rsidR="00960A27" w:rsidRPr="00960A27" w:rsidRDefault="00960A27" w:rsidP="00960A2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0A27">
        <w:rPr>
          <w:rFonts w:asciiTheme="minorHAnsi" w:hAnsiTheme="minorHAnsi" w:cstheme="minorHAnsi"/>
          <w:b/>
          <w:sz w:val="22"/>
          <w:szCs w:val="22"/>
        </w:rPr>
        <w:t>III. ZÁVĚREČNÁ USTANOVENÍ</w:t>
      </w:r>
    </w:p>
    <w:p w14:paraId="0F1A0723" w14:textId="77777777" w:rsidR="00960A27" w:rsidRPr="00960A27" w:rsidRDefault="00960A27" w:rsidP="00960A27">
      <w:pPr>
        <w:pStyle w:val="Default"/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749095C4" w14:textId="77777777" w:rsidR="00960A27" w:rsidRPr="00960A27" w:rsidRDefault="00960A27" w:rsidP="00960A2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sz w:val="22"/>
          <w:szCs w:val="22"/>
        </w:rPr>
        <w:t>Veškerá ostatní ujednání Smlouvy tímto dodatkem nedotčená zůstávají beze změny a jsou nadále platná a účinná.</w:t>
      </w:r>
    </w:p>
    <w:p w14:paraId="69CE680D" w14:textId="77777777" w:rsidR="00960A27" w:rsidRPr="00960A27" w:rsidRDefault="00960A27" w:rsidP="00960A2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E7AB1A3" w14:textId="77777777" w:rsidR="00960A27" w:rsidRPr="00960A27" w:rsidRDefault="00960A27" w:rsidP="00960A2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sz w:val="22"/>
          <w:szCs w:val="22"/>
        </w:rPr>
        <w:t xml:space="preserve">Tento dodatek nabývá platnosti dnem jeho podpisu zástupci obou smluvních stran a účinnosti dnem jeho uveřejnění v registru smluv vedeném Ministerstvem vnitra ČR v souladu se zákonem č. 340/2015 Sb., o zvláštních podmínkách účinnosti některých smluv, uveřejňování těchto smluv a o registru smluv (zákon o registru smluv), ve znění pozdějších předpisů. </w:t>
      </w:r>
    </w:p>
    <w:p w14:paraId="33FD77CF" w14:textId="77777777" w:rsidR="00960A27" w:rsidRPr="00960A27" w:rsidRDefault="00960A27" w:rsidP="00960A27">
      <w:pPr>
        <w:pStyle w:val="Odstavecseseznamem"/>
        <w:spacing w:after="0"/>
        <w:ind w:left="284" w:hanging="284"/>
        <w:rPr>
          <w:rFonts w:cstheme="minorHAnsi"/>
        </w:rPr>
      </w:pPr>
    </w:p>
    <w:p w14:paraId="1DE9FF84" w14:textId="77777777" w:rsidR="00960A27" w:rsidRPr="00960A27" w:rsidRDefault="00960A27" w:rsidP="00960A2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sz w:val="22"/>
          <w:szCs w:val="22"/>
        </w:rPr>
        <w:t>Smluvní strany se dohodly, že Objednatel bezodkladně po uzavření tohoto dodatku odešle tento dodatek k řádnému uveřejnění do registru smluv vedeného Ministerstvem vnitra ČR. O uveřejnění tohoto dodatku město Pardubice bezodkladně informuje druhou smluvní stranu, nebyl-li kontaktní údaj této smluvní strany uveden přímo do registru smluv jako kontakt pro notifikaci o uveřejnění.</w:t>
      </w:r>
    </w:p>
    <w:p w14:paraId="34FC3116" w14:textId="77777777" w:rsidR="00960A27" w:rsidRPr="00960A27" w:rsidRDefault="00960A27" w:rsidP="00960A27">
      <w:pPr>
        <w:pStyle w:val="Odstavecseseznamem"/>
        <w:spacing w:after="0"/>
        <w:ind w:left="284" w:hanging="284"/>
        <w:rPr>
          <w:rFonts w:cstheme="minorHAnsi"/>
        </w:rPr>
      </w:pPr>
    </w:p>
    <w:p w14:paraId="49F3F36E" w14:textId="77777777" w:rsidR="00960A27" w:rsidRPr="00960A27" w:rsidRDefault="00960A27" w:rsidP="00960A2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sz w:val="22"/>
          <w:szCs w:val="22"/>
        </w:rPr>
        <w:t>Smluvní strany berou na vědomí, že nebude-li dodatek zveřejněn ani do tří měsíců od jeho uzavření, je následujícím dnem zrušen od počátku s účinky případného bezdůvodného obohacení.</w:t>
      </w:r>
    </w:p>
    <w:p w14:paraId="2ECEA604" w14:textId="77777777" w:rsidR="00960A27" w:rsidRPr="00960A27" w:rsidRDefault="00960A27" w:rsidP="00960A27">
      <w:pPr>
        <w:pStyle w:val="Odstavecseseznamem"/>
        <w:spacing w:after="0"/>
        <w:rPr>
          <w:rFonts w:cstheme="minorHAnsi"/>
        </w:rPr>
      </w:pPr>
    </w:p>
    <w:p w14:paraId="48C3C63D" w14:textId="77777777" w:rsidR="00960A27" w:rsidRPr="00960A27" w:rsidRDefault="00960A27" w:rsidP="00960A2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sz w:val="22"/>
          <w:szCs w:val="22"/>
        </w:rPr>
        <w:t xml:space="preserve">Dodatek se vyhotovuje ve dvou vyhotoveních, z nichž každá smluvní strana obdrží po jednom. </w:t>
      </w:r>
    </w:p>
    <w:p w14:paraId="1998E363" w14:textId="77777777" w:rsidR="00960A27" w:rsidRPr="00960A27" w:rsidRDefault="00960A27" w:rsidP="00960A2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957FC8C" w14:textId="77777777" w:rsidR="00960A27" w:rsidRPr="00960A27" w:rsidRDefault="00960A27" w:rsidP="00960A2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sz w:val="22"/>
          <w:szCs w:val="22"/>
        </w:rPr>
        <w:t>Obě smluvní strany prohlašují, že si dodatek Smlouvy řádně přečetly, s jeho obsahem souhlasí, což stvrzují svým podpisem.</w:t>
      </w:r>
    </w:p>
    <w:p w14:paraId="5F804772" w14:textId="77777777" w:rsidR="00960A27" w:rsidRPr="00960A27" w:rsidRDefault="00960A27" w:rsidP="00960A27">
      <w:pPr>
        <w:rPr>
          <w:rFonts w:asciiTheme="minorHAnsi" w:hAnsiTheme="minorHAnsi" w:cstheme="minorHAnsi"/>
          <w:sz w:val="22"/>
          <w:szCs w:val="22"/>
        </w:rPr>
      </w:pPr>
    </w:p>
    <w:p w14:paraId="5741D048" w14:textId="77777777" w:rsidR="00960A27" w:rsidRPr="00960A27" w:rsidRDefault="00960A27" w:rsidP="00960A2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E03B44" w14:textId="652F4F5C" w:rsidR="00960A27" w:rsidRPr="00960A27" w:rsidRDefault="00960A27" w:rsidP="00960A27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sz w:val="22"/>
          <w:szCs w:val="22"/>
        </w:rPr>
        <w:t>V Pardubicích</w:t>
      </w:r>
      <w:r w:rsidRPr="00960A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0A27">
        <w:rPr>
          <w:rFonts w:asciiTheme="minorHAnsi" w:hAnsiTheme="minorHAnsi" w:cstheme="minorHAnsi"/>
          <w:sz w:val="22"/>
          <w:szCs w:val="22"/>
        </w:rPr>
        <w:t>dne</w:t>
      </w:r>
      <w:r w:rsidRPr="00960A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7482C">
        <w:rPr>
          <w:rFonts w:asciiTheme="minorHAnsi" w:hAnsiTheme="minorHAnsi" w:cstheme="minorHAnsi"/>
          <w:spacing w:val="1"/>
          <w:sz w:val="22"/>
          <w:szCs w:val="22"/>
        </w:rPr>
        <w:t>1</w:t>
      </w:r>
      <w:r w:rsidR="00AB43EA">
        <w:rPr>
          <w:rFonts w:asciiTheme="minorHAnsi" w:hAnsiTheme="minorHAnsi" w:cstheme="minorHAnsi"/>
          <w:spacing w:val="1"/>
          <w:sz w:val="22"/>
          <w:szCs w:val="22"/>
        </w:rPr>
        <w:t>.11.2021</w:t>
      </w:r>
      <w:r w:rsidRPr="00960A27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AB43EA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960A27">
        <w:rPr>
          <w:rFonts w:asciiTheme="minorHAnsi" w:hAnsiTheme="minorHAnsi" w:cstheme="minorHAnsi"/>
          <w:sz w:val="22"/>
          <w:szCs w:val="22"/>
        </w:rPr>
        <w:t>V Pardubicích</w:t>
      </w:r>
      <w:r w:rsidRPr="00960A2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60A27">
        <w:rPr>
          <w:rFonts w:asciiTheme="minorHAnsi" w:hAnsiTheme="minorHAnsi" w:cstheme="minorHAnsi"/>
          <w:sz w:val="22"/>
          <w:szCs w:val="22"/>
        </w:rPr>
        <w:t>dne</w:t>
      </w:r>
      <w:r w:rsidRPr="00960A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7482C">
        <w:rPr>
          <w:rFonts w:asciiTheme="minorHAnsi" w:hAnsiTheme="minorHAnsi" w:cstheme="minorHAnsi"/>
          <w:spacing w:val="1"/>
          <w:sz w:val="22"/>
          <w:szCs w:val="22"/>
        </w:rPr>
        <w:t>1</w:t>
      </w:r>
      <w:r w:rsidR="00AB43EA">
        <w:rPr>
          <w:rFonts w:asciiTheme="minorHAnsi" w:hAnsiTheme="minorHAnsi" w:cstheme="minorHAnsi"/>
          <w:spacing w:val="1"/>
          <w:sz w:val="22"/>
          <w:szCs w:val="22"/>
        </w:rPr>
        <w:t>.11.2021</w:t>
      </w:r>
    </w:p>
    <w:p w14:paraId="3F4E62C4" w14:textId="77777777" w:rsidR="00960A27" w:rsidRPr="00960A27" w:rsidRDefault="00960A27" w:rsidP="00960A27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asciiTheme="minorHAnsi" w:hAnsiTheme="minorHAnsi" w:cstheme="minorHAnsi"/>
          <w:sz w:val="22"/>
          <w:szCs w:val="22"/>
        </w:rPr>
      </w:pPr>
    </w:p>
    <w:p w14:paraId="3D2FC27C" w14:textId="77777777" w:rsidR="00960A27" w:rsidRPr="00960A27" w:rsidRDefault="00960A27" w:rsidP="00960A27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asciiTheme="minorHAnsi" w:hAnsiTheme="minorHAnsi" w:cstheme="minorHAnsi"/>
          <w:sz w:val="22"/>
          <w:szCs w:val="22"/>
        </w:rPr>
      </w:pPr>
      <w:r w:rsidRPr="00960A27">
        <w:rPr>
          <w:rFonts w:asciiTheme="minorHAnsi" w:hAnsiTheme="minorHAnsi" w:cstheme="minorHAnsi"/>
          <w:sz w:val="22"/>
          <w:szCs w:val="22"/>
        </w:rPr>
        <w:t xml:space="preserve">Za objednatele </w:t>
      </w:r>
      <w:r w:rsidRPr="00960A27">
        <w:rPr>
          <w:rFonts w:asciiTheme="minorHAnsi" w:hAnsiTheme="minorHAnsi" w:cstheme="minorHAnsi"/>
          <w:sz w:val="22"/>
          <w:szCs w:val="22"/>
        </w:rPr>
        <w:tab/>
      </w:r>
      <w:r w:rsidRPr="00960A27">
        <w:rPr>
          <w:rFonts w:asciiTheme="minorHAnsi" w:hAnsiTheme="minorHAnsi" w:cstheme="minorHAnsi"/>
          <w:sz w:val="22"/>
          <w:szCs w:val="22"/>
        </w:rPr>
        <w:tab/>
      </w:r>
      <w:r w:rsidRPr="00960A27">
        <w:rPr>
          <w:rFonts w:asciiTheme="minorHAnsi" w:hAnsiTheme="minorHAnsi" w:cstheme="minorHAnsi"/>
          <w:sz w:val="22"/>
          <w:szCs w:val="22"/>
        </w:rPr>
        <w:tab/>
      </w:r>
      <w:r w:rsidRPr="00960A27">
        <w:rPr>
          <w:rFonts w:asciiTheme="minorHAnsi" w:hAnsiTheme="minorHAnsi" w:cstheme="minorHAnsi"/>
          <w:sz w:val="22"/>
          <w:szCs w:val="22"/>
        </w:rPr>
        <w:tab/>
      </w:r>
      <w:r w:rsidRPr="00960A27">
        <w:rPr>
          <w:rFonts w:asciiTheme="minorHAnsi" w:hAnsiTheme="minorHAnsi" w:cstheme="minorHAnsi"/>
          <w:sz w:val="22"/>
          <w:szCs w:val="22"/>
        </w:rPr>
        <w:tab/>
      </w:r>
      <w:r w:rsidRPr="00960A27">
        <w:rPr>
          <w:rFonts w:asciiTheme="minorHAnsi" w:hAnsiTheme="minorHAnsi" w:cstheme="minorHAnsi"/>
          <w:sz w:val="22"/>
          <w:szCs w:val="22"/>
        </w:rPr>
        <w:tab/>
        <w:t>Za zhotovitele</w:t>
      </w:r>
    </w:p>
    <w:p w14:paraId="6C44DB3F" w14:textId="77777777" w:rsidR="00960A27" w:rsidRPr="00960A27" w:rsidRDefault="00960A27" w:rsidP="00960A27">
      <w:pPr>
        <w:kinsoku w:val="0"/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289BF5AD" w14:textId="77777777" w:rsidR="00960A27" w:rsidRPr="00960A27" w:rsidRDefault="00960A27" w:rsidP="00960A27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022CB602" w14:textId="77777777" w:rsidR="00960A27" w:rsidRPr="00960A27" w:rsidRDefault="00960A27" w:rsidP="00960A27">
      <w:pPr>
        <w:pStyle w:val="Prosttext"/>
        <w:rPr>
          <w:rFonts w:asciiTheme="minorHAnsi" w:eastAsia="MS Mincho" w:hAnsiTheme="minorHAnsi" w:cstheme="minorHAnsi"/>
        </w:rPr>
      </w:pPr>
    </w:p>
    <w:p w14:paraId="084F1B22" w14:textId="77777777" w:rsidR="00960A27" w:rsidRPr="00960A27" w:rsidRDefault="00960A27" w:rsidP="00960A27">
      <w:pPr>
        <w:pStyle w:val="Prosttext"/>
        <w:rPr>
          <w:rFonts w:asciiTheme="minorHAnsi" w:eastAsia="MS Mincho" w:hAnsiTheme="minorHAnsi" w:cstheme="minorHAnsi"/>
        </w:rPr>
      </w:pPr>
    </w:p>
    <w:p w14:paraId="5DD0A7DE" w14:textId="77777777" w:rsidR="00960A27" w:rsidRPr="00960A27" w:rsidRDefault="00960A27" w:rsidP="00960A27">
      <w:pPr>
        <w:pStyle w:val="Prosttext"/>
        <w:rPr>
          <w:rFonts w:asciiTheme="minorHAnsi" w:eastAsia="MS Mincho" w:hAnsiTheme="minorHAnsi" w:cstheme="minorHAnsi"/>
        </w:rPr>
      </w:pPr>
    </w:p>
    <w:p w14:paraId="28C4C92E" w14:textId="47E82E64" w:rsidR="00960A27" w:rsidRPr="00960A27" w:rsidRDefault="00960A27" w:rsidP="00960A27">
      <w:pPr>
        <w:pStyle w:val="Prosttext"/>
        <w:rPr>
          <w:rFonts w:asciiTheme="minorHAnsi" w:eastAsia="MS Mincho" w:hAnsiTheme="minorHAnsi" w:cstheme="minorHAnsi"/>
        </w:rPr>
      </w:pPr>
      <w:r w:rsidRPr="00960A27">
        <w:rPr>
          <w:rFonts w:asciiTheme="minorHAnsi" w:eastAsia="MS Mincho" w:hAnsiTheme="minorHAnsi" w:cstheme="minorHAnsi"/>
        </w:rPr>
        <w:t xml:space="preserve">    ............................................</w:t>
      </w:r>
      <w:r w:rsidRPr="00960A27">
        <w:rPr>
          <w:rFonts w:asciiTheme="minorHAnsi" w:eastAsia="MS Mincho" w:hAnsiTheme="minorHAnsi" w:cstheme="minorHAnsi"/>
        </w:rPr>
        <w:tab/>
      </w:r>
      <w:r w:rsidRPr="00960A27">
        <w:rPr>
          <w:rFonts w:asciiTheme="minorHAnsi" w:eastAsia="MS Mincho" w:hAnsiTheme="minorHAnsi" w:cstheme="minorHAnsi"/>
        </w:rPr>
        <w:tab/>
        <w:t xml:space="preserve">              </w:t>
      </w:r>
      <w:r w:rsidRPr="00960A27">
        <w:rPr>
          <w:rFonts w:asciiTheme="minorHAnsi" w:eastAsia="MS Mincho" w:hAnsiTheme="minorHAnsi" w:cstheme="minorHAnsi"/>
        </w:rPr>
        <w:tab/>
      </w:r>
      <w:r w:rsidRPr="00960A27">
        <w:rPr>
          <w:rFonts w:asciiTheme="minorHAnsi" w:eastAsia="MS Mincho" w:hAnsiTheme="minorHAnsi" w:cstheme="minorHAnsi"/>
        </w:rPr>
        <w:tab/>
        <w:t xml:space="preserve">       </w:t>
      </w:r>
      <w:r>
        <w:rPr>
          <w:rFonts w:asciiTheme="minorHAnsi" w:eastAsia="MS Mincho" w:hAnsiTheme="minorHAnsi" w:cstheme="minorHAnsi"/>
        </w:rPr>
        <w:tab/>
      </w:r>
      <w:r w:rsidRPr="00960A27">
        <w:rPr>
          <w:rFonts w:asciiTheme="minorHAnsi" w:eastAsia="MS Mincho" w:hAnsiTheme="minorHAnsi" w:cstheme="minorHAnsi"/>
        </w:rPr>
        <w:t xml:space="preserve"> .................................................</w:t>
      </w:r>
    </w:p>
    <w:p w14:paraId="2066B697" w14:textId="0D567BFF" w:rsidR="00960A27" w:rsidRPr="00960A27" w:rsidRDefault="00960A27" w:rsidP="00960A27">
      <w:pPr>
        <w:pStyle w:val="Prosttext"/>
        <w:jc w:val="center"/>
        <w:rPr>
          <w:rFonts w:asciiTheme="minorHAnsi" w:eastAsia="MS Mincho" w:hAnsiTheme="minorHAnsi" w:cstheme="minorHAnsi"/>
        </w:rPr>
      </w:pPr>
      <w:r w:rsidRPr="00960A27">
        <w:rPr>
          <w:rFonts w:asciiTheme="minorHAnsi" w:eastAsia="MS Mincho" w:hAnsiTheme="minorHAnsi" w:cstheme="minorHAnsi"/>
        </w:rPr>
        <w:t xml:space="preserve">Ing. Martin Charvát </w:t>
      </w:r>
      <w:r w:rsidRPr="00960A27">
        <w:rPr>
          <w:rFonts w:asciiTheme="minorHAnsi" w:eastAsia="MS Mincho" w:hAnsiTheme="minorHAnsi" w:cstheme="minorHAnsi"/>
        </w:rPr>
        <w:tab/>
      </w:r>
      <w:r w:rsidRPr="00960A27">
        <w:rPr>
          <w:rFonts w:asciiTheme="minorHAnsi" w:eastAsia="MS Mincho" w:hAnsiTheme="minorHAnsi" w:cstheme="minorHAnsi"/>
        </w:rPr>
        <w:tab/>
        <w:t xml:space="preserve">                                                      Ing. arch. Vítězslav Táborský</w:t>
      </w:r>
    </w:p>
    <w:p w14:paraId="14AA0C4F" w14:textId="49DFA4A7" w:rsidR="00960A27" w:rsidRPr="00960A27" w:rsidRDefault="00960A27" w:rsidP="00960A27">
      <w:pPr>
        <w:pStyle w:val="Prosttext"/>
        <w:ind w:firstLine="142"/>
        <w:rPr>
          <w:rFonts w:asciiTheme="minorHAnsi" w:hAnsiTheme="minorHAnsi" w:cstheme="minorHAnsi"/>
          <w:b/>
        </w:rPr>
      </w:pPr>
      <w:r w:rsidRPr="00960A27">
        <w:rPr>
          <w:rFonts w:asciiTheme="minorHAnsi" w:eastAsia="MS Mincho" w:hAnsiTheme="minorHAnsi" w:cstheme="minorHAnsi"/>
        </w:rPr>
        <w:t>primátor statutárního města Pardubic</w:t>
      </w:r>
      <w:r w:rsidRPr="00960A27">
        <w:rPr>
          <w:rFonts w:asciiTheme="minorHAnsi" w:eastAsia="MS Mincho" w:hAnsiTheme="minorHAnsi" w:cstheme="minorHAnsi"/>
        </w:rPr>
        <w:tab/>
      </w:r>
      <w:r w:rsidRPr="00960A27">
        <w:rPr>
          <w:rFonts w:asciiTheme="minorHAnsi" w:eastAsia="MS Mincho" w:hAnsiTheme="minorHAnsi" w:cstheme="minorHAnsi"/>
        </w:rPr>
        <w:tab/>
      </w:r>
      <w:r w:rsidRPr="00960A27">
        <w:rPr>
          <w:rFonts w:asciiTheme="minorHAnsi" w:eastAsia="MS Mincho" w:hAnsiTheme="minorHAnsi" w:cstheme="minorHAnsi"/>
        </w:rPr>
        <w:tab/>
      </w:r>
      <w:r w:rsidRPr="00960A27">
        <w:rPr>
          <w:rFonts w:asciiTheme="minorHAnsi" w:eastAsia="MS Mincho" w:hAnsiTheme="minorHAnsi" w:cstheme="minorHAnsi"/>
        </w:rPr>
        <w:tab/>
      </w:r>
      <w:r w:rsidRPr="00960A27">
        <w:rPr>
          <w:rFonts w:asciiTheme="minorHAnsi" w:eastAsia="MS Mincho" w:hAnsiTheme="minorHAnsi" w:cstheme="minorHAnsi"/>
        </w:rPr>
        <w:tab/>
        <w:t>zhotovitel</w:t>
      </w:r>
    </w:p>
    <w:sectPr w:rsidR="00960A27" w:rsidRPr="00960A27" w:rsidSect="006103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811E" w14:textId="77777777" w:rsidR="00D15C3A" w:rsidRDefault="00D15C3A">
      <w:r>
        <w:separator/>
      </w:r>
    </w:p>
  </w:endnote>
  <w:endnote w:type="continuationSeparator" w:id="0">
    <w:p w14:paraId="7E12D628" w14:textId="77777777" w:rsidR="00D15C3A" w:rsidRDefault="00D1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 Light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645"/>
      <w:docPartObj>
        <w:docPartGallery w:val="Page Numbers (Bottom of Page)"/>
        <w:docPartUnique/>
      </w:docPartObj>
    </w:sdtPr>
    <w:sdtEndPr/>
    <w:sdtContent>
      <w:p w14:paraId="52462190" w14:textId="77777777" w:rsidR="00F81990" w:rsidRDefault="00B519E0" w:rsidP="00942F52">
        <w:pPr>
          <w:pStyle w:val="Zpat"/>
          <w:jc w:val="center"/>
        </w:pPr>
        <w:r w:rsidRPr="00942F52">
          <w:rPr>
            <w:rFonts w:asciiTheme="minorHAnsi" w:hAnsiTheme="minorHAnsi"/>
            <w:sz w:val="22"/>
            <w:szCs w:val="22"/>
          </w:rPr>
          <w:fldChar w:fldCharType="begin"/>
        </w:r>
        <w:r w:rsidRPr="00942F5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42F52">
          <w:rPr>
            <w:rFonts w:asciiTheme="minorHAnsi" w:hAnsiTheme="minorHAnsi"/>
            <w:sz w:val="22"/>
            <w:szCs w:val="22"/>
          </w:rPr>
          <w:fldChar w:fldCharType="separate"/>
        </w:r>
        <w:r w:rsidR="00D56B25">
          <w:rPr>
            <w:rFonts w:asciiTheme="minorHAnsi" w:hAnsiTheme="minorHAnsi"/>
            <w:noProof/>
            <w:sz w:val="22"/>
            <w:szCs w:val="22"/>
          </w:rPr>
          <w:t>1</w:t>
        </w:r>
        <w:r w:rsidRPr="00942F5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65EF" w14:textId="77777777" w:rsidR="00D15C3A" w:rsidRDefault="00D15C3A">
      <w:r>
        <w:separator/>
      </w:r>
    </w:p>
  </w:footnote>
  <w:footnote w:type="continuationSeparator" w:id="0">
    <w:p w14:paraId="75E1005C" w14:textId="77777777" w:rsidR="00D15C3A" w:rsidRDefault="00D1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90963"/>
    <w:multiLevelType w:val="hybridMultilevel"/>
    <w:tmpl w:val="D4207190"/>
    <w:lvl w:ilvl="0" w:tplc="14CEAA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C23AF"/>
    <w:multiLevelType w:val="hybridMultilevel"/>
    <w:tmpl w:val="3F46B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96E0E"/>
    <w:multiLevelType w:val="hybridMultilevel"/>
    <w:tmpl w:val="E0E68A4C"/>
    <w:lvl w:ilvl="0" w:tplc="7A081C8A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E0"/>
    <w:rsid w:val="001A7152"/>
    <w:rsid w:val="003E1B73"/>
    <w:rsid w:val="007E12F2"/>
    <w:rsid w:val="00925011"/>
    <w:rsid w:val="00960A27"/>
    <w:rsid w:val="0097482C"/>
    <w:rsid w:val="00AB43EA"/>
    <w:rsid w:val="00B519E0"/>
    <w:rsid w:val="00CC3357"/>
    <w:rsid w:val="00D15C3A"/>
    <w:rsid w:val="00D56B25"/>
    <w:rsid w:val="00F6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2F42"/>
  <w15:docId w15:val="{CA389EAB-6EF3-4F68-9C60-D26389D1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B519E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519E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Pa1">
    <w:name w:val="Pa1"/>
    <w:basedOn w:val="Normln"/>
    <w:next w:val="Normln"/>
    <w:rsid w:val="00B519E0"/>
    <w:pPr>
      <w:widowControl w:val="0"/>
      <w:autoSpaceDE w:val="0"/>
      <w:autoSpaceDN w:val="0"/>
      <w:adjustRightInd w:val="0"/>
      <w:spacing w:after="100" w:line="240" w:lineRule="atLeast"/>
    </w:pPr>
    <w:rPr>
      <w:rFonts w:ascii="Garamond Itc TOT" w:hAnsi="Garamond Itc TO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519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19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960A27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uiPriority w:val="99"/>
    <w:rsid w:val="00960A27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960A27"/>
    <w:rPr>
      <w:rFonts w:ascii="Consolas" w:eastAsia="Times New Roman" w:hAnsi="Consolas" w:cs="Times New Roman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0A2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0A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960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m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oslav.cada@mm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veselai</dc:creator>
  <cp:lastModifiedBy>Holeková Michaela</cp:lastModifiedBy>
  <cp:revision>5</cp:revision>
  <dcterms:created xsi:type="dcterms:W3CDTF">2021-11-04T08:29:00Z</dcterms:created>
  <dcterms:modified xsi:type="dcterms:W3CDTF">2021-11-04T12:35:00Z</dcterms:modified>
</cp:coreProperties>
</file>