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EE" w:rsidRPr="00561E9F" w:rsidRDefault="00946EEE" w:rsidP="00376EC9">
      <w:pPr>
        <w:pStyle w:val="Nadpis1"/>
        <w:numPr>
          <w:ilvl w:val="0"/>
          <w:numId w:val="0"/>
        </w:numPr>
        <w:jc w:val="center"/>
        <w:rPr>
          <w:rFonts w:asciiTheme="minorHAnsi" w:hAnsiTheme="minorHAnsi"/>
          <w:b/>
          <w:bCs/>
          <w:sz w:val="22"/>
          <w:szCs w:val="22"/>
        </w:rPr>
      </w:pPr>
      <w:r w:rsidRPr="00561E9F">
        <w:rPr>
          <w:rFonts w:asciiTheme="minorHAnsi" w:hAnsiTheme="minorHAnsi"/>
          <w:b/>
          <w:bCs/>
          <w:sz w:val="22"/>
          <w:szCs w:val="22"/>
        </w:rPr>
        <w:t xml:space="preserve">Smlouva o dílo </w:t>
      </w:r>
    </w:p>
    <w:p w:rsidR="00946EEE" w:rsidRDefault="00946EEE" w:rsidP="00376EC9">
      <w:pPr>
        <w:pStyle w:val="Nadpis1"/>
        <w:numPr>
          <w:ilvl w:val="0"/>
          <w:numId w:val="0"/>
        </w:numPr>
        <w:ind w:left="432" w:hanging="432"/>
        <w:jc w:val="center"/>
        <w:rPr>
          <w:rFonts w:asciiTheme="minorHAnsi" w:hAnsiTheme="minorHAnsi"/>
          <w:b/>
          <w:bCs/>
          <w:sz w:val="22"/>
          <w:szCs w:val="22"/>
        </w:rPr>
      </w:pPr>
      <w:r w:rsidRPr="00561E9F">
        <w:rPr>
          <w:rFonts w:asciiTheme="minorHAnsi" w:hAnsiTheme="minorHAnsi"/>
          <w:b/>
          <w:bCs/>
          <w:sz w:val="22"/>
          <w:szCs w:val="22"/>
        </w:rPr>
        <w:t>číslo objednatele: NPÚ-450</w:t>
      </w:r>
      <w:r w:rsidR="005A46C4">
        <w:rPr>
          <w:rFonts w:asciiTheme="minorHAnsi" w:hAnsiTheme="minorHAnsi"/>
          <w:b/>
          <w:bCs/>
          <w:sz w:val="22"/>
          <w:szCs w:val="22"/>
        </w:rPr>
        <w:t>/</w:t>
      </w:r>
      <w:r w:rsidR="00032A9C">
        <w:rPr>
          <w:rFonts w:asciiTheme="minorHAnsi" w:hAnsiTheme="minorHAnsi"/>
          <w:b/>
          <w:bCs/>
          <w:sz w:val="22"/>
          <w:szCs w:val="22"/>
        </w:rPr>
        <w:t>90348</w:t>
      </w:r>
      <w:r w:rsidR="005A46C4">
        <w:rPr>
          <w:rFonts w:asciiTheme="minorHAnsi" w:hAnsiTheme="minorHAnsi"/>
          <w:b/>
          <w:bCs/>
          <w:sz w:val="22"/>
          <w:szCs w:val="22"/>
        </w:rPr>
        <w:t>/2021</w:t>
      </w:r>
    </w:p>
    <w:p w:rsidR="00EC5D4D" w:rsidRPr="00EC5D4D" w:rsidRDefault="00EC5D4D" w:rsidP="00EC5D4D">
      <w:pPr>
        <w:jc w:val="center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KLVZ </w:t>
      </w:r>
      <w:r>
        <w:rPr>
          <w:rFonts w:asciiTheme="minorHAnsi" w:hAnsiTheme="minorHAnsi" w:cstheme="minorHAnsi"/>
          <w:sz w:val="20"/>
          <w:szCs w:val="20"/>
        </w:rPr>
        <w:t>NPU-450/</w:t>
      </w:r>
      <w:r w:rsidR="00D53B7C">
        <w:rPr>
          <w:rFonts w:asciiTheme="minorHAnsi" w:hAnsiTheme="minorHAnsi" w:cstheme="minorHAnsi"/>
          <w:sz w:val="20"/>
          <w:szCs w:val="20"/>
        </w:rPr>
        <w:t>198</w:t>
      </w:r>
      <w:r w:rsidRPr="00EC5D4D">
        <w:rPr>
          <w:rFonts w:asciiTheme="minorHAnsi" w:hAnsiTheme="minorHAnsi" w:cstheme="minorHAnsi"/>
          <w:sz w:val="20"/>
          <w:szCs w:val="20"/>
        </w:rPr>
        <w:t>/2021</w:t>
      </w:r>
    </w:p>
    <w:p w:rsidR="00946EEE" w:rsidRPr="00561E9F" w:rsidRDefault="00946EEE" w:rsidP="00376EC9">
      <w:pPr>
        <w:rPr>
          <w:rFonts w:asciiTheme="minorHAnsi" w:hAnsiTheme="minorHAnsi"/>
          <w:b/>
          <w:sz w:val="22"/>
          <w:szCs w:val="22"/>
        </w:rPr>
      </w:pPr>
      <w:r w:rsidRPr="00561E9F">
        <w:rPr>
          <w:rFonts w:asciiTheme="minorHAnsi" w:hAnsiTheme="minorHAnsi"/>
          <w:b/>
          <w:sz w:val="22"/>
          <w:szCs w:val="22"/>
        </w:rPr>
        <w:t xml:space="preserve">                                           </w:t>
      </w:r>
      <w:r w:rsidR="00110A66" w:rsidRPr="00561E9F">
        <w:rPr>
          <w:rFonts w:asciiTheme="minorHAnsi" w:hAnsiTheme="minorHAnsi"/>
          <w:b/>
          <w:sz w:val="22"/>
          <w:szCs w:val="22"/>
        </w:rPr>
        <w:t xml:space="preserve">číslo zhotovitele:   </w:t>
      </w:r>
    </w:p>
    <w:p w:rsidR="0024346E" w:rsidRPr="00EC5D4D" w:rsidRDefault="0024346E" w:rsidP="00376EC9">
      <w:pPr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b/>
          <w:sz w:val="20"/>
          <w:szCs w:val="20"/>
        </w:rPr>
        <w:t>----------------------------------------------------------------------------------------------------------------</w:t>
      </w:r>
    </w:p>
    <w:p w:rsidR="0024346E" w:rsidRPr="00EC5D4D" w:rsidRDefault="0024346E" w:rsidP="00376EC9">
      <w:pPr>
        <w:tabs>
          <w:tab w:val="left" w:pos="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uzavřená níže uvedeného dne, měsíce a roku v souladu se zákonem č. 89/2012 Sb. Občanský zákoník a předpisy souvisejícími, mezi smluvními stranami</w:t>
      </w:r>
    </w:p>
    <w:p w:rsidR="00946EEE" w:rsidRPr="00EC5D4D" w:rsidRDefault="00946EEE" w:rsidP="00376EC9">
      <w:pPr>
        <w:pStyle w:val="Nzev"/>
        <w:numPr>
          <w:ilvl w:val="0"/>
          <w:numId w:val="0"/>
        </w:numPr>
        <w:ind w:left="7371" w:hanging="7371"/>
        <w:rPr>
          <w:rFonts w:asciiTheme="minorHAnsi" w:hAnsiTheme="minorHAnsi" w:cstheme="minorHAnsi"/>
          <w:b/>
          <w:sz w:val="20"/>
          <w:u w:val="none"/>
        </w:rPr>
      </w:pPr>
    </w:p>
    <w:p w:rsidR="00D64B15" w:rsidRPr="00EC5D4D" w:rsidRDefault="00D64B15" w:rsidP="00376EC9">
      <w:pPr>
        <w:pStyle w:val="Zkladntext21"/>
        <w:tabs>
          <w:tab w:val="left" w:pos="1276"/>
        </w:tabs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b/>
          <w:sz w:val="20"/>
          <w:szCs w:val="20"/>
        </w:rPr>
        <w:t>Národní památkový ústav, státní příspěvková organizace</w:t>
      </w:r>
    </w:p>
    <w:p w:rsidR="00D64B15" w:rsidRPr="00EC5D4D" w:rsidRDefault="00D64B15" w:rsidP="006E07C7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IČO: 75032333, DIČ: CZ75032333</w:t>
      </w:r>
    </w:p>
    <w:p w:rsidR="00D64B15" w:rsidRPr="00EC5D4D" w:rsidRDefault="00D64B15" w:rsidP="006E07C7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se sídlem Valdštejnské náměstí  162/3</w:t>
      </w:r>
    </w:p>
    <w:p w:rsidR="00D64B15" w:rsidRPr="00EC5D4D" w:rsidRDefault="00D64B15" w:rsidP="006E07C7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118 01 Praha 1 - Malá Strana</w:t>
      </w:r>
    </w:p>
    <w:p w:rsidR="00D64B15" w:rsidRPr="00EC5D4D" w:rsidRDefault="009B6EE9" w:rsidP="006E07C7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jednající </w:t>
      </w:r>
      <w:r w:rsidR="00EF76B0">
        <w:rPr>
          <w:rFonts w:asciiTheme="minorHAnsi" w:hAnsiTheme="minorHAnsi" w:cstheme="minorHAnsi"/>
          <w:sz w:val="20"/>
          <w:szCs w:val="20"/>
        </w:rPr>
        <w:t>xxxxxxxxxxxxxxxx</w:t>
      </w:r>
      <w:r w:rsidR="006E07C7">
        <w:rPr>
          <w:rFonts w:asciiTheme="minorHAnsi" w:hAnsiTheme="minorHAnsi" w:cstheme="minorHAnsi"/>
          <w:sz w:val="20"/>
          <w:szCs w:val="20"/>
        </w:rPr>
        <w:t xml:space="preserve">, vedoucím správu památkového objektu SH Buchlov – </w:t>
      </w:r>
      <w:r w:rsidR="00EF76B0">
        <w:rPr>
          <w:rFonts w:asciiTheme="minorHAnsi" w:hAnsiTheme="minorHAnsi" w:cstheme="minorHAnsi"/>
          <w:sz w:val="20"/>
          <w:szCs w:val="20"/>
        </w:rPr>
        <w:t>xxxxxxxxxxxxxxxx</w:t>
      </w:r>
      <w:r w:rsidR="006E07C7">
        <w:rPr>
          <w:rFonts w:asciiTheme="minorHAnsi" w:hAnsiTheme="minorHAnsi" w:cstheme="minorHAnsi"/>
          <w:sz w:val="20"/>
          <w:szCs w:val="20"/>
        </w:rPr>
        <w:t>,</w:t>
      </w:r>
    </w:p>
    <w:p w:rsidR="00D64B15" w:rsidRDefault="00D64B15" w:rsidP="00376EC9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ab/>
      </w:r>
      <w:r w:rsidRPr="00EC5D4D">
        <w:rPr>
          <w:rFonts w:asciiTheme="minorHAnsi" w:hAnsiTheme="minorHAnsi" w:cstheme="minorHAnsi"/>
          <w:sz w:val="20"/>
          <w:szCs w:val="20"/>
        </w:rPr>
        <w:tab/>
      </w:r>
      <w:r w:rsidRPr="00EC5D4D">
        <w:rPr>
          <w:rFonts w:asciiTheme="minorHAnsi" w:hAnsiTheme="minorHAnsi" w:cstheme="minorHAnsi"/>
          <w:sz w:val="20"/>
          <w:szCs w:val="20"/>
        </w:rPr>
        <w:tab/>
      </w:r>
      <w:r w:rsidRPr="00EC5D4D">
        <w:rPr>
          <w:rFonts w:asciiTheme="minorHAnsi" w:hAnsiTheme="minorHAnsi" w:cstheme="minorHAnsi"/>
          <w:sz w:val="20"/>
          <w:szCs w:val="20"/>
        </w:rPr>
        <w:tab/>
      </w:r>
      <w:r w:rsidR="006E07C7">
        <w:rPr>
          <w:rFonts w:asciiTheme="minorHAnsi" w:hAnsiTheme="minorHAnsi" w:cstheme="minorHAnsi"/>
          <w:sz w:val="20"/>
          <w:szCs w:val="20"/>
        </w:rPr>
        <w:t>Polesí 418, Buchlovice</w:t>
      </w:r>
    </w:p>
    <w:p w:rsidR="006E07C7" w:rsidRDefault="006E07C7" w:rsidP="00376EC9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Tel. </w:t>
      </w:r>
      <w:r w:rsidR="00EF76B0">
        <w:rPr>
          <w:rFonts w:asciiTheme="minorHAnsi" w:hAnsiTheme="minorHAnsi" w:cstheme="minorHAnsi"/>
          <w:sz w:val="20"/>
          <w:szCs w:val="20"/>
        </w:rPr>
        <w:t>xxxxxxxxxxxx</w:t>
      </w:r>
      <w:r w:rsidR="00C12DA4">
        <w:rPr>
          <w:rFonts w:asciiTheme="minorHAnsi" w:hAnsiTheme="minorHAnsi" w:cstheme="minorHAnsi"/>
          <w:sz w:val="20"/>
          <w:szCs w:val="20"/>
        </w:rPr>
        <w:tab/>
        <w:t xml:space="preserve">e-mail: </w:t>
      </w:r>
      <w:r w:rsidR="00EF76B0">
        <w:rPr>
          <w:rFonts w:asciiTheme="minorHAnsi" w:hAnsiTheme="minorHAnsi" w:cstheme="minorHAnsi"/>
          <w:sz w:val="20"/>
          <w:szCs w:val="20"/>
        </w:rPr>
        <w:t>xxxxxxxxxxx</w:t>
      </w:r>
    </w:p>
    <w:p w:rsidR="00C12DA4" w:rsidRDefault="00C12DA4" w:rsidP="00C12DA4">
      <w:pPr>
        <w:pStyle w:val="Zkladntext21"/>
        <w:rPr>
          <w:rFonts w:asciiTheme="minorHAnsi" w:hAnsiTheme="minorHAnsi" w:cstheme="minorHAnsi"/>
          <w:sz w:val="20"/>
          <w:szCs w:val="20"/>
        </w:rPr>
      </w:pPr>
    </w:p>
    <w:p w:rsidR="00E41BC9" w:rsidRPr="00EC5D4D" w:rsidRDefault="00D64B15" w:rsidP="00C12DA4">
      <w:pPr>
        <w:pStyle w:val="Zkladntext21"/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zástupce pro věci technické:</w:t>
      </w:r>
      <w:r w:rsidR="00C12DA4">
        <w:rPr>
          <w:rFonts w:asciiTheme="minorHAnsi" w:hAnsiTheme="minorHAnsi" w:cstheme="minorHAnsi"/>
          <w:sz w:val="20"/>
          <w:szCs w:val="20"/>
        </w:rPr>
        <w:t xml:space="preserve"> </w:t>
      </w:r>
      <w:r w:rsidR="00EF76B0">
        <w:rPr>
          <w:rFonts w:asciiTheme="minorHAnsi" w:hAnsiTheme="minorHAnsi" w:cstheme="minorHAnsi"/>
          <w:sz w:val="20"/>
          <w:szCs w:val="20"/>
        </w:rPr>
        <w:t>xxxxxxxxxxxxxxxxx</w:t>
      </w:r>
      <w:r w:rsidR="00C12DA4">
        <w:rPr>
          <w:rFonts w:asciiTheme="minorHAnsi" w:hAnsiTheme="minorHAnsi" w:cstheme="minorHAnsi"/>
          <w:sz w:val="20"/>
          <w:szCs w:val="20"/>
        </w:rPr>
        <w:t>, investiční technik</w:t>
      </w:r>
      <w:r w:rsidR="00376EC9" w:rsidRPr="00EC5D4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41BC9" w:rsidRDefault="00C12DA4" w:rsidP="00C12DA4">
      <w:pPr>
        <w:pStyle w:val="Zkladntext21"/>
        <w:ind w:firstLine="127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tel. </w:t>
      </w:r>
      <w:r w:rsidR="00EF76B0">
        <w:rPr>
          <w:rFonts w:asciiTheme="minorHAnsi" w:hAnsiTheme="minorHAnsi" w:cstheme="minorHAnsi"/>
          <w:sz w:val="20"/>
          <w:szCs w:val="20"/>
        </w:rPr>
        <w:t>xxxxxxxxxxx</w:t>
      </w:r>
      <w:r>
        <w:rPr>
          <w:rFonts w:asciiTheme="minorHAnsi" w:hAnsiTheme="minorHAnsi" w:cstheme="minorHAnsi"/>
          <w:sz w:val="20"/>
          <w:szCs w:val="20"/>
        </w:rPr>
        <w:tab/>
        <w:t xml:space="preserve">e-mail: </w:t>
      </w:r>
      <w:r w:rsidR="00EF76B0">
        <w:rPr>
          <w:rFonts w:asciiTheme="minorHAnsi" w:hAnsiTheme="minorHAnsi" w:cstheme="minorHAnsi"/>
          <w:sz w:val="20"/>
          <w:szCs w:val="20"/>
        </w:rPr>
        <w:t>xxxxxxxxx</w:t>
      </w:r>
    </w:p>
    <w:p w:rsidR="00C12DA4" w:rsidRPr="00C12DA4" w:rsidRDefault="00C12DA4" w:rsidP="00C12DA4">
      <w:pPr>
        <w:pStyle w:val="Zkladntext21"/>
        <w:ind w:firstLine="1276"/>
        <w:rPr>
          <w:rFonts w:asciiTheme="minorHAnsi" w:hAnsiTheme="minorHAnsi" w:cstheme="minorHAnsi"/>
          <w:color w:val="0000FF"/>
          <w:sz w:val="20"/>
          <w:szCs w:val="20"/>
        </w:rPr>
      </w:pPr>
    </w:p>
    <w:p w:rsidR="00A96AB1" w:rsidRPr="00EC5D4D" w:rsidRDefault="00A96AB1" w:rsidP="00C12DA4">
      <w:pPr>
        <w:pStyle w:val="Zkladntext21"/>
        <w:rPr>
          <w:rFonts w:asciiTheme="minorHAnsi" w:hAnsiTheme="minorHAnsi" w:cstheme="minorHAnsi"/>
          <w:b/>
          <w:bCs/>
          <w:sz w:val="20"/>
          <w:szCs w:val="20"/>
        </w:rPr>
      </w:pPr>
      <w:r w:rsidRPr="00EC5D4D">
        <w:rPr>
          <w:rFonts w:asciiTheme="minorHAnsi" w:hAnsiTheme="minorHAnsi" w:cstheme="minorHAnsi"/>
          <w:bCs/>
          <w:sz w:val="20"/>
          <w:szCs w:val="20"/>
        </w:rPr>
        <w:t>zástupce objednatele pro BOZP a PO</w:t>
      </w:r>
      <w:r w:rsidR="00EC5D4D" w:rsidRPr="00EC5D4D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EF76B0">
        <w:rPr>
          <w:rFonts w:asciiTheme="minorHAnsi" w:hAnsiTheme="minorHAnsi" w:cstheme="minorHAnsi"/>
          <w:bCs/>
          <w:sz w:val="20"/>
          <w:szCs w:val="20"/>
        </w:rPr>
        <w:t>xxxxxxxxxxxxxxxxx</w:t>
      </w:r>
    </w:p>
    <w:p w:rsidR="000C386D" w:rsidRPr="00EC5D4D" w:rsidRDefault="00D64B15" w:rsidP="00EF76B0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Bankovní spojení: ČNB, č. účtu 500005-60039011/0710</w:t>
      </w:r>
      <w:r w:rsidR="00F711DE" w:rsidRPr="00EC5D4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11DE" w:rsidRPr="00EC5D4D" w:rsidRDefault="00376EC9" w:rsidP="00376EC9">
      <w:pPr>
        <w:pStyle w:val="Zkladntext21"/>
        <w:ind w:left="2694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64B15" w:rsidRPr="00EC5D4D" w:rsidRDefault="00D64B15" w:rsidP="00376EC9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bCs/>
          <w:sz w:val="20"/>
          <w:szCs w:val="20"/>
        </w:rPr>
        <w:t xml:space="preserve">(dále jen </w:t>
      </w:r>
      <w:r w:rsidRPr="00EC5D4D">
        <w:rPr>
          <w:rFonts w:asciiTheme="minorHAnsi" w:hAnsiTheme="minorHAnsi" w:cstheme="minorHAnsi"/>
          <w:b/>
          <w:bCs/>
          <w:sz w:val="20"/>
          <w:szCs w:val="20"/>
        </w:rPr>
        <w:t>„objednatel“</w:t>
      </w:r>
      <w:r w:rsidRPr="00EC5D4D">
        <w:rPr>
          <w:rFonts w:asciiTheme="minorHAnsi" w:hAnsiTheme="minorHAnsi" w:cstheme="minorHAnsi"/>
          <w:bCs/>
          <w:sz w:val="20"/>
          <w:szCs w:val="20"/>
        </w:rPr>
        <w:t>) na straně jedné</w:t>
      </w:r>
    </w:p>
    <w:p w:rsidR="00D64B15" w:rsidRPr="00EC5D4D" w:rsidRDefault="00D64B15" w:rsidP="00376EC9">
      <w:pPr>
        <w:tabs>
          <w:tab w:val="left" w:pos="0"/>
          <w:tab w:val="left" w:pos="1980"/>
        </w:tabs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6E07C7" w:rsidRDefault="006E07C7" w:rsidP="00130673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společnost </w:t>
      </w:r>
      <w:r w:rsidRPr="006E07C7">
        <w:rPr>
          <w:rFonts w:asciiTheme="minorHAnsi" w:hAnsiTheme="minorHAnsi" w:cstheme="minorHAnsi"/>
          <w:b/>
          <w:sz w:val="20"/>
          <w:szCs w:val="20"/>
        </w:rPr>
        <w:t>Elemento Brno s.r.o.</w:t>
      </w:r>
    </w:p>
    <w:p w:rsidR="00D64B15" w:rsidRDefault="006E07C7" w:rsidP="00130673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 obchodní značkou „TOPderax“ </w:t>
      </w:r>
    </w:p>
    <w:p w:rsidR="00F2601A" w:rsidRPr="005A46C4" w:rsidRDefault="006E07C7" w:rsidP="00130673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vedená v rejstříku Krajského soudu v Brně pod spisovou značkou C 79536</w:t>
      </w:r>
    </w:p>
    <w:p w:rsidR="006E07C7" w:rsidRDefault="00E928A6" w:rsidP="006E07C7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A46C4">
        <w:rPr>
          <w:rFonts w:asciiTheme="minorHAnsi" w:hAnsiTheme="minorHAnsi" w:cstheme="minorHAnsi"/>
          <w:sz w:val="20"/>
          <w:szCs w:val="20"/>
        </w:rPr>
        <w:t>IČ</w:t>
      </w:r>
      <w:r w:rsidR="00EC5D4D" w:rsidRPr="005A46C4">
        <w:rPr>
          <w:rFonts w:asciiTheme="minorHAnsi" w:hAnsiTheme="minorHAnsi" w:cstheme="minorHAnsi"/>
          <w:sz w:val="20"/>
          <w:szCs w:val="20"/>
        </w:rPr>
        <w:t>O</w:t>
      </w:r>
      <w:r w:rsidRPr="005A46C4">
        <w:rPr>
          <w:rFonts w:asciiTheme="minorHAnsi" w:hAnsiTheme="minorHAnsi" w:cstheme="minorHAnsi"/>
          <w:sz w:val="20"/>
          <w:szCs w:val="20"/>
        </w:rPr>
        <w:t>:</w:t>
      </w:r>
      <w:r w:rsidR="00D426DD" w:rsidRPr="005A46C4">
        <w:rPr>
          <w:rFonts w:asciiTheme="minorHAnsi" w:hAnsiTheme="minorHAnsi" w:cstheme="minorHAnsi"/>
          <w:sz w:val="20"/>
          <w:szCs w:val="20"/>
        </w:rPr>
        <w:t xml:space="preserve"> </w:t>
      </w:r>
      <w:r w:rsidR="005A46C4" w:rsidRPr="005A46C4">
        <w:rPr>
          <w:rFonts w:asciiTheme="minorHAnsi" w:hAnsiTheme="minorHAnsi" w:cstheme="minorHAnsi"/>
          <w:sz w:val="20"/>
          <w:szCs w:val="20"/>
        </w:rPr>
        <w:t>0</w:t>
      </w:r>
      <w:r w:rsidR="006E07C7">
        <w:rPr>
          <w:rFonts w:asciiTheme="minorHAnsi" w:hAnsiTheme="minorHAnsi" w:cstheme="minorHAnsi"/>
          <w:sz w:val="20"/>
          <w:szCs w:val="20"/>
        </w:rPr>
        <w:t>1846736</w:t>
      </w:r>
      <w:r w:rsidR="005A46C4" w:rsidRPr="005A46C4">
        <w:rPr>
          <w:rFonts w:asciiTheme="minorHAnsi" w:hAnsiTheme="minorHAnsi" w:cstheme="minorHAnsi"/>
          <w:sz w:val="20"/>
          <w:szCs w:val="20"/>
        </w:rPr>
        <w:t>,</w:t>
      </w:r>
      <w:r w:rsidR="00770716" w:rsidRPr="005A46C4">
        <w:rPr>
          <w:rFonts w:asciiTheme="minorHAnsi" w:hAnsiTheme="minorHAnsi" w:cstheme="minorHAnsi"/>
          <w:sz w:val="20"/>
          <w:szCs w:val="20"/>
        </w:rPr>
        <w:t xml:space="preserve"> </w:t>
      </w:r>
      <w:r w:rsidR="006E07C7">
        <w:rPr>
          <w:rFonts w:asciiTheme="minorHAnsi" w:hAnsiTheme="minorHAnsi" w:cstheme="minorHAnsi"/>
          <w:sz w:val="20"/>
          <w:szCs w:val="20"/>
        </w:rPr>
        <w:t>DIČ: CZ01846736</w:t>
      </w:r>
    </w:p>
    <w:p w:rsidR="006E07C7" w:rsidRDefault="00CA085E" w:rsidP="00130673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A46C4">
        <w:rPr>
          <w:rFonts w:asciiTheme="minorHAnsi" w:hAnsiTheme="minorHAnsi" w:cstheme="minorHAnsi"/>
          <w:sz w:val="20"/>
          <w:szCs w:val="20"/>
        </w:rPr>
        <w:t>s</w:t>
      </w:r>
      <w:r w:rsidR="00D64B15" w:rsidRPr="005A46C4">
        <w:rPr>
          <w:rFonts w:asciiTheme="minorHAnsi" w:hAnsiTheme="minorHAnsi" w:cstheme="minorHAnsi"/>
          <w:sz w:val="20"/>
          <w:szCs w:val="20"/>
        </w:rPr>
        <w:t>e sídlem</w:t>
      </w:r>
      <w:r w:rsidR="005A46C4" w:rsidRPr="005A46C4">
        <w:rPr>
          <w:rFonts w:asciiTheme="minorHAnsi" w:hAnsiTheme="minorHAnsi" w:cstheme="minorHAnsi"/>
          <w:sz w:val="20"/>
          <w:szCs w:val="20"/>
        </w:rPr>
        <w:t xml:space="preserve">: </w:t>
      </w:r>
      <w:r w:rsidR="00A67EE2">
        <w:rPr>
          <w:rFonts w:asciiTheme="minorHAnsi" w:hAnsiTheme="minorHAnsi" w:cstheme="minorHAnsi"/>
          <w:sz w:val="20"/>
          <w:szCs w:val="20"/>
        </w:rPr>
        <w:t>Blažovická 1342/1, 627 00 - Brno Slatina</w:t>
      </w:r>
    </w:p>
    <w:p w:rsidR="00D64B15" w:rsidRPr="005A46C4" w:rsidRDefault="00E928A6" w:rsidP="00130673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604AD">
        <w:rPr>
          <w:rFonts w:asciiTheme="minorHAnsi" w:hAnsiTheme="minorHAnsi" w:cstheme="minorHAnsi"/>
          <w:sz w:val="20"/>
          <w:szCs w:val="20"/>
        </w:rPr>
        <w:t>Bankovní spojení:</w:t>
      </w:r>
      <w:r w:rsidR="00762F8F" w:rsidRPr="000604AD">
        <w:rPr>
          <w:rFonts w:asciiTheme="minorHAnsi" w:hAnsiTheme="minorHAnsi" w:cstheme="minorHAnsi"/>
          <w:sz w:val="20"/>
          <w:szCs w:val="20"/>
        </w:rPr>
        <w:t xml:space="preserve"> </w:t>
      </w:r>
      <w:r w:rsidR="00EF76B0">
        <w:rPr>
          <w:rFonts w:asciiTheme="minorHAnsi" w:hAnsiTheme="minorHAnsi" w:cstheme="minorHAnsi"/>
          <w:sz w:val="20"/>
          <w:szCs w:val="20"/>
        </w:rPr>
        <w:t>xxxxxxxxxxxxxxx</w:t>
      </w:r>
      <w:r w:rsidR="000604AD" w:rsidRPr="000604AD">
        <w:rPr>
          <w:rFonts w:asciiTheme="minorHAnsi" w:hAnsiTheme="minorHAnsi" w:cstheme="minorHAnsi"/>
          <w:sz w:val="20"/>
          <w:szCs w:val="20"/>
        </w:rPr>
        <w:t xml:space="preserve"> </w:t>
      </w:r>
      <w:r w:rsidRPr="000604AD">
        <w:rPr>
          <w:rFonts w:asciiTheme="minorHAnsi" w:hAnsiTheme="minorHAnsi" w:cstheme="minorHAnsi"/>
          <w:sz w:val="20"/>
          <w:szCs w:val="20"/>
        </w:rPr>
        <w:t>č. účtu:</w:t>
      </w:r>
      <w:r w:rsidR="000604AD" w:rsidRPr="000604AD">
        <w:rPr>
          <w:rFonts w:asciiTheme="minorHAnsi" w:hAnsiTheme="minorHAnsi" w:cstheme="minorHAnsi"/>
          <w:sz w:val="20"/>
          <w:szCs w:val="20"/>
        </w:rPr>
        <w:t xml:space="preserve"> </w:t>
      </w:r>
      <w:r w:rsidR="00EF76B0">
        <w:rPr>
          <w:rFonts w:asciiTheme="minorHAnsi" w:hAnsiTheme="minorHAnsi" w:cstheme="minorHAnsi"/>
          <w:sz w:val="20"/>
          <w:szCs w:val="20"/>
        </w:rPr>
        <w:t>xxxxxxxxxxxxxxx</w:t>
      </w:r>
    </w:p>
    <w:p w:rsidR="006E07C7" w:rsidRDefault="006E07C7" w:rsidP="00CA085E">
      <w:pPr>
        <w:rPr>
          <w:rFonts w:asciiTheme="minorHAnsi" w:hAnsiTheme="minorHAnsi" w:cstheme="minorHAnsi"/>
          <w:sz w:val="20"/>
          <w:szCs w:val="20"/>
        </w:rPr>
      </w:pPr>
    </w:p>
    <w:p w:rsidR="00D64B15" w:rsidRPr="005A46C4" w:rsidRDefault="00D64B15" w:rsidP="00CA085E">
      <w:pPr>
        <w:rPr>
          <w:rFonts w:asciiTheme="minorHAnsi" w:hAnsiTheme="minorHAnsi" w:cstheme="minorHAnsi"/>
          <w:sz w:val="20"/>
          <w:szCs w:val="20"/>
        </w:rPr>
      </w:pPr>
      <w:r w:rsidRPr="005A46C4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6E07C7">
        <w:rPr>
          <w:rFonts w:asciiTheme="minorHAnsi" w:hAnsiTheme="minorHAnsi" w:cstheme="minorHAnsi"/>
          <w:b/>
          <w:sz w:val="20"/>
          <w:szCs w:val="20"/>
        </w:rPr>
        <w:t>„zhotovitel“</w:t>
      </w:r>
      <w:r w:rsidRPr="005A46C4">
        <w:rPr>
          <w:rFonts w:asciiTheme="minorHAnsi" w:hAnsiTheme="minorHAnsi" w:cstheme="minorHAnsi"/>
          <w:sz w:val="20"/>
          <w:szCs w:val="20"/>
        </w:rPr>
        <w:t>) na straně druhé</w:t>
      </w:r>
    </w:p>
    <w:p w:rsidR="00561E9F" w:rsidRPr="00EC5D4D" w:rsidRDefault="00561E9F" w:rsidP="00561E9F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</w:p>
    <w:p w:rsidR="00561E9F" w:rsidRPr="00EC5D4D" w:rsidRDefault="00561E9F" w:rsidP="00561E9F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sz w:val="20"/>
          <w:szCs w:val="20"/>
          <w:u w:val="none"/>
        </w:rPr>
        <w:t>Článek I.</w:t>
      </w:r>
    </w:p>
    <w:p w:rsidR="00561E9F" w:rsidRPr="00EC5D4D" w:rsidRDefault="00561E9F" w:rsidP="00561E9F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sz w:val="20"/>
          <w:szCs w:val="20"/>
          <w:u w:val="none"/>
        </w:rPr>
        <w:t>Úvodní ustanovení</w:t>
      </w:r>
    </w:p>
    <w:p w:rsidR="00561E9F" w:rsidRPr="00EC5D4D" w:rsidRDefault="00561E9F" w:rsidP="00561E9F">
      <w:pPr>
        <w:pStyle w:val="Zkladntex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EC5D4D">
        <w:rPr>
          <w:rFonts w:asciiTheme="minorHAnsi" w:hAnsiTheme="minorHAnsi" w:cstheme="minorHAnsi"/>
          <w:b/>
          <w:i/>
          <w:snapToGrid w:val="0"/>
          <w:sz w:val="20"/>
          <w:szCs w:val="20"/>
        </w:rPr>
        <w:t> </w:t>
      </w:r>
      <w:r w:rsidRPr="00EC5D4D">
        <w:rPr>
          <w:rFonts w:asciiTheme="minorHAnsi" w:hAnsiTheme="minorHAnsi" w:cstheme="minorHAnsi"/>
          <w:sz w:val="20"/>
          <w:szCs w:val="20"/>
        </w:rPr>
        <w:t>Zhotovitel prohlašuje, že je způsobilý k provedení prací tvořících předmět této smlouvy o dílo.</w:t>
      </w:r>
    </w:p>
    <w:p w:rsidR="00561E9F" w:rsidRPr="00EC5D4D" w:rsidRDefault="00561E9F" w:rsidP="00561E9F">
      <w:pPr>
        <w:pStyle w:val="Zkladntext"/>
        <w:ind w:left="284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Článek II.</w:t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Předmět smlouvy – určení díla:</w:t>
      </w:r>
    </w:p>
    <w:p w:rsidR="00561E9F" w:rsidRPr="00EC5D4D" w:rsidRDefault="00561E9F" w:rsidP="005A46C4">
      <w:pPr>
        <w:pStyle w:val="Zkladntext"/>
        <w:numPr>
          <w:ilvl w:val="1"/>
          <w:numId w:val="15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Zhotovitel se touto smlouvou zavazuje provést na svůj náklad a nebezpečí pro objednatele toto dílo: “ </w:t>
      </w:r>
      <w:r w:rsidR="00D53B7C">
        <w:rPr>
          <w:rFonts w:asciiTheme="minorHAnsi" w:hAnsiTheme="minorHAnsi" w:cstheme="minorHAnsi"/>
          <w:b/>
          <w:sz w:val="20"/>
          <w:szCs w:val="20"/>
        </w:rPr>
        <w:t>SH</w:t>
      </w:r>
      <w:r w:rsidRPr="00EC5D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53B7C">
        <w:rPr>
          <w:rFonts w:asciiTheme="minorHAnsi" w:hAnsiTheme="minorHAnsi" w:cstheme="minorHAnsi"/>
          <w:b/>
          <w:sz w:val="20"/>
          <w:szCs w:val="20"/>
        </w:rPr>
        <w:t>Buchlov –</w:t>
      </w:r>
      <w:r w:rsidR="005A4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53B7C">
        <w:rPr>
          <w:rFonts w:asciiTheme="minorHAnsi" w:hAnsiTheme="minorHAnsi" w:cstheme="minorHAnsi"/>
          <w:b/>
          <w:sz w:val="20"/>
          <w:szCs w:val="20"/>
        </w:rPr>
        <w:t>Fumigace 5 místností hradního paláce 2021</w:t>
      </w:r>
      <w:r w:rsidR="00EC5D4D">
        <w:rPr>
          <w:rFonts w:asciiTheme="minorHAnsi" w:hAnsiTheme="minorHAnsi" w:cstheme="minorHAnsi"/>
          <w:sz w:val="20"/>
          <w:szCs w:val="20"/>
        </w:rPr>
        <w:t>“</w:t>
      </w:r>
      <w:r w:rsidRPr="00EC5D4D">
        <w:rPr>
          <w:rFonts w:asciiTheme="minorHAnsi" w:hAnsiTheme="minorHAnsi" w:cstheme="minorHAnsi"/>
          <w:b/>
          <w:sz w:val="20"/>
          <w:szCs w:val="20"/>
        </w:rPr>
        <w:t>.</w:t>
      </w:r>
      <w:r w:rsidRPr="00EC5D4D">
        <w:rPr>
          <w:rFonts w:asciiTheme="minorHAnsi" w:hAnsiTheme="minorHAnsi" w:cstheme="minorHAnsi"/>
          <w:sz w:val="20"/>
          <w:szCs w:val="20"/>
        </w:rPr>
        <w:t xml:space="preserve"> Sj</w:t>
      </w:r>
      <w:r w:rsidR="003E341E">
        <w:rPr>
          <w:rFonts w:asciiTheme="minorHAnsi" w:hAnsiTheme="minorHAnsi" w:cstheme="minorHAnsi"/>
          <w:sz w:val="20"/>
          <w:szCs w:val="20"/>
        </w:rPr>
        <w:t xml:space="preserve">ednaným místem provedení díla </w:t>
      </w:r>
      <w:r w:rsidR="00D53B7C">
        <w:rPr>
          <w:rFonts w:asciiTheme="minorHAnsi" w:hAnsiTheme="minorHAnsi" w:cstheme="minorHAnsi"/>
          <w:sz w:val="20"/>
          <w:szCs w:val="20"/>
        </w:rPr>
        <w:t xml:space="preserve">je státní Hrad Buchlov, Polesí 418, Buchlovice </w:t>
      </w:r>
      <w:r w:rsidR="00D53B7C" w:rsidRPr="00EC5D4D">
        <w:rPr>
          <w:rFonts w:asciiTheme="minorHAnsi" w:hAnsiTheme="minorHAnsi" w:cstheme="minorHAnsi"/>
          <w:sz w:val="20"/>
          <w:szCs w:val="20"/>
        </w:rPr>
        <w:t>(dále jen „objekt“)</w:t>
      </w:r>
      <w:r w:rsidR="00D53B7C">
        <w:rPr>
          <w:rFonts w:asciiTheme="minorHAnsi" w:hAnsiTheme="minorHAnsi" w:cstheme="minorHAnsi"/>
          <w:sz w:val="20"/>
          <w:szCs w:val="20"/>
        </w:rPr>
        <w:t>, jmenovitě jsou předmětem díla místnosti hradního paláce</w:t>
      </w:r>
      <w:r w:rsidR="003E341E" w:rsidRPr="003E341E">
        <w:rPr>
          <w:rFonts w:asciiTheme="minorHAnsi" w:hAnsiTheme="minorHAnsi" w:cstheme="minorHAnsi"/>
          <w:sz w:val="20"/>
          <w:szCs w:val="20"/>
        </w:rPr>
        <w:t xml:space="preserve">: </w:t>
      </w:r>
      <w:r w:rsidR="00D53B7C">
        <w:rPr>
          <w:rFonts w:asciiTheme="minorHAnsi" w:hAnsiTheme="minorHAnsi" w:cstheme="minorHAnsi"/>
          <w:sz w:val="20"/>
          <w:szCs w:val="20"/>
        </w:rPr>
        <w:t>Velká</w:t>
      </w:r>
      <w:r w:rsidR="003E341E" w:rsidRPr="003E341E">
        <w:rPr>
          <w:rFonts w:asciiTheme="minorHAnsi" w:hAnsiTheme="minorHAnsi" w:cstheme="minorHAnsi"/>
          <w:sz w:val="20"/>
          <w:szCs w:val="20"/>
        </w:rPr>
        <w:t xml:space="preserve"> knihovna; </w:t>
      </w:r>
      <w:r w:rsidR="00D53B7C">
        <w:rPr>
          <w:rFonts w:asciiTheme="minorHAnsi" w:hAnsiTheme="minorHAnsi" w:cstheme="minorHAnsi"/>
          <w:sz w:val="20"/>
          <w:szCs w:val="20"/>
        </w:rPr>
        <w:t xml:space="preserve">Malá knihovna; Barokní ložnice; Cerberos a Hostinský pokoj. </w:t>
      </w:r>
    </w:p>
    <w:p w:rsidR="00561E9F" w:rsidRPr="00EC5D4D" w:rsidRDefault="00561E9F" w:rsidP="003A641B">
      <w:pPr>
        <w:pStyle w:val="Zkladntext"/>
        <w:numPr>
          <w:ilvl w:val="1"/>
          <w:numId w:val="15"/>
        </w:numPr>
        <w:ind w:right="0"/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Objednatel se zavazuje hotové dílo převzít a zaplatit cenu za provedení díla dle podmínek stanovených touto smlouvou.</w:t>
      </w:r>
    </w:p>
    <w:p w:rsidR="00561E9F" w:rsidRPr="00EC5D4D" w:rsidRDefault="00561E9F" w:rsidP="003A641B">
      <w:pPr>
        <w:pStyle w:val="Zkladntext"/>
        <w:numPr>
          <w:ilvl w:val="1"/>
          <w:numId w:val="15"/>
        </w:numPr>
        <w:ind w:right="0"/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Tato smlouva je uzavřena na základě veřejné zakázky</w:t>
      </w:r>
      <w:r w:rsidR="00EC5D4D" w:rsidRPr="00EC5D4D">
        <w:rPr>
          <w:rFonts w:asciiTheme="minorHAnsi" w:hAnsiTheme="minorHAnsi" w:cstheme="minorHAnsi"/>
          <w:sz w:val="20"/>
          <w:szCs w:val="20"/>
        </w:rPr>
        <w:t xml:space="preserve"> malého rozsahu</w:t>
      </w:r>
      <w:r w:rsidRPr="00EC5D4D">
        <w:rPr>
          <w:rFonts w:asciiTheme="minorHAnsi" w:hAnsiTheme="minorHAnsi" w:cstheme="minorHAnsi"/>
          <w:sz w:val="20"/>
          <w:szCs w:val="20"/>
        </w:rPr>
        <w:t xml:space="preserve"> zveřejněné a realizované prostřed</w:t>
      </w:r>
      <w:r w:rsidR="00D53B7C">
        <w:rPr>
          <w:rFonts w:asciiTheme="minorHAnsi" w:hAnsiTheme="minorHAnsi" w:cstheme="minorHAnsi"/>
          <w:sz w:val="20"/>
          <w:szCs w:val="20"/>
        </w:rPr>
        <w:t xml:space="preserve">nictvím </w:t>
      </w:r>
      <w:r w:rsidRPr="00EC5D4D">
        <w:rPr>
          <w:rFonts w:asciiTheme="minorHAnsi" w:hAnsiTheme="minorHAnsi" w:cstheme="minorHAnsi"/>
          <w:sz w:val="20"/>
          <w:szCs w:val="20"/>
        </w:rPr>
        <w:t>Národního elektronického nástroje</w:t>
      </w:r>
      <w:r w:rsidR="00D53B7C">
        <w:rPr>
          <w:rFonts w:asciiTheme="minorHAnsi" w:hAnsiTheme="minorHAnsi" w:cstheme="minorHAnsi"/>
          <w:sz w:val="20"/>
          <w:szCs w:val="20"/>
        </w:rPr>
        <w:t>, pod č.</w:t>
      </w:r>
      <w:r w:rsidRPr="00EC5D4D">
        <w:rPr>
          <w:rFonts w:asciiTheme="minorHAnsi" w:hAnsiTheme="minorHAnsi" w:cstheme="minorHAnsi"/>
          <w:sz w:val="20"/>
          <w:szCs w:val="20"/>
        </w:rPr>
        <w:t xml:space="preserve"> NEN </w:t>
      </w:r>
      <w:r w:rsidRPr="00EC5D4D">
        <w:rPr>
          <w:rFonts w:asciiTheme="minorHAnsi" w:hAnsiTheme="minorHAnsi" w:cstheme="minorHAnsi"/>
          <w:b/>
          <w:i/>
          <w:sz w:val="20"/>
          <w:szCs w:val="20"/>
        </w:rPr>
        <w:t>N006/</w:t>
      </w:r>
      <w:r w:rsidR="00EC5D4D" w:rsidRPr="00EC5D4D">
        <w:rPr>
          <w:rFonts w:asciiTheme="minorHAnsi" w:hAnsiTheme="minorHAnsi" w:cstheme="minorHAnsi"/>
          <w:b/>
          <w:i/>
          <w:sz w:val="20"/>
          <w:szCs w:val="20"/>
        </w:rPr>
        <w:t>21</w:t>
      </w:r>
      <w:r w:rsidRPr="00EC5D4D">
        <w:rPr>
          <w:rFonts w:asciiTheme="minorHAnsi" w:hAnsiTheme="minorHAnsi" w:cstheme="minorHAnsi"/>
          <w:b/>
          <w:i/>
          <w:sz w:val="20"/>
          <w:szCs w:val="20"/>
        </w:rPr>
        <w:t>/V00</w:t>
      </w:r>
      <w:r w:rsidR="001115AF" w:rsidRPr="00EC5D4D">
        <w:rPr>
          <w:rFonts w:asciiTheme="minorHAnsi" w:hAnsiTheme="minorHAnsi" w:cstheme="minorHAnsi"/>
          <w:b/>
          <w:i/>
          <w:sz w:val="20"/>
          <w:szCs w:val="20"/>
        </w:rPr>
        <w:t>0</w:t>
      </w:r>
      <w:r w:rsidR="00D53B7C">
        <w:rPr>
          <w:rFonts w:asciiTheme="minorHAnsi" w:hAnsiTheme="minorHAnsi" w:cstheme="minorHAnsi"/>
          <w:b/>
          <w:i/>
          <w:sz w:val="20"/>
          <w:szCs w:val="20"/>
        </w:rPr>
        <w:t>29108</w:t>
      </w:r>
      <w:r w:rsidR="00451F23" w:rsidRPr="00EC5D4D">
        <w:rPr>
          <w:rFonts w:asciiTheme="minorHAnsi" w:hAnsiTheme="minorHAnsi" w:cstheme="minorHAnsi"/>
          <w:b/>
          <w:i/>
          <w:sz w:val="20"/>
          <w:szCs w:val="20"/>
        </w:rPr>
        <w:t xml:space="preserve">. </w:t>
      </w:r>
      <w:r w:rsidRPr="00EC5D4D">
        <w:rPr>
          <w:rFonts w:asciiTheme="minorHAnsi" w:hAnsiTheme="minorHAnsi" w:cstheme="minorHAnsi"/>
          <w:sz w:val="20"/>
          <w:szCs w:val="20"/>
        </w:rPr>
        <w:t>Zhotovite</w:t>
      </w:r>
      <w:r w:rsidR="00FD0ACB">
        <w:rPr>
          <w:rFonts w:asciiTheme="minorHAnsi" w:hAnsiTheme="minorHAnsi" w:cstheme="minorHAnsi"/>
          <w:sz w:val="20"/>
          <w:szCs w:val="20"/>
        </w:rPr>
        <w:t>l se zavazuje provést dílo v souladu s touto smlouvou a podanou cenovou nabídkou, která je přílohou č. 1 této smlouvy.</w:t>
      </w:r>
    </w:p>
    <w:p w:rsidR="00561E9F" w:rsidRPr="00EC5D4D" w:rsidRDefault="00561E9F" w:rsidP="003A641B">
      <w:pPr>
        <w:widowControl w:val="0"/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Zhotovitel prohlašuje, že v rozsahu odpovídajícím jeho odborné kvalifikaci veškeré místní či technické podmínky shledal způsobilé ke  zhotovení díla. Zhotovitel prohlašuje, že zadání je kompletní a nepotřebuje žádné změny či úpravy. </w:t>
      </w:r>
    </w:p>
    <w:p w:rsidR="00561E9F" w:rsidRPr="00EC5D4D" w:rsidRDefault="00561E9F" w:rsidP="003A641B">
      <w:pPr>
        <w:pStyle w:val="Zkladntext"/>
        <w:numPr>
          <w:ilvl w:val="1"/>
          <w:numId w:val="15"/>
        </w:numPr>
        <w:ind w:right="0"/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>Dílo bude předáno o</w:t>
      </w:r>
      <w:r w:rsidR="00FD0ACB">
        <w:rPr>
          <w:rFonts w:asciiTheme="minorHAnsi" w:hAnsiTheme="minorHAnsi" w:cstheme="minorHAnsi"/>
          <w:snapToGrid w:val="0"/>
          <w:sz w:val="20"/>
          <w:szCs w:val="20"/>
        </w:rPr>
        <w:t>bjednateli bez vad a nedodělků,</w:t>
      </w: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 způsobilé sloužit svému účelu.</w:t>
      </w:r>
    </w:p>
    <w:p w:rsidR="00561E9F" w:rsidRPr="00EC5D4D" w:rsidRDefault="00561E9F" w:rsidP="00561E9F">
      <w:pPr>
        <w:pStyle w:val="Zkladntext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35014C" w:rsidRDefault="0035014C">
      <w:pPr>
        <w:rPr>
          <w:rFonts w:asciiTheme="minorHAnsi" w:eastAsia="Calibri" w:hAnsiTheme="minorHAnsi" w:cstheme="minorHAnsi"/>
          <w:b/>
          <w:snapToGrid w:val="0"/>
          <w:sz w:val="20"/>
          <w:szCs w:val="20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</w:rPr>
        <w:br w:type="page"/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lastRenderedPageBreak/>
        <w:t>III.</w:t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Doba plnění:</w:t>
      </w:r>
    </w:p>
    <w:p w:rsidR="00561E9F" w:rsidRPr="00EC5D4D" w:rsidRDefault="00561E9F" w:rsidP="003A641B">
      <w:pPr>
        <w:pStyle w:val="Zkladntext"/>
        <w:numPr>
          <w:ilvl w:val="1"/>
          <w:numId w:val="3"/>
        </w:numPr>
        <w:ind w:right="0"/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>Smluvní strany se dohodly na provedení díla v následujících termínech:</w:t>
      </w:r>
      <w:r w:rsidRPr="00EC5D4D">
        <w:rPr>
          <w:rFonts w:asciiTheme="minorHAnsi" w:hAnsiTheme="minorHAnsi" w:cstheme="minorHAnsi"/>
          <w:snapToGrid w:val="0"/>
          <w:sz w:val="20"/>
          <w:szCs w:val="20"/>
        </w:rPr>
        <w:tab/>
      </w:r>
    </w:p>
    <w:p w:rsidR="00561E9F" w:rsidRPr="00EC5D4D" w:rsidRDefault="00561E9F" w:rsidP="003A641B">
      <w:pPr>
        <w:pStyle w:val="Zkladntext"/>
        <w:numPr>
          <w:ilvl w:val="0"/>
          <w:numId w:val="5"/>
        </w:numPr>
        <w:ind w:right="0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Dokončení a předání díla: </w:t>
      </w:r>
      <w:r w:rsidR="00FD0ACB">
        <w:rPr>
          <w:rFonts w:asciiTheme="minorHAnsi" w:hAnsiTheme="minorHAnsi" w:cstheme="minorHAnsi"/>
          <w:b/>
          <w:snapToGrid w:val="0"/>
          <w:sz w:val="20"/>
          <w:szCs w:val="20"/>
        </w:rPr>
        <w:t>30</w:t>
      </w:r>
      <w:r w:rsidR="005A46C4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EF76B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5A46C4">
        <w:rPr>
          <w:rFonts w:asciiTheme="minorHAnsi" w:hAnsiTheme="minorHAnsi" w:cstheme="minorHAnsi"/>
          <w:b/>
          <w:snapToGrid w:val="0"/>
          <w:sz w:val="20"/>
          <w:szCs w:val="20"/>
        </w:rPr>
        <w:t>1</w:t>
      </w:r>
      <w:r w:rsidR="00FD0ACB">
        <w:rPr>
          <w:rFonts w:asciiTheme="minorHAnsi" w:hAnsiTheme="minorHAnsi" w:cstheme="minorHAnsi"/>
          <w:b/>
          <w:snapToGrid w:val="0"/>
          <w:sz w:val="20"/>
          <w:szCs w:val="20"/>
        </w:rPr>
        <w:t>1</w:t>
      </w:r>
      <w:r w:rsidR="005A46C4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="00EF76B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5A46C4">
        <w:rPr>
          <w:rFonts w:asciiTheme="minorHAnsi" w:hAnsiTheme="minorHAnsi" w:cstheme="minorHAnsi"/>
          <w:b/>
          <w:snapToGrid w:val="0"/>
          <w:sz w:val="20"/>
          <w:szCs w:val="20"/>
        </w:rPr>
        <w:t>2021</w:t>
      </w:r>
    </w:p>
    <w:p w:rsidR="00561E9F" w:rsidRPr="00EC5D4D" w:rsidRDefault="00561E9F" w:rsidP="00561E9F">
      <w:pPr>
        <w:pStyle w:val="Zkladntext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Článek IV.</w:t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Cena díla a platební podmínky</w:t>
      </w:r>
    </w:p>
    <w:p w:rsidR="00561E9F" w:rsidRPr="00EC5D4D" w:rsidRDefault="00561E9F" w:rsidP="003A641B">
      <w:pPr>
        <w:pStyle w:val="Zkladntext"/>
        <w:numPr>
          <w:ilvl w:val="1"/>
          <w:numId w:val="6"/>
        </w:numPr>
        <w:ind w:right="0"/>
        <w:rPr>
          <w:rFonts w:asciiTheme="minorHAnsi" w:hAnsiTheme="minorHAnsi" w:cstheme="minorHAnsi"/>
          <w:b/>
          <w:bCs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Účastníci mezi sebou sjednali pevnou cenu za dílo ve výši:</w:t>
      </w:r>
      <w:r w:rsidRPr="00EC5D4D">
        <w:rPr>
          <w:rFonts w:asciiTheme="minorHAnsi" w:hAnsiTheme="minorHAnsi" w:cstheme="minorHAnsi"/>
          <w:sz w:val="20"/>
          <w:szCs w:val="20"/>
        </w:rPr>
        <w:tab/>
      </w:r>
      <w:r w:rsidRPr="00EC5D4D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:rsidR="00561E9F" w:rsidRPr="000604AD" w:rsidRDefault="00561E9F" w:rsidP="00561E9F">
      <w:pPr>
        <w:pStyle w:val="Zkladntext"/>
        <w:ind w:firstLine="708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</w:t>
      </w:r>
      <w:r w:rsidR="00FD0ACB">
        <w:rPr>
          <w:rFonts w:asciiTheme="minorHAnsi" w:hAnsiTheme="minorHAnsi" w:cstheme="minorHAnsi"/>
          <w:b/>
          <w:sz w:val="20"/>
          <w:szCs w:val="20"/>
        </w:rPr>
        <w:t>413 000</w:t>
      </w:r>
      <w:r w:rsidR="000604AD" w:rsidRPr="000604AD">
        <w:rPr>
          <w:rFonts w:asciiTheme="minorHAnsi" w:hAnsiTheme="minorHAnsi" w:cstheme="minorHAnsi"/>
          <w:b/>
          <w:sz w:val="20"/>
          <w:szCs w:val="20"/>
        </w:rPr>
        <w:t>,-</w:t>
      </w:r>
      <w:r w:rsidRPr="000604AD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Kč</w:t>
      </w:r>
      <w:r w:rsidR="00FD0ACB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bez DPH</w:t>
      </w:r>
      <w:r w:rsidRPr="000604AD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>(slovy:</w:t>
      </w:r>
      <w:r w:rsidRPr="00EC5D4D">
        <w:rPr>
          <w:rFonts w:asciiTheme="minorHAnsi" w:hAnsiTheme="minorHAnsi" w:cstheme="minorHAnsi"/>
          <w:sz w:val="20"/>
          <w:szCs w:val="20"/>
        </w:rPr>
        <w:t xml:space="preserve"> </w:t>
      </w:r>
      <w:r w:rsidR="00FD0ACB">
        <w:rPr>
          <w:rFonts w:asciiTheme="minorHAnsi" w:hAnsiTheme="minorHAnsi" w:cstheme="minorHAnsi"/>
          <w:sz w:val="20"/>
          <w:szCs w:val="20"/>
        </w:rPr>
        <w:t>čtyři sta tisíc třináct</w:t>
      </w:r>
      <w:r w:rsidR="000604AD">
        <w:rPr>
          <w:rFonts w:asciiTheme="minorHAnsi" w:hAnsiTheme="minorHAnsi" w:cstheme="minorHAnsi"/>
          <w:sz w:val="20"/>
          <w:szCs w:val="20"/>
        </w:rPr>
        <w:t xml:space="preserve"> </w:t>
      </w:r>
      <w:r w:rsidRPr="00EC5D4D">
        <w:rPr>
          <w:rFonts w:asciiTheme="minorHAnsi" w:hAnsiTheme="minorHAnsi" w:cstheme="minorHAnsi"/>
          <w:sz w:val="20"/>
          <w:szCs w:val="20"/>
        </w:rPr>
        <w:t>korun českých</w:t>
      </w:r>
      <w:r w:rsidR="00FD0ACB">
        <w:rPr>
          <w:rFonts w:asciiTheme="minorHAnsi" w:hAnsiTheme="minorHAnsi" w:cstheme="minorHAnsi"/>
          <w:sz w:val="20"/>
          <w:szCs w:val="20"/>
        </w:rPr>
        <w:t xml:space="preserve"> bez daně z přidané hodnoty</w:t>
      </w:r>
      <w:r w:rsidRPr="00EC5D4D">
        <w:rPr>
          <w:rFonts w:asciiTheme="minorHAnsi" w:hAnsiTheme="minorHAnsi" w:cstheme="minorHAnsi"/>
          <w:snapToGrid w:val="0"/>
          <w:sz w:val="20"/>
          <w:szCs w:val="20"/>
        </w:rPr>
        <w:t>)</w:t>
      </w:r>
    </w:p>
    <w:p w:rsidR="00561E9F" w:rsidRPr="00EC5D4D" w:rsidRDefault="00561E9F" w:rsidP="003A641B">
      <w:pPr>
        <w:pStyle w:val="Zkladntext"/>
        <w:numPr>
          <w:ilvl w:val="1"/>
          <w:numId w:val="6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Zhotovitel – plátce daně z přidané hodnoty – přičte k dohodnuté ceně daň z přidané hodnoty v zákonné výši platné v den uskutečnění zdanitelného plnění.</w:t>
      </w:r>
      <w:r w:rsidR="00FD0ACB">
        <w:rPr>
          <w:rFonts w:asciiTheme="minorHAnsi" w:hAnsiTheme="minorHAnsi" w:cstheme="minorHAnsi"/>
          <w:sz w:val="20"/>
          <w:szCs w:val="20"/>
        </w:rPr>
        <w:t xml:space="preserve"> Tato daň je ke dni uzavření smlouvy 21%, tedy 86</w:t>
      </w:r>
      <w:r w:rsidR="00EF76B0">
        <w:rPr>
          <w:rFonts w:asciiTheme="minorHAnsi" w:hAnsiTheme="minorHAnsi" w:cstheme="minorHAnsi"/>
          <w:sz w:val="20"/>
          <w:szCs w:val="20"/>
        </w:rPr>
        <w:t> </w:t>
      </w:r>
      <w:r w:rsidR="00FD0ACB">
        <w:rPr>
          <w:rFonts w:asciiTheme="minorHAnsi" w:hAnsiTheme="minorHAnsi" w:cstheme="minorHAnsi"/>
          <w:sz w:val="20"/>
          <w:szCs w:val="20"/>
        </w:rPr>
        <w:t>730</w:t>
      </w:r>
      <w:r w:rsidR="00EF76B0">
        <w:rPr>
          <w:rFonts w:asciiTheme="minorHAnsi" w:hAnsiTheme="minorHAnsi" w:cstheme="minorHAnsi"/>
          <w:sz w:val="20"/>
          <w:szCs w:val="20"/>
        </w:rPr>
        <w:t>,</w:t>
      </w:r>
      <w:r w:rsidR="00FD0ACB">
        <w:rPr>
          <w:rFonts w:asciiTheme="minorHAnsi" w:hAnsiTheme="minorHAnsi" w:cstheme="minorHAnsi"/>
          <w:sz w:val="20"/>
          <w:szCs w:val="20"/>
        </w:rPr>
        <w:t>-</w:t>
      </w:r>
      <w:r w:rsidR="00EF76B0">
        <w:rPr>
          <w:rFonts w:asciiTheme="minorHAnsi" w:hAnsiTheme="minorHAnsi" w:cstheme="minorHAnsi"/>
          <w:sz w:val="20"/>
          <w:szCs w:val="20"/>
        </w:rPr>
        <w:t>Kč</w:t>
      </w:r>
      <w:r w:rsidR="003D6C09">
        <w:rPr>
          <w:rFonts w:asciiTheme="minorHAnsi" w:hAnsiTheme="minorHAnsi" w:cstheme="minorHAnsi"/>
          <w:sz w:val="20"/>
          <w:szCs w:val="20"/>
        </w:rPr>
        <w:t>.</w:t>
      </w:r>
      <w:r w:rsidR="00FD0ACB">
        <w:rPr>
          <w:rFonts w:asciiTheme="minorHAnsi" w:hAnsiTheme="minorHAnsi" w:cstheme="minorHAnsi"/>
          <w:sz w:val="20"/>
          <w:szCs w:val="20"/>
        </w:rPr>
        <w:t xml:space="preserve"> </w:t>
      </w:r>
      <w:r w:rsidR="003D6C09">
        <w:rPr>
          <w:rFonts w:asciiTheme="minorHAnsi" w:hAnsiTheme="minorHAnsi" w:cstheme="minorHAnsi"/>
          <w:sz w:val="20"/>
          <w:szCs w:val="20"/>
        </w:rPr>
        <w:t>Celková cena díla včetně</w:t>
      </w:r>
      <w:r w:rsidR="00FD0ACB">
        <w:rPr>
          <w:rFonts w:asciiTheme="minorHAnsi" w:hAnsiTheme="minorHAnsi" w:cstheme="minorHAnsi"/>
          <w:sz w:val="20"/>
          <w:szCs w:val="20"/>
        </w:rPr>
        <w:t xml:space="preserve"> DPH </w:t>
      </w:r>
      <w:r w:rsidR="003D6C09">
        <w:rPr>
          <w:rFonts w:asciiTheme="minorHAnsi" w:hAnsiTheme="minorHAnsi" w:cstheme="minorHAnsi"/>
          <w:sz w:val="20"/>
          <w:szCs w:val="20"/>
        </w:rPr>
        <w:t xml:space="preserve">tak </w:t>
      </w:r>
      <w:r w:rsidR="00FD0ACB">
        <w:rPr>
          <w:rFonts w:asciiTheme="minorHAnsi" w:hAnsiTheme="minorHAnsi" w:cstheme="minorHAnsi"/>
          <w:sz w:val="20"/>
          <w:szCs w:val="20"/>
        </w:rPr>
        <w:t xml:space="preserve">činí </w:t>
      </w:r>
      <w:r w:rsidR="00EF76B0">
        <w:rPr>
          <w:rFonts w:asciiTheme="minorHAnsi" w:hAnsiTheme="minorHAnsi" w:cstheme="minorHAnsi"/>
          <w:b/>
          <w:sz w:val="20"/>
          <w:szCs w:val="20"/>
        </w:rPr>
        <w:t>499 730,</w:t>
      </w:r>
      <w:r w:rsidR="00FD0ACB" w:rsidRPr="003D6C09">
        <w:rPr>
          <w:rFonts w:asciiTheme="minorHAnsi" w:hAnsiTheme="minorHAnsi" w:cstheme="minorHAnsi"/>
          <w:b/>
          <w:sz w:val="20"/>
          <w:szCs w:val="20"/>
        </w:rPr>
        <w:t>-</w:t>
      </w:r>
      <w:r w:rsidR="00EF76B0">
        <w:rPr>
          <w:rFonts w:asciiTheme="minorHAnsi" w:hAnsiTheme="minorHAnsi" w:cstheme="minorHAnsi"/>
          <w:b/>
          <w:sz w:val="20"/>
          <w:szCs w:val="20"/>
        </w:rPr>
        <w:t>Kč</w:t>
      </w:r>
      <w:r w:rsidR="00FD0ACB">
        <w:rPr>
          <w:rFonts w:asciiTheme="minorHAnsi" w:hAnsiTheme="minorHAnsi" w:cstheme="minorHAnsi"/>
          <w:sz w:val="20"/>
          <w:szCs w:val="20"/>
        </w:rPr>
        <w:t>.</w:t>
      </w:r>
    </w:p>
    <w:p w:rsidR="00561E9F" w:rsidRPr="00EC5D4D" w:rsidRDefault="00561E9F" w:rsidP="003A641B">
      <w:pPr>
        <w:pStyle w:val="Zkladntext"/>
        <w:numPr>
          <w:ilvl w:val="1"/>
          <w:numId w:val="6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Cena za dílo stanovená dle odst. 1 tohoto článku je konečná a nepřekročitelná a zahrnuje veškeré náklady zhotovitele související s realizací díla a jeho předáním objednateli.</w:t>
      </w:r>
    </w:p>
    <w:p w:rsidR="00561E9F" w:rsidRPr="00EC5D4D" w:rsidRDefault="00561E9F" w:rsidP="003A641B">
      <w:pPr>
        <w:pStyle w:val="Zkladntext"/>
        <w:numPr>
          <w:ilvl w:val="1"/>
          <w:numId w:val="6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Objednatel neposkytuje zhotoviteli žádné zálohy.</w:t>
      </w:r>
    </w:p>
    <w:p w:rsidR="00561E9F" w:rsidRPr="00EC5D4D" w:rsidRDefault="00561E9F" w:rsidP="003A641B">
      <w:pPr>
        <w:pStyle w:val="Zkladntext"/>
        <w:numPr>
          <w:ilvl w:val="1"/>
          <w:numId w:val="6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Smluvní strany se dohodly, že cena za dílo bude zhotoviteli uhrazena na základě faktury vystavené zhotovitelem se splatností nejméně 21 dní ode dne doručení faktury na doručovací adresu nebo na e-mailovou adresu </w:t>
      </w:r>
      <w:r w:rsidR="00EF76B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xxxxxxxxxxxxx</w:t>
      </w:r>
      <w:r w:rsidR="00353790">
        <w:rPr>
          <w:rFonts w:asciiTheme="minorHAnsi" w:hAnsiTheme="minorHAnsi" w:cstheme="minorHAnsi"/>
          <w:snapToGrid w:val="0"/>
          <w:sz w:val="20"/>
          <w:szCs w:val="20"/>
        </w:rPr>
        <w:t>.</w:t>
      </w:r>
      <w:r w:rsidR="00F900FF">
        <w:rPr>
          <w:rFonts w:asciiTheme="minorHAnsi" w:hAnsiTheme="minorHAnsi" w:cstheme="minorHAnsi"/>
          <w:snapToGrid w:val="0"/>
          <w:sz w:val="20"/>
          <w:szCs w:val="20"/>
        </w:rPr>
        <w:t xml:space="preserve"> Faktura musí v popisu fakturovaného díla obsahovat název díla dle této smouvy vč. názvu objektu, tedy „SH Buchlov – fumigace 5 místností hradního paláce 2021“.</w:t>
      </w:r>
    </w:p>
    <w:p w:rsidR="00561E9F" w:rsidRPr="00EC5D4D" w:rsidRDefault="00561E9F" w:rsidP="003A641B">
      <w:pPr>
        <w:numPr>
          <w:ilvl w:val="1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Zhotovitel vystaví a objednatel uhradí fakturu za provedené práce po jejich ukončení. Podkladem k vystavení faktury – daňového dokladu - je </w:t>
      </w:r>
      <w:r w:rsidR="00353790">
        <w:rPr>
          <w:rFonts w:asciiTheme="minorHAnsi" w:hAnsiTheme="minorHAnsi" w:cstheme="minorHAnsi"/>
          <w:sz w:val="20"/>
          <w:szCs w:val="20"/>
        </w:rPr>
        <w:t>předávací protokol</w:t>
      </w:r>
      <w:bookmarkStart w:id="0" w:name="_GoBack"/>
      <w:bookmarkEnd w:id="0"/>
      <w:r w:rsidR="00353790">
        <w:rPr>
          <w:rFonts w:asciiTheme="minorHAnsi" w:hAnsiTheme="minorHAnsi" w:cstheme="minorHAnsi"/>
          <w:sz w:val="20"/>
          <w:szCs w:val="20"/>
        </w:rPr>
        <w:t xml:space="preserve"> vys</w:t>
      </w:r>
      <w:r w:rsidRPr="00EC5D4D">
        <w:rPr>
          <w:rFonts w:asciiTheme="minorHAnsi" w:hAnsiTheme="minorHAnsi" w:cstheme="minorHAnsi"/>
          <w:sz w:val="20"/>
          <w:szCs w:val="20"/>
        </w:rPr>
        <w:t>tavený zhotovitelem a potvrzený za objednatel</w:t>
      </w:r>
      <w:r w:rsidR="007803AF">
        <w:rPr>
          <w:rFonts w:asciiTheme="minorHAnsi" w:hAnsiTheme="minorHAnsi" w:cstheme="minorHAnsi"/>
          <w:sz w:val="20"/>
          <w:szCs w:val="20"/>
        </w:rPr>
        <w:t>e zástupcem pro věci technické</w:t>
      </w:r>
      <w:r w:rsidR="00F900FF">
        <w:rPr>
          <w:rFonts w:asciiTheme="minorHAnsi" w:hAnsiTheme="minorHAnsi" w:cstheme="minorHAnsi"/>
          <w:sz w:val="20"/>
          <w:szCs w:val="20"/>
        </w:rPr>
        <w:t>, jehož kopie bude přílohou předané faktury</w:t>
      </w:r>
      <w:r w:rsidR="007803AF">
        <w:rPr>
          <w:rFonts w:asciiTheme="minorHAnsi" w:hAnsiTheme="minorHAnsi" w:cstheme="minorHAnsi"/>
          <w:sz w:val="20"/>
          <w:szCs w:val="20"/>
        </w:rPr>
        <w:t>.</w:t>
      </w:r>
    </w:p>
    <w:p w:rsidR="00561E9F" w:rsidRPr="00EC5D4D" w:rsidRDefault="00561E9F" w:rsidP="003A641B">
      <w:pPr>
        <w:pStyle w:val="Zkladntext"/>
        <w:numPr>
          <w:ilvl w:val="1"/>
          <w:numId w:val="6"/>
        </w:numPr>
        <w:ind w:right="0"/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</w:pPr>
      <w:r w:rsidRPr="00EC5D4D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Faktura musí obsahovat všechny náležitosti dle této smlouvy a dle příslušných právních předpisů, jinak je objednatel oprávněn ji do data splatnosti vrátit s tím, že zhotovitel je poté povinen vystavit novou s novým termínem splatnosti. V takovém případě není objednatel v prodlení s úhradou.</w:t>
      </w:r>
    </w:p>
    <w:p w:rsidR="00561E9F" w:rsidRPr="00EC5D4D" w:rsidRDefault="00561E9F" w:rsidP="00561E9F">
      <w:pPr>
        <w:pStyle w:val="Zkladntext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Článek V.</w:t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Odpovědnost za vady, odpovědnost za škodu a záruka za jakost</w:t>
      </w:r>
    </w:p>
    <w:p w:rsidR="00561E9F" w:rsidRPr="00EC5D4D" w:rsidRDefault="00561E9F" w:rsidP="003A641B">
      <w:pPr>
        <w:pStyle w:val="Zkladntext"/>
        <w:numPr>
          <w:ilvl w:val="1"/>
          <w:numId w:val="7"/>
        </w:numPr>
        <w:ind w:right="0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Zhotovitel odpovídá za úplné a kvalitní provedení předmětu díla bez vad a nedodělků, </w:t>
      </w:r>
      <w:r w:rsidRPr="00EC5D4D">
        <w:rPr>
          <w:rFonts w:asciiTheme="minorHAnsi" w:hAnsiTheme="minorHAnsi" w:cstheme="minorHAnsi"/>
          <w:sz w:val="20"/>
          <w:szCs w:val="20"/>
        </w:rPr>
        <w:t xml:space="preserve">jakož i za  </w:t>
      </w:r>
      <w:r w:rsidRPr="00EC5D4D">
        <w:rPr>
          <w:rFonts w:asciiTheme="minorHAnsi" w:hAnsiTheme="minorHAnsi" w:cstheme="minorHAnsi"/>
          <w:b/>
          <w:sz w:val="20"/>
          <w:szCs w:val="20"/>
        </w:rPr>
        <w:t>bezpečnost</w:t>
      </w:r>
      <w:r w:rsidRPr="00EC5D4D">
        <w:rPr>
          <w:rFonts w:asciiTheme="minorHAnsi" w:hAnsiTheme="minorHAnsi" w:cstheme="minorHAnsi"/>
          <w:sz w:val="20"/>
          <w:szCs w:val="20"/>
        </w:rPr>
        <w:t xml:space="preserve"> a kvalitu výrobků a materi</w:t>
      </w:r>
      <w:r w:rsidR="00F900FF">
        <w:rPr>
          <w:rFonts w:asciiTheme="minorHAnsi" w:hAnsiTheme="minorHAnsi" w:cstheme="minorHAnsi"/>
          <w:sz w:val="20"/>
          <w:szCs w:val="20"/>
        </w:rPr>
        <w:t xml:space="preserve">álů použitých k jeho zhotovení a bezpečnost osob při provádění díla </w:t>
      </w:r>
      <w:r w:rsidR="000750D3">
        <w:rPr>
          <w:rFonts w:asciiTheme="minorHAnsi" w:hAnsiTheme="minorHAnsi" w:cstheme="minorHAnsi"/>
          <w:sz w:val="20"/>
          <w:szCs w:val="20"/>
        </w:rPr>
        <w:t xml:space="preserve">a dále </w:t>
      </w:r>
      <w:r w:rsidR="00F900FF">
        <w:rPr>
          <w:rFonts w:asciiTheme="minorHAnsi" w:hAnsiTheme="minorHAnsi" w:cstheme="minorHAnsi"/>
          <w:sz w:val="20"/>
          <w:szCs w:val="20"/>
        </w:rPr>
        <w:t>a</w:t>
      </w:r>
      <w:r w:rsidR="000750D3">
        <w:rPr>
          <w:rFonts w:asciiTheme="minorHAnsi" w:hAnsiTheme="minorHAnsi" w:cstheme="minorHAnsi"/>
          <w:sz w:val="20"/>
          <w:szCs w:val="20"/>
        </w:rPr>
        <w:t>ž do jeho řádného předání a převzetí.</w:t>
      </w:r>
    </w:p>
    <w:p w:rsidR="00561E9F" w:rsidRPr="00EC5D4D" w:rsidRDefault="00561E9F" w:rsidP="003A641B">
      <w:pPr>
        <w:pStyle w:val="Zkladntext"/>
        <w:numPr>
          <w:ilvl w:val="1"/>
          <w:numId w:val="7"/>
        </w:numPr>
        <w:ind w:right="0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Zhotovitel je povinen odstranit </w:t>
      </w:r>
      <w:r w:rsidR="000750D3">
        <w:rPr>
          <w:rFonts w:asciiTheme="minorHAnsi" w:hAnsiTheme="minorHAnsi" w:cstheme="minorHAnsi"/>
          <w:snapToGrid w:val="0"/>
          <w:sz w:val="20"/>
          <w:szCs w:val="20"/>
        </w:rPr>
        <w:t xml:space="preserve">bezplatně a </w:t>
      </w: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bez prodlení zjištěné vady svých prací nebo dodávek. </w:t>
      </w:r>
    </w:p>
    <w:p w:rsidR="00561E9F" w:rsidRPr="00EC5D4D" w:rsidRDefault="00561E9F" w:rsidP="003A641B">
      <w:pPr>
        <w:pStyle w:val="Zkladntext"/>
        <w:numPr>
          <w:ilvl w:val="1"/>
          <w:numId w:val="7"/>
        </w:numPr>
        <w:ind w:right="0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Zhotovitel odpovídá za škody způsobené při realizaci díla nebo v souvislosti s ním objednateli nebo třetím osobám podle obecně platných předpisů. Zhotovitel se zavazuje učinit potřebná účinná opatření k zamezení vzniku škod či k její případné náhradě.  </w:t>
      </w:r>
    </w:p>
    <w:p w:rsidR="00561E9F" w:rsidRPr="00EC5D4D" w:rsidRDefault="00F2601A" w:rsidP="003A641B">
      <w:pPr>
        <w:pStyle w:val="Zkladntext"/>
        <w:numPr>
          <w:ilvl w:val="1"/>
          <w:numId w:val="7"/>
        </w:numPr>
        <w:ind w:right="0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>Z</w:t>
      </w:r>
      <w:r w:rsidR="00561E9F" w:rsidRPr="00EC5D4D">
        <w:rPr>
          <w:rFonts w:asciiTheme="minorHAnsi" w:hAnsiTheme="minorHAnsi" w:cstheme="minorHAnsi"/>
          <w:snapToGrid w:val="0"/>
          <w:sz w:val="20"/>
          <w:szCs w:val="20"/>
        </w:rPr>
        <w:t>áruční dob</w:t>
      </w:r>
      <w:r w:rsidRPr="00EC5D4D">
        <w:rPr>
          <w:rFonts w:asciiTheme="minorHAnsi" w:hAnsiTheme="minorHAnsi" w:cstheme="minorHAnsi"/>
          <w:snapToGrid w:val="0"/>
          <w:sz w:val="20"/>
          <w:szCs w:val="20"/>
        </w:rPr>
        <w:t>a</w:t>
      </w:r>
      <w:r w:rsidR="00561E9F"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se </w:t>
      </w:r>
      <w:r w:rsidR="000750D3">
        <w:rPr>
          <w:rFonts w:asciiTheme="minorHAnsi" w:hAnsiTheme="minorHAnsi" w:cstheme="minorHAnsi"/>
          <w:snapToGrid w:val="0"/>
          <w:sz w:val="20"/>
          <w:szCs w:val="20"/>
        </w:rPr>
        <w:t xml:space="preserve">s ohledem na povahu díla </w:t>
      </w:r>
      <w:r w:rsidRPr="00EC5D4D">
        <w:rPr>
          <w:rFonts w:asciiTheme="minorHAnsi" w:hAnsiTheme="minorHAnsi" w:cstheme="minorHAnsi"/>
          <w:snapToGrid w:val="0"/>
          <w:sz w:val="20"/>
          <w:szCs w:val="20"/>
        </w:rPr>
        <w:t>nestanovuje.</w:t>
      </w:r>
      <w:r w:rsidR="00EB33F6"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:rsidR="00EC5D4D" w:rsidRPr="00EC5D4D" w:rsidRDefault="00EC5D4D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Článek VI.</w:t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Zhotovení díla, předání a převzetí díla</w:t>
      </w:r>
    </w:p>
    <w:p w:rsidR="00561E9F" w:rsidRPr="00EC5D4D" w:rsidRDefault="00561E9F" w:rsidP="003A641B">
      <w:pPr>
        <w:pStyle w:val="Zkladntext"/>
        <w:numPr>
          <w:ilvl w:val="1"/>
          <w:numId w:val="8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Až do předání díla nese nebezpečí škody na zhotovovaném díle </w:t>
      </w:r>
      <w:r w:rsidR="000750D3">
        <w:rPr>
          <w:rFonts w:asciiTheme="minorHAnsi" w:hAnsiTheme="minorHAnsi" w:cstheme="minorHAnsi"/>
          <w:sz w:val="20"/>
          <w:szCs w:val="20"/>
        </w:rPr>
        <w:t xml:space="preserve">a zdraví osob </w:t>
      </w:r>
      <w:r w:rsidRPr="00EC5D4D">
        <w:rPr>
          <w:rFonts w:asciiTheme="minorHAnsi" w:hAnsiTheme="minorHAnsi" w:cstheme="minorHAnsi"/>
          <w:sz w:val="20"/>
          <w:szCs w:val="20"/>
        </w:rPr>
        <w:t xml:space="preserve">zhotovitel. </w:t>
      </w:r>
    </w:p>
    <w:p w:rsidR="00561E9F" w:rsidRPr="00EC5D4D" w:rsidRDefault="00561E9F" w:rsidP="003A641B">
      <w:pPr>
        <w:pStyle w:val="Zkladntext"/>
        <w:numPr>
          <w:ilvl w:val="1"/>
          <w:numId w:val="8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Objednatel a zhotovitel se zavazují vzájemně si poskytovat nezbytnou součinnost při plnění smluvních povinností a při provádění díla. </w:t>
      </w:r>
    </w:p>
    <w:p w:rsidR="00561E9F" w:rsidRPr="00EC5D4D" w:rsidRDefault="00561E9F" w:rsidP="003A641B">
      <w:pPr>
        <w:pStyle w:val="Zkladntext"/>
        <w:numPr>
          <w:ilvl w:val="1"/>
          <w:numId w:val="8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Zhotovitel bude při pohybu v prostorách národní kulturní památky </w:t>
      </w:r>
      <w:r w:rsidRPr="00EC5D4D">
        <w:rPr>
          <w:rFonts w:asciiTheme="minorHAnsi" w:hAnsiTheme="minorHAnsi" w:cstheme="minorHAnsi"/>
          <w:i/>
          <w:sz w:val="20"/>
          <w:szCs w:val="20"/>
        </w:rPr>
        <w:t>S</w:t>
      </w:r>
      <w:r w:rsidR="000750D3">
        <w:rPr>
          <w:rFonts w:asciiTheme="minorHAnsi" w:hAnsiTheme="minorHAnsi" w:cstheme="minorHAnsi"/>
          <w:i/>
          <w:sz w:val="20"/>
          <w:szCs w:val="20"/>
        </w:rPr>
        <w:t>H Buchlov</w:t>
      </w:r>
      <w:r w:rsidRPr="00EC5D4D">
        <w:rPr>
          <w:rFonts w:asciiTheme="minorHAnsi" w:hAnsiTheme="minorHAnsi" w:cstheme="minorHAnsi"/>
          <w:sz w:val="20"/>
          <w:szCs w:val="20"/>
        </w:rPr>
        <w:t xml:space="preserve"> respektovat speciální bezpečnostní režim stanovený objednatelem</w:t>
      </w:r>
      <w:r w:rsidRPr="00EC5D4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EC5D4D">
        <w:rPr>
          <w:rFonts w:asciiTheme="minorHAnsi" w:hAnsiTheme="minorHAnsi" w:cstheme="minorHAnsi"/>
          <w:sz w:val="20"/>
          <w:szCs w:val="20"/>
        </w:rPr>
        <w:t xml:space="preserve">O termínech a podmínkách pobytu v objektu rozhoduje objednatel, a to zejména prostřednictvím vedoucího správy památkového objektu. </w:t>
      </w:r>
    </w:p>
    <w:p w:rsidR="00561E9F" w:rsidRPr="00EC5D4D" w:rsidRDefault="00561E9F" w:rsidP="00561E9F">
      <w:pPr>
        <w:pStyle w:val="Zkladntext"/>
        <w:ind w:left="360"/>
        <w:rPr>
          <w:rFonts w:asciiTheme="minorHAnsi" w:hAnsiTheme="minorHAnsi" w:cstheme="minorHAnsi"/>
          <w:sz w:val="20"/>
          <w:szCs w:val="20"/>
        </w:rPr>
      </w:pPr>
    </w:p>
    <w:p w:rsidR="00561E9F" w:rsidRPr="00EC5D4D" w:rsidRDefault="00561E9F" w:rsidP="00561E9F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sz w:val="20"/>
          <w:szCs w:val="20"/>
          <w:u w:val="none"/>
        </w:rPr>
        <w:t xml:space="preserve">Článek VII. </w:t>
      </w:r>
      <w:r w:rsidRPr="00EC5D4D">
        <w:rPr>
          <w:rFonts w:asciiTheme="minorHAnsi" w:hAnsiTheme="minorHAnsi" w:cstheme="minorHAnsi"/>
          <w:sz w:val="20"/>
          <w:szCs w:val="20"/>
          <w:u w:val="none"/>
        </w:rPr>
        <w:br/>
        <w:t>Práva a povinnosti zhotovitele</w:t>
      </w:r>
    </w:p>
    <w:p w:rsidR="00561E9F" w:rsidRPr="00EC5D4D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>Zhotovitel se zavazuje provést dílo v souladu s platnými právními předpisy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s potřebnou odbornou péčí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na své nebezpečí 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a 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>ve sjednané době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 dle pokynů objednatele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:rsidR="00561E9F" w:rsidRPr="00EC5D4D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>Zhotovitel je povinen upozornit objednatele na nevhodnou povahu věcí předaných mu objednatelem. Stejnou povinnost má zhotovitel i tehdy, požaduje-li objednatel, aby dílo bylo provedeno podle pokynů, které jsou nevhodné.</w:t>
      </w:r>
    </w:p>
    <w:p w:rsidR="00561E9F" w:rsidRPr="00EC5D4D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O převzetí díla bude </w:t>
      </w:r>
      <w:r w:rsidRPr="00EC5D4D">
        <w:rPr>
          <w:rFonts w:asciiTheme="minorHAnsi" w:hAnsiTheme="minorHAnsi" w:cstheme="minorHAnsi"/>
          <w:sz w:val="20"/>
          <w:szCs w:val="20"/>
          <w:u w:val="none"/>
          <w:lang w:val="cs-CZ"/>
        </w:rPr>
        <w:t>sepsán</w:t>
      </w:r>
      <w:r w:rsidRPr="00EC5D4D">
        <w:rPr>
          <w:rFonts w:asciiTheme="minorHAnsi" w:hAnsiTheme="minorHAnsi" w:cstheme="minorHAnsi"/>
          <w:sz w:val="20"/>
          <w:szCs w:val="20"/>
          <w:u w:val="none"/>
        </w:rPr>
        <w:t xml:space="preserve"> písemn</w:t>
      </w:r>
      <w:r w:rsidRPr="00EC5D4D">
        <w:rPr>
          <w:rFonts w:asciiTheme="minorHAnsi" w:hAnsiTheme="minorHAnsi" w:cstheme="minorHAnsi"/>
          <w:sz w:val="20"/>
          <w:szCs w:val="20"/>
          <w:u w:val="none"/>
          <w:lang w:val="cs-CZ"/>
        </w:rPr>
        <w:t>ý</w:t>
      </w:r>
      <w:r w:rsidRPr="00EC5D4D">
        <w:rPr>
          <w:rFonts w:asciiTheme="minorHAnsi" w:hAnsiTheme="minorHAnsi" w:cstheme="minorHAnsi"/>
          <w:sz w:val="20"/>
          <w:szCs w:val="20"/>
          <w:u w:val="none"/>
        </w:rPr>
        <w:t xml:space="preserve"> předávací protokol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podepsan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ý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zástupci obou smluvních stran. </w:t>
      </w:r>
    </w:p>
    <w:p w:rsidR="00561E9F" w:rsidRPr="00EC5D4D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Smluvní strany sjednaly, že Objednatel má nad rámec ustanovení § 2605 občanského zákoníku lhůtu 7 dní, 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lastRenderedPageBreak/>
        <w:t>po kterou může na Zhotoviteli dále uplatňovat zjevné vady díla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.</w:t>
      </w:r>
    </w:p>
    <w:p w:rsidR="00561E9F" w:rsidRPr="00EC5D4D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>Zhotovitel před zahájením prací předá objednateli seznam pracovníků, kteří budou dílo provádět. Tento seznam bude zhotovitel průběžně aktualizovat. Zajistí, aby se jeho pracovníci pohybovali pouze v prostorách určených objednatelem Současně zajistí, aby k provádění díla byly využívány pouze osoby (trestně) bezúhonné.</w:t>
      </w:r>
    </w:p>
    <w:p w:rsidR="00561E9F" w:rsidRPr="00EC5D4D" w:rsidRDefault="00561E9F" w:rsidP="00561E9F">
      <w:pPr>
        <w:pStyle w:val="Podnadpis"/>
        <w:jc w:val="both"/>
        <w:rPr>
          <w:rFonts w:asciiTheme="minorHAnsi" w:hAnsiTheme="minorHAnsi" w:cstheme="minorHAnsi"/>
          <w:sz w:val="20"/>
          <w:szCs w:val="20"/>
        </w:rPr>
      </w:pPr>
    </w:p>
    <w:p w:rsidR="00561E9F" w:rsidRPr="00EC5D4D" w:rsidRDefault="00561E9F" w:rsidP="00561E9F">
      <w:pPr>
        <w:pStyle w:val="Podnadpis"/>
        <w:keepNext/>
        <w:rPr>
          <w:rFonts w:asciiTheme="minorHAnsi" w:hAnsiTheme="minorHAnsi" w:cstheme="minorHAnsi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sz w:val="20"/>
          <w:szCs w:val="20"/>
          <w:u w:val="none"/>
        </w:rPr>
        <w:t xml:space="preserve">Článek IX. </w:t>
      </w:r>
      <w:r w:rsidRPr="00EC5D4D">
        <w:rPr>
          <w:rFonts w:asciiTheme="minorHAnsi" w:hAnsiTheme="minorHAnsi" w:cstheme="minorHAnsi"/>
          <w:sz w:val="20"/>
          <w:szCs w:val="20"/>
          <w:u w:val="none"/>
        </w:rPr>
        <w:br/>
        <w:t>Práva a povinnosti objednatele</w:t>
      </w:r>
    </w:p>
    <w:p w:rsidR="00561E9F" w:rsidRPr="00EC5D4D" w:rsidRDefault="00561E9F" w:rsidP="003A641B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561E9F" w:rsidRPr="00EC5D4D" w:rsidRDefault="00561E9F" w:rsidP="003A641B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Objednatel se zavazuje předat před započetím díla zhotoviteli prostory nutné pro provedení díla.</w:t>
      </w:r>
    </w:p>
    <w:p w:rsidR="00561E9F" w:rsidRPr="00EC5D4D" w:rsidRDefault="00561E9F" w:rsidP="003A641B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Objednatel si vyhrazuje právo posunout nebo odložit začátek provádění díla s ohledem a v závislosti na výši disponibilních prostředků pro financování díla. Objednatel je oprávněn z důvodu nedostatku finančních prostředků zmenšit rozsah díla nebo provádění díla přerušit nebo zcela ukončit před dokončením díla a od smlouvy odstoupit.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561E9F" w:rsidRPr="00EC5D4D" w:rsidRDefault="00561E9F" w:rsidP="003A641B">
      <w:pPr>
        <w:pStyle w:val="Podnadpis"/>
        <w:numPr>
          <w:ilvl w:val="1"/>
          <w:numId w:val="10"/>
        </w:numPr>
        <w:tabs>
          <w:tab w:val="clear" w:pos="567"/>
          <w:tab w:val="left" w:pos="426"/>
        </w:tabs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V případě, že Objednatel 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provádění 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d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>íla přeruš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í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nebo zcela ukonč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í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před dokončením 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d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>íla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z výše uvedených důvodů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>, je povinen zaplatit Zhotoviteli veškeré skutečn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ě provedené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práce a 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použitý</w:t>
      </w:r>
      <w:r w:rsidRPr="00EC5D4D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materiál. </w:t>
      </w:r>
    </w:p>
    <w:p w:rsidR="00561E9F" w:rsidRPr="00EC5D4D" w:rsidRDefault="00561E9F" w:rsidP="003A641B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Objednatel zajistí zhotoviteli bezplatný odběr elektrické energie pro provádění díla.</w:t>
      </w:r>
    </w:p>
    <w:p w:rsidR="00561E9F" w:rsidRPr="00EC5D4D" w:rsidRDefault="00561E9F" w:rsidP="00561E9F">
      <w:pPr>
        <w:pStyle w:val="Zkladntext"/>
        <w:rPr>
          <w:rFonts w:asciiTheme="minorHAnsi" w:hAnsiTheme="minorHAnsi" w:cstheme="minorHAnsi"/>
          <w:snapToGrid w:val="0"/>
          <w:sz w:val="20"/>
          <w:szCs w:val="20"/>
        </w:rPr>
      </w:pPr>
    </w:p>
    <w:p w:rsidR="00561E9F" w:rsidRPr="00EC5D4D" w:rsidRDefault="00EC5D4D" w:rsidP="00EC5D4D">
      <w:pPr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>
        <w:rPr>
          <w:rFonts w:asciiTheme="minorHAnsi" w:hAnsiTheme="minorHAnsi" w:cstheme="minorHAnsi"/>
          <w:b/>
          <w:snapToGrid w:val="0"/>
          <w:sz w:val="20"/>
          <w:szCs w:val="20"/>
        </w:rPr>
        <w:t>X</w:t>
      </w:r>
      <w:r w:rsidR="00561E9F" w:rsidRPr="00EC5D4D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Smluvní pokuty</w:t>
      </w:r>
    </w:p>
    <w:p w:rsidR="00561E9F" w:rsidRPr="00EC5D4D" w:rsidRDefault="00561E9F" w:rsidP="003A641B">
      <w:pPr>
        <w:pStyle w:val="A-odstavecodsazensodrkami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Pokud bude zhotovitel v prodlení proti termínu předání a převzetí díla sjednanému podle smlouvy nebo proti ujednanému dílčímu termínu plnění části díla, je povinen zaplatit objednateli smluvní pokutu ve výši 0,5 % z ceny díla za každý i započatý den prodlení.</w:t>
      </w:r>
    </w:p>
    <w:p w:rsidR="00561E9F" w:rsidRPr="00EC5D4D" w:rsidRDefault="00561E9F" w:rsidP="003A641B">
      <w:pPr>
        <w:pStyle w:val="A-odstavecodsazensodrkami"/>
        <w:numPr>
          <w:ilvl w:val="0"/>
          <w:numId w:val="12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Při prodlení s odstraněním vad a nedodělků v přiměřeném dohodnutém termínu zaplatí zhotovitel objednateli pokutu ve výši </w:t>
      </w:r>
      <w:r w:rsidRPr="00EC5D4D">
        <w:rPr>
          <w:rFonts w:asciiTheme="minorHAnsi" w:hAnsiTheme="minorHAnsi" w:cstheme="minorHAnsi"/>
          <w:b/>
          <w:bCs/>
          <w:snapToGrid w:val="0"/>
          <w:sz w:val="20"/>
          <w:szCs w:val="20"/>
        </w:rPr>
        <w:t>1 000 Kč</w:t>
      </w:r>
      <w:r w:rsidRPr="00EC5D4D">
        <w:rPr>
          <w:rFonts w:asciiTheme="minorHAnsi" w:hAnsiTheme="minorHAnsi" w:cstheme="minorHAnsi"/>
          <w:snapToGrid w:val="0"/>
          <w:sz w:val="20"/>
          <w:szCs w:val="20"/>
        </w:rPr>
        <w:t xml:space="preserve"> za každou vadu či nedodělek, a každý den prodlení počínaje dnem, na který bylo odstranění vady, či nedodělku dohodnuto až do doby úplného odstranění vady či nedodělku.  </w:t>
      </w:r>
    </w:p>
    <w:p w:rsidR="00561E9F" w:rsidRPr="00EC5D4D" w:rsidRDefault="00561E9F" w:rsidP="003A641B">
      <w:pPr>
        <w:pStyle w:val="A-odstavecodsazensodrkami"/>
        <w:numPr>
          <w:ilvl w:val="0"/>
          <w:numId w:val="12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Cs/>
          <w:snapToGrid w:val="0"/>
          <w:sz w:val="20"/>
          <w:szCs w:val="20"/>
        </w:rPr>
        <w:t>V případě porušení některé z povinností stanovených v čl. VII. odst. 8 Smlouvy je Zhotovitel povinen uhradit Objednateli smluvní pokutu ve výši 1.000,- Kč, a to za každý jednotlivý případ porušení povinnosti.</w:t>
      </w:r>
    </w:p>
    <w:p w:rsidR="00561E9F" w:rsidRPr="00EC5D4D" w:rsidRDefault="00561E9F" w:rsidP="003A641B">
      <w:pPr>
        <w:pStyle w:val="A-odstavecodsazensodrkami"/>
        <w:numPr>
          <w:ilvl w:val="0"/>
          <w:numId w:val="12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>Smluvní pokuty jsou splatné do 15 dnů od písemného vyúčtování odeslaného druhé smluvní straně doporučeným dopisem.</w:t>
      </w:r>
      <w:r w:rsidRPr="00EC5D4D">
        <w:rPr>
          <w:rFonts w:asciiTheme="minorHAnsi" w:hAnsiTheme="minorHAnsi" w:cstheme="minorHAnsi"/>
          <w:color w:val="000000"/>
          <w:sz w:val="20"/>
          <w:szCs w:val="20"/>
        </w:rPr>
        <w:t xml:space="preserve"> Ve vztahu  k náhradě škody vzniklé porušením smluvní povinnosti platí, že právo na její náhradu není zaplacením smluvní pokuty dotčeno.</w:t>
      </w:r>
      <w:r w:rsidRPr="00EC5D4D">
        <w:rPr>
          <w:rFonts w:asciiTheme="minorHAnsi" w:hAnsiTheme="minorHAnsi" w:cstheme="minorHAnsi"/>
          <w:sz w:val="20"/>
          <w:szCs w:val="20"/>
        </w:rPr>
        <w:t xml:space="preserve"> Odstoupením od smlouvy není dotčen nárok na zaplacení smluvní pokuty ani nároky na náhradu škody.</w:t>
      </w:r>
    </w:p>
    <w:p w:rsidR="00561E9F" w:rsidRPr="00EC5D4D" w:rsidRDefault="00561E9F" w:rsidP="003A641B">
      <w:pPr>
        <w:pStyle w:val="A-odstavecodsazensodrkami"/>
        <w:numPr>
          <w:ilvl w:val="0"/>
          <w:numId w:val="12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snapToGrid w:val="0"/>
          <w:sz w:val="20"/>
          <w:szCs w:val="20"/>
        </w:rPr>
        <w:t>Zhotovitel se vzdává svého práva namítat nepřiměřenou výši smluvní pokuty u soudu ve smyslu § 2051 zákona č. 89/2012 Sb., občanský zákoník, ve znění pozdějších předpisů.</w:t>
      </w:r>
    </w:p>
    <w:p w:rsidR="00561E9F" w:rsidRPr="00EC5D4D" w:rsidRDefault="00561E9F" w:rsidP="00561E9F">
      <w:pPr>
        <w:pStyle w:val="Zkladntext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561E9F" w:rsidRPr="00EC5D4D" w:rsidRDefault="00561E9F" w:rsidP="00561E9F">
      <w:pPr>
        <w:pStyle w:val="Zkladntext"/>
        <w:keepNext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XI.</w:t>
      </w:r>
    </w:p>
    <w:p w:rsidR="00561E9F" w:rsidRPr="00EC5D4D" w:rsidRDefault="00561E9F" w:rsidP="00561E9F">
      <w:pPr>
        <w:pStyle w:val="Zkladntext"/>
        <w:keepNext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t>Odstoupení od smlouvy</w:t>
      </w:r>
    </w:p>
    <w:p w:rsidR="00561E9F" w:rsidRPr="00EC5D4D" w:rsidRDefault="00561E9F" w:rsidP="003A641B">
      <w:pPr>
        <w:pStyle w:val="Zkladntext"/>
        <w:keepNext/>
        <w:numPr>
          <w:ilvl w:val="1"/>
          <w:numId w:val="4"/>
        </w:numPr>
        <w:ind w:right="0"/>
        <w:rPr>
          <w:rFonts w:asciiTheme="minorHAnsi" w:hAnsiTheme="minorHAnsi" w:cstheme="minorHAnsi"/>
          <w:b/>
          <w:bCs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:rsidR="00561E9F" w:rsidRPr="00EC5D4D" w:rsidRDefault="00561E9F" w:rsidP="003A641B">
      <w:pPr>
        <w:pStyle w:val="Zkladntext"/>
        <w:keepNext/>
        <w:numPr>
          <w:ilvl w:val="1"/>
          <w:numId w:val="4"/>
        </w:numPr>
        <w:ind w:right="0"/>
        <w:rPr>
          <w:rFonts w:asciiTheme="minorHAnsi" w:hAnsiTheme="minorHAnsi" w:cstheme="minorHAnsi"/>
          <w:b/>
          <w:bCs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Objednatel je od smlouvy kromě jiných ve smlouvě sjednaných důvodů oprávněn odstoupit při podstatném porušení smlouvy zhotovitelem, a to zejména při: </w:t>
      </w:r>
    </w:p>
    <w:p w:rsidR="00561E9F" w:rsidRPr="00EC5D4D" w:rsidRDefault="00561E9F" w:rsidP="003A641B">
      <w:pPr>
        <w:pStyle w:val="Zkladntext"/>
        <w:numPr>
          <w:ilvl w:val="0"/>
          <w:numId w:val="14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prodlení s prováděním díla či jeho části dle čl. III. odst. 1 písm. b) smlouvy o dobu delší než 30 dní.</w:t>
      </w:r>
    </w:p>
    <w:p w:rsidR="00561E9F" w:rsidRPr="00EC5D4D" w:rsidRDefault="00561E9F" w:rsidP="003A641B">
      <w:pPr>
        <w:pStyle w:val="Zkladntext"/>
        <w:numPr>
          <w:ilvl w:val="0"/>
          <w:numId w:val="14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zjištění závažných nedostatků či chyb významně snižující kvalitu nebo hodnotu díla, jakož i jiná závažná porušení smlouvy, v důsledku kterých bude nebo může být zhotovení díla co do termínů i kvality zásadně ohroženo </w:t>
      </w:r>
    </w:p>
    <w:p w:rsidR="00561E9F" w:rsidRPr="00EC5D4D" w:rsidRDefault="00561E9F" w:rsidP="003A641B">
      <w:pPr>
        <w:pStyle w:val="Zkladntext"/>
        <w:numPr>
          <w:ilvl w:val="1"/>
          <w:numId w:val="4"/>
        </w:numPr>
        <w:ind w:right="0"/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Zhotovitel</w:t>
      </w:r>
      <w:r w:rsidRPr="00EC5D4D">
        <w:rPr>
          <w:rFonts w:asciiTheme="minorHAnsi" w:hAnsiTheme="minorHAnsi" w:cstheme="minorHAnsi"/>
          <w:bCs/>
          <w:sz w:val="20"/>
          <w:szCs w:val="20"/>
        </w:rPr>
        <w:t xml:space="preserve"> má právo od smlouvy odstoupit </w:t>
      </w:r>
      <w:r w:rsidRPr="00EC5D4D">
        <w:rPr>
          <w:rFonts w:asciiTheme="minorHAnsi" w:hAnsiTheme="minorHAnsi" w:cstheme="minorHAnsi"/>
          <w:sz w:val="20"/>
          <w:szCs w:val="20"/>
        </w:rPr>
        <w:t xml:space="preserve">v případě, že překážky na straně objednatele mu dlouhodobě znemožňují řádné provádění díla. </w:t>
      </w:r>
    </w:p>
    <w:p w:rsidR="00561E9F" w:rsidRPr="00EC5D4D" w:rsidRDefault="00561E9F" w:rsidP="003A641B">
      <w:pPr>
        <w:pStyle w:val="Zkladntext"/>
        <w:keepNext/>
        <w:widowControl w:val="0"/>
        <w:numPr>
          <w:ilvl w:val="1"/>
          <w:numId w:val="4"/>
        </w:numPr>
        <w:ind w:right="0"/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Objednatel je smlouvu oprávněn vypovědět i bez udání důvodu, přičemž výpovědní lhůta činí 14 dní a začíná běžet dnem po doručení písemné výpovědi druhé smluvní straně.</w:t>
      </w:r>
    </w:p>
    <w:p w:rsidR="00561E9F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EF76B0" w:rsidRPr="00EC5D4D" w:rsidRDefault="00EF76B0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C5D4D">
        <w:rPr>
          <w:rFonts w:asciiTheme="minorHAnsi" w:hAnsiTheme="minorHAnsi" w:cstheme="minorHAnsi"/>
          <w:b/>
          <w:snapToGrid w:val="0"/>
          <w:sz w:val="20"/>
          <w:szCs w:val="20"/>
        </w:rPr>
        <w:lastRenderedPageBreak/>
        <w:t>XII.</w:t>
      </w:r>
    </w:p>
    <w:p w:rsidR="00561E9F" w:rsidRPr="00EC5D4D" w:rsidRDefault="00561E9F" w:rsidP="00561E9F">
      <w:pPr>
        <w:pStyle w:val="Zkladntex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5D4D">
        <w:rPr>
          <w:rFonts w:asciiTheme="minorHAnsi" w:hAnsiTheme="minorHAnsi" w:cstheme="minorHAnsi"/>
          <w:b/>
          <w:sz w:val="20"/>
          <w:szCs w:val="20"/>
        </w:rPr>
        <w:t>Ustanovení přechodná a závěrečná</w:t>
      </w:r>
    </w:p>
    <w:p w:rsidR="00561E9F" w:rsidRPr="00EC5D4D" w:rsidRDefault="00561E9F" w:rsidP="003A641B">
      <w:pPr>
        <w:pStyle w:val="Zkladntext"/>
        <w:numPr>
          <w:ilvl w:val="1"/>
          <w:numId w:val="13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Tato smlouva byla sepsána ve dvou vyhotoveních. Každá ze smluvních stran obdržela po jednom totožném vyhotovení.</w:t>
      </w:r>
    </w:p>
    <w:p w:rsidR="00561E9F" w:rsidRPr="00EC5D4D" w:rsidRDefault="00561E9F" w:rsidP="003A641B">
      <w:pPr>
        <w:pStyle w:val="Zkladntext"/>
        <w:numPr>
          <w:ilvl w:val="1"/>
          <w:numId w:val="13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561E9F" w:rsidRPr="00EC5D4D" w:rsidRDefault="00561E9F" w:rsidP="003A641B">
      <w:pPr>
        <w:pStyle w:val="Zkladntext"/>
        <w:numPr>
          <w:ilvl w:val="1"/>
          <w:numId w:val="13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:rsidR="00561E9F" w:rsidRPr="00EC5D4D" w:rsidRDefault="00561E9F" w:rsidP="003A641B">
      <w:pPr>
        <w:pStyle w:val="Zkladntext"/>
        <w:numPr>
          <w:ilvl w:val="1"/>
          <w:numId w:val="13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561E9F" w:rsidRPr="00EC5D4D" w:rsidRDefault="00561E9F" w:rsidP="003A641B">
      <w:pPr>
        <w:pStyle w:val="Zkladntext"/>
        <w:numPr>
          <w:ilvl w:val="1"/>
          <w:numId w:val="13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Smluvní strany berou na vědomí, že tato smlouva může být předmětem zveřejnění dle platných a účinných právních předpisů.</w:t>
      </w:r>
    </w:p>
    <w:p w:rsidR="00561E9F" w:rsidRPr="00EC5D4D" w:rsidRDefault="00561E9F" w:rsidP="003A641B">
      <w:pPr>
        <w:pStyle w:val="Zkladntext"/>
        <w:numPr>
          <w:ilvl w:val="1"/>
          <w:numId w:val="13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Smlouvu je možno měnit či doplňovat výhradně písemnými číslovanými dodatky. </w:t>
      </w:r>
    </w:p>
    <w:p w:rsidR="00561E9F" w:rsidRPr="00EC5D4D" w:rsidRDefault="00561E9F" w:rsidP="003A641B">
      <w:pPr>
        <w:pStyle w:val="Zkladntext"/>
        <w:numPr>
          <w:ilvl w:val="1"/>
          <w:numId w:val="13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561E9F" w:rsidRPr="00EC5D4D" w:rsidRDefault="00561E9F" w:rsidP="003A641B">
      <w:pPr>
        <w:pStyle w:val="Zkladntext"/>
        <w:numPr>
          <w:ilvl w:val="1"/>
          <w:numId w:val="13"/>
        </w:numPr>
        <w:ind w:right="0"/>
        <w:rPr>
          <w:rFonts w:asciiTheme="minorHAnsi" w:hAnsiTheme="minorHAnsi" w:cstheme="minorHAnsi"/>
          <w:sz w:val="20"/>
          <w:szCs w:val="20"/>
        </w:rPr>
      </w:pPr>
      <w:r w:rsidRPr="00EC5D4D">
        <w:rPr>
          <w:rFonts w:asciiTheme="minorHAnsi" w:hAnsiTheme="minorHAnsi" w:cstheme="minorHAnsi"/>
          <w:sz w:val="20"/>
          <w:szCs w:val="20"/>
        </w:rPr>
        <w:t xml:space="preserve">Informace k ochraně osobních údajů jsou ze strany objednatele uveřejněny na webových stránkách </w:t>
      </w:r>
      <w:hyperlink r:id="rId8" w:history="1">
        <w:r w:rsidR="00353790" w:rsidRPr="0084766B">
          <w:rPr>
            <w:rStyle w:val="Hypertextovodkaz"/>
            <w:rFonts w:asciiTheme="minorHAnsi" w:hAnsiTheme="minorHAnsi" w:cstheme="minorHAnsi"/>
            <w:sz w:val="20"/>
            <w:szCs w:val="20"/>
          </w:rPr>
          <w:t>www.npu.cz</w:t>
        </w:r>
      </w:hyperlink>
      <w:r w:rsidRPr="00EC5D4D">
        <w:rPr>
          <w:rFonts w:asciiTheme="minorHAnsi" w:hAnsiTheme="minorHAnsi" w:cstheme="minorHAnsi"/>
          <w:sz w:val="20"/>
          <w:szCs w:val="20"/>
        </w:rPr>
        <w:t xml:space="preserve"> v sekci „Ochrana osobních údajů“.</w:t>
      </w:r>
    </w:p>
    <w:p w:rsidR="00561E9F" w:rsidRPr="00EC5D4D" w:rsidRDefault="00561E9F" w:rsidP="00561E9F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:rsidR="00561E9F" w:rsidRPr="00EC5D4D" w:rsidRDefault="00561E9F" w:rsidP="00561E9F">
      <w:pPr>
        <w:pStyle w:val="Zkladntex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561E9F" w:rsidRPr="00EC5D4D" w:rsidTr="00D4591A">
        <w:trPr>
          <w:jc w:val="center"/>
        </w:trPr>
        <w:tc>
          <w:tcPr>
            <w:tcW w:w="4606" w:type="dxa"/>
          </w:tcPr>
          <w:p w:rsidR="00561E9F" w:rsidRPr="00EC5D4D" w:rsidRDefault="00032A9C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 Buchlov</w:t>
            </w:r>
            <w:r w:rsidR="00561E9F" w:rsidRPr="00EC5D4D">
              <w:rPr>
                <w:rFonts w:asciiTheme="minorHAnsi" w:hAnsiTheme="minorHAnsi" w:cstheme="minorHAnsi"/>
                <w:sz w:val="20"/>
                <w:szCs w:val="20"/>
              </w:rPr>
              <w:t xml:space="preserve">, dne </w:t>
            </w:r>
            <w:r w:rsidR="004D7B8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A46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700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46C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A46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700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46C4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</w:p>
          <w:p w:rsidR="00561E9F" w:rsidRPr="00EC5D4D" w:rsidRDefault="00561E9F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1E9F" w:rsidRDefault="00561E9F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6C4" w:rsidRDefault="005A46C4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6C4" w:rsidRDefault="005A46C4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6C4" w:rsidRPr="00EC5D4D" w:rsidRDefault="005A46C4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1E9F" w:rsidRPr="00EC5D4D" w:rsidRDefault="00561E9F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D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:rsidR="00561E9F" w:rsidRDefault="00EF76B0" w:rsidP="003501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</w:t>
            </w:r>
          </w:p>
          <w:p w:rsidR="00032A9C" w:rsidRPr="00EC5D4D" w:rsidRDefault="00EF76B0" w:rsidP="003501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</w:t>
            </w:r>
          </w:p>
        </w:tc>
        <w:tc>
          <w:tcPr>
            <w:tcW w:w="4606" w:type="dxa"/>
          </w:tcPr>
          <w:p w:rsidR="00561E9F" w:rsidRPr="00EC5D4D" w:rsidRDefault="00561E9F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D4D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32A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46C4">
              <w:rPr>
                <w:rFonts w:asciiTheme="minorHAnsi" w:hAnsiTheme="minorHAnsi" w:cstheme="minorHAnsi"/>
                <w:sz w:val="20"/>
                <w:szCs w:val="20"/>
              </w:rPr>
              <w:t xml:space="preserve">Brně </w:t>
            </w:r>
            <w:r w:rsidRPr="00EC5D4D">
              <w:rPr>
                <w:rFonts w:asciiTheme="minorHAnsi" w:hAnsiTheme="minorHAnsi" w:cstheme="minorHAnsi"/>
                <w:sz w:val="20"/>
                <w:szCs w:val="20"/>
              </w:rPr>
              <w:t xml:space="preserve">dne </w:t>
            </w:r>
            <w:r w:rsidR="00032A9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A46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700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2A9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5A46C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700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46C4">
              <w:rPr>
                <w:rFonts w:asciiTheme="minorHAnsi" w:hAnsiTheme="minorHAnsi" w:cstheme="minorHAnsi"/>
                <w:sz w:val="20"/>
                <w:szCs w:val="20"/>
              </w:rPr>
              <w:t>2021</w:t>
            </w:r>
          </w:p>
          <w:p w:rsidR="00561E9F" w:rsidRDefault="00561E9F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6C4" w:rsidRDefault="005A46C4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6C4" w:rsidRDefault="005A46C4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6C4" w:rsidRPr="00EC5D4D" w:rsidRDefault="005A46C4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1E9F" w:rsidRPr="00EC5D4D" w:rsidRDefault="00561E9F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61E9F" w:rsidRPr="00EC5D4D" w:rsidRDefault="00561E9F" w:rsidP="00D459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5D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:rsidR="00561E9F" w:rsidRDefault="00EF76B0" w:rsidP="005A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xxxxxxxxxxxxxxxx</w:t>
            </w:r>
          </w:p>
          <w:p w:rsidR="00032A9C" w:rsidRPr="00EC5D4D" w:rsidRDefault="00032A9C" w:rsidP="005A46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jednatel</w:t>
            </w:r>
          </w:p>
        </w:tc>
      </w:tr>
    </w:tbl>
    <w:p w:rsidR="00946EEE" w:rsidRPr="00376EC9" w:rsidRDefault="00042638" w:rsidP="00561E9F">
      <w:pPr>
        <w:pStyle w:val="Nzev"/>
        <w:numPr>
          <w:ilvl w:val="0"/>
          <w:numId w:val="0"/>
        </w:num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</w:t>
      </w:r>
    </w:p>
    <w:sectPr w:rsidR="00946EEE" w:rsidRPr="00376EC9" w:rsidSect="00C2484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3EB" w:rsidRDefault="00FD13EB">
      <w:r>
        <w:separator/>
      </w:r>
    </w:p>
  </w:endnote>
  <w:endnote w:type="continuationSeparator" w:id="0">
    <w:p w:rsidR="00FD13EB" w:rsidRDefault="00FD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EE" w:rsidRDefault="00946EEE" w:rsidP="00CB4F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6EEE" w:rsidRDefault="00946EEE" w:rsidP="0060406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EE" w:rsidRPr="00785F0B" w:rsidRDefault="00946EEE" w:rsidP="00CB4F5E">
    <w:pPr>
      <w:pStyle w:val="Zpat"/>
      <w:framePr w:wrap="around" w:vAnchor="text" w:hAnchor="margin" w:xAlign="right" w:y="1"/>
      <w:rPr>
        <w:rStyle w:val="slostrnky"/>
        <w:rFonts w:asciiTheme="minorHAnsi" w:hAnsiTheme="minorHAnsi"/>
        <w:sz w:val="20"/>
      </w:rPr>
    </w:pPr>
    <w:r w:rsidRPr="00785F0B">
      <w:rPr>
        <w:rStyle w:val="slostrnky"/>
        <w:rFonts w:asciiTheme="minorHAnsi" w:hAnsiTheme="minorHAnsi"/>
        <w:sz w:val="20"/>
      </w:rPr>
      <w:fldChar w:fldCharType="begin"/>
    </w:r>
    <w:r w:rsidRPr="00785F0B">
      <w:rPr>
        <w:rStyle w:val="slostrnky"/>
        <w:rFonts w:asciiTheme="minorHAnsi" w:hAnsiTheme="minorHAnsi"/>
        <w:sz w:val="20"/>
      </w:rPr>
      <w:instrText xml:space="preserve">PAGE  </w:instrText>
    </w:r>
    <w:r w:rsidRPr="00785F0B">
      <w:rPr>
        <w:rStyle w:val="slostrnky"/>
        <w:rFonts w:asciiTheme="minorHAnsi" w:hAnsiTheme="minorHAnsi"/>
        <w:sz w:val="20"/>
      </w:rPr>
      <w:fldChar w:fldCharType="separate"/>
    </w:r>
    <w:r w:rsidR="00EF76B0">
      <w:rPr>
        <w:rStyle w:val="slostrnky"/>
        <w:rFonts w:asciiTheme="minorHAnsi" w:hAnsiTheme="minorHAnsi"/>
        <w:noProof/>
        <w:sz w:val="20"/>
      </w:rPr>
      <w:t>4</w:t>
    </w:r>
    <w:r w:rsidRPr="00785F0B">
      <w:rPr>
        <w:rStyle w:val="slostrnky"/>
        <w:rFonts w:asciiTheme="minorHAnsi" w:hAnsiTheme="minorHAnsi"/>
        <w:sz w:val="20"/>
      </w:rPr>
      <w:fldChar w:fldCharType="end"/>
    </w:r>
  </w:p>
  <w:p w:rsidR="00946EEE" w:rsidRDefault="00946E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3EB" w:rsidRDefault="00FD13EB">
      <w:r>
        <w:separator/>
      </w:r>
    </w:p>
  </w:footnote>
  <w:footnote w:type="continuationSeparator" w:id="0">
    <w:p w:rsidR="00FD13EB" w:rsidRDefault="00FD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944C4"/>
    <w:multiLevelType w:val="hybridMultilevel"/>
    <w:tmpl w:val="033C9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8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FB005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B4EBC"/>
    <w:multiLevelType w:val="hybridMultilevel"/>
    <w:tmpl w:val="A05EA41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  <w:num w:numId="13">
    <w:abstractNumId w:val="15"/>
  </w:num>
  <w:num w:numId="14">
    <w:abstractNumId w:val="13"/>
  </w:num>
  <w:num w:numId="15">
    <w:abstractNumId w:val="16"/>
  </w:num>
  <w:num w:numId="16">
    <w:abstractNumId w:val="14"/>
  </w:num>
  <w:num w:numId="1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11D4F"/>
    <w:rsid w:val="000209BB"/>
    <w:rsid w:val="000301B0"/>
    <w:rsid w:val="00030F9A"/>
    <w:rsid w:val="000313A9"/>
    <w:rsid w:val="000313CE"/>
    <w:rsid w:val="00032A9C"/>
    <w:rsid w:val="00032E6C"/>
    <w:rsid w:val="00036E8A"/>
    <w:rsid w:val="00040AA8"/>
    <w:rsid w:val="00042638"/>
    <w:rsid w:val="000544FF"/>
    <w:rsid w:val="00055AC0"/>
    <w:rsid w:val="00057D4D"/>
    <w:rsid w:val="000604AD"/>
    <w:rsid w:val="0006194F"/>
    <w:rsid w:val="00063E36"/>
    <w:rsid w:val="00072E86"/>
    <w:rsid w:val="000731E5"/>
    <w:rsid w:val="000750D3"/>
    <w:rsid w:val="0007515A"/>
    <w:rsid w:val="00075640"/>
    <w:rsid w:val="000804F8"/>
    <w:rsid w:val="0009120D"/>
    <w:rsid w:val="00091B3A"/>
    <w:rsid w:val="000933C0"/>
    <w:rsid w:val="000A2D4B"/>
    <w:rsid w:val="000B7FBD"/>
    <w:rsid w:val="000C2E44"/>
    <w:rsid w:val="000C386D"/>
    <w:rsid w:val="000C61DD"/>
    <w:rsid w:val="000C643F"/>
    <w:rsid w:val="000D23F3"/>
    <w:rsid w:val="000D47A5"/>
    <w:rsid w:val="000E7214"/>
    <w:rsid w:val="000F25BE"/>
    <w:rsid w:val="000F5C83"/>
    <w:rsid w:val="001062B5"/>
    <w:rsid w:val="00110685"/>
    <w:rsid w:val="00110A66"/>
    <w:rsid w:val="001115AF"/>
    <w:rsid w:val="00112E20"/>
    <w:rsid w:val="00114947"/>
    <w:rsid w:val="00116D7C"/>
    <w:rsid w:val="00130673"/>
    <w:rsid w:val="00140754"/>
    <w:rsid w:val="00140836"/>
    <w:rsid w:val="00140C33"/>
    <w:rsid w:val="00144FC4"/>
    <w:rsid w:val="00153E9E"/>
    <w:rsid w:val="00161654"/>
    <w:rsid w:val="0016453A"/>
    <w:rsid w:val="0016645D"/>
    <w:rsid w:val="0017208C"/>
    <w:rsid w:val="001802BB"/>
    <w:rsid w:val="00182A19"/>
    <w:rsid w:val="00185769"/>
    <w:rsid w:val="001859EE"/>
    <w:rsid w:val="00190106"/>
    <w:rsid w:val="00193DC1"/>
    <w:rsid w:val="00194298"/>
    <w:rsid w:val="001945DC"/>
    <w:rsid w:val="001A1393"/>
    <w:rsid w:val="001A18C4"/>
    <w:rsid w:val="001A63C8"/>
    <w:rsid w:val="001A760F"/>
    <w:rsid w:val="001A796B"/>
    <w:rsid w:val="001B0D97"/>
    <w:rsid w:val="001B58A5"/>
    <w:rsid w:val="001B79EB"/>
    <w:rsid w:val="001B7FBC"/>
    <w:rsid w:val="001C62A6"/>
    <w:rsid w:val="001C77D7"/>
    <w:rsid w:val="001D0380"/>
    <w:rsid w:val="001D26CD"/>
    <w:rsid w:val="001D5CE9"/>
    <w:rsid w:val="001D6CA4"/>
    <w:rsid w:val="001E5B48"/>
    <w:rsid w:val="001E6E6A"/>
    <w:rsid w:val="001F0913"/>
    <w:rsid w:val="00202DD4"/>
    <w:rsid w:val="00205813"/>
    <w:rsid w:val="00206638"/>
    <w:rsid w:val="002202F3"/>
    <w:rsid w:val="002219F2"/>
    <w:rsid w:val="00230524"/>
    <w:rsid w:val="00234A45"/>
    <w:rsid w:val="002350BB"/>
    <w:rsid w:val="002402BE"/>
    <w:rsid w:val="002415E7"/>
    <w:rsid w:val="0024346E"/>
    <w:rsid w:val="00264568"/>
    <w:rsid w:val="00270083"/>
    <w:rsid w:val="00281A1A"/>
    <w:rsid w:val="00281ECB"/>
    <w:rsid w:val="00283D4B"/>
    <w:rsid w:val="00283DA6"/>
    <w:rsid w:val="002945FD"/>
    <w:rsid w:val="00294988"/>
    <w:rsid w:val="002963FE"/>
    <w:rsid w:val="002A513D"/>
    <w:rsid w:val="002B503E"/>
    <w:rsid w:val="002C0E5E"/>
    <w:rsid w:val="002C1FE9"/>
    <w:rsid w:val="002C743C"/>
    <w:rsid w:val="002D183F"/>
    <w:rsid w:val="002D4091"/>
    <w:rsid w:val="002E07E1"/>
    <w:rsid w:val="002E5DE1"/>
    <w:rsid w:val="002F1EF2"/>
    <w:rsid w:val="00305555"/>
    <w:rsid w:val="00317EBA"/>
    <w:rsid w:val="00325BD6"/>
    <w:rsid w:val="003269CA"/>
    <w:rsid w:val="00332E33"/>
    <w:rsid w:val="003340D8"/>
    <w:rsid w:val="00336172"/>
    <w:rsid w:val="00340321"/>
    <w:rsid w:val="00340A5C"/>
    <w:rsid w:val="0035014C"/>
    <w:rsid w:val="00353790"/>
    <w:rsid w:val="00354141"/>
    <w:rsid w:val="00361C53"/>
    <w:rsid w:val="003622C5"/>
    <w:rsid w:val="003646AF"/>
    <w:rsid w:val="00376391"/>
    <w:rsid w:val="00376EC9"/>
    <w:rsid w:val="003A2CBD"/>
    <w:rsid w:val="003A354F"/>
    <w:rsid w:val="003A641B"/>
    <w:rsid w:val="003B0587"/>
    <w:rsid w:val="003B34BE"/>
    <w:rsid w:val="003C3E85"/>
    <w:rsid w:val="003D0659"/>
    <w:rsid w:val="003D6C09"/>
    <w:rsid w:val="003E341E"/>
    <w:rsid w:val="003E47D6"/>
    <w:rsid w:val="003E763F"/>
    <w:rsid w:val="003F1A61"/>
    <w:rsid w:val="003F54F3"/>
    <w:rsid w:val="003F7B6C"/>
    <w:rsid w:val="00411C03"/>
    <w:rsid w:val="00415876"/>
    <w:rsid w:val="00417538"/>
    <w:rsid w:val="004225A9"/>
    <w:rsid w:val="00423ACF"/>
    <w:rsid w:val="00431842"/>
    <w:rsid w:val="00434242"/>
    <w:rsid w:val="00441B3D"/>
    <w:rsid w:val="00443B61"/>
    <w:rsid w:val="00447285"/>
    <w:rsid w:val="00451F23"/>
    <w:rsid w:val="00453A02"/>
    <w:rsid w:val="00455E2F"/>
    <w:rsid w:val="0046359D"/>
    <w:rsid w:val="00465C81"/>
    <w:rsid w:val="00470687"/>
    <w:rsid w:val="00473D03"/>
    <w:rsid w:val="0047419E"/>
    <w:rsid w:val="00477456"/>
    <w:rsid w:val="0048015D"/>
    <w:rsid w:val="00482A9D"/>
    <w:rsid w:val="004A044D"/>
    <w:rsid w:val="004A3691"/>
    <w:rsid w:val="004A3D15"/>
    <w:rsid w:val="004A414F"/>
    <w:rsid w:val="004A4D7C"/>
    <w:rsid w:val="004B195C"/>
    <w:rsid w:val="004C4F1D"/>
    <w:rsid w:val="004C7735"/>
    <w:rsid w:val="004D1623"/>
    <w:rsid w:val="004D7B84"/>
    <w:rsid w:val="004E0C30"/>
    <w:rsid w:val="004F664C"/>
    <w:rsid w:val="00505197"/>
    <w:rsid w:val="0050773C"/>
    <w:rsid w:val="00517079"/>
    <w:rsid w:val="0052054D"/>
    <w:rsid w:val="005313B6"/>
    <w:rsid w:val="00532A5D"/>
    <w:rsid w:val="005330A2"/>
    <w:rsid w:val="00540DE2"/>
    <w:rsid w:val="005470C3"/>
    <w:rsid w:val="00547E72"/>
    <w:rsid w:val="005508AA"/>
    <w:rsid w:val="00551AD6"/>
    <w:rsid w:val="005531E9"/>
    <w:rsid w:val="00554718"/>
    <w:rsid w:val="00561E9F"/>
    <w:rsid w:val="00563B61"/>
    <w:rsid w:val="00566560"/>
    <w:rsid w:val="0057445A"/>
    <w:rsid w:val="005901B6"/>
    <w:rsid w:val="005A3159"/>
    <w:rsid w:val="005A46C4"/>
    <w:rsid w:val="005A7FC9"/>
    <w:rsid w:val="005B35C5"/>
    <w:rsid w:val="005B52C0"/>
    <w:rsid w:val="005B6FA8"/>
    <w:rsid w:val="005C134B"/>
    <w:rsid w:val="005C4CF5"/>
    <w:rsid w:val="005C4E0F"/>
    <w:rsid w:val="005D2177"/>
    <w:rsid w:val="005D5AB9"/>
    <w:rsid w:val="005E1474"/>
    <w:rsid w:val="005E1FA4"/>
    <w:rsid w:val="005E2C55"/>
    <w:rsid w:val="005F3A70"/>
    <w:rsid w:val="005F6F61"/>
    <w:rsid w:val="005F7359"/>
    <w:rsid w:val="0060169F"/>
    <w:rsid w:val="0060406F"/>
    <w:rsid w:val="006054FD"/>
    <w:rsid w:val="006148CE"/>
    <w:rsid w:val="00621D9F"/>
    <w:rsid w:val="006231AD"/>
    <w:rsid w:val="00636B40"/>
    <w:rsid w:val="006415A8"/>
    <w:rsid w:val="00650CE9"/>
    <w:rsid w:val="00657CF8"/>
    <w:rsid w:val="00680739"/>
    <w:rsid w:val="0068276B"/>
    <w:rsid w:val="0068419F"/>
    <w:rsid w:val="00690EAD"/>
    <w:rsid w:val="0069239B"/>
    <w:rsid w:val="00695936"/>
    <w:rsid w:val="00697554"/>
    <w:rsid w:val="006A0524"/>
    <w:rsid w:val="006A2939"/>
    <w:rsid w:val="006A552A"/>
    <w:rsid w:val="006A7779"/>
    <w:rsid w:val="006B0FC5"/>
    <w:rsid w:val="006B4E9B"/>
    <w:rsid w:val="006B77E1"/>
    <w:rsid w:val="006C6824"/>
    <w:rsid w:val="006E07C7"/>
    <w:rsid w:val="006E2242"/>
    <w:rsid w:val="006F4AFC"/>
    <w:rsid w:val="006F5384"/>
    <w:rsid w:val="00701522"/>
    <w:rsid w:val="00703955"/>
    <w:rsid w:val="00707F45"/>
    <w:rsid w:val="007110CA"/>
    <w:rsid w:val="00714914"/>
    <w:rsid w:val="00714D2F"/>
    <w:rsid w:val="00717B61"/>
    <w:rsid w:val="00723679"/>
    <w:rsid w:val="00750A91"/>
    <w:rsid w:val="007517CE"/>
    <w:rsid w:val="00762F8F"/>
    <w:rsid w:val="0076320C"/>
    <w:rsid w:val="0076570E"/>
    <w:rsid w:val="00770716"/>
    <w:rsid w:val="00770B77"/>
    <w:rsid w:val="007774F3"/>
    <w:rsid w:val="007803AF"/>
    <w:rsid w:val="00784AF1"/>
    <w:rsid w:val="00784E59"/>
    <w:rsid w:val="00785F0B"/>
    <w:rsid w:val="00792912"/>
    <w:rsid w:val="007945AF"/>
    <w:rsid w:val="0079520D"/>
    <w:rsid w:val="00797E13"/>
    <w:rsid w:val="007A4A08"/>
    <w:rsid w:val="007A6C5D"/>
    <w:rsid w:val="007C2768"/>
    <w:rsid w:val="007C4596"/>
    <w:rsid w:val="007C6496"/>
    <w:rsid w:val="007D2C86"/>
    <w:rsid w:val="007E6757"/>
    <w:rsid w:val="007E76ED"/>
    <w:rsid w:val="007F2041"/>
    <w:rsid w:val="007F58C5"/>
    <w:rsid w:val="00803904"/>
    <w:rsid w:val="0080600B"/>
    <w:rsid w:val="00806462"/>
    <w:rsid w:val="00811B4B"/>
    <w:rsid w:val="00823C6A"/>
    <w:rsid w:val="00826279"/>
    <w:rsid w:val="00826751"/>
    <w:rsid w:val="00830631"/>
    <w:rsid w:val="00833E39"/>
    <w:rsid w:val="0083424A"/>
    <w:rsid w:val="0083767A"/>
    <w:rsid w:val="00837E48"/>
    <w:rsid w:val="00842A2F"/>
    <w:rsid w:val="008441DF"/>
    <w:rsid w:val="008451F2"/>
    <w:rsid w:val="0085317B"/>
    <w:rsid w:val="00864445"/>
    <w:rsid w:val="008645EE"/>
    <w:rsid w:val="00867741"/>
    <w:rsid w:val="008721CD"/>
    <w:rsid w:val="00872753"/>
    <w:rsid w:val="00877A5E"/>
    <w:rsid w:val="0088295A"/>
    <w:rsid w:val="0088789C"/>
    <w:rsid w:val="00890730"/>
    <w:rsid w:val="00892DEA"/>
    <w:rsid w:val="008A3E21"/>
    <w:rsid w:val="008C6A77"/>
    <w:rsid w:val="008D4236"/>
    <w:rsid w:val="008E454F"/>
    <w:rsid w:val="008E5B12"/>
    <w:rsid w:val="008F04E8"/>
    <w:rsid w:val="008F51BC"/>
    <w:rsid w:val="008F5D7D"/>
    <w:rsid w:val="008F773F"/>
    <w:rsid w:val="00906768"/>
    <w:rsid w:val="00916278"/>
    <w:rsid w:val="0091661B"/>
    <w:rsid w:val="0093008D"/>
    <w:rsid w:val="00937283"/>
    <w:rsid w:val="00946EEE"/>
    <w:rsid w:val="00954128"/>
    <w:rsid w:val="0096409C"/>
    <w:rsid w:val="00964B8D"/>
    <w:rsid w:val="00985EA0"/>
    <w:rsid w:val="009861EB"/>
    <w:rsid w:val="00987E73"/>
    <w:rsid w:val="00993CC2"/>
    <w:rsid w:val="009942A7"/>
    <w:rsid w:val="00994B6F"/>
    <w:rsid w:val="00997124"/>
    <w:rsid w:val="009A1F89"/>
    <w:rsid w:val="009A31BA"/>
    <w:rsid w:val="009B6EE9"/>
    <w:rsid w:val="009C30CA"/>
    <w:rsid w:val="009E1114"/>
    <w:rsid w:val="009E33DB"/>
    <w:rsid w:val="009E400E"/>
    <w:rsid w:val="009E4E08"/>
    <w:rsid w:val="009F060F"/>
    <w:rsid w:val="009F6099"/>
    <w:rsid w:val="00A16E23"/>
    <w:rsid w:val="00A2166E"/>
    <w:rsid w:val="00A2196D"/>
    <w:rsid w:val="00A227FD"/>
    <w:rsid w:val="00A24D5B"/>
    <w:rsid w:val="00A2621F"/>
    <w:rsid w:val="00A31BF8"/>
    <w:rsid w:val="00A33630"/>
    <w:rsid w:val="00A412FA"/>
    <w:rsid w:val="00A439C3"/>
    <w:rsid w:val="00A46832"/>
    <w:rsid w:val="00A53135"/>
    <w:rsid w:val="00A53CF7"/>
    <w:rsid w:val="00A60FFD"/>
    <w:rsid w:val="00A63063"/>
    <w:rsid w:val="00A6348D"/>
    <w:rsid w:val="00A67EE2"/>
    <w:rsid w:val="00A724A2"/>
    <w:rsid w:val="00A770DC"/>
    <w:rsid w:val="00A82304"/>
    <w:rsid w:val="00A8359D"/>
    <w:rsid w:val="00A9118E"/>
    <w:rsid w:val="00A931F0"/>
    <w:rsid w:val="00A96AB1"/>
    <w:rsid w:val="00AB7566"/>
    <w:rsid w:val="00AC222C"/>
    <w:rsid w:val="00AC779B"/>
    <w:rsid w:val="00AD523F"/>
    <w:rsid w:val="00AE40B3"/>
    <w:rsid w:val="00AE74CE"/>
    <w:rsid w:val="00B00FC6"/>
    <w:rsid w:val="00B0512D"/>
    <w:rsid w:val="00B05157"/>
    <w:rsid w:val="00B11CC0"/>
    <w:rsid w:val="00B14FED"/>
    <w:rsid w:val="00B17393"/>
    <w:rsid w:val="00B245D3"/>
    <w:rsid w:val="00B24FCD"/>
    <w:rsid w:val="00B269AA"/>
    <w:rsid w:val="00B35053"/>
    <w:rsid w:val="00B41D80"/>
    <w:rsid w:val="00B51AC5"/>
    <w:rsid w:val="00B567B7"/>
    <w:rsid w:val="00B81C5A"/>
    <w:rsid w:val="00B92E9D"/>
    <w:rsid w:val="00B949CD"/>
    <w:rsid w:val="00B94E5B"/>
    <w:rsid w:val="00B961EB"/>
    <w:rsid w:val="00BA7B5F"/>
    <w:rsid w:val="00BB196D"/>
    <w:rsid w:val="00BB214F"/>
    <w:rsid w:val="00BB4558"/>
    <w:rsid w:val="00BB6B0A"/>
    <w:rsid w:val="00BC1002"/>
    <w:rsid w:val="00BC19CD"/>
    <w:rsid w:val="00BD0995"/>
    <w:rsid w:val="00BD3F49"/>
    <w:rsid w:val="00BF0A28"/>
    <w:rsid w:val="00BF33F0"/>
    <w:rsid w:val="00BF4CE1"/>
    <w:rsid w:val="00C03615"/>
    <w:rsid w:val="00C10C39"/>
    <w:rsid w:val="00C12DA4"/>
    <w:rsid w:val="00C1366B"/>
    <w:rsid w:val="00C21288"/>
    <w:rsid w:val="00C2156C"/>
    <w:rsid w:val="00C2167D"/>
    <w:rsid w:val="00C21A78"/>
    <w:rsid w:val="00C2484D"/>
    <w:rsid w:val="00C31C2F"/>
    <w:rsid w:val="00C34128"/>
    <w:rsid w:val="00C40732"/>
    <w:rsid w:val="00C4276F"/>
    <w:rsid w:val="00C464B3"/>
    <w:rsid w:val="00C524A8"/>
    <w:rsid w:val="00C57D1F"/>
    <w:rsid w:val="00C652C6"/>
    <w:rsid w:val="00C70A93"/>
    <w:rsid w:val="00C70ECA"/>
    <w:rsid w:val="00C76F5F"/>
    <w:rsid w:val="00C826BC"/>
    <w:rsid w:val="00C8417F"/>
    <w:rsid w:val="00C845E9"/>
    <w:rsid w:val="00C84D5E"/>
    <w:rsid w:val="00C84D7F"/>
    <w:rsid w:val="00CA085E"/>
    <w:rsid w:val="00CA0F3C"/>
    <w:rsid w:val="00CA2617"/>
    <w:rsid w:val="00CA3FD9"/>
    <w:rsid w:val="00CA5495"/>
    <w:rsid w:val="00CB4F5E"/>
    <w:rsid w:val="00CC320B"/>
    <w:rsid w:val="00CC3482"/>
    <w:rsid w:val="00CC7D48"/>
    <w:rsid w:val="00CD7E9E"/>
    <w:rsid w:val="00CE1AAE"/>
    <w:rsid w:val="00CE3AF0"/>
    <w:rsid w:val="00CE5FE7"/>
    <w:rsid w:val="00CF0D7F"/>
    <w:rsid w:val="00CF10F1"/>
    <w:rsid w:val="00CF1D26"/>
    <w:rsid w:val="00CF33E3"/>
    <w:rsid w:val="00CF3F8B"/>
    <w:rsid w:val="00D01C3E"/>
    <w:rsid w:val="00D0328B"/>
    <w:rsid w:val="00D04C80"/>
    <w:rsid w:val="00D1091C"/>
    <w:rsid w:val="00D1434B"/>
    <w:rsid w:val="00D31CCF"/>
    <w:rsid w:val="00D36B27"/>
    <w:rsid w:val="00D4060D"/>
    <w:rsid w:val="00D426DD"/>
    <w:rsid w:val="00D50194"/>
    <w:rsid w:val="00D514A0"/>
    <w:rsid w:val="00D53B7C"/>
    <w:rsid w:val="00D56A83"/>
    <w:rsid w:val="00D63715"/>
    <w:rsid w:val="00D64304"/>
    <w:rsid w:val="00D64B15"/>
    <w:rsid w:val="00D66F0D"/>
    <w:rsid w:val="00D72FA1"/>
    <w:rsid w:val="00D86FF6"/>
    <w:rsid w:val="00D903F6"/>
    <w:rsid w:val="00DA160B"/>
    <w:rsid w:val="00DB60BE"/>
    <w:rsid w:val="00DB752B"/>
    <w:rsid w:val="00DC05B1"/>
    <w:rsid w:val="00DC0731"/>
    <w:rsid w:val="00DC3E25"/>
    <w:rsid w:val="00DE339A"/>
    <w:rsid w:val="00DE359A"/>
    <w:rsid w:val="00DE4947"/>
    <w:rsid w:val="00E04D43"/>
    <w:rsid w:val="00E21730"/>
    <w:rsid w:val="00E33AAF"/>
    <w:rsid w:val="00E33D48"/>
    <w:rsid w:val="00E41BC9"/>
    <w:rsid w:val="00E440C5"/>
    <w:rsid w:val="00E50C82"/>
    <w:rsid w:val="00E51138"/>
    <w:rsid w:val="00E554FC"/>
    <w:rsid w:val="00E575F7"/>
    <w:rsid w:val="00E71660"/>
    <w:rsid w:val="00E749C6"/>
    <w:rsid w:val="00E77D82"/>
    <w:rsid w:val="00E85D05"/>
    <w:rsid w:val="00E86E5A"/>
    <w:rsid w:val="00E87196"/>
    <w:rsid w:val="00E928A6"/>
    <w:rsid w:val="00EA0F58"/>
    <w:rsid w:val="00EA1141"/>
    <w:rsid w:val="00EB33F6"/>
    <w:rsid w:val="00EB4F6E"/>
    <w:rsid w:val="00EB5CF7"/>
    <w:rsid w:val="00EB61F5"/>
    <w:rsid w:val="00EC5D4D"/>
    <w:rsid w:val="00ED0C81"/>
    <w:rsid w:val="00ED1261"/>
    <w:rsid w:val="00ED46FE"/>
    <w:rsid w:val="00EE0051"/>
    <w:rsid w:val="00EE326E"/>
    <w:rsid w:val="00EE343A"/>
    <w:rsid w:val="00EE3964"/>
    <w:rsid w:val="00EE7D9B"/>
    <w:rsid w:val="00EF1815"/>
    <w:rsid w:val="00EF5085"/>
    <w:rsid w:val="00EF5E27"/>
    <w:rsid w:val="00EF5F29"/>
    <w:rsid w:val="00EF76B0"/>
    <w:rsid w:val="00F03B03"/>
    <w:rsid w:val="00F14E55"/>
    <w:rsid w:val="00F2445D"/>
    <w:rsid w:val="00F251B5"/>
    <w:rsid w:val="00F2601A"/>
    <w:rsid w:val="00F26ED5"/>
    <w:rsid w:val="00F31193"/>
    <w:rsid w:val="00F34CC0"/>
    <w:rsid w:val="00F35A51"/>
    <w:rsid w:val="00F50C1F"/>
    <w:rsid w:val="00F553CA"/>
    <w:rsid w:val="00F5752E"/>
    <w:rsid w:val="00F711DE"/>
    <w:rsid w:val="00F71C91"/>
    <w:rsid w:val="00F72AFB"/>
    <w:rsid w:val="00F73216"/>
    <w:rsid w:val="00F77734"/>
    <w:rsid w:val="00F83090"/>
    <w:rsid w:val="00F900FF"/>
    <w:rsid w:val="00F92CC6"/>
    <w:rsid w:val="00F95001"/>
    <w:rsid w:val="00FA1968"/>
    <w:rsid w:val="00FA3752"/>
    <w:rsid w:val="00FB5105"/>
    <w:rsid w:val="00FC6E7D"/>
    <w:rsid w:val="00FD0ACB"/>
    <w:rsid w:val="00FD0B42"/>
    <w:rsid w:val="00FD13EB"/>
    <w:rsid w:val="00FD26EF"/>
    <w:rsid w:val="00FE17AB"/>
    <w:rsid w:val="00FE5056"/>
    <w:rsid w:val="00FE6663"/>
    <w:rsid w:val="00FF3760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CDBED"/>
  <w15:docId w15:val="{ABE457CC-8655-4089-9E2A-E926F89C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numPr>
        <w:numId w:val="2"/>
      </w:numPr>
      <w:outlineLvl w:val="0"/>
    </w:pPr>
    <w:rPr>
      <w:rFonts w:eastAsia="Calibri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E7D9B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EE7D9B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EE7D9B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EE7D9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EE7D9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EE7D9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EE7D9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EE7D9B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54F3"/>
    <w:rPr>
      <w:rFonts w:ascii="Times New Roman" w:hAnsi="Times New Roman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E7D9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E7D9B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E7D9B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EE7D9B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EE7D9B"/>
    <w:rPr>
      <w:rFonts w:eastAsia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E7D9B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EE7D9B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EE7D9B"/>
    <w:rPr>
      <w:rFonts w:ascii="Cambria" w:eastAsia="Times New Roman" w:hAnsi="Cambria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5E2F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5E2F"/>
    <w:rPr>
      <w:rFonts w:ascii="Times New Roman" w:hAnsi="Times New Roman" w:cs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55E2F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455E2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55E2F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55E2F"/>
    <w:rPr>
      <w:rFonts w:ascii="Tahoma" w:hAnsi="Tahoma" w:cs="Times New Roman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F54F3"/>
    <w:rPr>
      <w:rFonts w:ascii="Courier New" w:hAnsi="Courier New" w:cs="Times New Roman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701522"/>
    <w:rPr>
      <w:sz w:val="24"/>
      <w:szCs w:val="20"/>
      <w:u w:val="single"/>
    </w:rPr>
  </w:style>
  <w:style w:type="table" w:styleId="Mkatabulky">
    <w:name w:val="Table Grid"/>
    <w:basedOn w:val="Normlntabulka"/>
    <w:uiPriority w:val="99"/>
    <w:rsid w:val="00964B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731E5"/>
    <w:rPr>
      <w:rFonts w:ascii="Times New Roman" w:hAnsi="Times New Roman" w:cs="Times New Roman"/>
      <w:b/>
      <w:sz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C10C39"/>
    <w:pPr>
      <w:ind w:right="-142"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731E5"/>
    <w:rPr>
      <w:rFonts w:ascii="Times New Roman" w:hAnsi="Times New Roman" w:cs="Times New Roman"/>
      <w:sz w:val="24"/>
    </w:rPr>
  </w:style>
  <w:style w:type="paragraph" w:styleId="Normlnweb">
    <w:name w:val="Normal (Web)"/>
    <w:basedOn w:val="Normln"/>
    <w:uiPriority w:val="99"/>
    <w:rsid w:val="000313A9"/>
    <w:pPr>
      <w:spacing w:before="100" w:beforeAutospacing="1" w:after="100" w:afterAutospacing="1"/>
    </w:pPr>
  </w:style>
  <w:style w:type="paragraph" w:customStyle="1" w:styleId="Normln0">
    <w:name w:val="Normální~"/>
    <w:basedOn w:val="Normln"/>
    <w:rsid w:val="00473D03"/>
    <w:pPr>
      <w:widowControl w:val="0"/>
    </w:pPr>
    <w:rPr>
      <w:noProof/>
      <w:sz w:val="20"/>
      <w:szCs w:val="20"/>
    </w:rPr>
  </w:style>
  <w:style w:type="character" w:customStyle="1" w:styleId="Standardnpsmoodstavce1">
    <w:name w:val="Standardní písmo odstavce1"/>
    <w:rsid w:val="00340A5C"/>
  </w:style>
  <w:style w:type="character" w:customStyle="1" w:styleId="object">
    <w:name w:val="object"/>
    <w:basedOn w:val="Standardnpsmoodstavce"/>
    <w:rsid w:val="00B17393"/>
  </w:style>
  <w:style w:type="paragraph" w:styleId="Podnadpis">
    <w:name w:val="Subtitle"/>
    <w:basedOn w:val="Normln"/>
    <w:link w:val="PodnadpisChar"/>
    <w:qFormat/>
    <w:locked/>
    <w:rsid w:val="00561E9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561E9F"/>
    <w:rPr>
      <w:rFonts w:ascii="Arial" w:eastAsia="Times New Roman" w:hAnsi="Arial"/>
      <w:b/>
      <w:snapToGrid w:val="0"/>
      <w:sz w:val="24"/>
      <w:szCs w:val="24"/>
      <w:u w:val="single"/>
      <w:lang w:val="x-none" w:eastAsia="x-none"/>
    </w:rPr>
  </w:style>
  <w:style w:type="paragraph" w:customStyle="1" w:styleId="A-odstavecodsazensodrkami">
    <w:name w:val="A-odstavec odsazený s odrážkami"/>
    <w:basedOn w:val="Normln"/>
    <w:rsid w:val="00561E9F"/>
    <w:pPr>
      <w:numPr>
        <w:numId w:val="11"/>
      </w:numPr>
      <w:jc w:val="both"/>
    </w:pPr>
    <w:rPr>
      <w:rFonts w:ascii="Arial" w:hAnsi="Arial" w:cs="Arial"/>
      <w:sz w:val="22"/>
      <w:szCs w:val="22"/>
    </w:rPr>
  </w:style>
  <w:style w:type="character" w:customStyle="1" w:styleId="data">
    <w:name w:val="data"/>
    <w:basedOn w:val="Standardnpsmoodstavce"/>
    <w:rsid w:val="0013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E308-9A5D-436D-8FDC-E2E8A85C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1766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-</cp:lastModifiedBy>
  <cp:revision>2</cp:revision>
  <cp:lastPrinted>2019-11-04T12:07:00Z</cp:lastPrinted>
  <dcterms:created xsi:type="dcterms:W3CDTF">2021-11-04T08:54:00Z</dcterms:created>
  <dcterms:modified xsi:type="dcterms:W3CDTF">2021-11-04T08:54:00Z</dcterms:modified>
</cp:coreProperties>
</file>