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E604CF" w:rsidRPr="00466A4E" w14:paraId="04E6A442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0B470E00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3FF0BB2A" w14:textId="13B19FF1" w:rsidR="00E604CF" w:rsidRDefault="004D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756C8AAD" wp14:editId="796ADD1D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114917B2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3C1ECE8C" w14:textId="051F411F" w:rsidR="00E604CF" w:rsidRPr="00466A4E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65"/>
                <w:szCs w:val="65"/>
                <w:highlight w:val="yellow"/>
              </w:rPr>
            </w:pPr>
          </w:p>
        </w:tc>
      </w:tr>
      <w:tr w:rsidR="00E604CF" w14:paraId="2D2B561A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F3831D3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49DC27D2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077A9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</w:tr>
      <w:tr w:rsidR="00E604CF" w14:paraId="3CC553C7" w14:textId="77777777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2F6C3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19672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</w:tr>
    </w:tbl>
    <w:p w14:paraId="792BD441" w14:textId="77777777" w:rsidR="00E604CF" w:rsidRDefault="00E604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E604CF" w14:paraId="3F7C7E2D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AAF16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BA100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E604CF" w14:paraId="22286041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163E2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19F48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Kulant cz s.r.o.</w:t>
            </w:r>
          </w:p>
        </w:tc>
      </w:tr>
      <w:tr w:rsidR="00E604CF" w14:paraId="40C74456" w14:textId="77777777" w:rsidTr="00327948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161F4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773EF" w14:textId="77777777" w:rsidR="00E604CF" w:rsidRPr="00327948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27948">
              <w:rPr>
                <w:rFonts w:ascii="Calibri" w:hAnsi="Calibri" w:cs="Calibri"/>
                <w:color w:val="000000"/>
                <w:sz w:val="21"/>
                <w:szCs w:val="21"/>
              </w:rPr>
              <w:t>Plemenářský podnik 425</w:t>
            </w:r>
          </w:p>
        </w:tc>
      </w:tr>
      <w:tr w:rsidR="00E604CF" w14:paraId="774AD47D" w14:textId="77777777" w:rsidTr="00327948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55DAB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Češkova 22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729C8" w14:textId="77777777" w:rsidR="00E604CF" w:rsidRPr="00327948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27948">
              <w:rPr>
                <w:rFonts w:ascii="Calibri" w:hAnsi="Calibri" w:cs="Calibri"/>
                <w:color w:val="000000"/>
                <w:sz w:val="21"/>
                <w:szCs w:val="21"/>
              </w:rPr>
              <w:t>53003 Pardubice</w:t>
            </w:r>
          </w:p>
        </w:tc>
      </w:tr>
      <w:tr w:rsidR="00E604CF" w14:paraId="1497FB35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6C2EA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53002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03618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25293494</w:t>
            </w:r>
          </w:p>
        </w:tc>
      </w:tr>
      <w:tr w:rsidR="00E604CF" w14:paraId="37FCFC9B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D47B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03D50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DIČ: CZ25293494</w:t>
            </w:r>
          </w:p>
        </w:tc>
      </w:tr>
      <w:tr w:rsidR="00E604CF" w14:paraId="4451EA44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7F739847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Číslo účtu: 181568024/0300 ČSOB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10A5D10F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604CF" w14:paraId="11376BDF" w14:textId="77777777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506ED" w14:textId="77777777" w:rsidR="00E604CF" w:rsidRDefault="00E604CF" w:rsidP="008B3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1631FF37" w14:textId="0D59E9D5" w:rsidR="00E604CF" w:rsidRDefault="0010220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OBJEDNÁVKA č: OBJ_UMO5/000</w:t>
      </w:r>
      <w:r w:rsidR="00327948">
        <w:rPr>
          <w:rFonts w:ascii="Calibri" w:hAnsi="Calibri" w:cs="Calibri"/>
          <w:b/>
          <w:bCs/>
          <w:color w:val="000000"/>
          <w:sz w:val="32"/>
          <w:szCs w:val="32"/>
        </w:rPr>
        <w:t>1</w:t>
      </w:r>
      <w:r w:rsidR="008D4162">
        <w:rPr>
          <w:rFonts w:ascii="Calibri" w:hAnsi="Calibri" w:cs="Calibri"/>
          <w:b/>
          <w:bCs/>
          <w:color w:val="000000"/>
          <w:sz w:val="32"/>
          <w:szCs w:val="32"/>
        </w:rPr>
        <w:t>62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/21</w:t>
      </w:r>
      <w:r w:rsidR="00F832E4">
        <w:rPr>
          <w:rFonts w:ascii="Calibri" w:hAnsi="Calibri" w:cs="Calibri"/>
          <w:b/>
          <w:bCs/>
          <w:color w:val="000000"/>
          <w:sz w:val="32"/>
          <w:szCs w:val="32"/>
        </w:rPr>
        <w:t xml:space="preserve">  </w:t>
      </w:r>
    </w:p>
    <w:tbl>
      <w:tblPr>
        <w:tblW w:w="1019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198"/>
      </w:tblGrid>
      <w:tr w:rsidR="00E604CF" w14:paraId="1AB4E63D" w14:textId="77777777" w:rsidTr="002E2F98">
        <w:trPr>
          <w:cantSplit/>
          <w:trHeight w:val="573"/>
        </w:trPr>
        <w:tc>
          <w:tcPr>
            <w:tcW w:w="10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58440" w14:textId="4FB13872" w:rsidR="002E2F98" w:rsidRPr="008060D3" w:rsidRDefault="00102208" w:rsidP="002E2F9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Objednáváme u vás:</w:t>
            </w:r>
            <w:r w:rsidR="002E2F9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val="single"/>
              </w:rPr>
              <w:t xml:space="preserve"> </w:t>
            </w:r>
            <w:r w:rsidR="002E2F9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val="single"/>
              </w:rPr>
              <w:t>Doplnění herních prvků na DH v Raisově ulici</w:t>
            </w:r>
          </w:p>
          <w:p w14:paraId="69130BB4" w14:textId="18DF75A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71DABF58" w14:textId="2D610A87" w:rsidR="0077035F" w:rsidRDefault="004D3272" w:rsidP="002E2F98">
      <w:pPr>
        <w:pStyle w:val="Bezmezer"/>
        <w:spacing w:line="276" w:lineRule="auto"/>
        <w:jc w:val="both"/>
        <w:rPr>
          <w:rFonts w:cs="Calibri"/>
          <w:sz w:val="20"/>
          <w:szCs w:val="20"/>
        </w:rPr>
      </w:pPr>
      <w:r w:rsidRPr="001E1D71">
        <w:rPr>
          <w:rFonts w:cs="Calibri"/>
          <w:sz w:val="20"/>
          <w:szCs w:val="20"/>
        </w:rPr>
        <w:t>Na základě požadavku provozovatele herních zařízení (Městský obvod Pardubice V)</w:t>
      </w:r>
      <w:r w:rsidR="0077035F">
        <w:rPr>
          <w:rFonts w:cs="Calibri"/>
          <w:sz w:val="20"/>
          <w:szCs w:val="20"/>
        </w:rPr>
        <w:t xml:space="preserve"> objednáváme dle cenové nabídky </w:t>
      </w:r>
      <w:r w:rsidR="007B1C20">
        <w:rPr>
          <w:rFonts w:cs="Calibri"/>
          <w:sz w:val="20"/>
          <w:szCs w:val="20"/>
        </w:rPr>
        <w:t>a položkového rozpočtu ze dne 2</w:t>
      </w:r>
      <w:r w:rsidR="00CE7711">
        <w:rPr>
          <w:rFonts w:cs="Calibri"/>
          <w:sz w:val="20"/>
          <w:szCs w:val="20"/>
        </w:rPr>
        <w:t>9</w:t>
      </w:r>
      <w:r w:rsidR="007B1C20">
        <w:rPr>
          <w:rFonts w:cs="Calibri"/>
          <w:sz w:val="20"/>
          <w:szCs w:val="20"/>
        </w:rPr>
        <w:t xml:space="preserve">.10.2021 </w:t>
      </w:r>
      <w:r w:rsidR="0077035F">
        <w:rPr>
          <w:rFonts w:cs="Calibri"/>
          <w:sz w:val="20"/>
          <w:szCs w:val="20"/>
        </w:rPr>
        <w:t xml:space="preserve">doplnění herních prvků na dětské hřiště </w:t>
      </w:r>
      <w:r w:rsidR="00CE7711">
        <w:rPr>
          <w:rFonts w:cs="Calibri"/>
          <w:sz w:val="20"/>
          <w:szCs w:val="20"/>
        </w:rPr>
        <w:t>v ulici Raisova</w:t>
      </w:r>
      <w:r w:rsidR="007B1C20">
        <w:rPr>
          <w:rFonts w:cs="Calibri"/>
          <w:sz w:val="20"/>
          <w:szCs w:val="20"/>
        </w:rPr>
        <w:t>; tj.:</w:t>
      </w:r>
    </w:p>
    <w:p w14:paraId="65E163C2" w14:textId="016036BB" w:rsidR="00190B14" w:rsidRDefault="007B1C20" w:rsidP="002E2F98">
      <w:pPr>
        <w:pStyle w:val="Bezmezer"/>
        <w:numPr>
          <w:ilvl w:val="0"/>
          <w:numId w:val="1"/>
        </w:numPr>
        <w:spacing w:line="276" w:lineRule="auto"/>
        <w:ind w:left="567" w:right="-282" w:hanging="65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Doplnění prvku </w:t>
      </w:r>
      <w:r w:rsidRPr="0077035F">
        <w:rPr>
          <w:rFonts w:cs="Calibri"/>
          <w:sz w:val="20"/>
          <w:szCs w:val="20"/>
        </w:rPr>
        <w:t>CH-D-0</w:t>
      </w:r>
      <w:r w:rsidR="008D4162">
        <w:rPr>
          <w:rFonts w:cs="Calibri"/>
          <w:sz w:val="20"/>
          <w:szCs w:val="20"/>
        </w:rPr>
        <w:t>19</w:t>
      </w:r>
      <w:r w:rsidRPr="0077035F">
        <w:rPr>
          <w:rFonts w:cs="Calibri"/>
          <w:sz w:val="20"/>
          <w:szCs w:val="20"/>
        </w:rPr>
        <w:t>-</w:t>
      </w:r>
      <w:r w:rsidR="008D4162">
        <w:rPr>
          <w:rFonts w:cs="Calibri"/>
          <w:sz w:val="20"/>
          <w:szCs w:val="20"/>
        </w:rPr>
        <w:t>08</w:t>
      </w:r>
      <w:r>
        <w:rPr>
          <w:rFonts w:cs="Calibri"/>
          <w:sz w:val="20"/>
          <w:szCs w:val="20"/>
        </w:rPr>
        <w:t xml:space="preserve"> </w:t>
      </w:r>
      <w:r w:rsidR="008D4162">
        <w:rPr>
          <w:rFonts w:cs="Calibri"/>
          <w:sz w:val="20"/>
          <w:szCs w:val="20"/>
        </w:rPr>
        <w:t>–</w:t>
      </w:r>
      <w:r>
        <w:rPr>
          <w:rFonts w:cs="Calibri"/>
          <w:sz w:val="20"/>
          <w:szCs w:val="20"/>
        </w:rPr>
        <w:t xml:space="preserve"> </w:t>
      </w:r>
      <w:r w:rsidR="008D4162">
        <w:rPr>
          <w:rFonts w:cs="Calibri"/>
          <w:sz w:val="20"/>
          <w:szCs w:val="20"/>
        </w:rPr>
        <w:t>PROVAZOVÝ ŽEBŘÍK</w:t>
      </w:r>
      <w:r>
        <w:rPr>
          <w:rFonts w:cs="Calibri"/>
          <w:sz w:val="20"/>
          <w:szCs w:val="20"/>
        </w:rPr>
        <w:t xml:space="preserve"> </w:t>
      </w:r>
      <w:r w:rsidR="00190B14">
        <w:rPr>
          <w:rFonts w:cs="Calibri"/>
          <w:sz w:val="20"/>
          <w:szCs w:val="20"/>
        </w:rPr>
        <w:t xml:space="preserve">-- </w:t>
      </w:r>
      <w:r w:rsidRPr="0077035F">
        <w:rPr>
          <w:rFonts w:cs="Calibri"/>
          <w:sz w:val="20"/>
          <w:szCs w:val="20"/>
        </w:rPr>
        <w:t>1</w:t>
      </w:r>
      <w:r>
        <w:rPr>
          <w:rFonts w:cs="Calibri"/>
          <w:sz w:val="20"/>
          <w:szCs w:val="20"/>
        </w:rPr>
        <w:t xml:space="preserve"> </w:t>
      </w:r>
      <w:r w:rsidRPr="0077035F">
        <w:rPr>
          <w:rFonts w:cs="Calibri"/>
          <w:sz w:val="20"/>
          <w:szCs w:val="20"/>
        </w:rPr>
        <w:t>ks</w:t>
      </w:r>
      <w:r>
        <w:rPr>
          <w:rFonts w:cs="Calibri"/>
          <w:sz w:val="20"/>
          <w:szCs w:val="20"/>
        </w:rPr>
        <w:t xml:space="preserve"> </w:t>
      </w:r>
      <w:r w:rsidR="00190B14">
        <w:rPr>
          <w:rFonts w:cs="Calibri"/>
          <w:sz w:val="20"/>
          <w:szCs w:val="20"/>
        </w:rPr>
        <w:t>/</w:t>
      </w:r>
      <w:r>
        <w:rPr>
          <w:rFonts w:cs="Calibri"/>
          <w:sz w:val="20"/>
          <w:szCs w:val="20"/>
        </w:rPr>
        <w:t xml:space="preserve">jednotková cena včetně zemních prací bez DPH </w:t>
      </w:r>
      <w:r w:rsidR="008D4162">
        <w:rPr>
          <w:rFonts w:cs="Calibri"/>
          <w:sz w:val="20"/>
          <w:szCs w:val="20"/>
        </w:rPr>
        <w:t>19 800</w:t>
      </w:r>
      <w:r>
        <w:rPr>
          <w:rFonts w:cs="Calibri"/>
          <w:sz w:val="20"/>
          <w:szCs w:val="20"/>
        </w:rPr>
        <w:t>,- Kč</w:t>
      </w:r>
      <w:r w:rsidRPr="0077035F">
        <w:rPr>
          <w:rFonts w:cs="Calibri"/>
          <w:sz w:val="20"/>
          <w:szCs w:val="20"/>
        </w:rPr>
        <w:t xml:space="preserve"> </w:t>
      </w:r>
    </w:p>
    <w:p w14:paraId="65B56D0B" w14:textId="6BB085BD" w:rsidR="008D4162" w:rsidRDefault="008D4162" w:rsidP="002E2F98">
      <w:pPr>
        <w:pStyle w:val="Bezmezer"/>
        <w:numPr>
          <w:ilvl w:val="0"/>
          <w:numId w:val="1"/>
        </w:numPr>
        <w:spacing w:line="276" w:lineRule="auto"/>
        <w:ind w:left="567" w:right="-282" w:hanging="65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Doplnění prvku </w:t>
      </w:r>
      <w:r w:rsidRPr="0077035F">
        <w:rPr>
          <w:rFonts w:cs="Calibri"/>
          <w:sz w:val="20"/>
          <w:szCs w:val="20"/>
        </w:rPr>
        <w:t>CH-D-0</w:t>
      </w:r>
      <w:r>
        <w:rPr>
          <w:rFonts w:cs="Calibri"/>
          <w:sz w:val="20"/>
          <w:szCs w:val="20"/>
        </w:rPr>
        <w:t>19</w:t>
      </w:r>
      <w:r w:rsidRPr="0077035F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0</w:t>
      </w:r>
      <w:r>
        <w:rPr>
          <w:rFonts w:cs="Calibri"/>
          <w:sz w:val="20"/>
          <w:szCs w:val="20"/>
        </w:rPr>
        <w:t>9</w:t>
      </w:r>
      <w:r>
        <w:rPr>
          <w:rFonts w:cs="Calibri"/>
          <w:sz w:val="20"/>
          <w:szCs w:val="20"/>
        </w:rPr>
        <w:t xml:space="preserve"> – </w:t>
      </w:r>
      <w:r>
        <w:rPr>
          <w:rFonts w:cs="Calibri"/>
          <w:sz w:val="20"/>
          <w:szCs w:val="20"/>
        </w:rPr>
        <w:t>ŠPLHACÍ SÍŤ</w:t>
      </w:r>
      <w:r>
        <w:rPr>
          <w:rFonts w:cs="Calibri"/>
          <w:sz w:val="20"/>
          <w:szCs w:val="20"/>
        </w:rPr>
        <w:t xml:space="preserve"> - </w:t>
      </w:r>
      <w:r w:rsidRPr="0077035F">
        <w:rPr>
          <w:rFonts w:cs="Calibri"/>
          <w:sz w:val="20"/>
          <w:szCs w:val="20"/>
        </w:rPr>
        <w:t>1</w:t>
      </w:r>
      <w:r>
        <w:rPr>
          <w:rFonts w:cs="Calibri"/>
          <w:sz w:val="20"/>
          <w:szCs w:val="20"/>
        </w:rPr>
        <w:t xml:space="preserve"> </w:t>
      </w:r>
      <w:r w:rsidRPr="0077035F">
        <w:rPr>
          <w:rFonts w:cs="Calibri"/>
          <w:sz w:val="20"/>
          <w:szCs w:val="20"/>
        </w:rPr>
        <w:t>ks</w:t>
      </w:r>
      <w:r>
        <w:rPr>
          <w:rFonts w:cs="Calibri"/>
          <w:sz w:val="20"/>
          <w:szCs w:val="20"/>
        </w:rPr>
        <w:t xml:space="preserve"> /jednotková cena včetně zemních prací bez DPH </w:t>
      </w:r>
      <w:r>
        <w:rPr>
          <w:rFonts w:cs="Calibri"/>
          <w:sz w:val="20"/>
          <w:szCs w:val="20"/>
        </w:rPr>
        <w:t>21 400</w:t>
      </w:r>
      <w:r>
        <w:rPr>
          <w:rFonts w:cs="Calibri"/>
          <w:sz w:val="20"/>
          <w:szCs w:val="20"/>
        </w:rPr>
        <w:t>,- Kč</w:t>
      </w:r>
      <w:r w:rsidRPr="0077035F">
        <w:rPr>
          <w:rFonts w:cs="Calibri"/>
          <w:sz w:val="20"/>
          <w:szCs w:val="20"/>
        </w:rPr>
        <w:t xml:space="preserve"> </w:t>
      </w:r>
    </w:p>
    <w:p w14:paraId="12BCF42D" w14:textId="0E452B2B" w:rsidR="00190B14" w:rsidRPr="00064622" w:rsidRDefault="008D4162" w:rsidP="002E2F98">
      <w:pPr>
        <w:pStyle w:val="Bezmezer"/>
        <w:numPr>
          <w:ilvl w:val="0"/>
          <w:numId w:val="1"/>
        </w:numPr>
        <w:spacing w:line="276" w:lineRule="auto"/>
        <w:ind w:left="567" w:right="-282" w:hanging="65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Doplnění prvku </w:t>
      </w:r>
      <w:r w:rsidRPr="0077035F">
        <w:rPr>
          <w:rFonts w:cs="Calibri"/>
          <w:sz w:val="20"/>
          <w:szCs w:val="20"/>
        </w:rPr>
        <w:t>CH-D-0</w:t>
      </w:r>
      <w:r>
        <w:rPr>
          <w:rFonts w:cs="Calibri"/>
          <w:sz w:val="20"/>
          <w:szCs w:val="20"/>
        </w:rPr>
        <w:t>19</w:t>
      </w:r>
      <w:r w:rsidRPr="0077035F">
        <w:rPr>
          <w:rFonts w:cs="Calibri"/>
          <w:sz w:val="20"/>
          <w:szCs w:val="20"/>
        </w:rPr>
        <w:t>-</w:t>
      </w:r>
      <w:r w:rsidR="006F4353">
        <w:rPr>
          <w:rFonts w:cs="Calibri"/>
          <w:sz w:val="20"/>
          <w:szCs w:val="20"/>
        </w:rPr>
        <w:t>19</w:t>
      </w:r>
      <w:r>
        <w:rPr>
          <w:rFonts w:cs="Calibri"/>
          <w:sz w:val="20"/>
          <w:szCs w:val="20"/>
        </w:rPr>
        <w:t xml:space="preserve"> – </w:t>
      </w:r>
      <w:r w:rsidR="006F4353">
        <w:rPr>
          <w:rFonts w:cs="Calibri"/>
          <w:sz w:val="20"/>
          <w:szCs w:val="20"/>
        </w:rPr>
        <w:t>RUČKOVACÍ KRUHY</w:t>
      </w:r>
      <w:r>
        <w:rPr>
          <w:rFonts w:cs="Calibri"/>
          <w:sz w:val="20"/>
          <w:szCs w:val="20"/>
        </w:rPr>
        <w:t xml:space="preserve"> - </w:t>
      </w:r>
      <w:r w:rsidRPr="0077035F">
        <w:rPr>
          <w:rFonts w:cs="Calibri"/>
          <w:sz w:val="20"/>
          <w:szCs w:val="20"/>
        </w:rPr>
        <w:t>1</w:t>
      </w:r>
      <w:r>
        <w:rPr>
          <w:rFonts w:cs="Calibri"/>
          <w:sz w:val="20"/>
          <w:szCs w:val="20"/>
        </w:rPr>
        <w:t xml:space="preserve"> </w:t>
      </w:r>
      <w:r w:rsidRPr="0077035F">
        <w:rPr>
          <w:rFonts w:cs="Calibri"/>
          <w:sz w:val="20"/>
          <w:szCs w:val="20"/>
        </w:rPr>
        <w:t>ks</w:t>
      </w:r>
      <w:r>
        <w:rPr>
          <w:rFonts w:cs="Calibri"/>
          <w:sz w:val="20"/>
          <w:szCs w:val="20"/>
        </w:rPr>
        <w:t xml:space="preserve"> /jednotková cena včetně zemních prací bez DPH </w:t>
      </w:r>
      <w:r w:rsidR="006F4353">
        <w:rPr>
          <w:rFonts w:cs="Calibri"/>
          <w:sz w:val="20"/>
          <w:szCs w:val="20"/>
        </w:rPr>
        <w:t>23 500</w:t>
      </w:r>
      <w:r>
        <w:rPr>
          <w:rFonts w:cs="Calibri"/>
          <w:sz w:val="20"/>
          <w:szCs w:val="20"/>
        </w:rPr>
        <w:t>,- Kč</w:t>
      </w:r>
      <w:r w:rsidRPr="0077035F">
        <w:rPr>
          <w:rFonts w:cs="Calibri"/>
          <w:sz w:val="20"/>
          <w:szCs w:val="20"/>
        </w:rPr>
        <w:t xml:space="preserve"> </w:t>
      </w:r>
      <w:r w:rsidR="00190B14" w:rsidRPr="00064622">
        <w:rPr>
          <w:rFonts w:cs="Calibri"/>
          <w:sz w:val="20"/>
          <w:szCs w:val="20"/>
        </w:rPr>
        <w:t xml:space="preserve"> </w:t>
      </w:r>
    </w:p>
    <w:p w14:paraId="187E35D4" w14:textId="58DB96BC" w:rsidR="00C168F2" w:rsidRPr="00064622" w:rsidRDefault="00C168F2" w:rsidP="002E2F98">
      <w:pPr>
        <w:pStyle w:val="Bezmezer"/>
        <w:numPr>
          <w:ilvl w:val="0"/>
          <w:numId w:val="1"/>
        </w:numPr>
        <w:spacing w:line="276" w:lineRule="auto"/>
        <w:ind w:left="567" w:right="-424" w:hanging="65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V souvislosti s umístěním nových DH prvků zároveň </w:t>
      </w:r>
      <w:r w:rsidR="00064622">
        <w:rPr>
          <w:rFonts w:cs="Calibri"/>
          <w:sz w:val="20"/>
          <w:szCs w:val="20"/>
        </w:rPr>
        <w:t xml:space="preserve">zohledněn společný základový sloup v hodnotě:  - 3 900,- </w:t>
      </w:r>
      <w:r w:rsidR="00064622" w:rsidRPr="00064622">
        <w:rPr>
          <w:rFonts w:cs="Calibri"/>
          <w:sz w:val="20"/>
          <w:szCs w:val="20"/>
        </w:rPr>
        <w:t>bez DPH</w:t>
      </w:r>
    </w:p>
    <w:p w14:paraId="141BC77C" w14:textId="71EA365D" w:rsidR="00CF696B" w:rsidRPr="002E2F98" w:rsidRDefault="00724BBE" w:rsidP="002E2F98">
      <w:pPr>
        <w:pStyle w:val="Bezmezer"/>
        <w:numPr>
          <w:ilvl w:val="0"/>
          <w:numId w:val="1"/>
        </w:numPr>
        <w:spacing w:line="276" w:lineRule="auto"/>
        <w:ind w:left="567" w:right="-424" w:hanging="65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Ceny jsou včetně instalace (zemních prací)</w:t>
      </w:r>
      <w:r w:rsidR="002E2F98">
        <w:rPr>
          <w:rFonts w:cs="Calibri"/>
          <w:sz w:val="20"/>
          <w:szCs w:val="20"/>
        </w:rPr>
        <w:t xml:space="preserve">. </w:t>
      </w:r>
      <w:r w:rsidRPr="002E2F98">
        <w:rPr>
          <w:rFonts w:cs="Calibri"/>
          <w:snapToGrid w:val="0"/>
          <w:sz w:val="20"/>
          <w:szCs w:val="20"/>
        </w:rPr>
        <w:t>U</w:t>
      </w:r>
      <w:r w:rsidR="008B33C5" w:rsidRPr="002E2F98">
        <w:rPr>
          <w:rFonts w:cs="Calibri"/>
          <w:snapToGrid w:val="0"/>
          <w:sz w:val="20"/>
          <w:szCs w:val="20"/>
        </w:rPr>
        <w:t xml:space="preserve">místění prvků </w:t>
      </w:r>
      <w:r w:rsidR="008B3E14" w:rsidRPr="002E2F98">
        <w:rPr>
          <w:rFonts w:cs="Calibri"/>
          <w:snapToGrid w:val="0"/>
          <w:sz w:val="20"/>
          <w:szCs w:val="20"/>
        </w:rPr>
        <w:t>bud</w:t>
      </w:r>
      <w:r w:rsidR="00A75439">
        <w:rPr>
          <w:rFonts w:cs="Calibri"/>
          <w:snapToGrid w:val="0"/>
          <w:sz w:val="20"/>
          <w:szCs w:val="20"/>
        </w:rPr>
        <w:t>e</w:t>
      </w:r>
      <w:r w:rsidR="008B3E14" w:rsidRPr="002E2F98">
        <w:rPr>
          <w:rFonts w:cs="Calibri"/>
          <w:snapToGrid w:val="0"/>
          <w:sz w:val="20"/>
          <w:szCs w:val="20"/>
        </w:rPr>
        <w:t xml:space="preserve"> proveden</w:t>
      </w:r>
      <w:r w:rsidR="00860EFC">
        <w:rPr>
          <w:rFonts w:cs="Calibri"/>
          <w:snapToGrid w:val="0"/>
          <w:sz w:val="20"/>
          <w:szCs w:val="20"/>
        </w:rPr>
        <w:t>o</w:t>
      </w:r>
      <w:r w:rsidR="008B3E14" w:rsidRPr="002E2F98">
        <w:rPr>
          <w:rFonts w:cs="Calibri"/>
          <w:snapToGrid w:val="0"/>
          <w:sz w:val="20"/>
          <w:szCs w:val="20"/>
        </w:rPr>
        <w:t xml:space="preserve"> dle požadavků na herní prvky dle </w:t>
      </w:r>
      <w:r w:rsidR="008B3E14" w:rsidRPr="002E2F98">
        <w:rPr>
          <w:rFonts w:cs="Calibri"/>
          <w:sz w:val="20"/>
          <w:szCs w:val="20"/>
        </w:rPr>
        <w:t>technických norem ČSN EN 1176-1 : 2009</w:t>
      </w:r>
    </w:p>
    <w:tbl>
      <w:tblPr>
        <w:tblW w:w="10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536"/>
        <w:gridCol w:w="1416"/>
        <w:gridCol w:w="876"/>
        <w:gridCol w:w="976"/>
      </w:tblGrid>
      <w:tr w:rsidR="008B3E14" w:rsidRPr="008B3E14" w14:paraId="7518310F" w14:textId="77777777" w:rsidTr="00186EDB">
        <w:trPr>
          <w:trHeight w:val="2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A0419F" w14:textId="09652756" w:rsidR="008B3E14" w:rsidRPr="008B3E14" w:rsidRDefault="008B3E14" w:rsidP="008B3E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Celkem </w:t>
            </w:r>
            <w:r w:rsidR="00186EDB" w:rsidRPr="00186ED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za </w:t>
            </w:r>
            <w:r w:rsidR="00D55046">
              <w:rPr>
                <w:rFonts w:eastAsia="Times New Roman" w:cstheme="minorHAnsi"/>
                <w:b/>
                <w:bCs/>
                <w:sz w:val="20"/>
                <w:szCs w:val="20"/>
              </w:rPr>
              <w:t>výše uvedenou zakázku</w:t>
            </w:r>
            <w:r w:rsidR="00186EDB" w:rsidRPr="00186ED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024C66" w14:textId="33479AD3" w:rsidR="008B3E14" w:rsidRPr="008B3E14" w:rsidRDefault="008B3E14" w:rsidP="00D5504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                         </w:t>
            </w:r>
            <w:r w:rsidR="000A6A90">
              <w:rPr>
                <w:rFonts w:eastAsia="Times New Roman" w:cstheme="minorHAnsi"/>
                <w:b/>
                <w:bCs/>
                <w:sz w:val="20"/>
                <w:szCs w:val="20"/>
              </w:rPr>
              <w:t>60 800</w:t>
            </w:r>
            <w:r w:rsidR="00CF696B">
              <w:rPr>
                <w:rFonts w:eastAsia="Times New Roman" w:cstheme="minorHAnsi"/>
                <w:b/>
                <w:bCs/>
                <w:sz w:val="20"/>
                <w:szCs w:val="20"/>
              </w:rPr>
              <w:t>,00</w:t>
            </w: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Kč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C483" w14:textId="77777777" w:rsidR="008B3E14" w:rsidRPr="008B3E14" w:rsidRDefault="008B3E14" w:rsidP="008B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BF51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4537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E14" w:rsidRPr="008B3E14" w14:paraId="2C5E35BF" w14:textId="77777777" w:rsidTr="00186EDB">
        <w:trPr>
          <w:trHeight w:val="2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1F03BC" w14:textId="77777777" w:rsidR="008B3E14" w:rsidRPr="008B3E14" w:rsidRDefault="008B3E14" w:rsidP="008B3E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B3E14">
              <w:rPr>
                <w:rFonts w:eastAsia="Times New Roman" w:cstheme="minorHAnsi"/>
                <w:sz w:val="20"/>
                <w:szCs w:val="20"/>
              </w:rPr>
              <w:t>DPH 21%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DF23BC" w14:textId="563419BA" w:rsidR="008B3E14" w:rsidRPr="008B3E14" w:rsidRDefault="00D55046" w:rsidP="00D55046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          </w:t>
            </w:r>
            <w:r w:rsidR="000A6A90">
              <w:rPr>
                <w:rFonts w:eastAsia="Times New Roman" w:cstheme="minorHAnsi"/>
                <w:sz w:val="20"/>
                <w:szCs w:val="20"/>
              </w:rPr>
              <w:t>12 768</w:t>
            </w:r>
            <w:r w:rsidR="00CF696B">
              <w:rPr>
                <w:rFonts w:eastAsia="Times New Roman" w:cstheme="minorHAnsi"/>
                <w:sz w:val="20"/>
                <w:szCs w:val="20"/>
              </w:rPr>
              <w:t>,00</w:t>
            </w:r>
            <w:r w:rsidR="008B3E14" w:rsidRPr="008B3E14">
              <w:rPr>
                <w:rFonts w:eastAsia="Times New Roman" w:cstheme="minorHAnsi"/>
                <w:sz w:val="20"/>
                <w:szCs w:val="20"/>
              </w:rPr>
              <w:t xml:space="preserve"> Kč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8E01" w14:textId="77777777" w:rsidR="008B3E14" w:rsidRPr="008B3E14" w:rsidRDefault="008B3E14" w:rsidP="008B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AABB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B721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E14" w:rsidRPr="008B3E14" w14:paraId="383D0FBC" w14:textId="77777777" w:rsidTr="00186EDB">
        <w:trPr>
          <w:trHeight w:val="2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40A22D" w14:textId="77777777" w:rsidR="008B3E14" w:rsidRPr="008B3E14" w:rsidRDefault="008B3E14" w:rsidP="008B3E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>Celkem s DPH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9A5E42" w14:textId="73DB507B" w:rsidR="008B3E14" w:rsidRPr="008B3E14" w:rsidRDefault="008B3E14" w:rsidP="00D5504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                         </w:t>
            </w:r>
            <w:r w:rsidR="000A6A90">
              <w:rPr>
                <w:rFonts w:eastAsia="Times New Roman" w:cstheme="minorHAnsi"/>
                <w:b/>
                <w:bCs/>
                <w:sz w:val="20"/>
                <w:szCs w:val="20"/>
              </w:rPr>
              <w:t>73 568</w:t>
            </w:r>
            <w:r w:rsidR="00CF696B">
              <w:rPr>
                <w:rFonts w:eastAsia="Times New Roman" w:cstheme="minorHAnsi"/>
                <w:b/>
                <w:bCs/>
                <w:sz w:val="20"/>
                <w:szCs w:val="20"/>
              </w:rPr>
              <w:t>,00</w:t>
            </w: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Kč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CF83" w14:textId="77777777" w:rsidR="008B3E14" w:rsidRPr="008B3E14" w:rsidRDefault="008B3E14" w:rsidP="008B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9DA6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A09A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904295" w14:textId="77777777" w:rsidR="00186EDB" w:rsidRDefault="00186ED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b/>
          <w:bCs/>
          <w:color w:val="000000"/>
          <w:sz w:val="17"/>
          <w:szCs w:val="17"/>
        </w:rPr>
      </w:pPr>
    </w:p>
    <w:p w14:paraId="052A4D64" w14:textId="7943277C" w:rsidR="00E604CF" w:rsidRPr="00E22A39" w:rsidRDefault="00E22A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20"/>
          <w:szCs w:val="20"/>
        </w:rPr>
      </w:pPr>
      <w:r w:rsidRPr="00E22A39">
        <w:rPr>
          <w:rFonts w:ascii="Calibri" w:hAnsi="Calibri" w:cs="Calibri"/>
          <w:color w:val="000000"/>
          <w:sz w:val="20"/>
          <w:szCs w:val="20"/>
        </w:rPr>
        <w:t>termín plnění</w:t>
      </w:r>
      <w:r w:rsidR="00186EDB" w:rsidRPr="00E22A39">
        <w:rPr>
          <w:rFonts w:ascii="Calibri" w:hAnsi="Calibri" w:cs="Calibri"/>
          <w:b/>
          <w:bCs/>
          <w:color w:val="000000"/>
          <w:sz w:val="20"/>
          <w:szCs w:val="20"/>
        </w:rPr>
        <w:t>:</w:t>
      </w:r>
      <w:r w:rsidR="00186EDB" w:rsidRPr="00E22A3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A75439">
        <w:rPr>
          <w:rFonts w:ascii="Calibri" w:hAnsi="Calibri" w:cs="Calibri"/>
          <w:color w:val="000000"/>
          <w:sz w:val="20"/>
          <w:szCs w:val="20"/>
        </w:rPr>
        <w:t xml:space="preserve">v závislosti na klimatických podmínkách - </w:t>
      </w:r>
      <w:r w:rsidR="001359E3">
        <w:rPr>
          <w:rFonts w:ascii="Calibri" w:hAnsi="Calibri" w:cs="Calibri"/>
          <w:sz w:val="20"/>
          <w:szCs w:val="20"/>
        </w:rPr>
        <w:t>listopad</w:t>
      </w:r>
      <w:r w:rsidR="00A75439">
        <w:rPr>
          <w:rFonts w:ascii="Calibri" w:hAnsi="Calibri" w:cs="Calibri"/>
          <w:sz w:val="20"/>
          <w:szCs w:val="20"/>
        </w:rPr>
        <w:t>/ prosinec</w:t>
      </w:r>
      <w:r w:rsidR="003056A3" w:rsidRPr="00E22A39">
        <w:rPr>
          <w:rFonts w:ascii="Calibri" w:hAnsi="Calibri" w:cs="Calibri"/>
          <w:sz w:val="20"/>
          <w:szCs w:val="20"/>
        </w:rPr>
        <w:t xml:space="preserve"> 2021</w:t>
      </w:r>
      <w:r w:rsidR="00A75439">
        <w:rPr>
          <w:rFonts w:ascii="Calibri" w:hAnsi="Calibri" w:cs="Calibri"/>
          <w:sz w:val="20"/>
          <w:szCs w:val="20"/>
        </w:rPr>
        <w:t>- dle dohody</w:t>
      </w:r>
    </w:p>
    <w:tbl>
      <w:tblPr>
        <w:tblW w:w="10389" w:type="dxa"/>
        <w:tblInd w:w="-426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780"/>
        <w:gridCol w:w="831"/>
        <w:gridCol w:w="3065"/>
        <w:gridCol w:w="4676"/>
        <w:gridCol w:w="571"/>
      </w:tblGrid>
      <w:tr w:rsidR="00E604CF" w14:paraId="56F15AC0" w14:textId="77777777" w:rsidTr="00B925EF">
        <w:trPr>
          <w:cantSplit/>
          <w:trHeight w:val="2631"/>
        </w:trPr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B6F8C" w14:textId="77777777" w:rsidR="00E604CF" w:rsidRPr="00186EDB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6EDB">
              <w:rPr>
                <w:rFonts w:ascii="Calibri" w:hAnsi="Calibri" w:cs="Calibri"/>
                <w:color w:val="000000"/>
                <w:sz w:val="20"/>
                <w:szCs w:val="20"/>
              </w:rPr>
              <w:t>Poznámka:</w:t>
            </w:r>
          </w:p>
        </w:tc>
        <w:tc>
          <w:tcPr>
            <w:tcW w:w="91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3466B" w14:textId="272F2135" w:rsidR="00E604CF" w:rsidRPr="00B925E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25EF">
              <w:rPr>
                <w:rFonts w:ascii="Calibri" w:hAnsi="Calibri" w:cs="Calibri"/>
                <w:color w:val="000000"/>
                <w:sz w:val="16"/>
                <w:szCs w:val="16"/>
              </w:rPr>
              <w:t>Akceptací této objednávky dodavatel souhlasí s tím, že když v okamžiku uskutečnění zdanitelného</w:t>
            </w:r>
            <w:r w:rsidR="000637ED" w:rsidRPr="00B925E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925EF">
              <w:rPr>
                <w:rFonts w:ascii="Calibri" w:hAnsi="Calibri" w:cs="Calibri"/>
                <w:color w:val="000000"/>
                <w:sz w:val="16"/>
                <w:szCs w:val="16"/>
              </w:rPr>
              <w:t>plnění nebo poskytnutí úplaty za toto plnění bude o dodavateli zveřejněna způsobem umožňujícím dálkový přístup skutečnost, že je nespolehlivým plátcem ve smyslu §106a zákona č. 235/2004 Sb., o dani z přidané hodnoty, ve zn. pozd. předpisu, bude dodavateli uhrazena dle §109 a §109a zákona o dani z přidané hodnoty pouze částka bez DPH, a DPH bude odvedena místně příslušnému správci dani dodavatele.</w:t>
            </w:r>
            <w:r w:rsidRPr="00B925E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 w:rsidRPr="00B925E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Nakládání se vzniklými odpady:</w:t>
            </w:r>
            <w:r w:rsidR="00186EDB" w:rsidRPr="00B925E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925E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</w:p>
        </w:tc>
      </w:tr>
      <w:tr w:rsidR="00E604CF" w:rsidRPr="003056A3" w14:paraId="3ED87A08" w14:textId="77777777" w:rsidTr="00B925EF">
        <w:trPr>
          <w:cantSplit/>
          <w:trHeight w:val="185"/>
        </w:trPr>
        <w:tc>
          <w:tcPr>
            <w:tcW w:w="20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45AF7" w14:textId="77777777" w:rsidR="00E604CF" w:rsidRPr="003056A3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56A3">
              <w:rPr>
                <w:rFonts w:ascii="Calibri" w:hAnsi="Calibri" w:cs="Calibri"/>
                <w:color w:val="000000"/>
                <w:sz w:val="20"/>
                <w:szCs w:val="20"/>
              </w:rPr>
              <w:t>V Pardubicích dne:</w:t>
            </w:r>
          </w:p>
        </w:tc>
        <w:tc>
          <w:tcPr>
            <w:tcW w:w="8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25EB8" w14:textId="344BC7C0" w:rsidR="00E604CF" w:rsidRPr="003056A3" w:rsidRDefault="00A7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4.11</w:t>
            </w:r>
            <w:r w:rsidR="00102208" w:rsidRPr="003056A3">
              <w:rPr>
                <w:rFonts w:ascii="Calibri" w:hAnsi="Calibri" w:cs="Calibri"/>
                <w:color w:val="000000"/>
                <w:sz w:val="20"/>
                <w:szCs w:val="20"/>
              </w:rPr>
              <w:t>.2021</w:t>
            </w:r>
          </w:p>
        </w:tc>
      </w:tr>
      <w:tr w:rsidR="00E604CF" w:rsidRPr="003056A3" w14:paraId="10765900" w14:textId="77777777" w:rsidTr="00B925EF">
        <w:trPr>
          <w:gridBefore w:val="1"/>
          <w:gridAfter w:val="1"/>
          <w:wBefore w:w="466" w:type="dxa"/>
          <w:wAfter w:w="571" w:type="dxa"/>
          <w:cantSplit/>
        </w:trPr>
        <w:tc>
          <w:tcPr>
            <w:tcW w:w="46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00D1" w14:textId="77777777" w:rsidR="00B925EF" w:rsidRDefault="00B92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1679885" w14:textId="0BC6683F" w:rsidR="00E604CF" w:rsidRPr="003056A3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56A3">
              <w:rPr>
                <w:rFonts w:ascii="Calibri" w:hAnsi="Calibri" w:cs="Calibri"/>
                <w:color w:val="000000"/>
                <w:sz w:val="20"/>
                <w:szCs w:val="20"/>
              </w:rPr>
              <w:t>Správce rozpočtu</w:t>
            </w:r>
            <w:r w:rsidR="00F320EE" w:rsidRPr="003056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Ing. Kotyková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2FB10" w14:textId="51B71ABF" w:rsidR="00E604CF" w:rsidRPr="003056A3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56A3">
              <w:rPr>
                <w:rFonts w:ascii="Calibri" w:hAnsi="Calibri" w:cs="Calibri"/>
                <w:color w:val="000000"/>
                <w:sz w:val="20"/>
                <w:szCs w:val="20"/>
              </w:rPr>
              <w:t>Příkazce operace</w:t>
            </w:r>
            <w:r w:rsidR="00F320EE" w:rsidRPr="003056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Bc. Klátilová</w:t>
            </w:r>
          </w:p>
        </w:tc>
      </w:tr>
      <w:tr w:rsidR="00192301" w:rsidRPr="003056A3" w14:paraId="0C56B467" w14:textId="77777777" w:rsidTr="00B925EF">
        <w:trPr>
          <w:gridBefore w:val="1"/>
          <w:gridAfter w:val="1"/>
          <w:wBefore w:w="466" w:type="dxa"/>
          <w:wAfter w:w="571" w:type="dxa"/>
          <w:cantSplit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dxa"/>
              <w:tblInd w:w="4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352"/>
            </w:tblGrid>
            <w:tr w:rsidR="00192301" w:rsidRPr="003056A3" w14:paraId="56BF8778" w14:textId="77777777" w:rsidTr="00624CBA">
              <w:trPr>
                <w:cantSplit/>
              </w:trPr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1070AE" w14:textId="069C96FB" w:rsidR="00192301" w:rsidRPr="003056A3" w:rsidRDefault="00192301" w:rsidP="001923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056A3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Vyřizuje: Klátilová Monika Bc.</w:t>
                  </w:r>
                </w:p>
              </w:tc>
            </w:tr>
            <w:tr w:rsidR="00192301" w:rsidRPr="003056A3" w14:paraId="47B55492" w14:textId="77777777" w:rsidTr="00624CBA">
              <w:trPr>
                <w:cantSplit/>
              </w:trPr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BCF2A5" w14:textId="4E730090" w:rsidR="00192301" w:rsidRPr="003056A3" w:rsidRDefault="00192301" w:rsidP="001923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3056A3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Telefon: </w:t>
                  </w:r>
                  <w:r w:rsidR="000637ED" w:rsidRPr="003056A3">
                    <w:rPr>
                      <w:rFonts w:cs="Calibri"/>
                      <w:color w:val="000000"/>
                      <w:sz w:val="16"/>
                      <w:szCs w:val="16"/>
                    </w:rPr>
                    <w:t>466301275</w:t>
                  </w:r>
                  <w:r w:rsidRPr="003056A3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| Email: </w:t>
                  </w:r>
                  <w:r w:rsidRPr="003056A3">
                    <w:rPr>
                      <w:rFonts w:cs="Calibri"/>
                      <w:sz w:val="16"/>
                      <w:szCs w:val="16"/>
                    </w:rPr>
                    <w:t>monika.klatilova@umo5.mmp.cz</w:t>
                  </w:r>
                </w:p>
              </w:tc>
            </w:tr>
          </w:tbl>
          <w:p w14:paraId="7D6E5242" w14:textId="144A7FAB" w:rsidR="00192301" w:rsidRPr="003056A3" w:rsidRDefault="00192301" w:rsidP="0019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604CF" w:rsidRPr="003056A3" w14:paraId="65BF317E" w14:textId="77777777" w:rsidTr="00B925EF">
        <w:trPr>
          <w:gridBefore w:val="1"/>
          <w:gridAfter w:val="1"/>
          <w:wBefore w:w="466" w:type="dxa"/>
          <w:wAfter w:w="571" w:type="dxa"/>
          <w:cantSplit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13806" w14:textId="397743B5" w:rsidR="00E604CF" w:rsidRPr="003056A3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056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Dodavatel svým podpisem stvrzuje akceptaci objednávky, včetně výše uvedených podmínek.</w:t>
            </w:r>
          </w:p>
        </w:tc>
      </w:tr>
    </w:tbl>
    <w:p w14:paraId="72DA9D97" w14:textId="77777777" w:rsidR="00E604CF" w:rsidRDefault="00E604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14:paraId="47DC9C7F" w14:textId="77777777" w:rsidR="00102208" w:rsidRDefault="0010220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  <w:sz w:val="2"/>
          <w:szCs w:val="2"/>
        </w:rPr>
        <w:t> </w:t>
      </w:r>
    </w:p>
    <w:sectPr w:rsidR="00102208" w:rsidSect="00B925EF">
      <w:footerReference w:type="default" r:id="rId8"/>
      <w:pgSz w:w="11903" w:h="16833"/>
      <w:pgMar w:top="284" w:right="846" w:bottom="426" w:left="1133" w:header="57" w:footer="10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66B32" w14:textId="77777777" w:rsidR="006E5ECF" w:rsidRDefault="006E5ECF" w:rsidP="002A19D0">
      <w:pPr>
        <w:spacing w:after="0" w:line="240" w:lineRule="auto"/>
      </w:pPr>
      <w:r>
        <w:separator/>
      </w:r>
    </w:p>
  </w:endnote>
  <w:endnote w:type="continuationSeparator" w:id="0">
    <w:p w14:paraId="406292A6" w14:textId="77777777" w:rsidR="006E5ECF" w:rsidRDefault="006E5ECF" w:rsidP="002A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altName w:val="Calibri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527850"/>
      <w:docPartObj>
        <w:docPartGallery w:val="Page Numbers (Bottom of Page)"/>
        <w:docPartUnique/>
      </w:docPartObj>
    </w:sdtPr>
    <w:sdtEndPr/>
    <w:sdtContent>
      <w:p w14:paraId="0908884E" w14:textId="6B6D97E8" w:rsidR="00667CDA" w:rsidRDefault="00667C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FF206A" w14:textId="77777777" w:rsidR="002A19D0" w:rsidRDefault="002A19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DEA2F" w14:textId="77777777" w:rsidR="006E5ECF" w:rsidRDefault="006E5ECF" w:rsidP="002A19D0">
      <w:pPr>
        <w:spacing w:after="0" w:line="240" w:lineRule="auto"/>
      </w:pPr>
      <w:r>
        <w:separator/>
      </w:r>
    </w:p>
  </w:footnote>
  <w:footnote w:type="continuationSeparator" w:id="0">
    <w:p w14:paraId="541AFBBB" w14:textId="77777777" w:rsidR="006E5ECF" w:rsidRDefault="006E5ECF" w:rsidP="002A1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36FBE"/>
    <w:multiLevelType w:val="hybridMultilevel"/>
    <w:tmpl w:val="6C347E0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72"/>
    <w:rsid w:val="000637ED"/>
    <w:rsid w:val="00064622"/>
    <w:rsid w:val="000A6A90"/>
    <w:rsid w:val="00102208"/>
    <w:rsid w:val="001359E3"/>
    <w:rsid w:val="00186EDB"/>
    <w:rsid w:val="00190B14"/>
    <w:rsid w:val="00192301"/>
    <w:rsid w:val="001E1D71"/>
    <w:rsid w:val="00232A92"/>
    <w:rsid w:val="00286097"/>
    <w:rsid w:val="002A19D0"/>
    <w:rsid w:val="002C25C2"/>
    <w:rsid w:val="002E2F98"/>
    <w:rsid w:val="003056A3"/>
    <w:rsid w:val="00327948"/>
    <w:rsid w:val="00365D34"/>
    <w:rsid w:val="003B75C1"/>
    <w:rsid w:val="00466A4E"/>
    <w:rsid w:val="004D3272"/>
    <w:rsid w:val="005C7618"/>
    <w:rsid w:val="005D2600"/>
    <w:rsid w:val="00667CDA"/>
    <w:rsid w:val="006B3A9A"/>
    <w:rsid w:val="006D44EF"/>
    <w:rsid w:val="006D4629"/>
    <w:rsid w:val="006E5ECF"/>
    <w:rsid w:val="006F4353"/>
    <w:rsid w:val="00724BBE"/>
    <w:rsid w:val="0077035F"/>
    <w:rsid w:val="007B1C20"/>
    <w:rsid w:val="008060D3"/>
    <w:rsid w:val="00860EFC"/>
    <w:rsid w:val="008B33C5"/>
    <w:rsid w:val="008B3E14"/>
    <w:rsid w:val="008D4162"/>
    <w:rsid w:val="009872DE"/>
    <w:rsid w:val="00A75439"/>
    <w:rsid w:val="00AA1CE1"/>
    <w:rsid w:val="00B7132A"/>
    <w:rsid w:val="00B925EF"/>
    <w:rsid w:val="00C00811"/>
    <w:rsid w:val="00C14830"/>
    <w:rsid w:val="00C168F2"/>
    <w:rsid w:val="00C95073"/>
    <w:rsid w:val="00CB0F06"/>
    <w:rsid w:val="00CE040E"/>
    <w:rsid w:val="00CE7711"/>
    <w:rsid w:val="00CF696B"/>
    <w:rsid w:val="00D55046"/>
    <w:rsid w:val="00D604CC"/>
    <w:rsid w:val="00DB54F7"/>
    <w:rsid w:val="00E22A39"/>
    <w:rsid w:val="00E604CF"/>
    <w:rsid w:val="00EC2288"/>
    <w:rsid w:val="00F320EE"/>
    <w:rsid w:val="00F832E4"/>
    <w:rsid w:val="00F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D6521"/>
  <w14:defaultImageDpi w14:val="0"/>
  <w15:docId w15:val="{E41E2118-0A75-4EC4-9D86-6434A4D4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D327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A1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19D0"/>
  </w:style>
  <w:style w:type="paragraph" w:styleId="Zpat">
    <w:name w:val="footer"/>
    <w:basedOn w:val="Normln"/>
    <w:link w:val="ZpatChar"/>
    <w:uiPriority w:val="99"/>
    <w:unhideWhenUsed/>
    <w:rsid w:val="002A1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1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Klátilová Monika</dc:creator>
  <cp:keywords/>
  <dc:description/>
  <cp:lastModifiedBy>Klátilová Monika</cp:lastModifiedBy>
  <cp:revision>9</cp:revision>
  <cp:lastPrinted>2021-02-10T15:08:00Z</cp:lastPrinted>
  <dcterms:created xsi:type="dcterms:W3CDTF">2021-11-04T08:58:00Z</dcterms:created>
  <dcterms:modified xsi:type="dcterms:W3CDTF">2021-11-04T09:05:00Z</dcterms:modified>
</cp:coreProperties>
</file>