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9930A3" w14:textId="77777777" w:rsidR="00014F12" w:rsidRDefault="00014F12" w:rsidP="003C06EE">
      <w:pPr>
        <w:pStyle w:val="Import1"/>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ind w:right="397" w:firstLine="0"/>
        <w:jc w:val="both"/>
        <w:rPr>
          <w:rFonts w:ascii="Garamond" w:hAnsi="Garamond"/>
          <w:b/>
          <w:bCs/>
        </w:rPr>
      </w:pPr>
    </w:p>
    <w:p w14:paraId="53EBA991" w14:textId="77777777" w:rsidR="0025730D" w:rsidRDefault="0025730D" w:rsidP="003C06EE">
      <w:pPr>
        <w:pStyle w:val="Import1"/>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ind w:right="397" w:firstLine="0"/>
        <w:jc w:val="both"/>
        <w:rPr>
          <w:rFonts w:ascii="Garamond" w:hAnsi="Garamond"/>
          <w:b/>
          <w:bCs/>
        </w:rPr>
      </w:pPr>
    </w:p>
    <w:p w14:paraId="12D4FD0A" w14:textId="77777777" w:rsidR="00014F12" w:rsidRPr="0003418E" w:rsidRDefault="00014F12" w:rsidP="003C06EE">
      <w:pPr>
        <w:pStyle w:val="Import1"/>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ind w:left="567" w:right="539" w:hanging="425"/>
        <w:jc w:val="center"/>
        <w:rPr>
          <w:b/>
          <w:bCs/>
          <w:sz w:val="28"/>
          <w:szCs w:val="28"/>
        </w:rPr>
      </w:pPr>
      <w:r w:rsidRPr="0003418E">
        <w:rPr>
          <w:b/>
          <w:bCs/>
          <w:sz w:val="28"/>
          <w:szCs w:val="28"/>
        </w:rPr>
        <w:t>Smlouva o používání poštovních poukázek A – doklad V</w:t>
      </w:r>
    </w:p>
    <w:p w14:paraId="0FFC288D" w14:textId="339CE46B" w:rsidR="00014F12" w:rsidRDefault="00014F12" w:rsidP="003C06EE">
      <w:pPr>
        <w:pStyle w:val="Import1"/>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before="240"/>
        <w:ind w:left="567" w:right="539" w:hanging="425"/>
        <w:jc w:val="center"/>
        <w:rPr>
          <w:b/>
          <w:bCs/>
          <w:sz w:val="28"/>
          <w:szCs w:val="28"/>
        </w:rPr>
      </w:pPr>
      <w:r>
        <w:rPr>
          <w:b/>
          <w:bCs/>
          <w:sz w:val="28"/>
          <w:szCs w:val="28"/>
        </w:rPr>
        <w:t>č. 95</w:t>
      </w:r>
      <w:r w:rsidR="00520385">
        <w:rPr>
          <w:b/>
          <w:bCs/>
          <w:sz w:val="28"/>
          <w:szCs w:val="28"/>
        </w:rPr>
        <w:t>021</w:t>
      </w:r>
    </w:p>
    <w:p w14:paraId="57AC5A60" w14:textId="77777777" w:rsidR="00014F12" w:rsidRDefault="00014F12" w:rsidP="003C06EE">
      <w:pPr>
        <w:pStyle w:val="Import1"/>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ind w:left="567" w:right="539" w:hanging="425"/>
        <w:jc w:val="center"/>
        <w:rPr>
          <w:b/>
          <w:bCs/>
        </w:rPr>
      </w:pPr>
    </w:p>
    <w:p w14:paraId="0A13F4B6" w14:textId="77777777" w:rsidR="00014F12" w:rsidRDefault="00014F12" w:rsidP="003C06EE">
      <w:pPr>
        <w:pStyle w:val="Import1"/>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ind w:left="567" w:right="539" w:hanging="425"/>
        <w:jc w:val="center"/>
        <w:rPr>
          <w:b/>
          <w:bCs/>
        </w:rPr>
      </w:pPr>
    </w:p>
    <w:p w14:paraId="3A9FA9CF" w14:textId="77777777" w:rsidR="00014F12" w:rsidRDefault="0003418E" w:rsidP="003C06EE">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ind w:left="567" w:right="539" w:hanging="567"/>
      </w:pPr>
      <w:r>
        <w:t>uzavřená mezi</w:t>
      </w:r>
    </w:p>
    <w:p w14:paraId="1A422CD0" w14:textId="77777777" w:rsidR="00E505C7" w:rsidRDefault="00E505C7" w:rsidP="003C06EE">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before="360" w:line="300" w:lineRule="exact"/>
        <w:ind w:left="567" w:right="28" w:hanging="567"/>
        <w:rPr>
          <w:b/>
          <w:bCs/>
        </w:rPr>
      </w:pPr>
      <w:r>
        <w:rPr>
          <w:b/>
          <w:bCs/>
        </w:rPr>
        <w:t xml:space="preserve">Česká pošta, </w:t>
      </w:r>
      <w:proofErr w:type="spellStart"/>
      <w:r>
        <w:rPr>
          <w:b/>
          <w:bCs/>
        </w:rPr>
        <w:t>s.p</w:t>
      </w:r>
      <w:proofErr w:type="spellEnd"/>
      <w:r>
        <w:rPr>
          <w:b/>
          <w:bCs/>
        </w:rPr>
        <w:t>.</w:t>
      </w:r>
    </w:p>
    <w:p w14:paraId="77BDED65" w14:textId="77777777" w:rsidR="00E505C7" w:rsidRPr="007D64F8" w:rsidRDefault="00E505C7" w:rsidP="003C06EE">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3686"/>
        </w:tabs>
        <w:spacing w:line="300" w:lineRule="exact"/>
        <w:ind w:right="28" w:firstLine="0"/>
        <w:rPr>
          <w:bCs/>
        </w:rPr>
      </w:pPr>
      <w:r w:rsidRPr="007D64F8">
        <w:rPr>
          <w:bCs/>
        </w:rPr>
        <w:t>se sídlem</w:t>
      </w:r>
      <w:r>
        <w:rPr>
          <w:bCs/>
        </w:rPr>
        <w:t>:</w:t>
      </w:r>
      <w:r>
        <w:rPr>
          <w:bCs/>
        </w:rPr>
        <w:tab/>
      </w:r>
      <w:r w:rsidRPr="007D64F8">
        <w:rPr>
          <w:bCs/>
        </w:rPr>
        <w:t>Politických vězňů 909/4, 225 99</w:t>
      </w:r>
      <w:r w:rsidR="0003418E">
        <w:rPr>
          <w:bCs/>
        </w:rPr>
        <w:t xml:space="preserve"> Praha 1</w:t>
      </w:r>
    </w:p>
    <w:p w14:paraId="4C49209F" w14:textId="77777777" w:rsidR="00E505C7" w:rsidRDefault="00E505C7" w:rsidP="008B0712">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3686"/>
        </w:tabs>
        <w:spacing w:line="300" w:lineRule="exact"/>
        <w:ind w:right="28" w:firstLine="0"/>
        <w:rPr>
          <w:bCs/>
        </w:rPr>
      </w:pPr>
      <w:r w:rsidRPr="007D64F8">
        <w:rPr>
          <w:bCs/>
        </w:rPr>
        <w:t>IČO:</w:t>
      </w:r>
      <w:r>
        <w:rPr>
          <w:b/>
          <w:bCs/>
        </w:rPr>
        <w:tab/>
      </w:r>
      <w:r>
        <w:rPr>
          <w:bCs/>
        </w:rPr>
        <w:t>47114983</w:t>
      </w:r>
    </w:p>
    <w:p w14:paraId="2C754104" w14:textId="77777777" w:rsidR="00E505C7" w:rsidRDefault="00E505C7" w:rsidP="008B0712">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3686"/>
        </w:tabs>
        <w:spacing w:line="300" w:lineRule="exact"/>
        <w:ind w:right="28" w:firstLine="0"/>
        <w:rPr>
          <w:bCs/>
        </w:rPr>
      </w:pPr>
      <w:r w:rsidRPr="007D64F8">
        <w:rPr>
          <w:bCs/>
        </w:rPr>
        <w:t>DIČ:</w:t>
      </w:r>
      <w:r>
        <w:rPr>
          <w:b/>
          <w:bCs/>
        </w:rPr>
        <w:tab/>
      </w:r>
      <w:r>
        <w:rPr>
          <w:bCs/>
        </w:rPr>
        <w:t>CZ47114983</w:t>
      </w:r>
    </w:p>
    <w:p w14:paraId="294BF458" w14:textId="77777777" w:rsidR="00E505C7" w:rsidRDefault="00E505C7" w:rsidP="008B0712">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3686"/>
        </w:tabs>
        <w:spacing w:line="300" w:lineRule="exact"/>
        <w:ind w:right="28" w:firstLine="0"/>
        <w:rPr>
          <w:bCs/>
        </w:rPr>
      </w:pPr>
      <w:r>
        <w:rPr>
          <w:bCs/>
        </w:rPr>
        <w:t>zastoupen</w:t>
      </w:r>
      <w:r w:rsidRPr="007D64F8">
        <w:rPr>
          <w:bCs/>
        </w:rPr>
        <w:t>:</w:t>
      </w:r>
      <w:r>
        <w:rPr>
          <w:bCs/>
        </w:rPr>
        <w:tab/>
      </w:r>
      <w:r w:rsidR="00A454A2">
        <w:rPr>
          <w:b/>
          <w:bCs/>
        </w:rPr>
        <w:t>Eliškou Marečkovou</w:t>
      </w:r>
      <w:r w:rsidRPr="00E97E16">
        <w:rPr>
          <w:b/>
          <w:bCs/>
        </w:rPr>
        <w:t xml:space="preserve">, </w:t>
      </w:r>
      <w:r w:rsidR="003B0B16">
        <w:rPr>
          <w:b/>
          <w:bCs/>
        </w:rPr>
        <w:t>manažerem specializovaného</w:t>
      </w:r>
    </w:p>
    <w:p w14:paraId="61E9AF28" w14:textId="77777777" w:rsidR="00E505C7" w:rsidRPr="00E97E16" w:rsidRDefault="00E505C7" w:rsidP="008B0712">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3686"/>
        </w:tabs>
        <w:spacing w:line="300" w:lineRule="exact"/>
        <w:ind w:right="28" w:firstLine="0"/>
        <w:rPr>
          <w:b/>
          <w:bCs/>
        </w:rPr>
      </w:pPr>
      <w:r>
        <w:rPr>
          <w:bCs/>
        </w:rPr>
        <w:tab/>
      </w:r>
      <w:r w:rsidR="003B0B16">
        <w:rPr>
          <w:b/>
          <w:bCs/>
        </w:rPr>
        <w:t xml:space="preserve">útvaru </w:t>
      </w:r>
      <w:r w:rsidRPr="00E97E16">
        <w:rPr>
          <w:b/>
          <w:bCs/>
        </w:rPr>
        <w:t>zpracování peněžních služeb</w:t>
      </w:r>
    </w:p>
    <w:p w14:paraId="5CF16D8B" w14:textId="77777777" w:rsidR="00E505C7" w:rsidRPr="0069268C" w:rsidRDefault="00E505C7" w:rsidP="008B0712">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3686"/>
        </w:tabs>
        <w:spacing w:line="300" w:lineRule="exact"/>
        <w:ind w:right="28" w:firstLine="0"/>
        <w:rPr>
          <w:bCs/>
        </w:rPr>
      </w:pPr>
      <w:r w:rsidRPr="0069268C">
        <w:rPr>
          <w:bCs/>
        </w:rPr>
        <w:t>zaps</w:t>
      </w:r>
      <w:r>
        <w:rPr>
          <w:bCs/>
        </w:rPr>
        <w:t>án</w:t>
      </w:r>
      <w:r w:rsidRPr="0069268C">
        <w:rPr>
          <w:bCs/>
        </w:rPr>
        <w:t xml:space="preserve"> v </w:t>
      </w:r>
      <w:r>
        <w:rPr>
          <w:bCs/>
        </w:rPr>
        <w:t>o</w:t>
      </w:r>
      <w:r w:rsidRPr="0069268C">
        <w:rPr>
          <w:bCs/>
        </w:rPr>
        <w:t>bchodním rejstříku</w:t>
      </w:r>
      <w:r>
        <w:rPr>
          <w:bCs/>
        </w:rPr>
        <w:tab/>
      </w:r>
      <w:r w:rsidRPr="0069268C">
        <w:rPr>
          <w:bCs/>
        </w:rPr>
        <w:t>Městského soudu v Praze,</w:t>
      </w:r>
      <w:r>
        <w:rPr>
          <w:bCs/>
        </w:rPr>
        <w:t xml:space="preserve"> oddíl A, vložka </w:t>
      </w:r>
      <w:r w:rsidR="002E6D07">
        <w:rPr>
          <w:bCs/>
        </w:rPr>
        <w:t>7</w:t>
      </w:r>
      <w:r w:rsidRPr="0069268C">
        <w:rPr>
          <w:bCs/>
        </w:rPr>
        <w:t>565</w:t>
      </w:r>
    </w:p>
    <w:p w14:paraId="3504496F" w14:textId="77777777" w:rsidR="00E505C7" w:rsidRPr="007D64F8" w:rsidRDefault="0003418E" w:rsidP="008B0712">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3686"/>
        </w:tabs>
        <w:spacing w:line="300" w:lineRule="exact"/>
        <w:ind w:right="28" w:firstLine="0"/>
        <w:rPr>
          <w:b/>
        </w:rPr>
      </w:pPr>
      <w:r>
        <w:t>bankovní spojení:</w:t>
      </w:r>
      <w:r w:rsidR="00E505C7">
        <w:tab/>
      </w:r>
      <w:r w:rsidR="00E505C7">
        <w:rPr>
          <w:bCs/>
        </w:rPr>
        <w:t>Československá obchodní banka, a.s.</w:t>
      </w:r>
    </w:p>
    <w:p w14:paraId="0081FC4C" w14:textId="13CC2B6E" w:rsidR="00E505C7" w:rsidRDefault="0003418E" w:rsidP="008B0712">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3686"/>
        </w:tabs>
        <w:spacing w:line="300" w:lineRule="exact"/>
        <w:ind w:right="28" w:firstLine="0"/>
        <w:rPr>
          <w:b/>
          <w:bCs/>
        </w:rPr>
      </w:pPr>
      <w:r>
        <w:t>číslo účtu:</w:t>
      </w:r>
      <w:r w:rsidR="00E505C7">
        <w:tab/>
      </w:r>
      <w:r w:rsidR="00F44E2C">
        <w:rPr>
          <w:bCs/>
        </w:rPr>
        <w:t>XXXXXXXXX/XXXX</w:t>
      </w:r>
    </w:p>
    <w:p w14:paraId="15B8A257" w14:textId="77777777" w:rsidR="00E505C7" w:rsidRDefault="00E505C7" w:rsidP="006F1C81">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3686"/>
        </w:tabs>
        <w:spacing w:before="120" w:line="300" w:lineRule="exact"/>
        <w:ind w:right="28" w:firstLine="0"/>
      </w:pPr>
      <w:r w:rsidRPr="0003418E">
        <w:t>korespondenční adresa:</w:t>
      </w:r>
      <w:r w:rsidR="0003418E">
        <w:tab/>
        <w:t xml:space="preserve">Česká pošta, </w:t>
      </w:r>
      <w:proofErr w:type="spellStart"/>
      <w:r w:rsidR="0003418E">
        <w:t>s.p</w:t>
      </w:r>
      <w:proofErr w:type="spellEnd"/>
      <w:r w:rsidR="0003418E">
        <w:t>.</w:t>
      </w:r>
      <w:r w:rsidR="006F1C81">
        <w:t>,</w:t>
      </w:r>
      <w:r w:rsidR="0003418E">
        <w:t xml:space="preserve"> RZPS Ostrava, Dr. Martínka 1406/12</w:t>
      </w:r>
      <w:r w:rsidR="006F1C81">
        <w:t>,</w:t>
      </w:r>
    </w:p>
    <w:p w14:paraId="673895F5" w14:textId="77777777" w:rsidR="0003418E" w:rsidRPr="0003418E" w:rsidRDefault="0003418E" w:rsidP="008B0712">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3686"/>
        </w:tabs>
        <w:spacing w:line="300" w:lineRule="exact"/>
        <w:ind w:right="28" w:firstLine="0"/>
      </w:pPr>
      <w:r>
        <w:tab/>
        <w:t xml:space="preserve">700 90 </w:t>
      </w:r>
      <w:proofErr w:type="gramStart"/>
      <w:r>
        <w:t>Ostrava - Hrabůvka</w:t>
      </w:r>
      <w:proofErr w:type="gramEnd"/>
    </w:p>
    <w:p w14:paraId="5611B530" w14:textId="77777777" w:rsidR="00E505C7" w:rsidRDefault="00E505C7" w:rsidP="003C06EE">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before="120" w:line="300" w:lineRule="exact"/>
        <w:ind w:right="28" w:firstLine="0"/>
      </w:pPr>
      <w:r>
        <w:t>dále jen „</w:t>
      </w:r>
      <w:r w:rsidR="006F1C81">
        <w:t>P</w:t>
      </w:r>
      <w:r>
        <w:t>odnik“</w:t>
      </w:r>
    </w:p>
    <w:p w14:paraId="0060D220" w14:textId="77777777" w:rsidR="00E505C7" w:rsidRDefault="00E505C7" w:rsidP="008B0712">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before="360" w:after="360" w:line="300" w:lineRule="exact"/>
        <w:ind w:right="28" w:firstLine="0"/>
      </w:pPr>
      <w:r>
        <w:t>a</w:t>
      </w:r>
    </w:p>
    <w:p w14:paraId="1D69D2D8" w14:textId="2D65B093" w:rsidR="00E505C7" w:rsidRDefault="00E505C7" w:rsidP="008B0712">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300" w:lineRule="exact"/>
        <w:ind w:right="28" w:firstLine="0"/>
      </w:pPr>
      <w:r>
        <w:t>ID:</w:t>
      </w:r>
      <w:r w:rsidR="00520385">
        <w:t xml:space="preserve"> 241001</w:t>
      </w:r>
    </w:p>
    <w:p w14:paraId="7FCA6B4D" w14:textId="21A9FEF2" w:rsidR="00E505C7" w:rsidRDefault="00520385" w:rsidP="008B0712">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before="120" w:line="300" w:lineRule="exact"/>
        <w:ind w:right="28" w:firstLine="0"/>
      </w:pPr>
      <w:r>
        <w:rPr>
          <w:b/>
        </w:rPr>
        <w:t>Charita Česká republika</w:t>
      </w:r>
    </w:p>
    <w:p w14:paraId="13837877" w14:textId="0E0E4F05" w:rsidR="00E505C7" w:rsidRDefault="00E505C7" w:rsidP="008B0712">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3686"/>
        </w:tabs>
        <w:spacing w:line="300" w:lineRule="exact"/>
        <w:ind w:right="28" w:firstLine="0"/>
      </w:pPr>
      <w:r>
        <w:t>se sídlem:</w:t>
      </w:r>
      <w:r>
        <w:tab/>
      </w:r>
      <w:r w:rsidR="00520385">
        <w:t xml:space="preserve">Vladislavova 1460/12, 110 00 Praha 1 </w:t>
      </w:r>
    </w:p>
    <w:p w14:paraId="35B11AB7" w14:textId="7ED78B69" w:rsidR="00E505C7" w:rsidRDefault="00E505C7" w:rsidP="008B0712">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3686"/>
        </w:tabs>
        <w:spacing w:line="300" w:lineRule="exact"/>
        <w:ind w:right="28" w:firstLine="0"/>
      </w:pPr>
      <w:r>
        <w:t>IČO:</w:t>
      </w:r>
      <w:r>
        <w:tab/>
      </w:r>
      <w:r w:rsidR="00520385">
        <w:t>70100969</w:t>
      </w:r>
    </w:p>
    <w:p w14:paraId="665A9BC5" w14:textId="745312DA" w:rsidR="00E505C7" w:rsidRDefault="00E505C7" w:rsidP="008B0712">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3686"/>
        </w:tabs>
        <w:spacing w:line="300" w:lineRule="exact"/>
        <w:ind w:right="28" w:firstLine="0"/>
      </w:pPr>
      <w:r>
        <w:t>DIČ:</w:t>
      </w:r>
      <w:r>
        <w:tab/>
        <w:t>CZ</w:t>
      </w:r>
      <w:r w:rsidR="00520385">
        <w:t>70100969</w:t>
      </w:r>
    </w:p>
    <w:p w14:paraId="3D16C4BC" w14:textId="1EA25BA2" w:rsidR="00E505C7" w:rsidRPr="005325B9" w:rsidRDefault="005325B9" w:rsidP="008B0712">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3686"/>
        </w:tabs>
        <w:spacing w:line="300" w:lineRule="exact"/>
        <w:ind w:right="28" w:firstLine="0"/>
      </w:pPr>
      <w:r>
        <w:t>z</w:t>
      </w:r>
      <w:r w:rsidR="00E505C7">
        <w:t>astoupen</w:t>
      </w:r>
      <w:r w:rsidR="00520385">
        <w:t>a</w:t>
      </w:r>
      <w:r w:rsidR="00E505C7">
        <w:t>:</w:t>
      </w:r>
      <w:r w:rsidR="00E505C7">
        <w:tab/>
      </w:r>
      <w:r w:rsidR="00520385">
        <w:rPr>
          <w:b/>
          <w:bCs/>
        </w:rPr>
        <w:t xml:space="preserve">Mgr. Et Mgr. Lukášem </w:t>
      </w:r>
      <w:proofErr w:type="spellStart"/>
      <w:r w:rsidR="00520385">
        <w:rPr>
          <w:b/>
          <w:bCs/>
        </w:rPr>
        <w:t>Curylo</w:t>
      </w:r>
      <w:proofErr w:type="spellEnd"/>
      <w:r w:rsidR="00520385">
        <w:rPr>
          <w:b/>
          <w:bCs/>
        </w:rPr>
        <w:t>, ředitelem</w:t>
      </w:r>
    </w:p>
    <w:p w14:paraId="2D8636EA" w14:textId="1A50AB47" w:rsidR="00E505C7" w:rsidRDefault="00E505C7" w:rsidP="008B0712">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3686"/>
        </w:tabs>
        <w:spacing w:line="300" w:lineRule="exact"/>
        <w:ind w:right="28" w:firstLine="0"/>
      </w:pPr>
      <w:r>
        <w:t>zapsán</w:t>
      </w:r>
      <w:r w:rsidR="00520385">
        <w:t>a</w:t>
      </w:r>
      <w:r>
        <w:t xml:space="preserve"> v</w:t>
      </w:r>
      <w:r w:rsidR="00520385">
        <w:t xml:space="preserve"> Rejstříku evidovaných právnických osob vedeném Ministerstvem kultury </w:t>
      </w:r>
      <w:r w:rsidR="00520385">
        <w:br/>
        <w:t>České republiky, č. e. 8/1-00-702/1999</w:t>
      </w:r>
    </w:p>
    <w:p w14:paraId="10F587F3" w14:textId="7C594789" w:rsidR="00E505C7" w:rsidRDefault="00E505C7" w:rsidP="008B0712">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3686"/>
        </w:tabs>
        <w:spacing w:line="300" w:lineRule="exact"/>
        <w:ind w:right="28" w:firstLine="0"/>
      </w:pPr>
      <w:r>
        <w:t>bankovní spojení:</w:t>
      </w:r>
      <w:r>
        <w:tab/>
      </w:r>
      <w:r w:rsidR="00520385">
        <w:t>Česká spořitelna, a.s.</w:t>
      </w:r>
    </w:p>
    <w:p w14:paraId="366D400F" w14:textId="4C9545CD" w:rsidR="00E505C7" w:rsidRDefault="00E505C7" w:rsidP="008B0712">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3686"/>
        </w:tabs>
        <w:spacing w:line="300" w:lineRule="exact"/>
        <w:ind w:right="28" w:firstLine="0"/>
      </w:pPr>
      <w:r>
        <w:t>číslo účtu:</w:t>
      </w:r>
      <w:r>
        <w:tab/>
      </w:r>
      <w:r w:rsidR="00F44E2C">
        <w:t>XXXXXXXX</w:t>
      </w:r>
      <w:r w:rsidR="00520385">
        <w:t>/</w:t>
      </w:r>
      <w:r w:rsidR="00F44E2C">
        <w:t>XXXX</w:t>
      </w:r>
    </w:p>
    <w:p w14:paraId="4D29AD68" w14:textId="77777777" w:rsidR="00E505C7" w:rsidRDefault="00E505C7" w:rsidP="008B0712">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ind w:right="539" w:firstLine="0"/>
        <w:rPr>
          <w:b/>
        </w:rPr>
      </w:pPr>
    </w:p>
    <w:p w14:paraId="52EE3E6E" w14:textId="77777777" w:rsidR="00E505C7" w:rsidRDefault="00E505C7" w:rsidP="008B0712">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ind w:right="539" w:firstLine="0"/>
        <w:rPr>
          <w:b/>
        </w:rPr>
      </w:pPr>
    </w:p>
    <w:p w14:paraId="18DDDF06" w14:textId="0C30EB7E" w:rsidR="00014F12" w:rsidRDefault="00014F12" w:rsidP="008B0712">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3686"/>
        </w:tabs>
        <w:ind w:right="539" w:firstLine="0"/>
        <w:rPr>
          <w:b/>
        </w:rPr>
      </w:pPr>
      <w:r>
        <w:rPr>
          <w:b/>
        </w:rPr>
        <w:t>přidělené technologické číslo:</w:t>
      </w:r>
      <w:r>
        <w:tab/>
      </w:r>
      <w:r w:rsidR="00F417AF" w:rsidRPr="00F417AF">
        <w:rPr>
          <w:b/>
          <w:sz w:val="28"/>
          <w:szCs w:val="28"/>
        </w:rPr>
        <w:t>95021</w:t>
      </w:r>
    </w:p>
    <w:p w14:paraId="12C1B396" w14:textId="77777777" w:rsidR="00014F12" w:rsidRPr="005325B9" w:rsidRDefault="00014F12" w:rsidP="008B0712">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ind w:right="539" w:firstLine="0"/>
        <w:rPr>
          <w:b/>
          <w:bCs/>
        </w:rPr>
      </w:pPr>
    </w:p>
    <w:p w14:paraId="2C134322" w14:textId="77777777" w:rsidR="00014F12" w:rsidRPr="005325B9" w:rsidRDefault="00014F12" w:rsidP="008B0712">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ind w:right="539" w:firstLine="0"/>
        <w:rPr>
          <w:bCs/>
        </w:rPr>
      </w:pPr>
      <w:r w:rsidRPr="005325B9">
        <w:t>dále jen „</w:t>
      </w:r>
      <w:r w:rsidR="006F1C81">
        <w:t>U</w:t>
      </w:r>
      <w:r w:rsidR="00A4417C" w:rsidRPr="005325B9">
        <w:t>živatel</w:t>
      </w:r>
      <w:r w:rsidRPr="005325B9">
        <w:t>“</w:t>
      </w:r>
    </w:p>
    <w:p w14:paraId="7A032752" w14:textId="77777777" w:rsidR="00014F12" w:rsidRDefault="00014F12" w:rsidP="008B0712">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ind w:right="539" w:firstLine="0"/>
      </w:pPr>
    </w:p>
    <w:p w14:paraId="660868ED" w14:textId="77777777" w:rsidR="00014F12" w:rsidRDefault="00911007" w:rsidP="008B0712">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ind w:right="23" w:firstLine="0"/>
        <w:jc w:val="both"/>
      </w:pPr>
      <w:r>
        <w:t>d</w:t>
      </w:r>
      <w:r w:rsidR="00E505C7">
        <w:t xml:space="preserve">ále jednotlivě jako „Smluvní strana“, nebo společně jako „Smluvní strany“, uzavírají v souladu s ustanovením § 1746 odst. 2 zákona č. 89/2012 Sb., občanského zákoníku, ve znění pozdějších předpisů (dále jen „Občanský zákoník“) tuto </w:t>
      </w:r>
      <w:r w:rsidR="003C06EE">
        <w:t>S</w:t>
      </w:r>
      <w:r w:rsidR="00E505C7">
        <w:t>mlouvu o používání poštovních poukázek A – doklad V (dále jen „Smlouva“).</w:t>
      </w:r>
    </w:p>
    <w:p w14:paraId="6BAE3AEA" w14:textId="77777777" w:rsidR="00014F12" w:rsidRDefault="00014F12" w:rsidP="008B0712">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before="120"/>
        <w:ind w:right="539" w:firstLine="0"/>
        <w:jc w:val="both"/>
      </w:pPr>
    </w:p>
    <w:p w14:paraId="76C16F17" w14:textId="77777777" w:rsidR="00F417AF" w:rsidRDefault="00F417AF" w:rsidP="008B0712">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ind w:right="23" w:firstLine="0"/>
        <w:jc w:val="center"/>
        <w:rPr>
          <w:b/>
        </w:rPr>
      </w:pPr>
    </w:p>
    <w:p w14:paraId="161715A7" w14:textId="01D8D71F" w:rsidR="00014F12" w:rsidRDefault="00014F12" w:rsidP="008B0712">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ind w:right="23" w:firstLine="0"/>
        <w:jc w:val="center"/>
        <w:rPr>
          <w:b/>
          <w:bCs/>
        </w:rPr>
      </w:pPr>
      <w:r>
        <w:rPr>
          <w:b/>
        </w:rPr>
        <w:t>I. Obecná ustanovení</w:t>
      </w:r>
    </w:p>
    <w:p w14:paraId="0EA657DA" w14:textId="77777777" w:rsidR="00014F12" w:rsidRDefault="00014F12" w:rsidP="008B0712">
      <w:pPr>
        <w:jc w:val="both"/>
      </w:pPr>
    </w:p>
    <w:p w14:paraId="1E84F1CE" w14:textId="77777777" w:rsidR="00014F12" w:rsidRDefault="00014F12" w:rsidP="008B0712">
      <w:pPr>
        <w:ind w:left="357" w:hanging="357"/>
        <w:jc w:val="both"/>
      </w:pPr>
      <w:r>
        <w:t>1.</w:t>
      </w:r>
      <w:r>
        <w:tab/>
      </w:r>
      <w:r w:rsidR="00E505C7">
        <w:t>Smlouva upřesňuje postupy smluvních stran při poskytování informací o poštovních poukázkách A – doklad V a postupy při úhradě ceny za poskytované služby poštovní poukázka A – doklad V. Služba poštovní poukázka – doklad V je poskytována podle zákona č. 29/2000 Sb., o poštovních službách a o změně některých zákonů (zákon o poštovních službách). Podmínky poskytování služby poštovní poukázka A – doklad V</w:t>
      </w:r>
      <w:r w:rsidR="007E6D54">
        <w:t xml:space="preserve"> (dále jen „doklad V“)</w:t>
      </w:r>
      <w:r w:rsidR="00E505C7">
        <w:t xml:space="preserve">, které nejsou upraveny touto Smlouvou, se řídí Poštovními podmínkami České pošty, </w:t>
      </w:r>
      <w:proofErr w:type="spellStart"/>
      <w:r w:rsidR="00E505C7">
        <w:t>s.p</w:t>
      </w:r>
      <w:proofErr w:type="spellEnd"/>
      <w:r w:rsidR="00E505C7">
        <w:t>. – Základní poštovní služby</w:t>
      </w:r>
      <w:r w:rsidR="00911007">
        <w:t xml:space="preserve"> (dále „Poštovní podmínky“) ve znění aktuálním ke dni převzetí poukázané peněžní částky </w:t>
      </w:r>
      <w:r w:rsidR="00E34F4D">
        <w:t>p</w:t>
      </w:r>
      <w:r w:rsidR="00911007">
        <w:t>odnikem k poskytnutí poštovní služby.</w:t>
      </w:r>
    </w:p>
    <w:p w14:paraId="6D3D3ABC" w14:textId="77777777" w:rsidR="00A61D23" w:rsidRDefault="00A61D23" w:rsidP="008B0712">
      <w:pPr>
        <w:ind w:left="360" w:hanging="360"/>
        <w:jc w:val="both"/>
      </w:pPr>
    </w:p>
    <w:p w14:paraId="61032266" w14:textId="77777777" w:rsidR="00A61D23" w:rsidRPr="002310C8" w:rsidRDefault="00A61D23" w:rsidP="006F1C81">
      <w:pPr>
        <w:ind w:left="357" w:hanging="357"/>
        <w:jc w:val="both"/>
      </w:pPr>
      <w:r>
        <w:t>2.</w:t>
      </w:r>
      <w:r>
        <w:tab/>
        <w:t xml:space="preserve">Aktuální znění </w:t>
      </w:r>
      <w:r w:rsidR="007E6D54">
        <w:t>„</w:t>
      </w:r>
      <w:r w:rsidR="002C21DA">
        <w:t>P</w:t>
      </w:r>
      <w:r>
        <w:t>oštovních podmínek</w:t>
      </w:r>
      <w:r w:rsidR="007E6D54">
        <w:t>“</w:t>
      </w:r>
      <w:r>
        <w:t xml:space="preserve"> je k dispozici na internetové adrese </w:t>
      </w:r>
      <w:hyperlink r:id="rId7" w:history="1">
        <w:r w:rsidRPr="002C21DA">
          <w:rPr>
            <w:rStyle w:val="Hypertextovodkaz"/>
            <w:color w:val="auto"/>
            <w:u w:val="none"/>
          </w:rPr>
          <w:t>http://www.ceskaposta.cz/</w:t>
        </w:r>
      </w:hyperlink>
      <w:r>
        <w:t xml:space="preserve">. Uživatel potvrzuje, že se seznámil s obsahem a významem </w:t>
      </w:r>
      <w:r w:rsidR="007E6D54">
        <w:t>„</w:t>
      </w:r>
      <w:r>
        <w:t>Poštovních podmínek</w:t>
      </w:r>
      <w:r w:rsidR="007E6D54">
        <w:t>“</w:t>
      </w:r>
      <w:r w:rsidR="002C21DA">
        <w:t xml:space="preserve">, že mu byl text tohoto dokumentu dostatečně vysvětlen a že výslovně s jeho zněním souhlasí. Podnik uživateli poskytne informace o změně </w:t>
      </w:r>
      <w:r w:rsidR="007E6D54">
        <w:t>„</w:t>
      </w:r>
      <w:r w:rsidR="002C21DA">
        <w:t>Poštovních podmínek</w:t>
      </w:r>
      <w:r w:rsidR="007E6D54">
        <w:t>“</w:t>
      </w:r>
      <w:r w:rsidR="002C21DA">
        <w:t xml:space="preserve">,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Uživatel je povinen se s novým zněním </w:t>
      </w:r>
      <w:r w:rsidR="007E6D54">
        <w:t>„</w:t>
      </w:r>
      <w:r w:rsidR="002C21DA">
        <w:t>Poštovních podmínek</w:t>
      </w:r>
      <w:r w:rsidR="007E6D54">
        <w:t>“</w:t>
      </w:r>
      <w:r w:rsidR="002C21DA">
        <w:t xml:space="preserve"> seznámit. </w:t>
      </w:r>
      <w:r w:rsidR="002C21DA" w:rsidRPr="002310C8">
        <w:t xml:space="preserve">Uzavírání dílčích poštovních smluv se v otázkách neupravených touto smlouvou řídí </w:t>
      </w:r>
      <w:r w:rsidR="007E6D54" w:rsidRPr="002310C8">
        <w:t>„</w:t>
      </w:r>
      <w:r w:rsidR="002C21DA" w:rsidRPr="002310C8">
        <w:t>Poštovními podmínkami</w:t>
      </w:r>
      <w:r w:rsidR="007E6D54" w:rsidRPr="002310C8">
        <w:t>“</w:t>
      </w:r>
      <w:r w:rsidR="002C21DA" w:rsidRPr="002310C8">
        <w:t xml:space="preserve"> účinnými ke dni podání.</w:t>
      </w:r>
    </w:p>
    <w:p w14:paraId="504B96AB" w14:textId="77777777" w:rsidR="00014F12" w:rsidRDefault="00014F12" w:rsidP="008B0712">
      <w:pPr>
        <w:pStyle w:val="Import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ind w:right="539" w:firstLine="0"/>
        <w:jc w:val="both"/>
      </w:pPr>
    </w:p>
    <w:p w14:paraId="7EE0025F" w14:textId="77777777" w:rsidR="00014F12" w:rsidRDefault="00014F12" w:rsidP="00F417AF">
      <w:pPr>
        <w:pStyle w:val="Import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ind w:right="-34" w:firstLine="0"/>
        <w:jc w:val="center"/>
        <w:rPr>
          <w:b/>
          <w:bCs/>
        </w:rPr>
      </w:pPr>
      <w:r>
        <w:rPr>
          <w:b/>
          <w:bCs/>
        </w:rPr>
        <w:t>II. Povinnosti smluvních stran</w:t>
      </w:r>
    </w:p>
    <w:p w14:paraId="72C7F80F" w14:textId="77777777" w:rsidR="00014F12" w:rsidRDefault="00014F12" w:rsidP="008B0712">
      <w:pPr>
        <w:pStyle w:val="Import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ind w:right="539" w:firstLine="0"/>
        <w:jc w:val="both"/>
        <w:rPr>
          <w:b/>
          <w:bCs/>
        </w:rPr>
      </w:pPr>
    </w:p>
    <w:p w14:paraId="7C8459E5" w14:textId="6D1189E8" w:rsidR="00014F12" w:rsidRDefault="00014F12" w:rsidP="008B0712">
      <w:pPr>
        <w:pStyle w:val="Import1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ind w:left="357" w:right="23" w:hanging="357"/>
        <w:jc w:val="both"/>
        <w:rPr>
          <w:b/>
          <w:szCs w:val="20"/>
        </w:rPr>
      </w:pPr>
      <w:r>
        <w:t>1.</w:t>
      </w:r>
      <w:r>
        <w:tab/>
      </w:r>
      <w:r w:rsidR="00A4417C">
        <w:t>Uživatel</w:t>
      </w:r>
      <w:r w:rsidR="006F5BB9">
        <w:t xml:space="preserve"> </w:t>
      </w:r>
      <w:r>
        <w:t xml:space="preserve">prohlašuje, že vlastní účet č.: </w:t>
      </w:r>
      <w:r w:rsidR="00F44E2C">
        <w:rPr>
          <w:b/>
        </w:rPr>
        <w:t>XXXXXXXX/XXXX</w:t>
      </w:r>
      <w:r>
        <w:t xml:space="preserve">, zřízený u banky </w:t>
      </w:r>
      <w:r w:rsidR="00F417AF">
        <w:rPr>
          <w:b/>
        </w:rPr>
        <w:t>Česká spořitelna, a.s.</w:t>
      </w:r>
      <w:r w:rsidR="00826A28">
        <w:t xml:space="preserve"> </w:t>
      </w:r>
      <w:r>
        <w:t xml:space="preserve">Číslo tohoto účtu a kód banky budou uváděny jako adresa </w:t>
      </w:r>
      <w:r w:rsidR="007E6D54">
        <w:t>„</w:t>
      </w:r>
      <w:r w:rsidRPr="007E6D54">
        <w:t>dokladů V</w:t>
      </w:r>
      <w:r w:rsidR="007E6D54">
        <w:t>“</w:t>
      </w:r>
      <w:r w:rsidR="008009DD">
        <w:t>.</w:t>
      </w:r>
    </w:p>
    <w:p w14:paraId="7C79AF88" w14:textId="77777777" w:rsidR="00014F12" w:rsidRDefault="00014F12" w:rsidP="00B32DDC">
      <w:pPr>
        <w:pStyle w:val="Import1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before="240"/>
        <w:ind w:left="357" w:hanging="357"/>
        <w:jc w:val="both"/>
      </w:pPr>
      <w:r>
        <w:t>2.</w:t>
      </w:r>
      <w:r>
        <w:tab/>
      </w:r>
      <w:r w:rsidR="00A4417C">
        <w:t xml:space="preserve">Uživatel </w:t>
      </w:r>
      <w:r>
        <w:t xml:space="preserve">se zavazuje oznámit </w:t>
      </w:r>
      <w:r w:rsidR="00E34F4D">
        <w:t>p</w:t>
      </w:r>
      <w:r w:rsidR="00A347AD">
        <w:t>odniku</w:t>
      </w:r>
      <w:r>
        <w:t xml:space="preserve"> jakoukoli změnu svého účtu a adresy pro zasílání faktur nejméně 30 kalendářních dnů před účinností této změny. V případě nesplnění tohoto závazku uhradí </w:t>
      </w:r>
      <w:r w:rsidR="00B32DDC">
        <w:t>P</w:t>
      </w:r>
      <w:r>
        <w:t>odniku všechny náklady a šk</w:t>
      </w:r>
      <w:r w:rsidR="008009DD">
        <w:t>ody vzniklé v této souvislosti.</w:t>
      </w:r>
    </w:p>
    <w:p w14:paraId="634FF2A9" w14:textId="77777777" w:rsidR="002C21DA" w:rsidRDefault="002C21DA" w:rsidP="008009DD">
      <w:pPr>
        <w:widowControl w:val="0"/>
        <w:autoSpaceDE w:val="0"/>
        <w:autoSpaceDN w:val="0"/>
        <w:adjustRightInd w:val="0"/>
        <w:spacing w:before="240"/>
        <w:ind w:left="357" w:hanging="357"/>
        <w:jc w:val="both"/>
      </w:pPr>
      <w:r>
        <w:t>3.</w:t>
      </w:r>
      <w:r>
        <w:tab/>
      </w:r>
      <w:r w:rsidR="00826A28">
        <w:t>Podnik se zavazuje předávat peněžní částky bance k připsání na účet uživatele denně.</w:t>
      </w:r>
    </w:p>
    <w:p w14:paraId="0D1D19C9" w14:textId="77777777" w:rsidR="00014F12" w:rsidRDefault="00014F12" w:rsidP="008009DD">
      <w:pPr>
        <w:widowControl w:val="0"/>
        <w:autoSpaceDE w:val="0"/>
        <w:autoSpaceDN w:val="0"/>
        <w:adjustRightInd w:val="0"/>
        <w:spacing w:after="120"/>
        <w:ind w:left="360" w:hanging="360"/>
        <w:jc w:val="both"/>
      </w:pPr>
    </w:p>
    <w:p w14:paraId="3072E613" w14:textId="77777777" w:rsidR="00014F12" w:rsidRDefault="00014F12" w:rsidP="008009DD">
      <w:pPr>
        <w:pStyle w:val="Import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before="240"/>
        <w:ind w:right="-34" w:firstLine="0"/>
        <w:jc w:val="center"/>
        <w:rPr>
          <w:b/>
          <w:bCs/>
        </w:rPr>
      </w:pPr>
      <w:r>
        <w:rPr>
          <w:b/>
        </w:rPr>
        <w:t>III. Organizace zpracování</w:t>
      </w:r>
    </w:p>
    <w:p w14:paraId="42F12744" w14:textId="77777777" w:rsidR="00014F12" w:rsidRDefault="00014F12" w:rsidP="008009DD">
      <w:pPr>
        <w:widowControl w:val="0"/>
        <w:autoSpaceDE w:val="0"/>
        <w:autoSpaceDN w:val="0"/>
        <w:adjustRightInd w:val="0"/>
        <w:ind w:left="357" w:hanging="357"/>
        <w:jc w:val="both"/>
        <w:rPr>
          <w:b/>
          <w:bCs/>
        </w:rPr>
      </w:pPr>
    </w:p>
    <w:p w14:paraId="387C36AB" w14:textId="77777777" w:rsidR="00014F12" w:rsidRDefault="00014F12" w:rsidP="00A5102D">
      <w:pPr>
        <w:widowControl w:val="0"/>
        <w:autoSpaceDE w:val="0"/>
        <w:autoSpaceDN w:val="0"/>
        <w:adjustRightInd w:val="0"/>
        <w:spacing w:after="120"/>
        <w:ind w:left="357" w:hanging="357"/>
        <w:jc w:val="both"/>
        <w:rPr>
          <w:bCs/>
        </w:rPr>
      </w:pPr>
      <w:r>
        <w:rPr>
          <w:bCs/>
        </w:rPr>
        <w:t>1.</w:t>
      </w:r>
      <w:r>
        <w:rPr>
          <w:bCs/>
        </w:rPr>
        <w:tab/>
      </w:r>
      <w:r w:rsidR="00A4417C">
        <w:rPr>
          <w:bCs/>
        </w:rPr>
        <w:t>Uživatel</w:t>
      </w:r>
      <w:r>
        <w:rPr>
          <w:bCs/>
        </w:rPr>
        <w:t xml:space="preserve"> požaduje, aby mu </w:t>
      </w:r>
      <w:r w:rsidR="00826A28">
        <w:rPr>
          <w:bCs/>
        </w:rPr>
        <w:t>P</w:t>
      </w:r>
      <w:r w:rsidR="00A347AD">
        <w:rPr>
          <w:bCs/>
        </w:rPr>
        <w:t>odnik</w:t>
      </w:r>
      <w:r>
        <w:rPr>
          <w:bCs/>
        </w:rPr>
        <w:t xml:space="preserve"> předával informace o jednotlivých platbách </w:t>
      </w:r>
      <w:r w:rsidR="007319C0">
        <w:rPr>
          <w:bCs/>
        </w:rPr>
        <w:t>„</w:t>
      </w:r>
      <w:r w:rsidRPr="007319C0">
        <w:rPr>
          <w:bCs/>
        </w:rPr>
        <w:t>doklad</w:t>
      </w:r>
      <w:r w:rsidR="00C40DD8" w:rsidRPr="007319C0">
        <w:rPr>
          <w:bCs/>
        </w:rPr>
        <w:t>ů</w:t>
      </w:r>
      <w:r w:rsidRPr="007319C0">
        <w:rPr>
          <w:bCs/>
        </w:rPr>
        <w:t xml:space="preserve"> V</w:t>
      </w:r>
      <w:r w:rsidR="007319C0">
        <w:rPr>
          <w:bCs/>
        </w:rPr>
        <w:t>“</w:t>
      </w:r>
      <w:r>
        <w:rPr>
          <w:bCs/>
        </w:rPr>
        <w:t xml:space="preserve"> (soupisy převodů) formou:</w:t>
      </w:r>
    </w:p>
    <w:p w14:paraId="5178925B" w14:textId="68A6B371" w:rsidR="00014F12" w:rsidRDefault="008009DD" w:rsidP="00F417AF">
      <w:pPr>
        <w:widowControl w:val="0"/>
        <w:tabs>
          <w:tab w:val="left" w:pos="720"/>
        </w:tabs>
        <w:autoSpaceDE w:val="0"/>
        <w:autoSpaceDN w:val="0"/>
        <w:adjustRightInd w:val="0"/>
        <w:ind w:left="357" w:hanging="357"/>
        <w:jc w:val="both"/>
        <w:rPr>
          <w:bCs/>
        </w:rPr>
      </w:pPr>
      <w:r>
        <w:rPr>
          <w:bCs/>
        </w:rPr>
        <w:tab/>
      </w:r>
      <w:r w:rsidR="00014F12" w:rsidRPr="00F417AF">
        <w:rPr>
          <w:bCs/>
        </w:rPr>
        <w:t xml:space="preserve">elektronickým přenosem prostřednictvím sítě Internet za současného využití programu </w:t>
      </w:r>
      <w:proofErr w:type="spellStart"/>
      <w:r w:rsidR="00014F12" w:rsidRPr="00F417AF">
        <w:rPr>
          <w:bCs/>
        </w:rPr>
        <w:t>Crypta</w:t>
      </w:r>
      <w:proofErr w:type="spellEnd"/>
      <w:r w:rsidR="00014F12" w:rsidRPr="00F417AF">
        <w:rPr>
          <w:bCs/>
        </w:rPr>
        <w:t xml:space="preserve"> pro šifrování těchto souborů na e-</w:t>
      </w:r>
      <w:proofErr w:type="spellStart"/>
      <w:r w:rsidR="00014F12" w:rsidRPr="00F417AF">
        <w:rPr>
          <w:bCs/>
        </w:rPr>
        <w:t>mailovu</w:t>
      </w:r>
      <w:proofErr w:type="spellEnd"/>
      <w:r w:rsidR="00014F12" w:rsidRPr="00F417AF">
        <w:rPr>
          <w:bCs/>
        </w:rPr>
        <w:t xml:space="preserve"> adre</w:t>
      </w:r>
      <w:r w:rsidR="00F417AF">
        <w:rPr>
          <w:bCs/>
        </w:rPr>
        <w:t>su:</w:t>
      </w:r>
    </w:p>
    <w:p w14:paraId="5E3EDB5A" w14:textId="1FBC7522" w:rsidR="00F417AF" w:rsidRPr="00F417AF" w:rsidRDefault="00F417AF" w:rsidP="00F417AF">
      <w:pPr>
        <w:widowControl w:val="0"/>
        <w:tabs>
          <w:tab w:val="left" w:pos="720"/>
        </w:tabs>
        <w:autoSpaceDE w:val="0"/>
        <w:autoSpaceDN w:val="0"/>
        <w:adjustRightInd w:val="0"/>
        <w:spacing w:before="120"/>
        <w:ind w:left="357" w:hanging="357"/>
        <w:jc w:val="both"/>
        <w:rPr>
          <w:b/>
          <w:u w:val="single"/>
        </w:rPr>
      </w:pPr>
      <w:r>
        <w:rPr>
          <w:bCs/>
        </w:rPr>
        <w:tab/>
      </w:r>
      <w:r w:rsidR="00F44E2C">
        <w:rPr>
          <w:b/>
          <w:u w:val="single"/>
        </w:rPr>
        <w:t>XXXXXXXXXXXXXXXXX</w:t>
      </w:r>
    </w:p>
    <w:p w14:paraId="199390B8" w14:textId="77777777" w:rsidR="00014F12" w:rsidRDefault="00014F12" w:rsidP="00A5102D">
      <w:pPr>
        <w:widowControl w:val="0"/>
        <w:autoSpaceDE w:val="0"/>
        <w:autoSpaceDN w:val="0"/>
        <w:adjustRightInd w:val="0"/>
        <w:jc w:val="both"/>
        <w:rPr>
          <w:bCs/>
        </w:rPr>
      </w:pPr>
    </w:p>
    <w:p w14:paraId="4D239D4A" w14:textId="3F7AB48A" w:rsidR="00014F12" w:rsidRDefault="00014F12" w:rsidP="00A5102D">
      <w:pPr>
        <w:widowControl w:val="0"/>
        <w:tabs>
          <w:tab w:val="left" w:pos="4536"/>
        </w:tabs>
        <w:autoSpaceDE w:val="0"/>
        <w:autoSpaceDN w:val="0"/>
        <w:adjustRightInd w:val="0"/>
        <w:ind w:left="357"/>
        <w:jc w:val="both"/>
        <w:rPr>
          <w:bCs/>
        </w:rPr>
      </w:pPr>
      <w:r>
        <w:rPr>
          <w:rFonts w:ascii="Times" w:hAnsi="Times"/>
          <w:bCs/>
        </w:rPr>
        <w:t>*</w:t>
      </w:r>
      <w:r>
        <w:rPr>
          <w:bCs/>
        </w:rPr>
        <w:t>) denní předávání souboru</w:t>
      </w:r>
    </w:p>
    <w:p w14:paraId="6A55ED6E" w14:textId="663C175C" w:rsidR="00014F12" w:rsidRDefault="00014F12" w:rsidP="00A5102D">
      <w:pPr>
        <w:widowControl w:val="0"/>
        <w:tabs>
          <w:tab w:val="left" w:pos="4536"/>
          <w:tab w:val="left" w:pos="9360"/>
        </w:tabs>
        <w:autoSpaceDE w:val="0"/>
        <w:autoSpaceDN w:val="0"/>
        <w:adjustRightInd w:val="0"/>
        <w:jc w:val="both"/>
        <w:rPr>
          <w:bCs/>
          <w:color w:val="FF0000"/>
        </w:rPr>
      </w:pPr>
      <w:r>
        <w:rPr>
          <w:bCs/>
        </w:rPr>
        <w:tab/>
      </w:r>
    </w:p>
    <w:p w14:paraId="7D829516" w14:textId="77777777" w:rsidR="00826A28" w:rsidRPr="00A5102D" w:rsidRDefault="00826A28" w:rsidP="00A5102D">
      <w:pPr>
        <w:widowControl w:val="0"/>
        <w:autoSpaceDE w:val="0"/>
        <w:autoSpaceDN w:val="0"/>
        <w:adjustRightInd w:val="0"/>
        <w:jc w:val="both"/>
        <w:rPr>
          <w:bCs/>
        </w:rPr>
      </w:pPr>
    </w:p>
    <w:p w14:paraId="159E5E10" w14:textId="77777777" w:rsidR="00826A28" w:rsidRDefault="00826A28" w:rsidP="00A5102D">
      <w:pPr>
        <w:widowControl w:val="0"/>
        <w:autoSpaceDE w:val="0"/>
        <w:autoSpaceDN w:val="0"/>
        <w:adjustRightInd w:val="0"/>
        <w:jc w:val="both"/>
        <w:rPr>
          <w:bCs/>
        </w:rPr>
      </w:pPr>
    </w:p>
    <w:p w14:paraId="778B4308" w14:textId="77777777" w:rsidR="00014F12" w:rsidRDefault="00014F12" w:rsidP="00A5102D">
      <w:pPr>
        <w:widowControl w:val="0"/>
        <w:autoSpaceDE w:val="0"/>
        <w:autoSpaceDN w:val="0"/>
        <w:adjustRightInd w:val="0"/>
        <w:spacing w:after="120"/>
        <w:jc w:val="both"/>
        <w:rPr>
          <w:bCs/>
        </w:rPr>
      </w:pPr>
    </w:p>
    <w:p w14:paraId="0FF9EBD4" w14:textId="77777777" w:rsidR="00F417AF" w:rsidRDefault="00F417AF" w:rsidP="00F417AF">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before="240"/>
        <w:ind w:left="357" w:hanging="357"/>
        <w:jc w:val="both"/>
      </w:pPr>
    </w:p>
    <w:p w14:paraId="34978517" w14:textId="5AEEA341" w:rsidR="00014F12" w:rsidRPr="00A5102D" w:rsidRDefault="00826A28" w:rsidP="00F417AF">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before="240"/>
        <w:ind w:left="357" w:hanging="357"/>
        <w:jc w:val="both"/>
      </w:pPr>
      <w:r>
        <w:t>2</w:t>
      </w:r>
      <w:r w:rsidR="00014F12">
        <w:t>.</w:t>
      </w:r>
      <w:r w:rsidR="00014F12">
        <w:tab/>
      </w:r>
      <w:r w:rsidR="00014F12" w:rsidRPr="00A5102D">
        <w:t>Kontaktní osob</w:t>
      </w:r>
      <w:r w:rsidR="00A5102D">
        <w:t>y a spojení</w:t>
      </w:r>
      <w:r w:rsidR="00014F12" w:rsidRPr="00A5102D">
        <w:t>:</w:t>
      </w:r>
    </w:p>
    <w:p w14:paraId="33D98E82" w14:textId="77777777" w:rsidR="00014F12" w:rsidRDefault="00014F12" w:rsidP="00A5102D">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before="60"/>
        <w:ind w:left="357" w:hanging="357"/>
        <w:jc w:val="both"/>
      </w:pPr>
      <w:r>
        <w:tab/>
        <w:t>a)</w:t>
      </w:r>
      <w:r>
        <w:tab/>
        <w:t xml:space="preserve">za </w:t>
      </w:r>
      <w:r w:rsidR="00B32DDC">
        <w:t>P</w:t>
      </w:r>
      <w:r w:rsidR="00A347AD">
        <w:t>odnik</w:t>
      </w:r>
      <w:r w:rsidR="00826A28">
        <w:t>:</w:t>
      </w:r>
    </w:p>
    <w:p w14:paraId="3C3CF22F" w14:textId="245B34D9" w:rsidR="00014F12" w:rsidRPr="00826A28" w:rsidRDefault="00014F12" w:rsidP="00CF0B24">
      <w:pPr>
        <w:tabs>
          <w:tab w:val="left" w:pos="4395"/>
        </w:tabs>
        <w:spacing w:before="60"/>
        <w:ind w:left="357" w:hanging="357"/>
        <w:jc w:val="both"/>
        <w:rPr>
          <w:bCs/>
        </w:rPr>
      </w:pPr>
      <w:r>
        <w:tab/>
      </w:r>
      <w:r w:rsidR="00F44E2C">
        <w:t>XXXXXXXXXXX</w:t>
      </w:r>
      <w:r w:rsidRPr="00826A28">
        <w:rPr>
          <w:bCs/>
        </w:rPr>
        <w:tab/>
      </w:r>
      <w:r w:rsidRPr="00826A28">
        <w:t>tel.:</w:t>
      </w:r>
      <w:r w:rsidRPr="00826A28">
        <w:rPr>
          <w:bCs/>
        </w:rPr>
        <w:t xml:space="preserve"> </w:t>
      </w:r>
      <w:r w:rsidR="00F44E2C">
        <w:rPr>
          <w:bCs/>
        </w:rPr>
        <w:t xml:space="preserve">XXX </w:t>
      </w:r>
      <w:proofErr w:type="spellStart"/>
      <w:r w:rsidR="00F44E2C">
        <w:rPr>
          <w:bCs/>
        </w:rPr>
        <w:t>XXX</w:t>
      </w:r>
      <w:proofErr w:type="spellEnd"/>
      <w:r w:rsidR="00F44E2C">
        <w:rPr>
          <w:bCs/>
        </w:rPr>
        <w:t xml:space="preserve"> </w:t>
      </w:r>
      <w:proofErr w:type="spellStart"/>
      <w:r w:rsidR="00F44E2C">
        <w:rPr>
          <w:bCs/>
        </w:rPr>
        <w:t>XXX</w:t>
      </w:r>
      <w:proofErr w:type="spellEnd"/>
    </w:p>
    <w:p w14:paraId="0923D091" w14:textId="09C470FC" w:rsidR="00014F12" w:rsidRPr="00A07F61" w:rsidRDefault="00F44E2C" w:rsidP="00CF0B24">
      <w:pPr>
        <w:pStyle w:val="Zkladntextodsazen"/>
        <w:tabs>
          <w:tab w:val="clear" w:pos="720"/>
          <w:tab w:val="clear" w:pos="2700"/>
          <w:tab w:val="clear" w:pos="4860"/>
        </w:tabs>
        <w:ind w:left="357" w:firstLine="0"/>
        <w:rPr>
          <w:b w:val="0"/>
          <w:bCs/>
          <w:i w:val="0"/>
          <w:iCs/>
          <w:u w:val="single"/>
        </w:rPr>
      </w:pPr>
      <w:hyperlink r:id="rId8" w:history="1">
        <w:r>
          <w:rPr>
            <w:rStyle w:val="Hypertextovodkaz"/>
            <w:b w:val="0"/>
            <w:i w:val="0"/>
            <w:snapToGrid w:val="0"/>
            <w:color w:val="auto"/>
          </w:rPr>
          <w:t>XXXXXXXXXXXXXX</w:t>
        </w:r>
      </w:hyperlink>
    </w:p>
    <w:p w14:paraId="3E04F5D6" w14:textId="76CE2800" w:rsidR="00014F12" w:rsidRPr="00826A28" w:rsidRDefault="00CF0B24" w:rsidP="00CF0B24">
      <w:pPr>
        <w:pStyle w:val="Zkladntextodsazen"/>
        <w:tabs>
          <w:tab w:val="clear" w:pos="720"/>
          <w:tab w:val="clear" w:pos="2700"/>
          <w:tab w:val="clear" w:pos="4860"/>
          <w:tab w:val="left" w:pos="4395"/>
        </w:tabs>
        <w:spacing w:before="120"/>
        <w:ind w:left="357" w:hanging="357"/>
        <w:rPr>
          <w:b w:val="0"/>
          <w:i w:val="0"/>
          <w:iCs/>
        </w:rPr>
      </w:pPr>
      <w:r>
        <w:rPr>
          <w:b w:val="0"/>
          <w:bCs/>
          <w:i w:val="0"/>
        </w:rPr>
        <w:tab/>
      </w:r>
      <w:r w:rsidR="00F44E2C">
        <w:rPr>
          <w:b w:val="0"/>
          <w:i w:val="0"/>
          <w:iCs/>
        </w:rPr>
        <w:t>XXXXXXXXXXX</w:t>
      </w:r>
      <w:r w:rsidR="00014F12" w:rsidRPr="00826A28">
        <w:rPr>
          <w:b w:val="0"/>
          <w:i w:val="0"/>
          <w:iCs/>
        </w:rPr>
        <w:tab/>
      </w:r>
      <w:r w:rsidR="00014F12" w:rsidRPr="00826A28">
        <w:rPr>
          <w:b w:val="0"/>
          <w:bCs/>
          <w:i w:val="0"/>
          <w:iCs/>
        </w:rPr>
        <w:t xml:space="preserve">tel.: </w:t>
      </w:r>
      <w:r w:rsidR="00F44E2C">
        <w:rPr>
          <w:b w:val="0"/>
          <w:i w:val="0"/>
          <w:iCs/>
        </w:rPr>
        <w:t xml:space="preserve">XXX </w:t>
      </w:r>
      <w:proofErr w:type="spellStart"/>
      <w:r w:rsidR="00F44E2C">
        <w:rPr>
          <w:b w:val="0"/>
          <w:i w:val="0"/>
          <w:iCs/>
        </w:rPr>
        <w:t>XXX</w:t>
      </w:r>
      <w:proofErr w:type="spellEnd"/>
      <w:r w:rsidR="00F44E2C">
        <w:rPr>
          <w:b w:val="0"/>
          <w:i w:val="0"/>
          <w:iCs/>
        </w:rPr>
        <w:t xml:space="preserve"> </w:t>
      </w:r>
      <w:proofErr w:type="spellStart"/>
      <w:r w:rsidR="00F44E2C">
        <w:rPr>
          <w:b w:val="0"/>
          <w:i w:val="0"/>
          <w:iCs/>
        </w:rPr>
        <w:t>XXX</w:t>
      </w:r>
      <w:proofErr w:type="spellEnd"/>
    </w:p>
    <w:p w14:paraId="5F57DE32" w14:textId="36DC0C1E" w:rsidR="00014F12" w:rsidRPr="00A07F61" w:rsidRDefault="00014F12" w:rsidP="00CF0B24">
      <w:pPr>
        <w:pStyle w:val="Zkladntextodsazen"/>
        <w:tabs>
          <w:tab w:val="clear" w:pos="720"/>
          <w:tab w:val="clear" w:pos="2700"/>
          <w:tab w:val="clear" w:pos="4860"/>
          <w:tab w:val="left" w:pos="4395"/>
        </w:tabs>
        <w:ind w:left="357" w:hanging="357"/>
        <w:rPr>
          <w:b w:val="0"/>
          <w:i w:val="0"/>
          <w:u w:val="single"/>
        </w:rPr>
      </w:pPr>
      <w:r w:rsidRPr="00826A28">
        <w:rPr>
          <w:b w:val="0"/>
          <w:i w:val="0"/>
          <w:iCs/>
        </w:rPr>
        <w:tab/>
      </w:r>
      <w:hyperlink r:id="rId9" w:history="1">
        <w:r w:rsidR="00F44E2C">
          <w:rPr>
            <w:rStyle w:val="Hypertextovodkaz"/>
            <w:b w:val="0"/>
            <w:i w:val="0"/>
            <w:iCs/>
            <w:snapToGrid w:val="0"/>
            <w:color w:val="auto"/>
          </w:rPr>
          <w:t>XXXXXXXXXXXXXX</w:t>
        </w:r>
      </w:hyperlink>
    </w:p>
    <w:p w14:paraId="48F3FAA2" w14:textId="1D7BD5EA" w:rsidR="00014F12" w:rsidRPr="00826A28" w:rsidRDefault="00F44E2C" w:rsidP="00CF0B24">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4395"/>
        </w:tabs>
        <w:spacing w:before="120"/>
        <w:ind w:left="357" w:firstLine="0"/>
        <w:jc w:val="both"/>
        <w:rPr>
          <w:bCs/>
        </w:rPr>
      </w:pPr>
      <w:r>
        <w:rPr>
          <w:bCs/>
        </w:rPr>
        <w:t>XXXXXXXXXXX</w:t>
      </w:r>
      <w:r w:rsidR="00014F12" w:rsidRPr="00826A28">
        <w:rPr>
          <w:bCs/>
        </w:rPr>
        <w:tab/>
      </w:r>
      <w:r w:rsidR="00014F12" w:rsidRPr="00826A28">
        <w:t xml:space="preserve">tel.: </w:t>
      </w:r>
      <w:r>
        <w:rPr>
          <w:bCs/>
        </w:rPr>
        <w:t xml:space="preserve">XXX </w:t>
      </w:r>
      <w:proofErr w:type="spellStart"/>
      <w:r>
        <w:rPr>
          <w:bCs/>
        </w:rPr>
        <w:t>XXX</w:t>
      </w:r>
      <w:proofErr w:type="spellEnd"/>
      <w:r>
        <w:rPr>
          <w:bCs/>
        </w:rPr>
        <w:t xml:space="preserve"> </w:t>
      </w:r>
      <w:proofErr w:type="spellStart"/>
      <w:r>
        <w:rPr>
          <w:bCs/>
        </w:rPr>
        <w:t>XXX</w:t>
      </w:r>
      <w:proofErr w:type="spellEnd"/>
    </w:p>
    <w:p w14:paraId="52E2E3DB" w14:textId="09C91869" w:rsidR="00014F12" w:rsidRPr="00A07F61" w:rsidRDefault="00F44E2C" w:rsidP="00CF0B24">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ind w:left="357" w:firstLine="0"/>
        <w:jc w:val="both"/>
        <w:rPr>
          <w:bCs/>
          <w:u w:val="single"/>
        </w:rPr>
      </w:pPr>
      <w:r w:rsidRPr="00F44E2C">
        <w:rPr>
          <w:bCs/>
        </w:rPr>
        <w:t>XXXXXXXXXXXXX</w:t>
      </w:r>
      <w:r>
        <w:rPr>
          <w:bCs/>
        </w:rPr>
        <w:t>X</w:t>
      </w:r>
    </w:p>
    <w:p w14:paraId="654C1B94" w14:textId="77777777" w:rsidR="00014F12" w:rsidRPr="00CF0B24" w:rsidRDefault="00014F12" w:rsidP="00CF0B24">
      <w:pPr>
        <w:pStyle w:val="Import18"/>
        <w:numPr>
          <w:ilvl w:val="0"/>
          <w:numId w:val="34"/>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before="240"/>
        <w:ind w:left="714" w:hanging="357"/>
        <w:jc w:val="both"/>
        <w:rPr>
          <w:bCs/>
        </w:rPr>
      </w:pPr>
      <w:r>
        <w:rPr>
          <w:bCs/>
        </w:rPr>
        <w:t xml:space="preserve">za </w:t>
      </w:r>
      <w:r w:rsidR="00B32DDC">
        <w:rPr>
          <w:bCs/>
        </w:rPr>
        <w:t>U</w:t>
      </w:r>
      <w:r w:rsidR="00A4417C">
        <w:rPr>
          <w:bCs/>
        </w:rPr>
        <w:t>živatele</w:t>
      </w:r>
      <w:r w:rsidR="00826A28">
        <w:rPr>
          <w:bCs/>
        </w:rPr>
        <w:t>:</w:t>
      </w:r>
    </w:p>
    <w:p w14:paraId="33CAE07F" w14:textId="29EB9BA2" w:rsidR="00014F12" w:rsidRDefault="00F44E2C" w:rsidP="00625056">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4395"/>
        </w:tabs>
        <w:spacing w:before="60"/>
        <w:ind w:left="357" w:firstLine="0"/>
        <w:jc w:val="both"/>
        <w:rPr>
          <w:b/>
          <w:bCs/>
        </w:rPr>
      </w:pPr>
      <w:r>
        <w:t>XXXXXXXXXX</w:t>
      </w:r>
      <w:r w:rsidR="00014F12">
        <w:rPr>
          <w:bCs/>
        </w:rPr>
        <w:tab/>
        <w:t>tel.:</w:t>
      </w:r>
      <w:r w:rsidR="00F417AF">
        <w:rPr>
          <w:bCs/>
        </w:rPr>
        <w:t xml:space="preserve"> </w:t>
      </w:r>
      <w:r>
        <w:rPr>
          <w:bCs/>
        </w:rPr>
        <w:t xml:space="preserve">XXX </w:t>
      </w:r>
      <w:proofErr w:type="spellStart"/>
      <w:r>
        <w:rPr>
          <w:bCs/>
        </w:rPr>
        <w:t>XXX</w:t>
      </w:r>
      <w:proofErr w:type="spellEnd"/>
      <w:r>
        <w:rPr>
          <w:bCs/>
        </w:rPr>
        <w:t xml:space="preserve"> </w:t>
      </w:r>
      <w:proofErr w:type="spellStart"/>
      <w:r>
        <w:rPr>
          <w:bCs/>
        </w:rPr>
        <w:t>XXX</w:t>
      </w:r>
      <w:proofErr w:type="spellEnd"/>
    </w:p>
    <w:p w14:paraId="091338EA" w14:textId="383CCA42" w:rsidR="00014F12" w:rsidRPr="0081029A" w:rsidRDefault="00F44E2C" w:rsidP="00625056">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ind w:left="357" w:firstLine="0"/>
        <w:jc w:val="both"/>
        <w:rPr>
          <w:u w:val="single"/>
        </w:rPr>
      </w:pPr>
      <w:r>
        <w:rPr>
          <w:u w:val="single"/>
        </w:rPr>
        <w:t>XXXXXXXXXXXXXX</w:t>
      </w:r>
    </w:p>
    <w:p w14:paraId="417B1524" w14:textId="4A95B57C" w:rsidR="00014F12" w:rsidRDefault="00F44E2C" w:rsidP="00625056">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4395"/>
        </w:tabs>
        <w:spacing w:before="120"/>
        <w:ind w:left="357" w:firstLine="0"/>
        <w:jc w:val="both"/>
        <w:rPr>
          <w:b/>
          <w:bCs/>
        </w:rPr>
      </w:pPr>
      <w:r>
        <w:t>XXXXXXXXXX</w:t>
      </w:r>
      <w:r w:rsidR="00014F12">
        <w:rPr>
          <w:bCs/>
        </w:rPr>
        <w:tab/>
        <w:t>tel</w:t>
      </w:r>
      <w:r w:rsidR="00F417AF">
        <w:rPr>
          <w:bCs/>
        </w:rPr>
        <w:t xml:space="preserve">.: </w:t>
      </w:r>
      <w:r>
        <w:rPr>
          <w:bCs/>
        </w:rPr>
        <w:t xml:space="preserve">XXX </w:t>
      </w:r>
      <w:proofErr w:type="spellStart"/>
      <w:r>
        <w:rPr>
          <w:bCs/>
        </w:rPr>
        <w:t>XXX</w:t>
      </w:r>
      <w:proofErr w:type="spellEnd"/>
      <w:r>
        <w:rPr>
          <w:bCs/>
        </w:rPr>
        <w:t xml:space="preserve"> XXX</w:t>
      </w:r>
    </w:p>
    <w:p w14:paraId="29E6DF65" w14:textId="6B32CF24" w:rsidR="00014F12" w:rsidRPr="0081029A" w:rsidRDefault="00F44E2C" w:rsidP="00625056">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ind w:firstLine="357"/>
        <w:jc w:val="both"/>
        <w:rPr>
          <w:u w:val="single"/>
        </w:rPr>
      </w:pPr>
      <w:r>
        <w:rPr>
          <w:u w:val="single"/>
        </w:rPr>
        <w:t>XXXXXXXXXXXXXX</w:t>
      </w:r>
    </w:p>
    <w:p w14:paraId="52D2F626" w14:textId="77777777" w:rsidR="00014F12" w:rsidRDefault="00014F12" w:rsidP="00625056">
      <w:pPr>
        <w:pStyle w:val="Import23"/>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before="240"/>
        <w:ind w:firstLine="0"/>
        <w:jc w:val="center"/>
        <w:rPr>
          <w:rFonts w:ascii="Times New Roman" w:hAnsi="Times New Roman"/>
          <w:b/>
          <w:bCs/>
        </w:rPr>
      </w:pPr>
      <w:r>
        <w:rPr>
          <w:rFonts w:ascii="Times New Roman" w:hAnsi="Times New Roman"/>
          <w:b/>
        </w:rPr>
        <w:t>IV. Cena a platební podmínky</w:t>
      </w:r>
    </w:p>
    <w:p w14:paraId="023A01C6" w14:textId="77777777" w:rsidR="00014F12" w:rsidRDefault="00014F12">
      <w:pPr>
        <w:pStyle w:val="Zkladntext"/>
        <w:tabs>
          <w:tab w:val="clear" w:pos="720"/>
          <w:tab w:val="left" w:pos="9360"/>
        </w:tabs>
        <w:jc w:val="both"/>
        <w:rPr>
          <w:rFonts w:ascii="Times New Roman" w:hAnsi="Times New Roman"/>
          <w:b w:val="0"/>
          <w:bCs w:val="0"/>
          <w:position w:val="0"/>
        </w:rPr>
      </w:pPr>
    </w:p>
    <w:p w14:paraId="0662C6F9" w14:textId="77777777" w:rsidR="00826A28" w:rsidRDefault="00014F12" w:rsidP="00625056">
      <w:pPr>
        <w:pStyle w:val="Zkladntext"/>
        <w:tabs>
          <w:tab w:val="clear" w:pos="720"/>
          <w:tab w:val="clear" w:pos="1080"/>
          <w:tab w:val="clear" w:pos="3060"/>
        </w:tabs>
        <w:ind w:left="357" w:hanging="357"/>
        <w:jc w:val="both"/>
        <w:rPr>
          <w:rFonts w:ascii="Times New Roman" w:hAnsi="Times New Roman"/>
          <w:b w:val="0"/>
          <w:bCs w:val="0"/>
          <w:position w:val="0"/>
        </w:rPr>
      </w:pPr>
      <w:r>
        <w:rPr>
          <w:rFonts w:ascii="Times New Roman" w:hAnsi="Times New Roman"/>
          <w:b w:val="0"/>
          <w:bCs w:val="0"/>
          <w:position w:val="0"/>
        </w:rPr>
        <w:t>1.</w:t>
      </w:r>
      <w:r>
        <w:rPr>
          <w:rFonts w:ascii="Times New Roman" w:hAnsi="Times New Roman"/>
          <w:b w:val="0"/>
          <w:bCs w:val="0"/>
          <w:position w:val="0"/>
        </w:rPr>
        <w:tab/>
        <w:t xml:space="preserve">Za </w:t>
      </w:r>
      <w:r w:rsidR="00826A28">
        <w:rPr>
          <w:rFonts w:ascii="Times New Roman" w:hAnsi="Times New Roman"/>
          <w:b w:val="0"/>
          <w:bCs w:val="0"/>
          <w:position w:val="0"/>
        </w:rPr>
        <w:t>každou platbu</w:t>
      </w:r>
      <w:r>
        <w:rPr>
          <w:rFonts w:ascii="Times New Roman" w:hAnsi="Times New Roman"/>
          <w:b w:val="0"/>
          <w:bCs w:val="0"/>
          <w:position w:val="0"/>
        </w:rPr>
        <w:t xml:space="preserve"> ve prospěch účtu </w:t>
      </w:r>
      <w:r w:rsidR="00B32DDC">
        <w:rPr>
          <w:rFonts w:ascii="Times New Roman" w:hAnsi="Times New Roman"/>
          <w:b w:val="0"/>
          <w:bCs w:val="0"/>
          <w:position w:val="0"/>
        </w:rPr>
        <w:t>U</w:t>
      </w:r>
      <w:r w:rsidR="00B3282C">
        <w:rPr>
          <w:rFonts w:ascii="Times New Roman" w:hAnsi="Times New Roman"/>
          <w:b w:val="0"/>
          <w:bCs w:val="0"/>
          <w:position w:val="0"/>
        </w:rPr>
        <w:t>živatele</w:t>
      </w:r>
      <w:r>
        <w:rPr>
          <w:rFonts w:ascii="Times New Roman" w:hAnsi="Times New Roman"/>
          <w:b w:val="0"/>
          <w:bCs w:val="0"/>
          <w:position w:val="0"/>
        </w:rPr>
        <w:t xml:space="preserve"> podle čl. II., odst. 1 této </w:t>
      </w:r>
      <w:r w:rsidR="00826A28">
        <w:rPr>
          <w:rFonts w:ascii="Times New Roman" w:hAnsi="Times New Roman"/>
          <w:b w:val="0"/>
          <w:bCs w:val="0"/>
          <w:position w:val="0"/>
        </w:rPr>
        <w:t>S</w:t>
      </w:r>
      <w:r>
        <w:rPr>
          <w:rFonts w:ascii="Times New Roman" w:hAnsi="Times New Roman"/>
          <w:b w:val="0"/>
          <w:bCs w:val="0"/>
          <w:position w:val="0"/>
        </w:rPr>
        <w:t xml:space="preserve">mlouvy realizované prostřednictvím </w:t>
      </w:r>
      <w:r w:rsidR="007319C0">
        <w:rPr>
          <w:rFonts w:ascii="Times New Roman" w:hAnsi="Times New Roman"/>
          <w:b w:val="0"/>
          <w:bCs w:val="0"/>
          <w:position w:val="0"/>
        </w:rPr>
        <w:t>„</w:t>
      </w:r>
      <w:r w:rsidRPr="007319C0">
        <w:rPr>
          <w:rFonts w:ascii="Times New Roman" w:hAnsi="Times New Roman"/>
          <w:b w:val="0"/>
          <w:bCs w:val="0"/>
          <w:position w:val="0"/>
        </w:rPr>
        <w:t>dokladu V</w:t>
      </w:r>
      <w:r w:rsidR="007319C0">
        <w:rPr>
          <w:rFonts w:ascii="Times New Roman" w:hAnsi="Times New Roman"/>
          <w:b w:val="0"/>
          <w:bCs w:val="0"/>
          <w:position w:val="0"/>
        </w:rPr>
        <w:t>“</w:t>
      </w:r>
      <w:r>
        <w:rPr>
          <w:rFonts w:ascii="Times New Roman" w:hAnsi="Times New Roman"/>
          <w:b w:val="0"/>
          <w:bCs w:val="0"/>
          <w:position w:val="0"/>
        </w:rPr>
        <w:t xml:space="preserve"> uhradí </w:t>
      </w:r>
      <w:r w:rsidR="00B32DDC">
        <w:rPr>
          <w:rFonts w:ascii="Times New Roman" w:hAnsi="Times New Roman"/>
          <w:b w:val="0"/>
          <w:bCs w:val="0"/>
          <w:position w:val="0"/>
        </w:rPr>
        <w:t>U</w:t>
      </w:r>
      <w:r w:rsidR="00826A28">
        <w:rPr>
          <w:rFonts w:ascii="Times New Roman" w:hAnsi="Times New Roman"/>
          <w:b w:val="0"/>
          <w:bCs w:val="0"/>
          <w:position w:val="0"/>
        </w:rPr>
        <w:t xml:space="preserve">živatel </w:t>
      </w:r>
      <w:r w:rsidR="00B32DDC">
        <w:rPr>
          <w:rFonts w:ascii="Times New Roman" w:hAnsi="Times New Roman"/>
          <w:b w:val="0"/>
          <w:bCs w:val="0"/>
          <w:position w:val="0"/>
        </w:rPr>
        <w:t>P</w:t>
      </w:r>
      <w:r w:rsidR="00A347AD">
        <w:rPr>
          <w:rFonts w:ascii="Times New Roman" w:hAnsi="Times New Roman"/>
          <w:b w:val="0"/>
          <w:bCs w:val="0"/>
          <w:position w:val="0"/>
        </w:rPr>
        <w:t xml:space="preserve">odniku </w:t>
      </w:r>
      <w:r w:rsidR="009B47CC">
        <w:rPr>
          <w:rFonts w:ascii="Times New Roman" w:hAnsi="Times New Roman"/>
          <w:b w:val="0"/>
          <w:bCs w:val="0"/>
          <w:position w:val="0"/>
        </w:rPr>
        <w:t>cenu</w:t>
      </w:r>
      <w:r>
        <w:rPr>
          <w:rFonts w:ascii="Times New Roman" w:hAnsi="Times New Roman"/>
          <w:b w:val="0"/>
          <w:bCs w:val="0"/>
          <w:position w:val="0"/>
        </w:rPr>
        <w:t xml:space="preserve"> </w:t>
      </w:r>
      <w:r w:rsidR="00826A28">
        <w:rPr>
          <w:rFonts w:ascii="Times New Roman" w:hAnsi="Times New Roman"/>
          <w:b w:val="0"/>
          <w:bCs w:val="0"/>
          <w:position w:val="0"/>
        </w:rPr>
        <w:t xml:space="preserve">dle Poštovních podmínek České pošty, </w:t>
      </w:r>
      <w:proofErr w:type="spellStart"/>
      <w:r w:rsidR="00826A28">
        <w:rPr>
          <w:rFonts w:ascii="Times New Roman" w:hAnsi="Times New Roman"/>
          <w:b w:val="0"/>
          <w:bCs w:val="0"/>
          <w:position w:val="0"/>
        </w:rPr>
        <w:t>s.p</w:t>
      </w:r>
      <w:proofErr w:type="spellEnd"/>
      <w:r w:rsidR="00826A28">
        <w:rPr>
          <w:rFonts w:ascii="Times New Roman" w:hAnsi="Times New Roman"/>
          <w:b w:val="0"/>
          <w:bCs w:val="0"/>
          <w:position w:val="0"/>
        </w:rPr>
        <w:t xml:space="preserve">. – Ceníku základních poštovních služeb a ostatních služeb (dále jen „Ceník“) platného ke dni poskytnutí služby. </w:t>
      </w:r>
      <w:r w:rsidR="007319C0">
        <w:rPr>
          <w:rFonts w:ascii="Times New Roman" w:hAnsi="Times New Roman"/>
          <w:b w:val="0"/>
          <w:bCs w:val="0"/>
          <w:position w:val="0"/>
        </w:rPr>
        <w:t>„</w:t>
      </w:r>
      <w:r w:rsidR="00826A28">
        <w:rPr>
          <w:rFonts w:ascii="Times New Roman" w:hAnsi="Times New Roman"/>
          <w:b w:val="0"/>
          <w:bCs w:val="0"/>
          <w:position w:val="0"/>
        </w:rPr>
        <w:t>Ceník</w:t>
      </w:r>
      <w:r w:rsidR="007319C0">
        <w:rPr>
          <w:rFonts w:ascii="Times New Roman" w:hAnsi="Times New Roman"/>
          <w:b w:val="0"/>
          <w:bCs w:val="0"/>
          <w:position w:val="0"/>
        </w:rPr>
        <w:t>“</w:t>
      </w:r>
      <w:r w:rsidR="00826A28">
        <w:rPr>
          <w:rFonts w:ascii="Times New Roman" w:hAnsi="Times New Roman"/>
          <w:b w:val="0"/>
          <w:bCs w:val="0"/>
          <w:position w:val="0"/>
        </w:rPr>
        <w:t xml:space="preserve"> je dostupný na všech poštách v ČR a na internetové adrese </w:t>
      </w:r>
      <w:hyperlink r:id="rId10" w:history="1">
        <w:r w:rsidR="00826A28" w:rsidRPr="00826A28">
          <w:rPr>
            <w:rStyle w:val="Hypertextovodkaz"/>
            <w:rFonts w:ascii="Times New Roman" w:hAnsi="Times New Roman"/>
            <w:b w:val="0"/>
            <w:bCs w:val="0"/>
            <w:color w:val="auto"/>
            <w:position w:val="0"/>
            <w:u w:val="none"/>
          </w:rPr>
          <w:t>http://www.ceskaposta.cz/</w:t>
        </w:r>
      </w:hyperlink>
      <w:r w:rsidR="00826A28" w:rsidRPr="00826A28">
        <w:rPr>
          <w:rFonts w:ascii="Times New Roman" w:hAnsi="Times New Roman"/>
          <w:b w:val="0"/>
          <w:bCs w:val="0"/>
          <w:position w:val="0"/>
        </w:rPr>
        <w:t>.</w:t>
      </w:r>
    </w:p>
    <w:p w14:paraId="16780139" w14:textId="77777777" w:rsidR="00014F12" w:rsidRDefault="00826A28" w:rsidP="00625056">
      <w:pPr>
        <w:pStyle w:val="Zkladntext"/>
        <w:tabs>
          <w:tab w:val="clear" w:pos="720"/>
          <w:tab w:val="clear" w:pos="1080"/>
          <w:tab w:val="clear" w:pos="3060"/>
          <w:tab w:val="left" w:pos="360"/>
        </w:tabs>
        <w:ind w:left="360" w:hanging="360"/>
        <w:jc w:val="both"/>
        <w:rPr>
          <w:rFonts w:ascii="Times New Roman" w:hAnsi="Times New Roman"/>
          <w:b w:val="0"/>
          <w:bCs w:val="0"/>
          <w:position w:val="0"/>
        </w:rPr>
      </w:pPr>
      <w:r>
        <w:rPr>
          <w:rFonts w:ascii="Times New Roman" w:hAnsi="Times New Roman"/>
          <w:b w:val="0"/>
          <w:bCs w:val="0"/>
          <w:position w:val="0"/>
        </w:rPr>
        <w:tab/>
        <w:t xml:space="preserve">Uživatel potvrzuje, že se seznámil s obsahem a významem </w:t>
      </w:r>
      <w:r w:rsidR="007319C0">
        <w:rPr>
          <w:rFonts w:ascii="Times New Roman" w:hAnsi="Times New Roman"/>
          <w:b w:val="0"/>
          <w:bCs w:val="0"/>
          <w:position w:val="0"/>
        </w:rPr>
        <w:t>„</w:t>
      </w:r>
      <w:r>
        <w:rPr>
          <w:rFonts w:ascii="Times New Roman" w:hAnsi="Times New Roman"/>
          <w:b w:val="0"/>
          <w:bCs w:val="0"/>
          <w:position w:val="0"/>
        </w:rPr>
        <w:t>Ceníku</w:t>
      </w:r>
      <w:r w:rsidR="007319C0">
        <w:rPr>
          <w:rFonts w:ascii="Times New Roman" w:hAnsi="Times New Roman"/>
          <w:b w:val="0"/>
          <w:bCs w:val="0"/>
          <w:position w:val="0"/>
        </w:rPr>
        <w:t>“</w:t>
      </w:r>
      <w:r>
        <w:rPr>
          <w:rFonts w:ascii="Times New Roman" w:hAnsi="Times New Roman"/>
          <w:b w:val="0"/>
          <w:bCs w:val="0"/>
          <w:position w:val="0"/>
        </w:rPr>
        <w:t xml:space="preserve">, že mu byl text tohoto dokumentu dostatečně vysvětlen a že výslovně s jeho zněním souhlasí. Podnik </w:t>
      </w:r>
      <w:r w:rsidR="00B32DDC">
        <w:rPr>
          <w:rFonts w:ascii="Times New Roman" w:hAnsi="Times New Roman"/>
          <w:b w:val="0"/>
          <w:bCs w:val="0"/>
          <w:position w:val="0"/>
        </w:rPr>
        <w:t>U</w:t>
      </w:r>
      <w:r>
        <w:rPr>
          <w:rFonts w:ascii="Times New Roman" w:hAnsi="Times New Roman"/>
          <w:b w:val="0"/>
          <w:bCs w:val="0"/>
          <w:position w:val="0"/>
        </w:rPr>
        <w:t xml:space="preserve">živateli poskytne informace o změně </w:t>
      </w:r>
      <w:r w:rsidR="007319C0">
        <w:rPr>
          <w:rFonts w:ascii="Times New Roman" w:hAnsi="Times New Roman"/>
          <w:b w:val="0"/>
          <w:bCs w:val="0"/>
          <w:position w:val="0"/>
        </w:rPr>
        <w:t>„</w:t>
      </w:r>
      <w:r>
        <w:rPr>
          <w:rFonts w:ascii="Times New Roman" w:hAnsi="Times New Roman"/>
          <w:b w:val="0"/>
          <w:bCs w:val="0"/>
          <w:position w:val="0"/>
        </w:rPr>
        <w:t>Ceníku</w:t>
      </w:r>
      <w:r w:rsidR="007319C0">
        <w:rPr>
          <w:rFonts w:ascii="Times New Roman" w:hAnsi="Times New Roman"/>
          <w:b w:val="0"/>
          <w:bCs w:val="0"/>
          <w:position w:val="0"/>
        </w:rPr>
        <w:t>“</w:t>
      </w:r>
      <w:r>
        <w:rPr>
          <w:rFonts w:ascii="Times New Roman" w:hAnsi="Times New Roman"/>
          <w:b w:val="0"/>
          <w:bCs w:val="0"/>
          <w:position w:val="0"/>
        </w:rPr>
        <w:t xml:space="preserve"> v souladu se Zákonem o poštovních službách, včetně informace o dni účinnosti změn, nejméně 30 dní před dnem účinnosti změn, a to zpřístupněním této informace na všech poštách v ČR a na výše uvedené internetové adrese.</w:t>
      </w:r>
      <w:r w:rsidR="00014F12">
        <w:rPr>
          <w:rFonts w:ascii="Times New Roman" w:hAnsi="Times New Roman"/>
          <w:b w:val="0"/>
          <w:bCs w:val="0"/>
          <w:position w:val="0"/>
        </w:rPr>
        <w:t xml:space="preserve"> </w:t>
      </w:r>
      <w:r w:rsidR="00A03E84">
        <w:rPr>
          <w:rFonts w:ascii="Times New Roman" w:hAnsi="Times New Roman"/>
          <w:b w:val="0"/>
          <w:bCs w:val="0"/>
          <w:position w:val="0"/>
        </w:rPr>
        <w:t xml:space="preserve">Uživatel je povinen se s novým zněním </w:t>
      </w:r>
      <w:r w:rsidR="007319C0">
        <w:rPr>
          <w:rFonts w:ascii="Times New Roman" w:hAnsi="Times New Roman"/>
          <w:b w:val="0"/>
          <w:bCs w:val="0"/>
          <w:position w:val="0"/>
        </w:rPr>
        <w:t>„</w:t>
      </w:r>
      <w:r w:rsidR="00A03E84">
        <w:rPr>
          <w:rFonts w:ascii="Times New Roman" w:hAnsi="Times New Roman"/>
          <w:b w:val="0"/>
          <w:bCs w:val="0"/>
          <w:position w:val="0"/>
        </w:rPr>
        <w:t>Ceníku</w:t>
      </w:r>
      <w:r w:rsidR="007319C0">
        <w:rPr>
          <w:rFonts w:ascii="Times New Roman" w:hAnsi="Times New Roman"/>
          <w:b w:val="0"/>
          <w:bCs w:val="0"/>
          <w:position w:val="0"/>
        </w:rPr>
        <w:t>“</w:t>
      </w:r>
      <w:r w:rsidR="00A03E84">
        <w:rPr>
          <w:rFonts w:ascii="Times New Roman" w:hAnsi="Times New Roman"/>
          <w:b w:val="0"/>
          <w:bCs w:val="0"/>
          <w:position w:val="0"/>
        </w:rPr>
        <w:t xml:space="preserve"> seznámit.</w:t>
      </w:r>
    </w:p>
    <w:p w14:paraId="14D3AC1C" w14:textId="77777777" w:rsidR="00014F12" w:rsidRDefault="00014F12" w:rsidP="00625056">
      <w:pPr>
        <w:pStyle w:val="Zkladntext"/>
        <w:tabs>
          <w:tab w:val="clear" w:pos="720"/>
          <w:tab w:val="clear" w:pos="1080"/>
          <w:tab w:val="clear" w:pos="3060"/>
        </w:tabs>
        <w:ind w:left="360" w:hanging="360"/>
        <w:jc w:val="both"/>
        <w:rPr>
          <w:rFonts w:ascii="Times New Roman" w:hAnsi="Times New Roman"/>
          <w:b w:val="0"/>
          <w:bCs w:val="0"/>
          <w:position w:val="0"/>
        </w:rPr>
      </w:pPr>
    </w:p>
    <w:p w14:paraId="177E728C" w14:textId="77777777" w:rsidR="00014F12" w:rsidRDefault="00014F12" w:rsidP="00625056">
      <w:pPr>
        <w:pStyle w:val="Zkladntext"/>
        <w:tabs>
          <w:tab w:val="clear" w:pos="720"/>
          <w:tab w:val="clear" w:pos="1080"/>
          <w:tab w:val="clear" w:pos="3060"/>
          <w:tab w:val="left" w:pos="360"/>
        </w:tabs>
        <w:ind w:left="360" w:hanging="360"/>
        <w:jc w:val="both"/>
        <w:rPr>
          <w:rFonts w:ascii="Times New Roman" w:hAnsi="Times New Roman"/>
          <w:b w:val="0"/>
          <w:bCs w:val="0"/>
        </w:rPr>
      </w:pPr>
      <w:r>
        <w:rPr>
          <w:rFonts w:ascii="Times New Roman" w:hAnsi="Times New Roman"/>
          <w:b w:val="0"/>
          <w:bCs w:val="0"/>
        </w:rPr>
        <w:t>2.</w:t>
      </w:r>
      <w:r>
        <w:rPr>
          <w:rFonts w:ascii="Times New Roman" w:hAnsi="Times New Roman"/>
          <w:b w:val="0"/>
          <w:bCs w:val="0"/>
        </w:rPr>
        <w:tab/>
        <w:t xml:space="preserve">Cena za činnosti </w:t>
      </w:r>
      <w:r w:rsidRPr="007319C0">
        <w:rPr>
          <w:rFonts w:ascii="Times New Roman" w:hAnsi="Times New Roman"/>
          <w:b w:val="0"/>
          <w:bCs w:val="0"/>
        </w:rPr>
        <w:t>podle odst. 1</w:t>
      </w:r>
      <w:r>
        <w:rPr>
          <w:rFonts w:ascii="Times New Roman" w:hAnsi="Times New Roman"/>
          <w:b w:val="0"/>
          <w:bCs w:val="0"/>
        </w:rPr>
        <w:t xml:space="preserve">. bude </w:t>
      </w:r>
      <w:r w:rsidR="00B32DDC">
        <w:rPr>
          <w:rFonts w:ascii="Times New Roman" w:hAnsi="Times New Roman"/>
          <w:b w:val="0"/>
          <w:bCs w:val="0"/>
        </w:rPr>
        <w:t>P</w:t>
      </w:r>
      <w:r w:rsidR="00A347AD">
        <w:rPr>
          <w:rFonts w:ascii="Times New Roman" w:hAnsi="Times New Roman"/>
          <w:b w:val="0"/>
          <w:bCs w:val="0"/>
        </w:rPr>
        <w:t>odnikem</w:t>
      </w:r>
      <w:r w:rsidR="006F5BB9">
        <w:rPr>
          <w:rFonts w:ascii="Times New Roman" w:hAnsi="Times New Roman"/>
          <w:b w:val="0"/>
          <w:bCs w:val="0"/>
        </w:rPr>
        <w:t xml:space="preserve"> </w:t>
      </w:r>
      <w:r>
        <w:rPr>
          <w:rFonts w:ascii="Times New Roman" w:hAnsi="Times New Roman"/>
          <w:b w:val="0"/>
          <w:bCs w:val="0"/>
        </w:rPr>
        <w:t xml:space="preserve">fakturována </w:t>
      </w:r>
      <w:r w:rsidR="00B32DDC">
        <w:rPr>
          <w:rFonts w:ascii="Times New Roman" w:hAnsi="Times New Roman"/>
          <w:b w:val="0"/>
          <w:bCs w:val="0"/>
        </w:rPr>
        <w:t>U</w:t>
      </w:r>
      <w:r w:rsidR="00A4417C">
        <w:rPr>
          <w:rFonts w:ascii="Times New Roman" w:hAnsi="Times New Roman"/>
          <w:b w:val="0"/>
          <w:bCs w:val="0"/>
        </w:rPr>
        <w:t>živateli</w:t>
      </w:r>
      <w:r>
        <w:rPr>
          <w:rFonts w:ascii="Times New Roman" w:hAnsi="Times New Roman"/>
          <w:b w:val="0"/>
          <w:bCs w:val="0"/>
        </w:rPr>
        <w:t xml:space="preserve"> dekádně nejpozději </w:t>
      </w:r>
      <w:r w:rsidR="00625056">
        <w:rPr>
          <w:rFonts w:ascii="Times New Roman" w:hAnsi="Times New Roman"/>
          <w:b w:val="0"/>
          <w:bCs w:val="0"/>
        </w:rPr>
        <w:br/>
      </w:r>
      <w:r>
        <w:rPr>
          <w:rFonts w:ascii="Times New Roman" w:hAnsi="Times New Roman"/>
          <w:b w:val="0"/>
          <w:bCs w:val="0"/>
        </w:rPr>
        <w:t>10. pracovní den po ukončení dekády s lhůtou splatnosti faktur 14 kalendářních dnů od jejího vystavení.</w:t>
      </w:r>
    </w:p>
    <w:p w14:paraId="68FD21D0" w14:textId="77777777" w:rsidR="00A03E84" w:rsidRDefault="00A03E84" w:rsidP="00625056">
      <w:pPr>
        <w:pStyle w:val="Zkladntext"/>
        <w:tabs>
          <w:tab w:val="clear" w:pos="720"/>
          <w:tab w:val="clear" w:pos="1080"/>
          <w:tab w:val="clear" w:pos="3060"/>
          <w:tab w:val="left" w:pos="360"/>
        </w:tabs>
        <w:spacing w:before="240"/>
        <w:ind w:left="360" w:hanging="360"/>
        <w:jc w:val="both"/>
        <w:rPr>
          <w:rFonts w:ascii="Times New Roman" w:hAnsi="Times New Roman"/>
          <w:b w:val="0"/>
          <w:bCs w:val="0"/>
        </w:rPr>
      </w:pPr>
      <w:r>
        <w:rPr>
          <w:rFonts w:ascii="Times New Roman" w:hAnsi="Times New Roman"/>
          <w:b w:val="0"/>
          <w:bCs w:val="0"/>
        </w:rPr>
        <w:t>3.</w:t>
      </w:r>
      <w:r>
        <w:rPr>
          <w:rFonts w:ascii="Times New Roman" w:hAnsi="Times New Roman"/>
          <w:b w:val="0"/>
          <w:bCs w:val="0"/>
        </w:rPr>
        <w:tab/>
        <w:t>Faktury budou zasílány na adresu:</w:t>
      </w:r>
    </w:p>
    <w:p w14:paraId="52070C8E" w14:textId="7B880A71" w:rsidR="00A03E84" w:rsidRPr="00CB115F" w:rsidRDefault="00A03E84" w:rsidP="00CB115F">
      <w:pPr>
        <w:pStyle w:val="Zkladntext"/>
        <w:tabs>
          <w:tab w:val="clear" w:pos="720"/>
          <w:tab w:val="clear" w:pos="1080"/>
          <w:tab w:val="clear" w:pos="3060"/>
          <w:tab w:val="left" w:pos="360"/>
        </w:tabs>
        <w:spacing w:before="120"/>
        <w:ind w:left="357" w:hanging="357"/>
        <w:jc w:val="both"/>
        <w:rPr>
          <w:rFonts w:ascii="Times New Roman" w:hAnsi="Times New Roman"/>
        </w:rPr>
      </w:pPr>
      <w:r>
        <w:rPr>
          <w:rFonts w:ascii="Times New Roman" w:hAnsi="Times New Roman"/>
          <w:b w:val="0"/>
          <w:bCs w:val="0"/>
        </w:rPr>
        <w:tab/>
        <w:t xml:space="preserve">Označení </w:t>
      </w:r>
      <w:r w:rsidR="00B32DDC">
        <w:rPr>
          <w:rFonts w:ascii="Times New Roman" w:hAnsi="Times New Roman"/>
          <w:b w:val="0"/>
          <w:bCs w:val="0"/>
        </w:rPr>
        <w:t>U</w:t>
      </w:r>
      <w:r>
        <w:rPr>
          <w:rFonts w:ascii="Times New Roman" w:hAnsi="Times New Roman"/>
          <w:b w:val="0"/>
          <w:bCs w:val="0"/>
        </w:rPr>
        <w:t>živatele:</w:t>
      </w:r>
      <w:r w:rsidR="00CB115F">
        <w:rPr>
          <w:rFonts w:ascii="Times New Roman" w:hAnsi="Times New Roman"/>
          <w:b w:val="0"/>
          <w:bCs w:val="0"/>
        </w:rPr>
        <w:t xml:space="preserve"> </w:t>
      </w:r>
      <w:r w:rsidR="00CB115F">
        <w:rPr>
          <w:rFonts w:ascii="Times New Roman" w:hAnsi="Times New Roman"/>
        </w:rPr>
        <w:t>Charita Česká republika</w:t>
      </w:r>
    </w:p>
    <w:p w14:paraId="7379799A" w14:textId="6EDB2D2E" w:rsidR="00A03E84" w:rsidRDefault="00A03E84" w:rsidP="00A03E84">
      <w:pPr>
        <w:pStyle w:val="Zkladntext"/>
        <w:tabs>
          <w:tab w:val="clear" w:pos="720"/>
          <w:tab w:val="left" w:pos="360"/>
          <w:tab w:val="left" w:pos="9360"/>
        </w:tabs>
        <w:ind w:left="357" w:hanging="357"/>
        <w:jc w:val="both"/>
        <w:rPr>
          <w:rFonts w:ascii="Times New Roman" w:hAnsi="Times New Roman"/>
          <w:b w:val="0"/>
          <w:bCs w:val="0"/>
        </w:rPr>
      </w:pPr>
      <w:r>
        <w:rPr>
          <w:rFonts w:ascii="Times New Roman" w:hAnsi="Times New Roman"/>
          <w:b w:val="0"/>
          <w:bCs w:val="0"/>
        </w:rPr>
        <w:tab/>
        <w:t>Adresa:</w:t>
      </w:r>
      <w:r w:rsidR="00CB115F">
        <w:rPr>
          <w:rFonts w:ascii="Times New Roman" w:hAnsi="Times New Roman"/>
          <w:b w:val="0"/>
          <w:bCs w:val="0"/>
        </w:rPr>
        <w:t xml:space="preserve"> </w:t>
      </w:r>
      <w:r w:rsidR="00CB115F" w:rsidRPr="00CB115F">
        <w:rPr>
          <w:rFonts w:ascii="Times New Roman" w:hAnsi="Times New Roman"/>
        </w:rPr>
        <w:t>Vladislavova</w:t>
      </w:r>
      <w:r w:rsidR="00CB115F">
        <w:rPr>
          <w:rFonts w:ascii="Times New Roman" w:hAnsi="Times New Roman"/>
          <w:b w:val="0"/>
          <w:bCs w:val="0"/>
        </w:rPr>
        <w:t xml:space="preserve"> </w:t>
      </w:r>
      <w:r w:rsidR="00CB115F">
        <w:rPr>
          <w:rFonts w:ascii="Times New Roman" w:hAnsi="Times New Roman"/>
        </w:rPr>
        <w:t>1460/12, 110 00 Praha 1</w:t>
      </w:r>
      <w:r w:rsidR="00CB115F">
        <w:rPr>
          <w:rFonts w:ascii="Times New Roman" w:hAnsi="Times New Roman"/>
          <w:b w:val="0"/>
          <w:bCs w:val="0"/>
        </w:rPr>
        <w:t xml:space="preserve"> </w:t>
      </w:r>
    </w:p>
    <w:p w14:paraId="6F1D681B" w14:textId="77777777" w:rsidR="00533622" w:rsidRDefault="00A03E84" w:rsidP="00CB115F">
      <w:pPr>
        <w:pStyle w:val="Zkladntext"/>
        <w:tabs>
          <w:tab w:val="clear" w:pos="720"/>
          <w:tab w:val="clear" w:pos="1080"/>
          <w:tab w:val="clear" w:pos="3060"/>
          <w:tab w:val="left" w:pos="360"/>
        </w:tabs>
        <w:spacing w:before="240"/>
        <w:ind w:left="357" w:hanging="357"/>
        <w:jc w:val="both"/>
        <w:rPr>
          <w:rFonts w:ascii="Times New Roman" w:hAnsi="Times New Roman"/>
          <w:b w:val="0"/>
          <w:bCs w:val="0"/>
        </w:rPr>
      </w:pPr>
      <w:r>
        <w:rPr>
          <w:rFonts w:ascii="Times New Roman" w:hAnsi="Times New Roman"/>
          <w:b w:val="0"/>
          <w:bCs w:val="0"/>
        </w:rPr>
        <w:t>4.</w:t>
      </w:r>
      <w:r>
        <w:rPr>
          <w:rFonts w:ascii="Times New Roman" w:hAnsi="Times New Roman"/>
          <w:b w:val="0"/>
          <w:bCs w:val="0"/>
        </w:rPr>
        <w:tab/>
      </w:r>
      <w:r w:rsidRPr="007319C0">
        <w:rPr>
          <w:rFonts w:ascii="Times New Roman" w:hAnsi="Times New Roman"/>
          <w:b w:val="0"/>
          <w:bCs w:val="0"/>
        </w:rPr>
        <w:t xml:space="preserve">Je-li </w:t>
      </w:r>
      <w:r w:rsidR="00B32DDC">
        <w:rPr>
          <w:rFonts w:ascii="Times New Roman" w:hAnsi="Times New Roman"/>
          <w:b w:val="0"/>
          <w:bCs w:val="0"/>
        </w:rPr>
        <w:t>U</w:t>
      </w:r>
      <w:r w:rsidRPr="007319C0">
        <w:rPr>
          <w:rFonts w:ascii="Times New Roman" w:hAnsi="Times New Roman"/>
          <w:b w:val="0"/>
          <w:bCs w:val="0"/>
        </w:rPr>
        <w:t>živatel v prodlení s placením ceny, je povinen uhradit úroky z prodlení ve výši stanovené podle nařízení vlády č. 351/2013,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14:paraId="005611E9" w14:textId="2E13F435" w:rsidR="00014F12" w:rsidRPr="002310C8" w:rsidRDefault="00533622" w:rsidP="00CB115F">
      <w:pPr>
        <w:pStyle w:val="Zkladntext"/>
        <w:tabs>
          <w:tab w:val="clear" w:pos="720"/>
          <w:tab w:val="clear" w:pos="1080"/>
          <w:tab w:val="clear" w:pos="3060"/>
          <w:tab w:val="left" w:pos="360"/>
        </w:tabs>
        <w:spacing w:before="120"/>
        <w:ind w:left="357" w:hanging="357"/>
        <w:jc w:val="both"/>
        <w:rPr>
          <w:rFonts w:ascii="Times New Roman" w:hAnsi="Times New Roman"/>
          <w:b w:val="0"/>
          <w:bCs w:val="0"/>
        </w:rPr>
      </w:pPr>
      <w:r w:rsidRPr="009B47CC">
        <w:rPr>
          <w:rFonts w:ascii="Times New Roman" w:hAnsi="Times New Roman"/>
          <w:b w:val="0"/>
          <w:bCs w:val="0"/>
          <w:color w:val="FF0000"/>
        </w:rPr>
        <w:tab/>
      </w:r>
      <w:r w:rsidRPr="002310C8">
        <w:rPr>
          <w:rFonts w:ascii="Times New Roman" w:hAnsi="Times New Roman"/>
          <w:b w:val="0"/>
          <w:bCs w:val="0"/>
        </w:rPr>
        <w:t xml:space="preserve">Úroky z prodlení je </w:t>
      </w:r>
      <w:r w:rsidR="00B32DDC">
        <w:rPr>
          <w:rFonts w:ascii="Times New Roman" w:hAnsi="Times New Roman"/>
          <w:b w:val="0"/>
          <w:bCs w:val="0"/>
        </w:rPr>
        <w:t>U</w:t>
      </w:r>
      <w:r w:rsidRPr="002310C8">
        <w:rPr>
          <w:rFonts w:ascii="Times New Roman" w:hAnsi="Times New Roman"/>
          <w:b w:val="0"/>
          <w:bCs w:val="0"/>
        </w:rPr>
        <w:t>živatel povinen zaplatit dle platebních podmínek stanovených v odst. 2 tohoto čl.</w:t>
      </w:r>
      <w:r w:rsidR="00014F12" w:rsidRPr="002310C8">
        <w:rPr>
          <w:rFonts w:ascii="Times New Roman" w:hAnsi="Times New Roman"/>
          <w:b w:val="0"/>
          <w:bCs w:val="0"/>
        </w:rPr>
        <w:t xml:space="preserve"> </w:t>
      </w:r>
      <w:r w:rsidRPr="002310C8">
        <w:rPr>
          <w:rFonts w:ascii="Times New Roman" w:hAnsi="Times New Roman"/>
          <w:b w:val="0"/>
          <w:bCs w:val="0"/>
        </w:rPr>
        <w:t>a to po jejich vyúčtování ze strany podniku.</w:t>
      </w:r>
    </w:p>
    <w:p w14:paraId="00F9DAA2" w14:textId="77777777" w:rsidR="00014F12" w:rsidRDefault="00014F12" w:rsidP="00625056">
      <w:pPr>
        <w:pStyle w:val="Import9"/>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ind w:firstLine="0"/>
        <w:jc w:val="both"/>
        <w:rPr>
          <w:rFonts w:ascii="Times New Roman" w:hAnsi="Times New Roman"/>
          <w:b/>
          <w:bCs/>
        </w:rPr>
      </w:pPr>
    </w:p>
    <w:p w14:paraId="0D27ADDF" w14:textId="77777777" w:rsidR="00014F12" w:rsidRDefault="00014F12" w:rsidP="00625056">
      <w:pPr>
        <w:pStyle w:val="Import9"/>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ind w:firstLine="0"/>
        <w:jc w:val="center"/>
        <w:rPr>
          <w:rFonts w:ascii="Times New Roman" w:hAnsi="Times New Roman"/>
          <w:b/>
          <w:bCs/>
        </w:rPr>
      </w:pPr>
      <w:r>
        <w:rPr>
          <w:rFonts w:ascii="Times New Roman" w:hAnsi="Times New Roman"/>
          <w:b/>
        </w:rPr>
        <w:t>V. Závěrečná ustanovení</w:t>
      </w:r>
    </w:p>
    <w:p w14:paraId="464606B3" w14:textId="77777777" w:rsidR="00014F12" w:rsidRPr="00625056" w:rsidRDefault="00014F12" w:rsidP="00625056">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ind w:left="357" w:hanging="357"/>
        <w:jc w:val="both"/>
      </w:pPr>
    </w:p>
    <w:p w14:paraId="077BCDD5" w14:textId="77777777" w:rsidR="001A7AEB" w:rsidRPr="00A533C4" w:rsidRDefault="001A7AEB" w:rsidP="00625056">
      <w:pPr>
        <w:pStyle w:val="Zkladntextodsazen"/>
        <w:tabs>
          <w:tab w:val="clear" w:pos="720"/>
          <w:tab w:val="clear" w:pos="2700"/>
          <w:tab w:val="clear" w:pos="4860"/>
        </w:tabs>
        <w:ind w:left="391" w:right="23" w:hanging="391"/>
        <w:rPr>
          <w:bCs/>
          <w:i w:val="0"/>
        </w:rPr>
      </w:pPr>
      <w:r>
        <w:rPr>
          <w:b w:val="0"/>
          <w:i w:val="0"/>
        </w:rPr>
        <w:t>1</w:t>
      </w:r>
      <w:r>
        <w:rPr>
          <w:b w:val="0"/>
        </w:rPr>
        <w:t>.</w:t>
      </w:r>
      <w:r>
        <w:tab/>
      </w:r>
      <w:r>
        <w:rPr>
          <w:b w:val="0"/>
          <w:bCs/>
          <w:i w:val="0"/>
        </w:rPr>
        <w:t xml:space="preserve">Smlouva se uzavírá na dobu neurčitou. Smlouva je uzavřena </w:t>
      </w:r>
      <w:r w:rsidRPr="00A533C4">
        <w:rPr>
          <w:bCs/>
          <w:i w:val="0"/>
        </w:rPr>
        <w:t xml:space="preserve">dnem </w:t>
      </w:r>
      <w:r>
        <w:rPr>
          <w:bCs/>
          <w:i w:val="0"/>
        </w:rPr>
        <w:t>podpisu oběma Smluvními stranami.</w:t>
      </w:r>
      <w:r w:rsidRPr="00A533C4">
        <w:rPr>
          <w:bCs/>
          <w:i w:val="0"/>
        </w:rPr>
        <w:t xml:space="preserve"> </w:t>
      </w:r>
    </w:p>
    <w:p w14:paraId="33941ED3" w14:textId="77777777" w:rsidR="001A7AEB" w:rsidRDefault="001A7AEB" w:rsidP="001A7AEB">
      <w:pPr>
        <w:pStyle w:val="Zkladntext2"/>
        <w:tabs>
          <w:tab w:val="left" w:pos="9360"/>
        </w:tabs>
        <w:ind w:left="540" w:hanging="540"/>
        <w:rPr>
          <w:rFonts w:ascii="Times New Roman" w:hAnsi="Times New Roman"/>
        </w:rPr>
      </w:pPr>
    </w:p>
    <w:p w14:paraId="546F5234" w14:textId="77777777" w:rsidR="001A7AEB" w:rsidRDefault="001A7AEB" w:rsidP="00625056">
      <w:pPr>
        <w:pStyle w:val="Import8"/>
        <w:numPr>
          <w:ilvl w:val="0"/>
          <w:numId w:val="38"/>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ind w:left="357" w:right="74" w:hanging="357"/>
        <w:jc w:val="both"/>
      </w:pPr>
      <w:r>
        <w:t xml:space="preserve">Změny a doplňky k této smlouvě lze provádět jen na základě vzájemné dohody </w:t>
      </w:r>
      <w:r w:rsidR="00B32DDC">
        <w:t>S</w:t>
      </w:r>
      <w:r>
        <w:t xml:space="preserve">mluvních stran. </w:t>
      </w:r>
    </w:p>
    <w:p w14:paraId="4DB16EA7" w14:textId="77777777" w:rsidR="001A7AEB" w:rsidRPr="00CF68D7" w:rsidRDefault="001A7AEB" w:rsidP="00625056">
      <w:pPr>
        <w:pStyle w:val="Import8"/>
        <w:numPr>
          <w:ilvl w:val="0"/>
          <w:numId w:val="38"/>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before="240"/>
        <w:ind w:left="357" w:right="74" w:hanging="357"/>
        <w:jc w:val="both"/>
      </w:pPr>
      <w:r w:rsidRPr="00CF68D7">
        <w:t>Závazek založený touto Smlouvou lze zrušit písemnou dohodou Smluvních stran nebo písemnou výpovědí učiněnou kteroukoli ze Smluvních stran. Tříměsíční výpovědní doba začíná v takovém případě běžet prvním dnem měsíce následujícího po doručení výpovědi druhé Smluvní straně.</w:t>
      </w:r>
    </w:p>
    <w:p w14:paraId="2AEEEDBD" w14:textId="77777777" w:rsidR="001A7AEB" w:rsidRPr="00CF68D7" w:rsidRDefault="001A7AEB" w:rsidP="00625056">
      <w:pPr>
        <w:pStyle w:val="Import8"/>
        <w:numPr>
          <w:ilvl w:val="0"/>
          <w:numId w:val="38"/>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before="240"/>
        <w:ind w:left="357" w:right="74" w:hanging="357"/>
        <w:jc w:val="both"/>
      </w:pPr>
      <w:r w:rsidRPr="00CF68D7">
        <w:t xml:space="preserve">Pokud </w:t>
      </w:r>
      <w:r w:rsidR="00B32DDC" w:rsidRPr="00CF68D7">
        <w:t>U</w:t>
      </w:r>
      <w:r w:rsidRPr="00CF68D7">
        <w:t xml:space="preserve">živatel písemně odmítne změnu „Ceníku“ a/nebo „Poštovních podmínek“, současně s tímto oznámením o odmítnutí změn vypovídá závazek založený touto Smlouvou. Výpovědní doba počíná běžet dnem doručení výpovědi druhé straně, přičemž skončí ke dni účinnosti změny „Ceníku“ a/nebo „Poštovních podmínek“. Výpověď musí být doručena druhé Straně smlouvy přede dnem, kdy má změna nabýt účinnosti. Výpověď a oznámení o odmítnutí změn „Poštovních podmínek“ a/nebo „Ceníku“ učiněné </w:t>
      </w:r>
      <w:r w:rsidR="00B32DDC" w:rsidRPr="00CF68D7">
        <w:t>U</w:t>
      </w:r>
      <w:r w:rsidRPr="00CF68D7">
        <w:t xml:space="preserve">živatelem musí mít písemnou formu, podpis </w:t>
      </w:r>
      <w:r w:rsidR="008B591E" w:rsidRPr="00CF68D7">
        <w:t>U</w:t>
      </w:r>
      <w:r w:rsidRPr="00CF68D7">
        <w:t xml:space="preserve">živatele na nich musí být úředně ověřen nebo učiněn před zaměstnancem </w:t>
      </w:r>
      <w:r w:rsidR="008B591E" w:rsidRPr="00CF68D7">
        <w:t>P</w:t>
      </w:r>
      <w:r w:rsidRPr="00CF68D7">
        <w:t xml:space="preserve">odniku a musí být doručeny </w:t>
      </w:r>
      <w:r w:rsidR="008B591E" w:rsidRPr="00CF68D7">
        <w:t>P</w:t>
      </w:r>
      <w:r w:rsidRPr="00CF68D7">
        <w:t>odniku osobně, poštou, kurýrní službou nebo jiným dohodnutým způsobem umožňující přepravu nebo přenos a prokazatelné doručení. Podnik se s </w:t>
      </w:r>
      <w:r w:rsidR="008B591E" w:rsidRPr="00CF68D7">
        <w:t>U</w:t>
      </w:r>
      <w:r w:rsidRPr="00CF68D7">
        <w:t>živatelem může též dohodnout, že výpověď a oznámení o odmítnutí změn budou doručovány faxem nebo prostřednictvím elektronické pošty.</w:t>
      </w:r>
    </w:p>
    <w:p w14:paraId="2B2322CF" w14:textId="77777777" w:rsidR="001A7AEB" w:rsidRDefault="001A7AEB" w:rsidP="00625056">
      <w:pPr>
        <w:pStyle w:val="Import8"/>
        <w:numPr>
          <w:ilvl w:val="0"/>
          <w:numId w:val="38"/>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before="240"/>
        <w:ind w:left="357" w:right="74" w:hanging="357"/>
        <w:jc w:val="both"/>
      </w:pPr>
      <w:r w:rsidRPr="00CF68D7">
        <w:t>Podnik si vyhrazuje</w:t>
      </w:r>
      <w:r>
        <w:t xml:space="preserve"> právo odstoupit od této smlouvy, jestliže </w:t>
      </w:r>
      <w:r w:rsidR="008B591E">
        <w:t>U</w:t>
      </w:r>
      <w:r>
        <w:t xml:space="preserve">živatel přes upozornění nedodržuje ujednané podmínky. Toto upozornění </w:t>
      </w:r>
      <w:r w:rsidR="008B591E">
        <w:t>P</w:t>
      </w:r>
      <w:r>
        <w:t xml:space="preserve">odnik písemně oznámí </w:t>
      </w:r>
      <w:r w:rsidR="008B591E">
        <w:t>U</w:t>
      </w:r>
      <w:r>
        <w:t xml:space="preserve">živateli na jeho poslední známou adresu s tím, že je </w:t>
      </w:r>
      <w:r w:rsidR="008B591E">
        <w:t>U</w:t>
      </w:r>
      <w:r>
        <w:t xml:space="preserve">živatel povinen ve lhůtě 15 dnů napravit zjištěné nedostatky. V případě marného uplynutí této lhůty má </w:t>
      </w:r>
      <w:r w:rsidR="008B591E">
        <w:t>P</w:t>
      </w:r>
      <w:r>
        <w:t xml:space="preserve">odnik právo od této smlouvy odstoupit. V případě neuhrazení ceny dle čl. IV. bodu 1. ve lhůtě splatnosti je </w:t>
      </w:r>
      <w:r w:rsidR="008B591E">
        <w:t>P</w:t>
      </w:r>
      <w:r>
        <w:t>odnik oprávněn od této smlouvy odstoupit okamžitě.</w:t>
      </w:r>
    </w:p>
    <w:p w14:paraId="7DFB2D0C" w14:textId="77777777" w:rsidR="001A7AEB" w:rsidRDefault="001A7AEB" w:rsidP="00625056">
      <w:pPr>
        <w:pStyle w:val="Import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before="120"/>
        <w:ind w:left="357" w:right="74" w:firstLine="0"/>
        <w:jc w:val="both"/>
      </w:pPr>
      <w:r>
        <w:t xml:space="preserve">Od této smlouvy je možné odstoupit také v případě zahájení insolvenčního řízení na </w:t>
      </w:r>
      <w:r w:rsidR="008B591E">
        <w:t>U</w:t>
      </w:r>
      <w:r>
        <w:t xml:space="preserve">živatele nebo kdykoliv v jeho průběhu. V takovém případě není </w:t>
      </w:r>
      <w:r w:rsidR="008B591E">
        <w:t>U</w:t>
      </w:r>
      <w:r>
        <w:t xml:space="preserve">živateli poskytnuta dodatečná lhůta 15 dnů a </w:t>
      </w:r>
      <w:r w:rsidR="008B591E">
        <w:t>P</w:t>
      </w:r>
      <w:r>
        <w:t>odnik je oprávněn odstoupit od této Smlouvy bez předchozího upozornění.</w:t>
      </w:r>
    </w:p>
    <w:p w14:paraId="27FC1B00" w14:textId="77777777" w:rsidR="001A7AEB" w:rsidRPr="00455785" w:rsidRDefault="001A7AEB" w:rsidP="00625056">
      <w:pPr>
        <w:pStyle w:val="Import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before="120"/>
        <w:ind w:left="357" w:right="74" w:firstLine="0"/>
        <w:jc w:val="both"/>
      </w:pPr>
      <w:r>
        <w:t xml:space="preserve">Odstoupení od této Smlouvy je vždy účinné a Smlouva se ruší ke dni doručení písemného oznámení o odstoupení druhé straně. </w:t>
      </w:r>
      <w:r w:rsidRPr="00455785">
        <w:t xml:space="preserve">Vzájemná plnění poskytnutá stranami Smlouvy do odstoupení se nevrací a </w:t>
      </w:r>
      <w:r w:rsidR="008B591E" w:rsidRPr="00455785">
        <w:t>U</w:t>
      </w:r>
      <w:r w:rsidRPr="00455785">
        <w:t xml:space="preserve">živatel je povinen uhradit cenu služeb, poskytnutých </w:t>
      </w:r>
      <w:r w:rsidR="008B591E" w:rsidRPr="00455785">
        <w:t>P</w:t>
      </w:r>
      <w:r w:rsidRPr="00455785">
        <w:t>odniku do odstoupení.</w:t>
      </w:r>
    </w:p>
    <w:p w14:paraId="0DA4895F" w14:textId="77777777" w:rsidR="001A7AEB" w:rsidRPr="00455785" w:rsidRDefault="001A7AEB" w:rsidP="00625056">
      <w:pPr>
        <w:pStyle w:val="Import8"/>
        <w:numPr>
          <w:ilvl w:val="0"/>
          <w:numId w:val="38"/>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before="240"/>
        <w:ind w:left="357" w:right="74" w:hanging="357"/>
        <w:jc w:val="both"/>
      </w:pPr>
      <w:r w:rsidRPr="00455785">
        <w:t xml:space="preserve">V případě ukončení účinnosti této Smlouvy se obě strany zavazují, že závazky z této Smlouvy budou platit do doby zpracování všech poštovních poukázek </w:t>
      </w:r>
      <w:proofErr w:type="gramStart"/>
      <w:r w:rsidRPr="00455785">
        <w:t>A - dokladů</w:t>
      </w:r>
      <w:proofErr w:type="gramEnd"/>
      <w:r w:rsidRPr="00455785">
        <w:t xml:space="preserve"> V emitovaných v době účinnosti smlouvy.</w:t>
      </w:r>
    </w:p>
    <w:p w14:paraId="5CA71E9A" w14:textId="77777777" w:rsidR="001A7AEB" w:rsidRDefault="001A7AEB" w:rsidP="00625056">
      <w:pPr>
        <w:pStyle w:val="Import8"/>
        <w:numPr>
          <w:ilvl w:val="0"/>
          <w:numId w:val="38"/>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before="240"/>
        <w:ind w:left="357" w:right="74" w:hanging="357"/>
        <w:jc w:val="both"/>
      </w:pPr>
      <w:r>
        <w:t xml:space="preserve">Smlouva se vyhotovuje ve dvou </w:t>
      </w:r>
      <w:r w:rsidR="008B591E">
        <w:t xml:space="preserve">(slovy: dvou) </w:t>
      </w:r>
      <w:r>
        <w:t>stejnopisech s platností originálu. Každá ze smluvních stran obdrží po jednom vyhotovení.</w:t>
      </w:r>
    </w:p>
    <w:p w14:paraId="124DEAB7" w14:textId="4D4EE7C4" w:rsidR="001A7AEB" w:rsidRDefault="001A7AEB" w:rsidP="00CB115F">
      <w:pPr>
        <w:pStyle w:val="Import8"/>
        <w:numPr>
          <w:ilvl w:val="0"/>
          <w:numId w:val="38"/>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before="240" w:after="240"/>
        <w:ind w:left="357" w:right="74" w:hanging="357"/>
        <w:jc w:val="both"/>
      </w:pPr>
      <w:r>
        <w:t>Práva a povinnosti plynoucí z této Smlouvy pro každou ze stran Smlouvy přechá</w:t>
      </w:r>
      <w:r w:rsidR="00625056">
        <w:t>zejí na jejich právní nástupce.</w:t>
      </w:r>
    </w:p>
    <w:p w14:paraId="671E21DE" w14:textId="77777777" w:rsidR="00CB115F" w:rsidRDefault="00CB115F" w:rsidP="00CB115F">
      <w:pPr>
        <w:pStyle w:val="Import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before="240" w:after="240"/>
        <w:ind w:left="357" w:right="74" w:firstLine="0"/>
        <w:jc w:val="both"/>
      </w:pPr>
    </w:p>
    <w:p w14:paraId="5232301E" w14:textId="49013B55" w:rsidR="001A7AEB" w:rsidRDefault="001A7AEB" w:rsidP="00CB115F">
      <w:pPr>
        <w:pStyle w:val="Import8"/>
        <w:numPr>
          <w:ilvl w:val="0"/>
          <w:numId w:val="38"/>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before="240"/>
        <w:ind w:left="357" w:right="74" w:hanging="357"/>
        <w:jc w:val="both"/>
      </w:pPr>
      <w:r>
        <w:t>Smluvní strany se zavazují zachovat mlčenlivost o obchodním tajemství druhé Smluvní strany a dále o skutečnostech a informacích, které písemně označí jako důvěrné. Za obchodní tajemství jsou Smluvními stranami považovány veškeré konkurenčně významné, určitelné, ocenitelné a v příslušných obchodních kruzích běžně nedostupné skutečnosti související se Smluvními stranami, jejichž vlastník zajišťuje ve svém zájmu odpovídajícím způsobem jejich utajení. Pro účely této Smlouvy jsou obchodním tajemstvím zejména informace o smluvních vztazích existujících mezi Smluvními stranami, údaje týkající se výše ceny a způsobu jejího určení, platební podmínky, informace o způsobu zajištění pohledávek, údaje o rozsahu a objemu poskytovaných služeb a podrobnosti vymezující poskytované plnění nad rámec veřejně přístupných informací.</w:t>
      </w:r>
    </w:p>
    <w:p w14:paraId="6A6CCD3B" w14:textId="77777777" w:rsidR="001A7AEB" w:rsidRDefault="001A7AEB" w:rsidP="00625056">
      <w:pPr>
        <w:pStyle w:val="Import8"/>
        <w:numPr>
          <w:ilvl w:val="0"/>
          <w:numId w:val="38"/>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before="240"/>
        <w:ind w:left="357" w:right="74" w:hanging="357"/>
        <w:jc w:val="both"/>
      </w:pPr>
      <w:r>
        <w:t>Povinnost mlčenlivosti trvá až do doby, kdy se informace výše uvedené povahy stanou obecně známými za předpokladu, že se tak nestane porušením mlčenlivosti. Na povinnost mlčenlivosti nemá vliv forma sdělení informací (písemně nebo ústně) a jejich podoba (materializované nebo dematerializované).</w:t>
      </w:r>
    </w:p>
    <w:p w14:paraId="6B0A4492" w14:textId="77777777" w:rsidR="001A7AEB" w:rsidRDefault="001A7AEB" w:rsidP="00625056">
      <w:pPr>
        <w:pStyle w:val="Import8"/>
        <w:numPr>
          <w:ilvl w:val="0"/>
          <w:numId w:val="38"/>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before="240"/>
        <w:ind w:left="357" w:right="74" w:hanging="357"/>
        <w:jc w:val="both"/>
      </w:pPr>
      <w:r>
        <w:t>Smluvní strany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Smlouvy v souladu s účelem stanoveným touto Smlouvou.</w:t>
      </w:r>
    </w:p>
    <w:p w14:paraId="03F583B6" w14:textId="77777777" w:rsidR="001A7AEB" w:rsidRDefault="001A7AEB" w:rsidP="00625056">
      <w:pPr>
        <w:pStyle w:val="Import8"/>
        <w:numPr>
          <w:ilvl w:val="0"/>
          <w:numId w:val="38"/>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before="240"/>
        <w:ind w:left="357" w:right="74" w:hanging="357"/>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w:t>
      </w:r>
      <w:r w:rsidR="008B591E">
        <w:t>Podniku</w:t>
      </w:r>
      <w:r>
        <w:t>. Porušením povinnosti mlčenlivosti není ani sdělení uvedených informací zástupci Smluvní strany.</w:t>
      </w:r>
    </w:p>
    <w:p w14:paraId="7CCA9B87" w14:textId="77777777" w:rsidR="001A7AEB" w:rsidRDefault="001A7AEB" w:rsidP="00625056">
      <w:pPr>
        <w:pStyle w:val="Import8"/>
        <w:numPr>
          <w:ilvl w:val="0"/>
          <w:numId w:val="38"/>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before="240"/>
        <w:ind w:left="357" w:right="74" w:hanging="357"/>
        <w:jc w:val="both"/>
      </w:pPr>
      <w:r>
        <w:t>Povinnost mlčenlivosti trvá bez ohledu na ukončení smluvního vztahu založeného touto Smlouvou.</w:t>
      </w:r>
    </w:p>
    <w:p w14:paraId="03BD9603" w14:textId="77777777" w:rsidR="001A7AEB" w:rsidRDefault="001A7AEB" w:rsidP="00625056">
      <w:pPr>
        <w:pStyle w:val="Import8"/>
        <w:numPr>
          <w:ilvl w:val="0"/>
          <w:numId w:val="38"/>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before="240"/>
        <w:ind w:left="357" w:right="74" w:hanging="357"/>
        <w:jc w:val="both"/>
      </w:pPr>
      <w:r>
        <w:t xml:space="preserve">Tato Smlouva bude uveřejněna v registru smluv dle zákona č. 340/2015 Sb., o zvláštních podmínkách účinnosti některých smluv, uveřejňování těchto smluv a o registru smluv (zákon o registru smluv). Dle dohody Smluvních stran zajistí odeslání této Smlouvy správci registru smluv podnik. Podnik je oprávněn před odesláním Smlouvy správci registru smluv ve Smlouvě znečitelnit informace, na něž se nevztahuje </w:t>
      </w:r>
      <w:proofErr w:type="spellStart"/>
      <w:r>
        <w:t>uveřejňovací</w:t>
      </w:r>
      <w:proofErr w:type="spellEnd"/>
      <w:r>
        <w:t xml:space="preserve"> povinnost podle zákona o registru smluv.</w:t>
      </w:r>
    </w:p>
    <w:p w14:paraId="1B30B042" w14:textId="77777777" w:rsidR="001A7AEB" w:rsidRDefault="001A7AEB" w:rsidP="00625056">
      <w:pPr>
        <w:pStyle w:val="Import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before="240"/>
        <w:ind w:left="357" w:right="74" w:hanging="357"/>
        <w:jc w:val="both"/>
      </w:pPr>
      <w:r>
        <w:t>15. Vztahy neupravené touto Smlouvou se řídí platným právním řádem ČR.</w:t>
      </w:r>
    </w:p>
    <w:p w14:paraId="35E68C2C" w14:textId="77777777" w:rsidR="001A7AEB" w:rsidRDefault="0056523E" w:rsidP="00625056">
      <w:pPr>
        <w:pStyle w:val="Import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before="240"/>
        <w:ind w:left="357" w:right="74" w:hanging="357"/>
        <w:jc w:val="both"/>
      </w:pPr>
      <w:r>
        <w:t>16.</w:t>
      </w:r>
      <w:r>
        <w:tab/>
      </w:r>
      <w:r w:rsidR="001A7AEB">
        <w:t>Smluvní strany prohlašují, že tato Smlouva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01B6717D" w14:textId="77777777" w:rsidR="00CB115F" w:rsidRDefault="0056523E" w:rsidP="00625056">
      <w:pPr>
        <w:pStyle w:val="Odstavecseseznamem"/>
        <w:spacing w:before="240"/>
        <w:ind w:left="357" w:right="74" w:hanging="357"/>
        <w:jc w:val="both"/>
      </w:pPr>
      <w:r>
        <w:t>17.</w:t>
      </w:r>
      <w:r>
        <w:tab/>
      </w:r>
      <w:r w:rsidR="00155D4A">
        <w:t>Podnik</w:t>
      </w:r>
      <w:r w:rsidRPr="001229BE">
        <w:t xml:space="preserve"> jako správce tímto v souladu s nařízením Evropského parlamentu a Rady (EU) 2016/679, obecné nařízení o ochraně osobních údajů, informuje, že zpracovává osobní údaje </w:t>
      </w:r>
      <w:r w:rsidR="00155D4A">
        <w:t>Uživatele</w:t>
      </w:r>
      <w:r w:rsidRPr="001229BE">
        <w:t xml:space="preserve">, je-li </w:t>
      </w:r>
      <w:r w:rsidR="00155D4A">
        <w:t>Uživatelem</w:t>
      </w:r>
      <w:r w:rsidRPr="001229BE">
        <w:t xml:space="preserve"> fyzická osoba, a/nebo osobní údaje jeho kontaktních osob poskytnuté v této Smlouvě nebo v rámci plnění Smlouvy výhradně pro účely související s</w:t>
      </w:r>
    </w:p>
    <w:p w14:paraId="323D37FB" w14:textId="77777777" w:rsidR="00CB115F" w:rsidRDefault="00CB115F" w:rsidP="00CB115F">
      <w:pPr>
        <w:pStyle w:val="Odstavecseseznamem"/>
        <w:spacing w:before="480"/>
        <w:ind w:left="357" w:right="74"/>
        <w:jc w:val="both"/>
      </w:pPr>
    </w:p>
    <w:p w14:paraId="689C56AA" w14:textId="1B79FF20" w:rsidR="0056523E" w:rsidRDefault="0056523E" w:rsidP="00CB115F">
      <w:pPr>
        <w:pStyle w:val="Odstavecseseznamem"/>
        <w:spacing w:before="240"/>
        <w:ind w:left="357" w:right="74"/>
        <w:jc w:val="both"/>
      </w:pPr>
      <w:r w:rsidRPr="001229BE">
        <w:t xml:space="preserve">plněním Smlouvy, a to po dobu trvání Smlouvy, resp. pro účely vyplývající z právních předpisů, a to po dobu delší, je-li odůvodněna dle platných právních předpisů. </w:t>
      </w:r>
      <w:r w:rsidR="00155D4A">
        <w:t>Uživatel</w:t>
      </w:r>
      <w:r w:rsidRPr="001229BE">
        <w:t xml:space="preserve"> je povinen informovat obdobně fyzické osoby, jejichž osobní údaje pro účely související s plněním Smlouvy </w:t>
      </w:r>
      <w:r w:rsidR="00155D4A">
        <w:t>Podniku</w:t>
      </w:r>
      <w:r w:rsidRPr="001229BE">
        <w:t xml:space="preserve"> předává. Další informace související se zpracováním osobních údajů včetně práv s tímto zpracováním souvisejících jsou k dispozici v aktuální verzi dokumentu „Informace o zpracování osobních údajů“ na webových stránkách </w:t>
      </w:r>
      <w:r w:rsidR="00155D4A">
        <w:t>Podniku</w:t>
      </w:r>
      <w:r w:rsidRPr="001229BE">
        <w:t xml:space="preserve"> na adrese www.ceskaposta.cz.</w:t>
      </w:r>
    </w:p>
    <w:p w14:paraId="50B59A10" w14:textId="77777777" w:rsidR="0056523E" w:rsidRDefault="0056523E" w:rsidP="00FF0DE8">
      <w:pPr>
        <w:pStyle w:val="Import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before="240"/>
        <w:ind w:left="357" w:right="74" w:hanging="357"/>
        <w:jc w:val="both"/>
      </w:pPr>
    </w:p>
    <w:p w14:paraId="61E43DA3" w14:textId="77777777" w:rsidR="00625056" w:rsidRPr="00625056" w:rsidRDefault="00625056" w:rsidP="00641EF6">
      <w:pPr>
        <w:pStyle w:val="Import28"/>
        <w:tabs>
          <w:tab w:val="clear" w:pos="6192"/>
          <w:tab w:val="left" w:pos="5387"/>
        </w:tabs>
        <w:ind w:firstLine="0"/>
        <w:rPr>
          <w:rFonts w:ascii="Times New Roman" w:hAnsi="Times New Roman"/>
        </w:rPr>
      </w:pPr>
      <w:r>
        <w:rPr>
          <w:rFonts w:ascii="Times New Roman" w:hAnsi="Times New Roman"/>
        </w:rPr>
        <w:t xml:space="preserve">Za </w:t>
      </w:r>
      <w:r w:rsidR="00155D4A">
        <w:rPr>
          <w:rFonts w:ascii="Times New Roman" w:hAnsi="Times New Roman"/>
        </w:rPr>
        <w:t>U</w:t>
      </w:r>
      <w:r>
        <w:rPr>
          <w:rFonts w:ascii="Times New Roman" w:hAnsi="Times New Roman"/>
        </w:rPr>
        <w:t>živatele:</w:t>
      </w:r>
      <w:r>
        <w:rPr>
          <w:rFonts w:ascii="Times New Roman" w:hAnsi="Times New Roman"/>
        </w:rPr>
        <w:tab/>
        <w:t xml:space="preserve">Za </w:t>
      </w:r>
      <w:r w:rsidR="00155D4A">
        <w:rPr>
          <w:rFonts w:ascii="Times New Roman" w:hAnsi="Times New Roman"/>
        </w:rPr>
        <w:t>P</w:t>
      </w:r>
      <w:r>
        <w:rPr>
          <w:rFonts w:ascii="Times New Roman" w:hAnsi="Times New Roman"/>
        </w:rPr>
        <w:t>odnik:</w:t>
      </w:r>
    </w:p>
    <w:p w14:paraId="0C1D90A7" w14:textId="77777777" w:rsidR="00014F12" w:rsidRDefault="00014F12" w:rsidP="00FF0DE8">
      <w:pPr>
        <w:pStyle w:val="Import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ind w:right="74" w:firstLine="0"/>
        <w:jc w:val="both"/>
      </w:pPr>
    </w:p>
    <w:p w14:paraId="65430280" w14:textId="580901B8" w:rsidR="00014F12" w:rsidRDefault="006F5BB9" w:rsidP="00FF0DE8">
      <w:pPr>
        <w:pStyle w:val="Import26"/>
        <w:tabs>
          <w:tab w:val="clear" w:pos="5184"/>
          <w:tab w:val="left" w:pos="5387"/>
        </w:tabs>
        <w:ind w:firstLine="0"/>
      </w:pPr>
      <w:r>
        <w:t xml:space="preserve">V </w:t>
      </w:r>
      <w:r w:rsidR="00CB115F">
        <w:t>Praze</w:t>
      </w:r>
      <w:r w:rsidR="00014F12">
        <w:t xml:space="preserve">, </w:t>
      </w:r>
      <w:proofErr w:type="gramStart"/>
      <w:r w:rsidR="00014F12">
        <w:t>dne:…</w:t>
      </w:r>
      <w:proofErr w:type="gramEnd"/>
      <w:r w:rsidR="00014F12">
        <w:t>……………</w:t>
      </w:r>
      <w:r w:rsidR="00CB115F">
        <w:t>…….</w:t>
      </w:r>
      <w:r w:rsidR="00014F12">
        <w:tab/>
        <w:t xml:space="preserve">V </w:t>
      </w:r>
      <w:r>
        <w:t>Ostravě</w:t>
      </w:r>
      <w:r w:rsidR="00014F12">
        <w:t>, dne: ………...</w:t>
      </w:r>
    </w:p>
    <w:p w14:paraId="56C3CC4E" w14:textId="77777777" w:rsidR="00014F12" w:rsidRDefault="00014F12" w:rsidP="00FF0DE8">
      <w:pPr>
        <w:pStyle w:val="Import26"/>
        <w:tabs>
          <w:tab w:val="clear" w:pos="5184"/>
        </w:tabs>
        <w:ind w:firstLine="0"/>
      </w:pPr>
    </w:p>
    <w:p w14:paraId="3081A414" w14:textId="77777777" w:rsidR="00014F12" w:rsidRDefault="00014F12" w:rsidP="00FF0DE8">
      <w:pPr>
        <w:pStyle w:val="Import27"/>
        <w:tabs>
          <w:tab w:val="clear" w:pos="5472"/>
        </w:tabs>
        <w:ind w:firstLine="0"/>
      </w:pPr>
    </w:p>
    <w:p w14:paraId="788061A3" w14:textId="77777777" w:rsidR="00014F12" w:rsidRDefault="00014F12" w:rsidP="00FF0DE8">
      <w:pPr>
        <w:pStyle w:val="Import27"/>
        <w:tabs>
          <w:tab w:val="clear" w:pos="5472"/>
          <w:tab w:val="left" w:pos="5387"/>
        </w:tabs>
        <w:spacing w:before="720"/>
        <w:ind w:firstLine="0"/>
      </w:pPr>
      <w:r>
        <w:t>…………………………………..</w:t>
      </w:r>
      <w:r>
        <w:tab/>
        <w:t>…………………………………..</w:t>
      </w:r>
    </w:p>
    <w:p w14:paraId="702EAA44" w14:textId="035291F1" w:rsidR="00014F12" w:rsidRDefault="00CB115F" w:rsidP="00FF0DE8">
      <w:pPr>
        <w:pStyle w:val="Import27"/>
        <w:tabs>
          <w:tab w:val="clear" w:pos="5472"/>
          <w:tab w:val="left" w:pos="5387"/>
        </w:tabs>
        <w:ind w:firstLine="0"/>
      </w:pPr>
      <w:r>
        <w:t xml:space="preserve">Mgr. Et Mgr. Lukáš </w:t>
      </w:r>
      <w:proofErr w:type="spellStart"/>
      <w:r>
        <w:t>Curylo</w:t>
      </w:r>
      <w:proofErr w:type="spellEnd"/>
      <w:r w:rsidR="006F5BB9">
        <w:tab/>
      </w:r>
      <w:r w:rsidR="00F509CA">
        <w:t>Eliška Marečková</w:t>
      </w:r>
    </w:p>
    <w:p w14:paraId="4946DCE0" w14:textId="66AAA263" w:rsidR="00014F12" w:rsidRDefault="00CB115F" w:rsidP="00FF0DE8">
      <w:pPr>
        <w:pStyle w:val="Import28"/>
        <w:tabs>
          <w:tab w:val="clear" w:pos="6192"/>
          <w:tab w:val="left" w:pos="5400"/>
        </w:tabs>
        <w:ind w:firstLine="0"/>
        <w:rPr>
          <w:rFonts w:ascii="Times New Roman" w:hAnsi="Times New Roman"/>
        </w:rPr>
      </w:pPr>
      <w:r>
        <w:rPr>
          <w:rFonts w:ascii="Times New Roman" w:hAnsi="Times New Roman"/>
        </w:rPr>
        <w:t>ředitel</w:t>
      </w:r>
      <w:r w:rsidR="006F5BB9">
        <w:rPr>
          <w:rFonts w:ascii="Times New Roman" w:hAnsi="Times New Roman"/>
        </w:rPr>
        <w:tab/>
      </w:r>
      <w:r w:rsidR="003B0B16">
        <w:rPr>
          <w:rFonts w:ascii="Times New Roman" w:hAnsi="Times New Roman"/>
        </w:rPr>
        <w:t>manažer specializovaného útvaru</w:t>
      </w:r>
    </w:p>
    <w:p w14:paraId="3E94660D" w14:textId="1F3D0796" w:rsidR="00014F12" w:rsidRDefault="00CB115F" w:rsidP="00FF0DE8">
      <w:pPr>
        <w:tabs>
          <w:tab w:val="left" w:pos="5387"/>
        </w:tabs>
        <w:rPr>
          <w:sz w:val="20"/>
        </w:rPr>
      </w:pPr>
      <w:r>
        <w:t>Charita Česká republika</w:t>
      </w:r>
      <w:r w:rsidR="00FF0DE8">
        <w:tab/>
      </w:r>
      <w:r w:rsidR="003B0B16">
        <w:t xml:space="preserve">zpracování </w:t>
      </w:r>
      <w:r w:rsidR="0011668B">
        <w:t>peněžních služeb</w:t>
      </w:r>
    </w:p>
    <w:p w14:paraId="5E1BD10B" w14:textId="77777777" w:rsidR="00014F12" w:rsidRDefault="0011668B" w:rsidP="00FF0DE8">
      <w:pPr>
        <w:tabs>
          <w:tab w:val="left" w:pos="5387"/>
        </w:tabs>
      </w:pPr>
      <w:r>
        <w:tab/>
        <w:t xml:space="preserve">Česká pošta, </w:t>
      </w:r>
      <w:proofErr w:type="spellStart"/>
      <w:r>
        <w:t>s.p</w:t>
      </w:r>
      <w:proofErr w:type="spellEnd"/>
      <w:r>
        <w:t>.</w:t>
      </w:r>
    </w:p>
    <w:p w14:paraId="6C2F8868" w14:textId="77777777" w:rsidR="00014F12" w:rsidRDefault="00014F12"/>
    <w:sectPr w:rsidR="00014F12">
      <w:headerReference w:type="default" r:id="rId11"/>
      <w:footerReference w:type="even" r:id="rId12"/>
      <w:footerReference w:type="default" r:id="rId13"/>
      <w:pgSz w:w="11906" w:h="16838"/>
      <w:pgMar w:top="1258" w:right="1106" w:bottom="125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841724" w14:textId="77777777" w:rsidR="008250E5" w:rsidRDefault="008250E5">
      <w:r>
        <w:separator/>
      </w:r>
    </w:p>
  </w:endnote>
  <w:endnote w:type="continuationSeparator" w:id="0">
    <w:p w14:paraId="67ECF520" w14:textId="77777777" w:rsidR="008250E5" w:rsidRDefault="008250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9AE71F" w14:textId="77777777" w:rsidR="00164311" w:rsidRDefault="00164311">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FA178A3" w14:textId="77777777" w:rsidR="00164311" w:rsidRDefault="0016431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AB2BF3" w14:textId="77777777" w:rsidR="003C06EE" w:rsidRPr="00436E96" w:rsidRDefault="003C06EE" w:rsidP="003C06EE">
    <w:pPr>
      <w:tabs>
        <w:tab w:val="center" w:pos="4550"/>
      </w:tabs>
      <w:ind w:right="260"/>
      <w:jc w:val="center"/>
    </w:pPr>
    <w:r w:rsidRPr="00436E96">
      <w:t>Str</w:t>
    </w:r>
    <w:r>
      <w:t>a</w:t>
    </w:r>
    <w:r w:rsidRPr="00436E96">
      <w:t xml:space="preserve">na </w:t>
    </w:r>
    <w:r w:rsidRPr="00436E96">
      <w:fldChar w:fldCharType="begin"/>
    </w:r>
    <w:r w:rsidRPr="00436E96">
      <w:instrText>PAGE   \* MERGEFORMAT</w:instrText>
    </w:r>
    <w:r w:rsidRPr="00436E96">
      <w:fldChar w:fldCharType="separate"/>
    </w:r>
    <w:r w:rsidR="00A07F61">
      <w:rPr>
        <w:noProof/>
      </w:rPr>
      <w:t>6</w:t>
    </w:r>
    <w:r w:rsidRPr="00436E96">
      <w:fldChar w:fldCharType="end"/>
    </w:r>
    <w:r w:rsidRPr="00436E96">
      <w:t xml:space="preserve"> </w:t>
    </w:r>
    <w:r>
      <w:t>(celkem</w:t>
    </w:r>
    <w:r w:rsidRPr="00436E96">
      <w:t xml:space="preserve"> </w:t>
    </w:r>
    <w:r w:rsidR="00F44E2C">
      <w:fldChar w:fldCharType="begin"/>
    </w:r>
    <w:r w:rsidR="00F44E2C">
      <w:instrText>NUMPAGES  \* Arabic  \* MERGEFORMAT</w:instrText>
    </w:r>
    <w:r w:rsidR="00F44E2C">
      <w:fldChar w:fldCharType="separate"/>
    </w:r>
    <w:r w:rsidR="00A07F61">
      <w:rPr>
        <w:noProof/>
      </w:rPr>
      <w:t>6</w:t>
    </w:r>
    <w:r w:rsidR="00F44E2C">
      <w:rPr>
        <w:noProof/>
      </w:rPr>
      <w:fldChar w:fldCharType="end"/>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90EFD2" w14:textId="77777777" w:rsidR="008250E5" w:rsidRDefault="008250E5">
      <w:r>
        <w:separator/>
      </w:r>
    </w:p>
  </w:footnote>
  <w:footnote w:type="continuationSeparator" w:id="0">
    <w:p w14:paraId="7A3C9636" w14:textId="77777777" w:rsidR="008250E5" w:rsidRDefault="008250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3D2F02" w14:textId="77777777" w:rsidR="0003418E" w:rsidRPr="00E6080F" w:rsidRDefault="0003418E" w:rsidP="0003418E">
    <w:pPr>
      <w:pStyle w:val="Zhlav"/>
      <w:spacing w:before="100"/>
      <w:ind w:left="1701"/>
      <w:rPr>
        <w:rFonts w:ascii="Arial" w:hAnsi="Arial" w:cs="Arial"/>
        <w:b/>
        <w:sz w:val="12"/>
        <w:szCs w:val="12"/>
      </w:rPr>
    </w:pPr>
    <w:r>
      <w:rPr>
        <w:noProof/>
      </w:rPr>
      <mc:AlternateContent>
        <mc:Choice Requires="wps">
          <w:drawing>
            <wp:anchor distT="0" distB="0" distL="114299" distR="114299" simplePos="0" relativeHeight="251660288" behindDoc="0" locked="0" layoutInCell="1" allowOverlap="1" wp14:anchorId="1B81D272" wp14:editId="5E732565">
              <wp:simplePos x="0" y="0"/>
              <wp:positionH relativeFrom="page">
                <wp:posOffset>1565909</wp:posOffset>
              </wp:positionH>
              <wp:positionV relativeFrom="paragraph">
                <wp:posOffset>3810</wp:posOffset>
              </wp:positionV>
              <wp:extent cx="0" cy="467995"/>
              <wp:effectExtent l="0" t="0" r="19050" b="27305"/>
              <wp:wrapNone/>
              <wp:docPr id="6"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A28CBAD" id="_x0000_t32" coordsize="21600,21600" o:spt="32" o:oned="t" path="m,l21600,21600e" filled="f">
              <v:path arrowok="t" fillok="f" o:connecttype="none"/>
              <o:lock v:ext="edit" shapetype="t"/>
            </v:shapetype>
            <v:shape id="AutoShape 1" o:spid="_x0000_s1026" type="#_x0000_t32" style="position:absolute;margin-left:123.3pt;margin-top:.3pt;width:0;height:36.85pt;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" strokeweight="1pt">
              <w10:wrap anchorx="page"/>
            </v:shape>
          </w:pict>
        </mc:Fallback>
      </mc:AlternateContent>
    </w:r>
  </w:p>
  <w:p w14:paraId="31414D46" w14:textId="265D813E" w:rsidR="0003418E" w:rsidRPr="00BB2C84" w:rsidRDefault="0003418E" w:rsidP="0003418E">
    <w:pPr>
      <w:pStyle w:val="Zhlav"/>
      <w:ind w:left="1701"/>
      <w:rPr>
        <w:rFonts w:ascii="Arial" w:hAnsi="Arial" w:cs="Arial"/>
      </w:rPr>
    </w:pPr>
    <w:r>
      <w:rPr>
        <w:noProof/>
      </w:rPr>
      <w:drawing>
        <wp:anchor distT="0" distB="0" distL="114300" distR="114300" simplePos="0" relativeHeight="251659264" behindDoc="1" locked="0" layoutInCell="1" allowOverlap="1" wp14:anchorId="026E8690" wp14:editId="652CE0E2">
          <wp:simplePos x="0" y="0"/>
          <wp:positionH relativeFrom="page">
            <wp:posOffset>720090</wp:posOffset>
          </wp:positionH>
          <wp:positionV relativeFrom="page">
            <wp:posOffset>431800</wp:posOffset>
          </wp:positionV>
          <wp:extent cx="611505" cy="465455"/>
          <wp:effectExtent l="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 cy="4654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rPr>
      <w:t>Smlouva o používání poštovních poukázek A – doklad V</w:t>
    </w:r>
    <w:r>
      <w:rPr>
        <w:noProof/>
      </w:rPr>
      <w:drawing>
        <wp:anchor distT="0" distB="0" distL="114300" distR="114300" simplePos="0" relativeHeight="251661312" behindDoc="1" locked="0" layoutInCell="1" allowOverlap="1" wp14:anchorId="05BC1C25" wp14:editId="1C9059FC">
          <wp:simplePos x="0" y="0"/>
          <wp:positionH relativeFrom="page">
            <wp:posOffset>720090</wp:posOffset>
          </wp:positionH>
          <wp:positionV relativeFrom="page">
            <wp:posOffset>1080135</wp:posOffset>
          </wp:positionV>
          <wp:extent cx="6124575" cy="142875"/>
          <wp:effectExtent l="0" t="0" r="9525" b="9525"/>
          <wp:wrapNone/>
          <wp:docPr id="4"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24575" cy="1428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rPr>
      <w:t xml:space="preserve"> č. 95</w:t>
    </w:r>
    <w:r w:rsidR="00471FC4">
      <w:rPr>
        <w:rFonts w:ascii="Arial" w:hAnsi="Arial" w:cs="Arial"/>
        <w:noProof/>
      </w:rPr>
      <w:t>021</w:t>
    </w:r>
  </w:p>
  <w:p w14:paraId="313E3F56" w14:textId="77777777" w:rsidR="0003418E" w:rsidRDefault="0003418E" w:rsidP="0003418E">
    <w:pPr>
      <w:pStyle w:val="Zhlav"/>
    </w:pPr>
  </w:p>
  <w:p w14:paraId="3C1095F7" w14:textId="77777777" w:rsidR="0003418E" w:rsidRDefault="0003418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3A586B"/>
    <w:multiLevelType w:val="hybridMultilevel"/>
    <w:tmpl w:val="14881B6C"/>
    <w:lvl w:ilvl="0" w:tplc="04050017">
      <w:start w:val="2"/>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F9C119D"/>
    <w:multiLevelType w:val="hybridMultilevel"/>
    <w:tmpl w:val="DEA4F1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34A2644"/>
    <w:multiLevelType w:val="hybridMultilevel"/>
    <w:tmpl w:val="EE0CD61C"/>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84F3A44"/>
    <w:multiLevelType w:val="hybridMultilevel"/>
    <w:tmpl w:val="1232707A"/>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 w15:restartNumberingAfterBreak="0">
    <w:nsid w:val="18BD2E99"/>
    <w:multiLevelType w:val="multilevel"/>
    <w:tmpl w:val="E054BC12"/>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1CB627B3"/>
    <w:multiLevelType w:val="hybridMultilevel"/>
    <w:tmpl w:val="5FB29F8C"/>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20035567"/>
    <w:multiLevelType w:val="hybridMultilevel"/>
    <w:tmpl w:val="0AAA7F86"/>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7" w15:restartNumberingAfterBreak="0">
    <w:nsid w:val="2BF10407"/>
    <w:multiLevelType w:val="hybridMultilevel"/>
    <w:tmpl w:val="70B0AB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D89098E"/>
    <w:multiLevelType w:val="hybridMultilevel"/>
    <w:tmpl w:val="679EA522"/>
    <w:lvl w:ilvl="0" w:tplc="04050017">
      <w:start w:val="2"/>
      <w:numFmt w:val="lowerLetter"/>
      <w:lvlText w:val="%1)"/>
      <w:lvlJc w:val="left"/>
      <w:pPr>
        <w:tabs>
          <w:tab w:val="num" w:pos="720"/>
        </w:tabs>
        <w:ind w:left="720" w:hanging="360"/>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37336A9D"/>
    <w:multiLevelType w:val="hybridMultilevel"/>
    <w:tmpl w:val="1C10FA0E"/>
    <w:lvl w:ilvl="0" w:tplc="04050001">
      <w:start w:val="2"/>
      <w:numFmt w:val="bullet"/>
      <w:lvlText w:val=""/>
      <w:lvlJc w:val="left"/>
      <w:pPr>
        <w:tabs>
          <w:tab w:val="num" w:pos="720"/>
        </w:tabs>
        <w:ind w:left="720" w:hanging="360"/>
      </w:pPr>
      <w:rPr>
        <w:rFonts w:ascii="Symbol" w:eastAsia="Times New Roman" w:hAnsi="Symbol" w:cs="Times New Roman" w:hint="default"/>
      </w:rPr>
    </w:lvl>
    <w:lvl w:ilvl="1" w:tplc="A59A7A0A">
      <w:numFmt w:val="bullet"/>
      <w:lvlText w:val="-"/>
      <w:lvlJc w:val="left"/>
      <w:pPr>
        <w:tabs>
          <w:tab w:val="num" w:pos="1440"/>
        </w:tabs>
        <w:ind w:left="1440" w:hanging="360"/>
      </w:pPr>
      <w:rPr>
        <w:rFonts w:ascii="Times New Roman" w:eastAsia="Times New Roman" w:hAnsi="Times New Roman" w:cs="Times New Roman"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33027A"/>
    <w:multiLevelType w:val="hybridMultilevel"/>
    <w:tmpl w:val="44500F7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3C321447"/>
    <w:multiLevelType w:val="hybridMultilevel"/>
    <w:tmpl w:val="03C020EC"/>
    <w:lvl w:ilvl="0" w:tplc="04050017">
      <w:start w:val="2"/>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3CB82C3F"/>
    <w:multiLevelType w:val="hybridMultilevel"/>
    <w:tmpl w:val="62E09492"/>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408444BD"/>
    <w:multiLevelType w:val="hybridMultilevel"/>
    <w:tmpl w:val="9DCE6B5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1FF1B51"/>
    <w:multiLevelType w:val="hybridMultilevel"/>
    <w:tmpl w:val="ABA6A780"/>
    <w:lvl w:ilvl="0" w:tplc="04050017">
      <w:start w:val="4"/>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421B36DE"/>
    <w:multiLevelType w:val="hybridMultilevel"/>
    <w:tmpl w:val="016AB892"/>
    <w:lvl w:ilvl="0" w:tplc="0405000F">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44C04C7B"/>
    <w:multiLevelType w:val="hybridMultilevel"/>
    <w:tmpl w:val="78B2E506"/>
    <w:lvl w:ilvl="0" w:tplc="0405000F">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4F51B2C"/>
    <w:multiLevelType w:val="hybridMultilevel"/>
    <w:tmpl w:val="5334861E"/>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8" w15:restartNumberingAfterBreak="0">
    <w:nsid w:val="49CA1162"/>
    <w:multiLevelType w:val="multilevel"/>
    <w:tmpl w:val="C0EEE4D6"/>
    <w:lvl w:ilvl="0">
      <w:start w:val="4"/>
      <w:numFmt w:val="decimal"/>
      <w:lvlText w:val="%1."/>
      <w:lvlJc w:val="left"/>
      <w:pPr>
        <w:tabs>
          <w:tab w:val="num" w:pos="540"/>
        </w:tabs>
        <w:ind w:left="540" w:hanging="540"/>
      </w:pPr>
    </w:lvl>
    <w:lvl w:ilvl="1">
      <w:start w:val="3"/>
      <w:numFmt w:val="decimal"/>
      <w:lvlText w:val="%1.%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9" w15:restartNumberingAfterBreak="0">
    <w:nsid w:val="4DFE46B7"/>
    <w:multiLevelType w:val="hybridMultilevel"/>
    <w:tmpl w:val="9DD22954"/>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F09417E"/>
    <w:multiLevelType w:val="hybridMultilevel"/>
    <w:tmpl w:val="654A41EA"/>
    <w:lvl w:ilvl="0" w:tplc="CA664A08">
      <w:numFmt w:val="bullet"/>
      <w:lvlText w:val=""/>
      <w:lvlJc w:val="left"/>
      <w:pPr>
        <w:tabs>
          <w:tab w:val="num" w:pos="360"/>
        </w:tabs>
        <w:ind w:left="360" w:hanging="360"/>
      </w:pPr>
      <w:rPr>
        <w:rFonts w:ascii="Symbol" w:eastAsia="Times New Roman" w:hAnsi="Symbol" w:cs="Times New Roman" w:hint="default"/>
      </w:rPr>
    </w:lvl>
    <w:lvl w:ilvl="1" w:tplc="04050003">
      <w:start w:val="1"/>
      <w:numFmt w:val="bullet"/>
      <w:lvlText w:val="o"/>
      <w:lvlJc w:val="left"/>
      <w:pPr>
        <w:tabs>
          <w:tab w:val="num" w:pos="1080"/>
        </w:tabs>
        <w:ind w:left="1080" w:hanging="360"/>
      </w:pPr>
      <w:rPr>
        <w:rFonts w:ascii="Courier New" w:hAnsi="Courier New" w:hint="default"/>
      </w:rPr>
    </w:lvl>
    <w:lvl w:ilvl="2" w:tplc="04050005">
      <w:start w:val="1"/>
      <w:numFmt w:val="bullet"/>
      <w:lvlText w:val=""/>
      <w:lvlJc w:val="left"/>
      <w:pPr>
        <w:tabs>
          <w:tab w:val="num" w:pos="1800"/>
        </w:tabs>
        <w:ind w:left="1800" w:hanging="360"/>
      </w:pPr>
      <w:rPr>
        <w:rFonts w:ascii="Wingdings" w:hAnsi="Wingdings"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114381D"/>
    <w:multiLevelType w:val="hybridMultilevel"/>
    <w:tmpl w:val="D862CFFC"/>
    <w:lvl w:ilvl="0" w:tplc="817261D0">
      <w:start w:val="3"/>
      <w:numFmt w:val="bullet"/>
      <w:lvlText w:val=""/>
      <w:lvlJc w:val="left"/>
      <w:pPr>
        <w:tabs>
          <w:tab w:val="num" w:pos="4380"/>
        </w:tabs>
        <w:ind w:left="4380" w:hanging="360"/>
      </w:pPr>
      <w:rPr>
        <w:rFonts w:ascii="Symbol" w:eastAsia="Times New Roman" w:hAnsi="Symbol" w:cs="Times New Roman" w:hint="default"/>
      </w:rPr>
    </w:lvl>
    <w:lvl w:ilvl="1" w:tplc="04050003">
      <w:start w:val="1"/>
      <w:numFmt w:val="bullet"/>
      <w:lvlText w:val="o"/>
      <w:lvlJc w:val="left"/>
      <w:pPr>
        <w:tabs>
          <w:tab w:val="num" w:pos="5100"/>
        </w:tabs>
        <w:ind w:left="5100" w:hanging="360"/>
      </w:pPr>
      <w:rPr>
        <w:rFonts w:ascii="Courier New" w:hAnsi="Courier New" w:hint="default"/>
      </w:rPr>
    </w:lvl>
    <w:lvl w:ilvl="2" w:tplc="04050005" w:tentative="1">
      <w:start w:val="1"/>
      <w:numFmt w:val="bullet"/>
      <w:lvlText w:val=""/>
      <w:lvlJc w:val="left"/>
      <w:pPr>
        <w:tabs>
          <w:tab w:val="num" w:pos="5820"/>
        </w:tabs>
        <w:ind w:left="5820" w:hanging="360"/>
      </w:pPr>
      <w:rPr>
        <w:rFonts w:ascii="Wingdings" w:hAnsi="Wingdings" w:hint="default"/>
      </w:rPr>
    </w:lvl>
    <w:lvl w:ilvl="3" w:tplc="04050001" w:tentative="1">
      <w:start w:val="1"/>
      <w:numFmt w:val="bullet"/>
      <w:lvlText w:val=""/>
      <w:lvlJc w:val="left"/>
      <w:pPr>
        <w:tabs>
          <w:tab w:val="num" w:pos="6540"/>
        </w:tabs>
        <w:ind w:left="6540" w:hanging="360"/>
      </w:pPr>
      <w:rPr>
        <w:rFonts w:ascii="Symbol" w:hAnsi="Symbol" w:hint="default"/>
      </w:rPr>
    </w:lvl>
    <w:lvl w:ilvl="4" w:tplc="04050003" w:tentative="1">
      <w:start w:val="1"/>
      <w:numFmt w:val="bullet"/>
      <w:lvlText w:val="o"/>
      <w:lvlJc w:val="left"/>
      <w:pPr>
        <w:tabs>
          <w:tab w:val="num" w:pos="7260"/>
        </w:tabs>
        <w:ind w:left="7260" w:hanging="360"/>
      </w:pPr>
      <w:rPr>
        <w:rFonts w:ascii="Courier New" w:hAnsi="Courier New" w:hint="default"/>
      </w:rPr>
    </w:lvl>
    <w:lvl w:ilvl="5" w:tplc="04050005" w:tentative="1">
      <w:start w:val="1"/>
      <w:numFmt w:val="bullet"/>
      <w:lvlText w:val=""/>
      <w:lvlJc w:val="left"/>
      <w:pPr>
        <w:tabs>
          <w:tab w:val="num" w:pos="7980"/>
        </w:tabs>
        <w:ind w:left="7980" w:hanging="360"/>
      </w:pPr>
      <w:rPr>
        <w:rFonts w:ascii="Wingdings" w:hAnsi="Wingdings" w:hint="default"/>
      </w:rPr>
    </w:lvl>
    <w:lvl w:ilvl="6" w:tplc="04050001" w:tentative="1">
      <w:start w:val="1"/>
      <w:numFmt w:val="bullet"/>
      <w:lvlText w:val=""/>
      <w:lvlJc w:val="left"/>
      <w:pPr>
        <w:tabs>
          <w:tab w:val="num" w:pos="8700"/>
        </w:tabs>
        <w:ind w:left="8700" w:hanging="360"/>
      </w:pPr>
      <w:rPr>
        <w:rFonts w:ascii="Symbol" w:hAnsi="Symbol" w:hint="default"/>
      </w:rPr>
    </w:lvl>
    <w:lvl w:ilvl="7" w:tplc="04050003" w:tentative="1">
      <w:start w:val="1"/>
      <w:numFmt w:val="bullet"/>
      <w:lvlText w:val="o"/>
      <w:lvlJc w:val="left"/>
      <w:pPr>
        <w:tabs>
          <w:tab w:val="num" w:pos="9420"/>
        </w:tabs>
        <w:ind w:left="9420" w:hanging="360"/>
      </w:pPr>
      <w:rPr>
        <w:rFonts w:ascii="Courier New" w:hAnsi="Courier New" w:hint="default"/>
      </w:rPr>
    </w:lvl>
    <w:lvl w:ilvl="8" w:tplc="04050005" w:tentative="1">
      <w:start w:val="1"/>
      <w:numFmt w:val="bullet"/>
      <w:lvlText w:val=""/>
      <w:lvlJc w:val="left"/>
      <w:pPr>
        <w:tabs>
          <w:tab w:val="num" w:pos="10140"/>
        </w:tabs>
        <w:ind w:left="10140" w:hanging="360"/>
      </w:pPr>
      <w:rPr>
        <w:rFonts w:ascii="Wingdings" w:hAnsi="Wingdings" w:hint="default"/>
      </w:rPr>
    </w:lvl>
  </w:abstractNum>
  <w:abstractNum w:abstractNumId="22" w15:restartNumberingAfterBreak="0">
    <w:nsid w:val="54FE4CD8"/>
    <w:multiLevelType w:val="hybridMultilevel"/>
    <w:tmpl w:val="A1327CFC"/>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582978A5"/>
    <w:multiLevelType w:val="hybridMultilevel"/>
    <w:tmpl w:val="55389AF8"/>
    <w:lvl w:ilvl="0" w:tplc="A83A3516">
      <w:start w:val="2"/>
      <w:numFmt w:val="decimal"/>
      <w:lvlText w:val="%1."/>
      <w:lvlJc w:val="left"/>
      <w:pPr>
        <w:tabs>
          <w:tab w:val="num" w:pos="502"/>
        </w:tabs>
        <w:ind w:left="502" w:hanging="360"/>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58906317"/>
    <w:multiLevelType w:val="hybridMultilevel"/>
    <w:tmpl w:val="6562EE7C"/>
    <w:lvl w:ilvl="0" w:tplc="04050017">
      <w:start w:val="2"/>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A0A0324"/>
    <w:multiLevelType w:val="hybridMultilevel"/>
    <w:tmpl w:val="BF0A7C74"/>
    <w:lvl w:ilvl="0" w:tplc="0405000F">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5A136094"/>
    <w:multiLevelType w:val="hybridMultilevel"/>
    <w:tmpl w:val="36A4BEC2"/>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5ACB75C2"/>
    <w:multiLevelType w:val="hybridMultilevel"/>
    <w:tmpl w:val="B8BC9C2E"/>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5E094B92"/>
    <w:multiLevelType w:val="hybridMultilevel"/>
    <w:tmpl w:val="D214BE64"/>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9" w15:restartNumberingAfterBreak="0">
    <w:nsid w:val="60C128EF"/>
    <w:multiLevelType w:val="hybridMultilevel"/>
    <w:tmpl w:val="6046C33C"/>
    <w:lvl w:ilvl="0" w:tplc="0405000F">
      <w:start w:val="2"/>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6C9B35E7"/>
    <w:multiLevelType w:val="hybridMultilevel"/>
    <w:tmpl w:val="0096EC7A"/>
    <w:lvl w:ilvl="0" w:tplc="0405000F">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6FD74F8E"/>
    <w:multiLevelType w:val="multilevel"/>
    <w:tmpl w:val="5D32A4EC"/>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2" w15:restartNumberingAfterBreak="0">
    <w:nsid w:val="72FB5E60"/>
    <w:multiLevelType w:val="multilevel"/>
    <w:tmpl w:val="CCC2CA32"/>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3" w15:restartNumberingAfterBreak="0">
    <w:nsid w:val="76DD59B6"/>
    <w:multiLevelType w:val="hybridMultilevel"/>
    <w:tmpl w:val="3E1875F4"/>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7D2C544A"/>
    <w:multiLevelType w:val="hybridMultilevel"/>
    <w:tmpl w:val="D910FEB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22"/>
  </w:num>
  <w:num w:numId="3">
    <w:abstractNumId w:val="10"/>
  </w:num>
  <w:num w:numId="4">
    <w:abstractNumId w:val="24"/>
  </w:num>
  <w:num w:numId="5">
    <w:abstractNumId w:val="21"/>
  </w:num>
  <w:num w:numId="6">
    <w:abstractNumId w:val="14"/>
  </w:num>
  <w:num w:numId="7">
    <w:abstractNumId w:val="9"/>
  </w:num>
  <w:num w:numId="8">
    <w:abstractNumId w:val="34"/>
  </w:num>
  <w:num w:numId="9">
    <w:abstractNumId w:val="20"/>
  </w:num>
  <w:num w:numId="1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12"/>
  </w:num>
  <w:num w:numId="16">
    <w:abstractNumId w:val="3"/>
  </w:num>
  <w:num w:numId="17">
    <w:abstractNumId w:val="11"/>
  </w:num>
  <w:num w:numId="18">
    <w:abstractNumId w:val="18"/>
  </w:num>
  <w:num w:numId="19">
    <w:abstractNumId w:val="0"/>
  </w:num>
  <w:num w:numId="20">
    <w:abstractNumId w:val="5"/>
  </w:num>
  <w:num w:numId="21">
    <w:abstractNumId w:val="26"/>
  </w:num>
  <w:num w:numId="22">
    <w:abstractNumId w:val="32"/>
  </w:num>
  <w:num w:numId="23">
    <w:abstractNumId w:val="13"/>
  </w:num>
  <w:num w:numId="24">
    <w:abstractNumId w:val="4"/>
  </w:num>
  <w:num w:numId="25">
    <w:abstractNumId w:val="31"/>
  </w:num>
  <w:num w:numId="2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num>
  <w:num w:numId="28">
    <w:abstractNumId w:val="32"/>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7"/>
  </w:num>
  <w:num w:numId="30">
    <w:abstractNumId w:val="25"/>
  </w:num>
  <w:num w:numId="31">
    <w:abstractNumId w:val="33"/>
  </w:num>
  <w:num w:numId="32">
    <w:abstractNumId w:val="19"/>
  </w:num>
  <w:num w:numId="33">
    <w:abstractNumId w:val="29"/>
  </w:num>
  <w:num w:numId="34">
    <w:abstractNumId w:val="8"/>
  </w:num>
  <w:num w:numId="35">
    <w:abstractNumId w:val="16"/>
  </w:num>
  <w:num w:numId="36">
    <w:abstractNumId w:val="30"/>
  </w:num>
  <w:num w:numId="37">
    <w:abstractNumId w:val="15"/>
  </w:num>
  <w:num w:numId="38">
    <w:abstractNumId w:val="23"/>
  </w:num>
  <w:num w:numId="39">
    <w:abstractNumId w:val="7"/>
  </w:num>
  <w:num w:numId="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68E1"/>
    <w:rsid w:val="00014F12"/>
    <w:rsid w:val="0003418E"/>
    <w:rsid w:val="0004095A"/>
    <w:rsid w:val="0008670A"/>
    <w:rsid w:val="0011668B"/>
    <w:rsid w:val="0012389F"/>
    <w:rsid w:val="001454C2"/>
    <w:rsid w:val="00155D4A"/>
    <w:rsid w:val="00164311"/>
    <w:rsid w:val="001A0813"/>
    <w:rsid w:val="001A7AEB"/>
    <w:rsid w:val="001C7F5A"/>
    <w:rsid w:val="0020462D"/>
    <w:rsid w:val="00217C6F"/>
    <w:rsid w:val="002310C8"/>
    <w:rsid w:val="0025730D"/>
    <w:rsid w:val="002B2258"/>
    <w:rsid w:val="002C21DA"/>
    <w:rsid w:val="002E6D07"/>
    <w:rsid w:val="00331104"/>
    <w:rsid w:val="0036201D"/>
    <w:rsid w:val="003B0B16"/>
    <w:rsid w:val="003C06EE"/>
    <w:rsid w:val="003C4D45"/>
    <w:rsid w:val="003E6FC1"/>
    <w:rsid w:val="003F23C1"/>
    <w:rsid w:val="00455785"/>
    <w:rsid w:val="00471FC4"/>
    <w:rsid w:val="004D6DD4"/>
    <w:rsid w:val="00520385"/>
    <w:rsid w:val="005325B9"/>
    <w:rsid w:val="00533622"/>
    <w:rsid w:val="00547957"/>
    <w:rsid w:val="0056523E"/>
    <w:rsid w:val="0057189F"/>
    <w:rsid w:val="00582FE5"/>
    <w:rsid w:val="00587E04"/>
    <w:rsid w:val="005A2266"/>
    <w:rsid w:val="005B2BB7"/>
    <w:rsid w:val="005D5793"/>
    <w:rsid w:val="00622740"/>
    <w:rsid w:val="00625056"/>
    <w:rsid w:val="00641EF6"/>
    <w:rsid w:val="006D14FB"/>
    <w:rsid w:val="006F1C81"/>
    <w:rsid w:val="006F5BB9"/>
    <w:rsid w:val="007319C0"/>
    <w:rsid w:val="007463E1"/>
    <w:rsid w:val="00764010"/>
    <w:rsid w:val="00793629"/>
    <w:rsid w:val="007A4351"/>
    <w:rsid w:val="007C5581"/>
    <w:rsid w:val="007E6D54"/>
    <w:rsid w:val="007F5041"/>
    <w:rsid w:val="008009DD"/>
    <w:rsid w:val="0081029A"/>
    <w:rsid w:val="008250E5"/>
    <w:rsid w:val="00826A28"/>
    <w:rsid w:val="008A3542"/>
    <w:rsid w:val="008B0712"/>
    <w:rsid w:val="008B591E"/>
    <w:rsid w:val="009010DB"/>
    <w:rsid w:val="00911007"/>
    <w:rsid w:val="0096687C"/>
    <w:rsid w:val="00981EB9"/>
    <w:rsid w:val="009B47CC"/>
    <w:rsid w:val="009D5A04"/>
    <w:rsid w:val="00A03E84"/>
    <w:rsid w:val="00A07F61"/>
    <w:rsid w:val="00A347AD"/>
    <w:rsid w:val="00A4417C"/>
    <w:rsid w:val="00A454A2"/>
    <w:rsid w:val="00A5102D"/>
    <w:rsid w:val="00A61D23"/>
    <w:rsid w:val="00A97F4A"/>
    <w:rsid w:val="00AB7095"/>
    <w:rsid w:val="00AD6A03"/>
    <w:rsid w:val="00B028E6"/>
    <w:rsid w:val="00B3282C"/>
    <w:rsid w:val="00B32DDC"/>
    <w:rsid w:val="00BC2F65"/>
    <w:rsid w:val="00BE2F5A"/>
    <w:rsid w:val="00C40DD8"/>
    <w:rsid w:val="00C83689"/>
    <w:rsid w:val="00CB0A80"/>
    <w:rsid w:val="00CB115F"/>
    <w:rsid w:val="00CF0B24"/>
    <w:rsid w:val="00CF1A60"/>
    <w:rsid w:val="00CF68D7"/>
    <w:rsid w:val="00D56348"/>
    <w:rsid w:val="00D87DC5"/>
    <w:rsid w:val="00DA47D3"/>
    <w:rsid w:val="00DE0788"/>
    <w:rsid w:val="00DE3D3F"/>
    <w:rsid w:val="00E34F4D"/>
    <w:rsid w:val="00E505C7"/>
    <w:rsid w:val="00E534A3"/>
    <w:rsid w:val="00ED6F0F"/>
    <w:rsid w:val="00F417AF"/>
    <w:rsid w:val="00F41C74"/>
    <w:rsid w:val="00F44E2C"/>
    <w:rsid w:val="00F507CE"/>
    <w:rsid w:val="00F509CA"/>
    <w:rsid w:val="00F67601"/>
    <w:rsid w:val="00FE51FF"/>
    <w:rsid w:val="00FF0DE8"/>
    <w:rsid w:val="00FF5150"/>
    <w:rsid w:val="00FF68E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538318"/>
  <w15:docId w15:val="{2908D98F-F60C-4D93-A4F1-A928E27CB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qFormat/>
    <w:pPr>
      <w:keepNext/>
      <w:tabs>
        <w:tab w:val="center" w:pos="4860"/>
      </w:tabs>
      <w:jc w:val="both"/>
      <w:outlineLvl w:val="0"/>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pPr>
      <w:tabs>
        <w:tab w:val="center" w:pos="4536"/>
        <w:tab w:val="right" w:pos="9072"/>
      </w:tabs>
      <w:jc w:val="both"/>
    </w:pPr>
    <w:rPr>
      <w:rFonts w:ascii="Garamond" w:hAnsi="Garamond"/>
      <w:i/>
      <w:iCs/>
      <w:sz w:val="16"/>
    </w:rPr>
  </w:style>
  <w:style w:type="paragraph" w:customStyle="1" w:styleId="Import1">
    <w:name w:val="Import 1"/>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style>
  <w:style w:type="paragraph" w:customStyle="1" w:styleId="Import3">
    <w:name w:val="Import 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firstLine="720"/>
    </w:pPr>
    <w:rPr>
      <w:rFonts w:ascii="Garamond" w:hAnsi="Garamond"/>
    </w:rPr>
  </w:style>
  <w:style w:type="paragraph" w:customStyle="1" w:styleId="Import4">
    <w:name w:val="Import 4"/>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style>
  <w:style w:type="paragraph" w:customStyle="1" w:styleId="Import6">
    <w:name w:val="Import 6"/>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style>
  <w:style w:type="paragraph" w:customStyle="1" w:styleId="Import7">
    <w:name w:val="Import 7"/>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style>
  <w:style w:type="paragraph" w:customStyle="1" w:styleId="Import8">
    <w:name w:val="Import 8"/>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720"/>
    </w:pPr>
  </w:style>
  <w:style w:type="paragraph" w:styleId="Zkladntextodsazen3">
    <w:name w:val="Body Text Indent 3"/>
    <w:basedOn w:val="Normln"/>
    <w:pPr>
      <w:ind w:left="540" w:hanging="540"/>
    </w:pPr>
    <w:rPr>
      <w:rFonts w:ascii="Garamond" w:hAnsi="Garamond"/>
    </w:rPr>
  </w:style>
  <w:style w:type="paragraph" w:styleId="Zkladntext">
    <w:name w:val="Body Text"/>
    <w:basedOn w:val="Normln"/>
    <w:pPr>
      <w:widowControl w:val="0"/>
      <w:tabs>
        <w:tab w:val="left" w:pos="720"/>
        <w:tab w:val="left" w:pos="1080"/>
        <w:tab w:val="left" w:pos="3060"/>
      </w:tabs>
      <w:autoSpaceDE w:val="0"/>
      <w:autoSpaceDN w:val="0"/>
      <w:adjustRightInd w:val="0"/>
    </w:pPr>
    <w:rPr>
      <w:rFonts w:ascii="Garamond" w:hAnsi="Garamond"/>
      <w:b/>
      <w:bCs/>
      <w:position w:val="6"/>
    </w:rPr>
  </w:style>
  <w:style w:type="paragraph" w:customStyle="1" w:styleId="Import15">
    <w:name w:val="Import 1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864"/>
    </w:pPr>
  </w:style>
  <w:style w:type="paragraph" w:styleId="Zkladntext3">
    <w:name w:val="Body Text 3"/>
    <w:basedOn w:val="Normln"/>
    <w:pPr>
      <w:tabs>
        <w:tab w:val="left" w:pos="360"/>
      </w:tabs>
      <w:jc w:val="both"/>
    </w:pPr>
    <w:rPr>
      <w:b/>
      <w:bCs/>
    </w:rPr>
  </w:style>
  <w:style w:type="paragraph" w:customStyle="1" w:styleId="Import18">
    <w:name w:val="Import 18"/>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style>
  <w:style w:type="paragraph" w:customStyle="1" w:styleId="Import22">
    <w:name w:val="Import 22"/>
    <w:basedOn w:val="Normln"/>
    <w:pPr>
      <w:widowControl w:val="0"/>
      <w:tabs>
        <w:tab w:val="left" w:pos="5760"/>
      </w:tabs>
      <w:autoSpaceDE w:val="0"/>
      <w:autoSpaceDN w:val="0"/>
      <w:adjustRightInd w:val="0"/>
      <w:ind w:hanging="1"/>
    </w:pPr>
  </w:style>
  <w:style w:type="character" w:styleId="Hypertextovodkaz">
    <w:name w:val="Hyperlink"/>
    <w:rPr>
      <w:color w:val="0000FF"/>
      <w:u w:val="single"/>
    </w:rPr>
  </w:style>
  <w:style w:type="paragraph" w:customStyle="1" w:styleId="Import23">
    <w:name w:val="Import 2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rPr>
      <w:rFonts w:ascii="Garamond" w:hAnsi="Garamond"/>
    </w:rPr>
  </w:style>
  <w:style w:type="paragraph" w:customStyle="1" w:styleId="Import24">
    <w:name w:val="Import 24"/>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rPr>
      <w:rFonts w:ascii="Garamond" w:hAnsi="Garamond"/>
    </w:rPr>
  </w:style>
  <w:style w:type="paragraph" w:customStyle="1" w:styleId="Import9">
    <w:name w:val="Import 9"/>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rPr>
      <w:rFonts w:ascii="Garamond" w:hAnsi="Garamond"/>
    </w:rPr>
  </w:style>
  <w:style w:type="paragraph" w:customStyle="1" w:styleId="Import25">
    <w:name w:val="Import 2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rPr>
      <w:rFonts w:ascii="Garamond" w:hAnsi="Garamond"/>
    </w:rPr>
  </w:style>
  <w:style w:type="paragraph" w:styleId="Zkladntext2">
    <w:name w:val="Body Text 2"/>
    <w:basedOn w:val="Normln"/>
    <w:pPr>
      <w:widowControl w:val="0"/>
      <w:tabs>
        <w:tab w:val="left" w:pos="540"/>
      </w:tabs>
      <w:autoSpaceDE w:val="0"/>
      <w:autoSpaceDN w:val="0"/>
      <w:adjustRightInd w:val="0"/>
      <w:jc w:val="both"/>
    </w:pPr>
    <w:rPr>
      <w:rFonts w:ascii="Garamond" w:hAnsi="Garamond"/>
    </w:rPr>
  </w:style>
  <w:style w:type="paragraph" w:customStyle="1" w:styleId="Import26">
    <w:name w:val="Import 26"/>
    <w:basedOn w:val="Normln"/>
    <w:pPr>
      <w:widowControl w:val="0"/>
      <w:tabs>
        <w:tab w:val="left" w:pos="5184"/>
      </w:tabs>
      <w:autoSpaceDE w:val="0"/>
      <w:autoSpaceDN w:val="0"/>
      <w:adjustRightInd w:val="0"/>
      <w:ind w:hanging="1"/>
    </w:pPr>
  </w:style>
  <w:style w:type="paragraph" w:customStyle="1" w:styleId="Import28">
    <w:name w:val="Import 28"/>
    <w:basedOn w:val="Normln"/>
    <w:pPr>
      <w:widowControl w:val="0"/>
      <w:tabs>
        <w:tab w:val="left" w:pos="6192"/>
      </w:tabs>
      <w:autoSpaceDE w:val="0"/>
      <w:autoSpaceDN w:val="0"/>
      <w:adjustRightInd w:val="0"/>
      <w:ind w:hanging="1"/>
    </w:pPr>
    <w:rPr>
      <w:rFonts w:ascii="Garamond" w:hAnsi="Garamond"/>
    </w:rPr>
  </w:style>
  <w:style w:type="paragraph" w:customStyle="1" w:styleId="Import27">
    <w:name w:val="Import 27"/>
    <w:basedOn w:val="Normln"/>
    <w:pPr>
      <w:widowControl w:val="0"/>
      <w:tabs>
        <w:tab w:val="left" w:pos="5472"/>
      </w:tabs>
      <w:autoSpaceDE w:val="0"/>
      <w:autoSpaceDN w:val="0"/>
      <w:adjustRightInd w:val="0"/>
      <w:ind w:hanging="1"/>
    </w:pPr>
  </w:style>
  <w:style w:type="paragraph" w:styleId="Zkladntextodsazen">
    <w:name w:val="Body Text Indent"/>
    <w:basedOn w:val="Normln"/>
    <w:pPr>
      <w:tabs>
        <w:tab w:val="left" w:pos="720"/>
        <w:tab w:val="left" w:pos="2700"/>
        <w:tab w:val="center" w:pos="4860"/>
      </w:tabs>
      <w:ind w:left="720" w:hanging="720"/>
      <w:jc w:val="both"/>
    </w:pPr>
    <w:rPr>
      <w:b/>
      <w:i/>
    </w:rPr>
  </w:style>
  <w:style w:type="paragraph" w:customStyle="1" w:styleId="Import31">
    <w:name w:val="Import 31"/>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432"/>
    </w:pPr>
  </w:style>
  <w:style w:type="character" w:styleId="slostrnky">
    <w:name w:val="page number"/>
    <w:basedOn w:val="Standardnpsmoodstavce"/>
  </w:style>
  <w:style w:type="paragraph" w:styleId="Zhlav">
    <w:name w:val="header"/>
    <w:basedOn w:val="Normln"/>
    <w:link w:val="ZhlavChar"/>
    <w:uiPriority w:val="99"/>
    <w:pPr>
      <w:tabs>
        <w:tab w:val="center" w:pos="4536"/>
        <w:tab w:val="right" w:pos="9072"/>
      </w:tabs>
    </w:pPr>
  </w:style>
  <w:style w:type="paragraph" w:styleId="Zkladntextodsazen2">
    <w:name w:val="Body Text Indent 2"/>
    <w:basedOn w:val="Normln"/>
    <w:pPr>
      <w:ind w:left="540" w:firstLine="540"/>
      <w:jc w:val="both"/>
    </w:pPr>
    <w:rPr>
      <w:rFonts w:ascii="Garamond" w:hAnsi="Garamond"/>
    </w:rPr>
  </w:style>
  <w:style w:type="paragraph" w:styleId="Odstavecseseznamem">
    <w:name w:val="List Paragraph"/>
    <w:basedOn w:val="Normln"/>
    <w:uiPriority w:val="34"/>
    <w:qFormat/>
    <w:rsid w:val="0056523E"/>
    <w:pPr>
      <w:ind w:left="708"/>
    </w:pPr>
  </w:style>
  <w:style w:type="character" w:customStyle="1" w:styleId="ZhlavChar">
    <w:name w:val="Záhlaví Char"/>
    <w:basedOn w:val="Standardnpsmoodstavce"/>
    <w:link w:val="Zhlav"/>
    <w:uiPriority w:val="99"/>
    <w:rsid w:val="0003418E"/>
    <w:rPr>
      <w:sz w:val="24"/>
      <w:szCs w:val="24"/>
    </w:rPr>
  </w:style>
  <w:style w:type="paragraph" w:styleId="Textbubliny">
    <w:name w:val="Balloon Text"/>
    <w:basedOn w:val="Normln"/>
    <w:link w:val="TextbublinyChar"/>
    <w:rsid w:val="00AB7095"/>
    <w:rPr>
      <w:rFonts w:ascii="Segoe UI" w:hAnsi="Segoe UI" w:cs="Segoe UI"/>
      <w:sz w:val="18"/>
      <w:szCs w:val="18"/>
    </w:rPr>
  </w:style>
  <w:style w:type="character" w:customStyle="1" w:styleId="TextbublinyChar">
    <w:name w:val="Text bubliny Char"/>
    <w:basedOn w:val="Standardnpsmoodstavce"/>
    <w:link w:val="Textbubliny"/>
    <w:rsid w:val="00AB709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bchodscs.ov@cpost.cz"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ceskaposta.cz/"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ceskaposta.cz/" TargetMode="External"/><Relationship Id="rId4" Type="http://schemas.openxmlformats.org/officeDocument/2006/relationships/webSettings" Target="webSettings.xml"/><Relationship Id="rId9" Type="http://schemas.openxmlformats.org/officeDocument/2006/relationships/hyperlink" Target="mailto:obchodscs.ov@cpost.cz"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1827</Words>
  <Characters>11139</Characters>
  <Application>Microsoft Office Word</Application>
  <DocSecurity>0</DocSecurity>
  <Lines>92</Lines>
  <Paragraphs>25</Paragraphs>
  <ScaleCrop>false</ScaleCrop>
  <HeadingPairs>
    <vt:vector size="2" baseType="variant">
      <vt:variant>
        <vt:lpstr>Název</vt:lpstr>
      </vt:variant>
      <vt:variant>
        <vt:i4>1</vt:i4>
      </vt:variant>
    </vt:vector>
  </HeadingPairs>
  <TitlesOfParts>
    <vt:vector size="1" baseType="lpstr">
      <vt:lpstr>S M L O U V A</vt:lpstr>
    </vt:vector>
  </TitlesOfParts>
  <Company>Česká pošta s.p. OZ VAKUS</Company>
  <LinksUpToDate>false</LinksUpToDate>
  <CharactersWithSpaces>12941</CharactersWithSpaces>
  <SharedDoc>false</SharedDoc>
  <HLinks>
    <vt:vector size="30" baseType="variant">
      <vt:variant>
        <vt:i4>1376351</vt:i4>
      </vt:variant>
      <vt:variant>
        <vt:i4>12</vt:i4>
      </vt:variant>
      <vt:variant>
        <vt:i4>0</vt:i4>
      </vt:variant>
      <vt:variant>
        <vt:i4>5</vt:i4>
      </vt:variant>
      <vt:variant>
        <vt:lpwstr>http://www.ceskaposta.cz/</vt:lpwstr>
      </vt:variant>
      <vt:variant>
        <vt:lpwstr/>
      </vt:variant>
      <vt:variant>
        <vt:i4>3932251</vt:i4>
      </vt:variant>
      <vt:variant>
        <vt:i4>9</vt:i4>
      </vt:variant>
      <vt:variant>
        <vt:i4>0</vt:i4>
      </vt:variant>
      <vt:variant>
        <vt:i4>5</vt:i4>
      </vt:variant>
      <vt:variant>
        <vt:lpwstr>mailto:provoz.vakvi@cpost.cz</vt:lpwstr>
      </vt:variant>
      <vt:variant>
        <vt:lpwstr/>
      </vt:variant>
      <vt:variant>
        <vt:i4>7929860</vt:i4>
      </vt:variant>
      <vt:variant>
        <vt:i4>6</vt:i4>
      </vt:variant>
      <vt:variant>
        <vt:i4>0</vt:i4>
      </vt:variant>
      <vt:variant>
        <vt:i4>5</vt:i4>
      </vt:variant>
      <vt:variant>
        <vt:lpwstr>mailto:obchodscs.ov@cpost.cz</vt:lpwstr>
      </vt:variant>
      <vt:variant>
        <vt:lpwstr/>
      </vt:variant>
      <vt:variant>
        <vt:i4>7929860</vt:i4>
      </vt:variant>
      <vt:variant>
        <vt:i4>3</vt:i4>
      </vt:variant>
      <vt:variant>
        <vt:i4>0</vt:i4>
      </vt:variant>
      <vt:variant>
        <vt:i4>5</vt:i4>
      </vt:variant>
      <vt:variant>
        <vt:lpwstr>mailto:obchodscs.ov@cpost.cz</vt:lpwstr>
      </vt:variant>
      <vt:variant>
        <vt:lpwstr/>
      </vt:variant>
      <vt:variant>
        <vt:i4>1376351</vt:i4>
      </vt:variant>
      <vt:variant>
        <vt:i4>0</vt:i4>
      </vt:variant>
      <vt:variant>
        <vt:i4>0</vt:i4>
      </vt:variant>
      <vt:variant>
        <vt:i4>5</vt:i4>
      </vt:variant>
      <vt:variant>
        <vt:lpwstr>http://www.ceskaposta.cz/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dc:title>
  <dc:creator>Kyzková Petra</dc:creator>
  <cp:lastModifiedBy>Folvarčná Pavlína</cp:lastModifiedBy>
  <cp:revision>3</cp:revision>
  <cp:lastPrinted>2021-10-22T10:14:00Z</cp:lastPrinted>
  <dcterms:created xsi:type="dcterms:W3CDTF">2021-11-04T08:26:00Z</dcterms:created>
  <dcterms:modified xsi:type="dcterms:W3CDTF">2021-11-04T08:29:00Z</dcterms:modified>
</cp:coreProperties>
</file>