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2BC1" w14:textId="14BFC168" w:rsidR="00445CB9" w:rsidRPr="00C30E9D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DODATEK  č. </w:t>
      </w:r>
      <w:r w:rsidR="00634B66" w:rsidRPr="00C30E9D">
        <w:rPr>
          <w:rFonts w:ascii="Arial" w:hAnsi="Arial" w:cs="Arial"/>
          <w:b/>
          <w:sz w:val="29"/>
          <w:szCs w:val="29"/>
        </w:rPr>
        <w:t>1</w:t>
      </w:r>
    </w:p>
    <w:p w14:paraId="34C558E4" w14:textId="0E05FF51" w:rsidR="00C15CE6" w:rsidRPr="0048660B" w:rsidRDefault="00CB5206" w:rsidP="00130B93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K  </w:t>
      </w:r>
      <w:r w:rsidR="00754363">
        <w:rPr>
          <w:rFonts w:ascii="Arial" w:hAnsi="Arial" w:cs="Arial"/>
          <w:b/>
          <w:sz w:val="29"/>
          <w:szCs w:val="29"/>
        </w:rPr>
        <w:t>PACHTOVNÍ</w:t>
      </w:r>
      <w:r w:rsidRPr="00C30E9D">
        <w:rPr>
          <w:rFonts w:ascii="Arial" w:hAnsi="Arial" w:cs="Arial"/>
          <w:b/>
          <w:sz w:val="29"/>
          <w:szCs w:val="29"/>
        </w:rPr>
        <w:t xml:space="preserve">  SMLOUVĚ  č. </w:t>
      </w:r>
      <w:r w:rsidR="00D0132C">
        <w:rPr>
          <w:rFonts w:ascii="Arial" w:hAnsi="Arial" w:cs="Arial"/>
          <w:b/>
          <w:sz w:val="29"/>
          <w:szCs w:val="29"/>
        </w:rPr>
        <w:t>25</w:t>
      </w:r>
      <w:r w:rsidRPr="00C30E9D">
        <w:rPr>
          <w:rFonts w:ascii="Arial" w:hAnsi="Arial" w:cs="Arial"/>
          <w:b/>
          <w:sz w:val="29"/>
          <w:szCs w:val="29"/>
        </w:rPr>
        <w:t> N </w:t>
      </w:r>
      <w:r w:rsidR="00D0132C">
        <w:rPr>
          <w:rFonts w:ascii="Arial" w:hAnsi="Arial" w:cs="Arial"/>
          <w:b/>
          <w:sz w:val="29"/>
          <w:szCs w:val="29"/>
        </w:rPr>
        <w:t>20</w:t>
      </w:r>
      <w:r w:rsidRPr="00C30E9D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C30E9D" w:rsidRDefault="00C15CE6" w:rsidP="00D0132C">
      <w:pPr>
        <w:spacing w:after="28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77777777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170018-3723001/0710</w:t>
      </w:r>
    </w:p>
    <w:p w14:paraId="29306F48" w14:textId="58D44C43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„pr</w:t>
      </w:r>
      <w:r w:rsidR="00D0132C">
        <w:rPr>
          <w:rFonts w:ascii="Arial" w:hAnsi="Arial" w:cs="Arial"/>
        </w:rPr>
        <w:t>opachtovatel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C30E9D" w:rsidRDefault="00B021CD" w:rsidP="00082A70">
      <w:pPr>
        <w:spacing w:after="1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jedné –</w:t>
      </w:r>
    </w:p>
    <w:p w14:paraId="5B5AAFD2" w14:textId="77777777" w:rsidR="008B110A" w:rsidRPr="00C30E9D" w:rsidRDefault="008B110A" w:rsidP="00082A70">
      <w:pPr>
        <w:pStyle w:val="adresa"/>
        <w:tabs>
          <w:tab w:val="clear" w:pos="3402"/>
          <w:tab w:val="clear" w:pos="6237"/>
        </w:tabs>
        <w:spacing w:after="1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C30E9D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C30E9D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sídlo: </w:t>
      </w:r>
      <w:r w:rsidRPr="00C30E9D">
        <w:rPr>
          <w:rFonts w:ascii="Arial" w:hAnsi="Arial" w:cs="Arial"/>
        </w:rPr>
        <w:tab/>
      </w:r>
      <w:proofErr w:type="spellStart"/>
      <w:r w:rsidRPr="00C30E9D">
        <w:rPr>
          <w:rFonts w:ascii="Arial" w:hAnsi="Arial" w:cs="Arial"/>
        </w:rPr>
        <w:t>Englišova</w:t>
      </w:r>
      <w:proofErr w:type="spellEnd"/>
      <w:r w:rsidRPr="00C30E9D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C30E9D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000 98 752</w:t>
      </w:r>
    </w:p>
    <w:p w14:paraId="47B0FE1C" w14:textId="77777777" w:rsidR="00814665" w:rsidRPr="00C30E9D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DIČ: </w:t>
      </w:r>
      <w:r w:rsidRPr="00C30E9D">
        <w:rPr>
          <w:rFonts w:ascii="Arial" w:hAnsi="Arial" w:cs="Arial"/>
        </w:rPr>
        <w:tab/>
        <w:t>CZ00098752</w:t>
      </w:r>
    </w:p>
    <w:p w14:paraId="6C1165A4" w14:textId="77777777" w:rsidR="00814665" w:rsidRPr="00C30E9D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založen na základě zřizovací listiny č. ZL/216/2001 vydané Radou Moravskoslezského kraje</w:t>
      </w:r>
    </w:p>
    <w:p w14:paraId="72752CE0" w14:textId="77777777" w:rsidR="00634B66" w:rsidRPr="00C30E9D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osoba oprávněná jednat za právnickou osobu:</w:t>
      </w:r>
      <w:r w:rsidRPr="00C30E9D">
        <w:rPr>
          <w:rFonts w:ascii="Arial" w:hAnsi="Arial" w:cs="Arial"/>
          <w:bCs/>
        </w:rPr>
        <w:tab/>
        <w:t>Ing. Arnošt Klein – ředitel</w:t>
      </w:r>
    </w:p>
    <w:p w14:paraId="14478796" w14:textId="0C08D2A2" w:rsidR="00CA4CA8" w:rsidRPr="00C30E9D" w:rsidRDefault="00CA4CA8" w:rsidP="00B30DCA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994FBB">
        <w:rPr>
          <w:rFonts w:ascii="Arial" w:hAnsi="Arial" w:cs="Arial"/>
        </w:rPr>
        <w:t>xxxxxxxxxxxxxxxxxxxxxxxxxxxxxxxxxx</w:t>
      </w:r>
      <w:proofErr w:type="spellEnd"/>
    </w:p>
    <w:p w14:paraId="172942DC" w14:textId="1648CEA5" w:rsidR="00CA4CA8" w:rsidRPr="00C30E9D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r w:rsidR="00994FBB">
        <w:rPr>
          <w:rFonts w:ascii="Arial" w:hAnsi="Arial" w:cs="Arial"/>
        </w:rPr>
        <w:t>xxxxxxxxxxxxxx</w:t>
      </w:r>
      <w:proofErr w:type="spellEnd"/>
    </w:p>
    <w:p w14:paraId="24F6C2B2" w14:textId="5EF514D5" w:rsidR="00B021CD" w:rsidRPr="00C30E9D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(dále jen "</w:t>
      </w:r>
      <w:r w:rsidR="00D0132C">
        <w:rPr>
          <w:rFonts w:ascii="Arial" w:hAnsi="Arial" w:cs="Arial"/>
          <w:sz w:val="20"/>
          <w:szCs w:val="20"/>
        </w:rPr>
        <w:t>pachtýř</w:t>
      </w:r>
      <w:r w:rsidR="00B021CD" w:rsidRPr="00C30E9D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130B93">
      <w:pPr>
        <w:spacing w:after="62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456356AC" w:rsidR="00FE5DA9" w:rsidRPr="00C30E9D" w:rsidRDefault="00165E7E" w:rsidP="00130B93">
      <w:pPr>
        <w:spacing w:after="62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CD0335" w:rsidRPr="00C30E9D">
        <w:rPr>
          <w:rFonts w:ascii="Arial" w:hAnsi="Arial" w:cs="Arial"/>
        </w:rPr>
        <w:t>1</w:t>
      </w:r>
      <w:r w:rsidRPr="00C30E9D">
        <w:rPr>
          <w:rFonts w:ascii="Arial" w:hAnsi="Arial" w:cs="Arial"/>
        </w:rPr>
        <w:t xml:space="preserve"> k </w:t>
      </w:r>
      <w:r w:rsidR="00D0132C">
        <w:rPr>
          <w:rFonts w:ascii="Arial" w:hAnsi="Arial" w:cs="Arial"/>
        </w:rPr>
        <w:t>pachtovní</w:t>
      </w:r>
      <w:r w:rsidRPr="00C30E9D">
        <w:rPr>
          <w:rFonts w:ascii="Arial" w:hAnsi="Arial" w:cs="Arial"/>
        </w:rPr>
        <w:t xml:space="preserve">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D0132C">
        <w:rPr>
          <w:rFonts w:ascii="Arial" w:hAnsi="Arial" w:cs="Arial"/>
        </w:rPr>
        <w:t>25</w:t>
      </w:r>
      <w:r w:rsidRPr="00C30E9D">
        <w:rPr>
          <w:rFonts w:ascii="Arial" w:hAnsi="Arial" w:cs="Arial"/>
        </w:rPr>
        <w:t> N </w:t>
      </w:r>
      <w:r w:rsidR="00D0132C">
        <w:rPr>
          <w:rFonts w:ascii="Arial" w:hAnsi="Arial" w:cs="Arial"/>
        </w:rPr>
        <w:t>20</w:t>
      </w:r>
      <w:r w:rsidR="00CB5206" w:rsidRPr="00C30E9D">
        <w:rPr>
          <w:rFonts w:ascii="Arial" w:hAnsi="Arial" w:cs="Arial"/>
        </w:rPr>
        <w:t>/22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 xml:space="preserve">ze dne </w:t>
      </w:r>
      <w:r w:rsidR="00D0132C">
        <w:rPr>
          <w:rFonts w:ascii="Arial" w:hAnsi="Arial" w:cs="Arial"/>
        </w:rPr>
        <w:t>28</w:t>
      </w:r>
      <w:r w:rsidR="00CB5206" w:rsidRPr="00C30E9D">
        <w:rPr>
          <w:rFonts w:ascii="Arial" w:hAnsi="Arial" w:cs="Arial"/>
        </w:rPr>
        <w:t>. </w:t>
      </w:r>
      <w:r w:rsidR="00D0132C">
        <w:rPr>
          <w:rFonts w:ascii="Arial" w:hAnsi="Arial" w:cs="Arial"/>
        </w:rPr>
        <w:t>5</w:t>
      </w:r>
      <w:r w:rsidR="009C4F25" w:rsidRPr="00C30E9D">
        <w:rPr>
          <w:rFonts w:ascii="Arial" w:hAnsi="Arial" w:cs="Arial"/>
        </w:rPr>
        <w:t>. </w:t>
      </w:r>
      <w:r w:rsidR="00CB5206" w:rsidRPr="00C30E9D">
        <w:rPr>
          <w:rFonts w:ascii="Arial" w:hAnsi="Arial" w:cs="Arial"/>
        </w:rPr>
        <w:t>20</w:t>
      </w:r>
      <w:r w:rsidR="00D0132C">
        <w:rPr>
          <w:rFonts w:ascii="Arial" w:hAnsi="Arial" w:cs="Arial"/>
        </w:rPr>
        <w:t xml:space="preserve">20 </w:t>
      </w:r>
      <w:r w:rsidRPr="00C30E9D">
        <w:rPr>
          <w:rFonts w:ascii="Arial" w:hAnsi="Arial" w:cs="Arial"/>
        </w:rPr>
        <w:t>(dále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jen</w:t>
      </w:r>
      <w:r w:rsidR="00613D87" w:rsidRPr="00C30E9D">
        <w:rPr>
          <w:rFonts w:ascii="Arial" w:hAnsi="Arial" w:cs="Arial"/>
        </w:rPr>
        <w:t> </w:t>
      </w:r>
      <w:r w:rsidRPr="00C30E9D">
        <w:rPr>
          <w:rFonts w:ascii="Arial" w:hAnsi="Arial" w:cs="Arial"/>
        </w:rPr>
        <w:t>„smlouva“), kterým se</w:t>
      </w:r>
      <w:r w:rsidR="00356217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 xml:space="preserve">mění předmět </w:t>
      </w:r>
      <w:r w:rsidR="00D0132C">
        <w:rPr>
          <w:rFonts w:ascii="Arial" w:hAnsi="Arial" w:cs="Arial"/>
        </w:rPr>
        <w:t>pachtu</w:t>
      </w:r>
      <w:r w:rsidR="00F33B62" w:rsidRPr="00C30E9D">
        <w:rPr>
          <w:rFonts w:ascii="Arial" w:hAnsi="Arial" w:cs="Arial"/>
        </w:rPr>
        <w:t>.</w:t>
      </w:r>
    </w:p>
    <w:p w14:paraId="1B6EF776" w14:textId="7AA7F4EC" w:rsidR="00C30E9D" w:rsidRDefault="00C30E9D" w:rsidP="00082A7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6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„Oznámení změny výše </w:t>
      </w:r>
      <w:r w:rsidR="00D0132C">
        <w:rPr>
          <w:rFonts w:ascii="Arial" w:hAnsi="Arial" w:cs="Arial"/>
          <w:sz w:val="20"/>
          <w:szCs w:val="20"/>
        </w:rPr>
        <w:t>pachtovného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</w:t>
      </w:r>
      <w:r w:rsidR="00D0132C">
        <w:rPr>
          <w:rFonts w:ascii="Arial" w:hAnsi="Arial" w:cs="Arial"/>
          <w:sz w:val="20"/>
          <w:szCs w:val="20"/>
        </w:rPr>
        <w:t>pachtovní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 w:rsidR="00D0132C">
        <w:rPr>
          <w:rFonts w:ascii="Arial" w:hAnsi="Arial" w:cs="Arial"/>
          <w:sz w:val="20"/>
          <w:szCs w:val="20"/>
        </w:rPr>
        <w:t>25</w:t>
      </w:r>
      <w:r w:rsidRPr="00280351">
        <w:rPr>
          <w:rFonts w:ascii="Arial" w:hAnsi="Arial" w:cs="Arial"/>
          <w:sz w:val="20"/>
          <w:szCs w:val="20"/>
        </w:rPr>
        <w:t> N </w:t>
      </w:r>
      <w:r w:rsidR="00D0132C">
        <w:rPr>
          <w:rFonts w:ascii="Arial" w:hAnsi="Arial" w:cs="Arial"/>
          <w:sz w:val="20"/>
          <w:szCs w:val="20"/>
        </w:rPr>
        <w:t>20</w:t>
      </w:r>
      <w:r w:rsidRPr="002803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280351">
        <w:rPr>
          <w:rFonts w:ascii="Arial" w:hAnsi="Arial" w:cs="Arial"/>
          <w:sz w:val="20"/>
          <w:szCs w:val="20"/>
        </w:rPr>
        <w:t xml:space="preserve"> ze dne </w:t>
      </w:r>
      <w:r w:rsidR="00D0132C">
        <w:rPr>
          <w:rFonts w:ascii="Arial" w:hAnsi="Arial" w:cs="Arial"/>
          <w:sz w:val="20"/>
          <w:szCs w:val="20"/>
        </w:rPr>
        <w:t>28</w:t>
      </w:r>
      <w:r w:rsidRPr="00280351">
        <w:rPr>
          <w:rFonts w:ascii="Arial" w:hAnsi="Arial" w:cs="Arial"/>
          <w:sz w:val="20"/>
          <w:szCs w:val="20"/>
        </w:rPr>
        <w:t>. </w:t>
      </w:r>
      <w:r w:rsidR="00D0132C">
        <w:rPr>
          <w:rFonts w:ascii="Arial" w:hAnsi="Arial" w:cs="Arial"/>
          <w:sz w:val="20"/>
          <w:szCs w:val="20"/>
        </w:rPr>
        <w:t>5</w:t>
      </w:r>
      <w:r w:rsidRPr="00280351">
        <w:rPr>
          <w:rFonts w:ascii="Arial" w:hAnsi="Arial" w:cs="Arial"/>
          <w:sz w:val="20"/>
          <w:szCs w:val="20"/>
        </w:rPr>
        <w:t>. 20</w:t>
      </w:r>
      <w:r w:rsidR="00D0132C">
        <w:rPr>
          <w:rFonts w:ascii="Arial" w:hAnsi="Arial" w:cs="Arial"/>
          <w:sz w:val="20"/>
          <w:szCs w:val="20"/>
        </w:rPr>
        <w:t>20</w:t>
      </w:r>
      <w:r w:rsidRPr="00280351">
        <w:rPr>
          <w:rFonts w:ascii="Arial" w:hAnsi="Arial" w:cs="Arial"/>
          <w:sz w:val="20"/>
          <w:szCs w:val="20"/>
        </w:rPr>
        <w:t>“ č.j. SPU </w:t>
      </w:r>
      <w:r>
        <w:rPr>
          <w:rFonts w:ascii="Arial" w:hAnsi="Arial" w:cs="Arial"/>
          <w:sz w:val="20"/>
          <w:szCs w:val="20"/>
        </w:rPr>
        <w:t>265</w:t>
      </w:r>
      <w:r w:rsidR="00D0132C">
        <w:rPr>
          <w:rFonts w:ascii="Arial" w:hAnsi="Arial" w:cs="Arial"/>
          <w:sz w:val="20"/>
          <w:szCs w:val="20"/>
        </w:rPr>
        <w:t>427</w:t>
      </w:r>
      <w:r w:rsidRPr="00280351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Cr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1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D0132C">
        <w:rPr>
          <w:rFonts w:ascii="Arial" w:hAnsi="Arial" w:cs="Arial"/>
          <w:sz w:val="20"/>
          <w:szCs w:val="20"/>
        </w:rPr>
        <w:t>pachtýř</w:t>
      </w:r>
      <w:r w:rsidRPr="00280351">
        <w:rPr>
          <w:rFonts w:ascii="Arial" w:hAnsi="Arial" w:cs="Arial"/>
          <w:sz w:val="20"/>
          <w:szCs w:val="20"/>
        </w:rPr>
        <w:t xml:space="preserve"> povinen</w:t>
      </w:r>
      <w:r w:rsidR="00D0132C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platit</w:t>
      </w:r>
      <w:r w:rsidR="00D0132C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pro</w:t>
      </w:r>
      <w:r w:rsidR="00D0132C">
        <w:rPr>
          <w:rFonts w:ascii="Arial" w:hAnsi="Arial" w:cs="Arial"/>
          <w:sz w:val="20"/>
          <w:szCs w:val="20"/>
        </w:rPr>
        <w:t>pachtovateli</w:t>
      </w:r>
      <w:r w:rsidRPr="00280351">
        <w:rPr>
          <w:rFonts w:ascii="Arial" w:hAnsi="Arial" w:cs="Arial"/>
          <w:sz w:val="20"/>
          <w:szCs w:val="20"/>
        </w:rPr>
        <w:t xml:space="preserve"> roční</w:t>
      </w:r>
      <w:r w:rsidRPr="00CC7899">
        <w:rPr>
          <w:rFonts w:ascii="Arial" w:hAnsi="Arial" w:cs="Arial"/>
          <w:sz w:val="20"/>
          <w:szCs w:val="20"/>
        </w:rPr>
        <w:t xml:space="preserve"> </w:t>
      </w:r>
      <w:r w:rsidR="00D0132C">
        <w:rPr>
          <w:rFonts w:ascii="Arial" w:hAnsi="Arial" w:cs="Arial"/>
          <w:sz w:val="20"/>
          <w:szCs w:val="20"/>
        </w:rPr>
        <w:t>pachtovné</w:t>
      </w:r>
      <w:r w:rsidRPr="00CC7899">
        <w:rPr>
          <w:rFonts w:ascii="Arial" w:hAnsi="Arial" w:cs="Arial"/>
          <w:sz w:val="20"/>
          <w:szCs w:val="20"/>
        </w:rPr>
        <w:t xml:space="preserve"> ve výši </w:t>
      </w:r>
      <w:r w:rsidR="00D0132C">
        <w:rPr>
          <w:rFonts w:ascii="Arial" w:hAnsi="Arial" w:cs="Arial"/>
          <w:sz w:val="20"/>
          <w:szCs w:val="20"/>
        </w:rPr>
        <w:t>972 851 </w:t>
      </w:r>
      <w:r w:rsidR="00D0132C"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D0132C">
        <w:rPr>
          <w:rFonts w:ascii="Arial" w:hAnsi="Arial" w:cs="Arial"/>
          <w:sz w:val="20"/>
          <w:szCs w:val="20"/>
        </w:rPr>
        <w:t>Devětsetsedmdesátdvatisícosmsetpadesát</w:t>
      </w:r>
      <w:proofErr w:type="spellEnd"/>
      <w:r w:rsidR="00D013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32C">
        <w:rPr>
          <w:rFonts w:ascii="Arial" w:hAnsi="Arial" w:cs="Arial"/>
          <w:sz w:val="20"/>
          <w:szCs w:val="20"/>
        </w:rPr>
        <w:t>jednakoruna</w:t>
      </w:r>
      <w:proofErr w:type="spellEnd"/>
      <w:r w:rsidR="00D0132C">
        <w:rPr>
          <w:rFonts w:ascii="Arial" w:hAnsi="Arial" w:cs="Arial"/>
          <w:sz w:val="20"/>
          <w:szCs w:val="20"/>
        </w:rPr>
        <w:t xml:space="preserve"> česká</w:t>
      </w:r>
      <w:r>
        <w:rPr>
          <w:rFonts w:ascii="Arial" w:hAnsi="Arial" w:cs="Arial"/>
          <w:sz w:val="20"/>
          <w:szCs w:val="20"/>
        </w:rPr>
        <w:t>).</w:t>
      </w:r>
    </w:p>
    <w:p w14:paraId="64D6A5DF" w14:textId="61BF2BA1" w:rsidR="00C30E9D" w:rsidRDefault="00C30E9D" w:rsidP="00BF4B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Na základě geometrického plánu č. </w:t>
      </w:r>
      <w:r w:rsidR="00D0132C">
        <w:rPr>
          <w:rFonts w:ascii="Arial" w:hAnsi="Arial" w:cs="Arial"/>
          <w:sz w:val="20"/>
          <w:szCs w:val="20"/>
        </w:rPr>
        <w:t>954</w:t>
      </w:r>
      <w:r w:rsidRPr="0028035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20026</w:t>
      </w:r>
      <w:r w:rsidRPr="00280351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2</w:t>
      </w:r>
      <w:r w:rsidR="00D0132C"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, který je nedílnou součástí tohoto dodatku, došlo k </w:t>
      </w:r>
      <w:r w:rsidR="00BF4BFB">
        <w:rPr>
          <w:rFonts w:ascii="Arial" w:hAnsi="Arial" w:cs="Arial"/>
          <w:sz w:val="20"/>
          <w:szCs w:val="20"/>
        </w:rPr>
        <w:t>roz</w:t>
      </w:r>
      <w:r w:rsidRPr="00280351">
        <w:rPr>
          <w:rFonts w:ascii="Arial" w:hAnsi="Arial" w:cs="Arial"/>
          <w:sz w:val="20"/>
          <w:szCs w:val="20"/>
        </w:rPr>
        <w:t>dělení pozemk</w:t>
      </w: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</w:t>
      </w:r>
      <w:r w:rsidR="00D0132C">
        <w:rPr>
          <w:rFonts w:ascii="Arial" w:hAnsi="Arial" w:cs="Arial"/>
          <w:sz w:val="20"/>
          <w:szCs w:val="20"/>
        </w:rPr>
        <w:t>371/1</w:t>
      </w:r>
      <w:r w:rsidRPr="00280351">
        <w:rPr>
          <w:rFonts w:ascii="Arial" w:hAnsi="Arial" w:cs="Arial"/>
          <w:sz w:val="20"/>
          <w:szCs w:val="20"/>
        </w:rPr>
        <w:t xml:space="preserve"> v katastrálním území </w:t>
      </w:r>
      <w:r w:rsidR="00D0132C">
        <w:rPr>
          <w:rFonts w:ascii="Arial" w:hAnsi="Arial" w:cs="Arial"/>
          <w:sz w:val="20"/>
          <w:szCs w:val="20"/>
        </w:rPr>
        <w:t>Otice následovně</w:t>
      </w:r>
      <w:r w:rsidR="00BF4BFB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74"/>
        <w:gridCol w:w="407"/>
        <w:gridCol w:w="885"/>
        <w:gridCol w:w="796"/>
        <w:gridCol w:w="964"/>
        <w:gridCol w:w="7"/>
        <w:gridCol w:w="895"/>
        <w:gridCol w:w="474"/>
        <w:gridCol w:w="580"/>
        <w:gridCol w:w="1003"/>
        <w:gridCol w:w="1830"/>
      </w:tblGrid>
      <w:tr w:rsidR="00BF4BFB" w:rsidRPr="00E60163" w14:paraId="2B8AEA86" w14:textId="77777777" w:rsidTr="00B65E2F">
        <w:trPr>
          <w:trHeight w:val="243"/>
        </w:trPr>
        <w:tc>
          <w:tcPr>
            <w:tcW w:w="4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7C3" w14:textId="77777777" w:rsidR="00BF4BFB" w:rsidRPr="00E60163" w:rsidRDefault="00BF4BFB" w:rsidP="00A21F48">
            <w:pPr>
              <w:spacing w:before="40" w:after="40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Původní stav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FA0" w14:textId="77777777" w:rsidR="00BF4BFB" w:rsidRPr="00E60163" w:rsidRDefault="00BF4BFB" w:rsidP="00A21F48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Nový stav</w:t>
            </w:r>
          </w:p>
        </w:tc>
      </w:tr>
      <w:tr w:rsidR="00BF4BFB" w:rsidRPr="00E60163" w14:paraId="5298B0C0" w14:textId="77777777" w:rsidTr="00B65E2F">
        <w:trPr>
          <w:trHeight w:val="24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53D1A7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A546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B59" w14:textId="5B3B906D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díl 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2A8" w14:textId="3D14112F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skupina 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241" w14:textId="4E0F9BAA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kultura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59EAE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255599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A6FF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06B5D" w14:textId="777777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A9D3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1B9" w14:textId="2DF3F44B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druh pozemku </w:t>
            </w:r>
          </w:p>
        </w:tc>
      </w:tr>
      <w:tr w:rsidR="00BF4BFB" w:rsidRPr="00E60163" w14:paraId="3D3A7149" w14:textId="77777777" w:rsidTr="00D16DEC">
        <w:trPr>
          <w:trHeight w:val="246"/>
        </w:trPr>
        <w:tc>
          <w:tcPr>
            <w:tcW w:w="89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46C18A0B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09D9AF1A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2985" w14:textId="55C324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D28B" w14:textId="030A369F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08D2" w14:textId="779ABC53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3077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0F650659" w14:textId="77777777" w:rsidR="00BF4BFB" w:rsidRPr="00E60163" w:rsidRDefault="00BF4BFB" w:rsidP="00A21F48">
            <w:pPr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31B131E4" w14:textId="77777777" w:rsidR="00BF4BFB" w:rsidRPr="00E60163" w:rsidRDefault="00BF4BFB" w:rsidP="00A21F48">
            <w:pPr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BC16" w14:textId="77777777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60163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E6016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56E3840A" w14:textId="77777777" w:rsidR="00BF4BFB" w:rsidRPr="00E60163" w:rsidRDefault="00BF4BFB" w:rsidP="00A21F48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AC6" w14:textId="73C20C61" w:rsidR="00BF4BFB" w:rsidRPr="00E60163" w:rsidRDefault="00BF4BFB" w:rsidP="00A21F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F4BFB" w:rsidRPr="00E60163" w14:paraId="1AAD2EF7" w14:textId="77777777" w:rsidTr="00D16DEC">
        <w:trPr>
          <w:trHeight w:val="196"/>
        </w:trPr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8D1F8" w14:textId="46733E2E" w:rsidR="00BF4BFB" w:rsidRPr="00E60163" w:rsidRDefault="00D0132C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  <w:r w:rsidR="00BF4BFB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BF69" w14:textId="1613DD13" w:rsidR="00BF4BFB" w:rsidRPr="00E60163" w:rsidRDefault="00BF4BFB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AC7FA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6C1CD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59DC7" w14:textId="2468ECE7" w:rsidR="00BF4BFB" w:rsidRPr="00E60163" w:rsidRDefault="00D0132C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C000" w14:textId="5EC0D1A2" w:rsidR="00BF4BFB" w:rsidRPr="00E60163" w:rsidRDefault="00D0132C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8 621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C7845" w14:textId="06BD3CBF" w:rsidR="00BF4BFB" w:rsidRPr="00E60163" w:rsidRDefault="00D0132C" w:rsidP="00032120">
            <w:pPr>
              <w:spacing w:before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  <w:r w:rsidR="00BF4BFB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ED8B7" w14:textId="51FD1884" w:rsidR="00BF4BFB" w:rsidRPr="00E60163" w:rsidRDefault="00BF4BFB" w:rsidP="00032120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FCC2AA" w14:textId="77777777" w:rsidR="00BF4BFB" w:rsidRPr="00E60163" w:rsidRDefault="00BF4BFB" w:rsidP="00032120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4D9F6" w14:textId="2ACCFDDD" w:rsidR="00BF4BFB" w:rsidRPr="00E60163" w:rsidRDefault="00D0132C" w:rsidP="00032120">
            <w:pPr>
              <w:spacing w:before="6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5 054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EA82EB" w14:textId="457C421E" w:rsidR="00BF4BFB" w:rsidRPr="00E60163" w:rsidRDefault="00D0132C" w:rsidP="00032120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BF4BFB" w:rsidRPr="00E60163" w14:paraId="3E6C3654" w14:textId="77777777" w:rsidTr="00D16DEC">
        <w:trPr>
          <w:trHeight w:val="196"/>
        </w:trPr>
        <w:tc>
          <w:tcPr>
            <w:tcW w:w="8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242BF91" w14:textId="77777777" w:rsidR="00BF4BFB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25BBD978" w14:textId="77777777" w:rsidR="00BF4BFB" w:rsidRDefault="00BF4BFB" w:rsidP="00BF4B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292A87C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3F56795C" w14:textId="77777777" w:rsidR="00BF4BFB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37A8FDE" w14:textId="77777777" w:rsidR="00BF4BFB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227F" w14:textId="77777777" w:rsidR="00BF4BFB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AE3CE0" w14:textId="33C78E3C" w:rsidR="00BF4BFB" w:rsidRDefault="00D0132C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  <w:r w:rsidR="00BF4BFB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235F2" w14:textId="2F338DB4" w:rsidR="00BF4BFB" w:rsidRDefault="00D0132C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BC2CDA" w14:textId="59336DAA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179EB" w14:textId="2511CE05" w:rsidR="00BF4BFB" w:rsidRDefault="00D0132C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EF43A" w14:textId="0EF3932D" w:rsidR="00BF4BFB" w:rsidRDefault="00D0132C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BF4BFB" w:rsidRPr="00E60163" w14:paraId="0E360DCE" w14:textId="77777777" w:rsidTr="00D16DEC">
        <w:trPr>
          <w:trHeight w:val="80"/>
        </w:trPr>
        <w:tc>
          <w:tcPr>
            <w:tcW w:w="8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F790D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E03877D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71C736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45149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DF423A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C6358" w14:textId="77777777" w:rsidR="00BF4BFB" w:rsidRPr="00E60163" w:rsidRDefault="00BF4BFB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7BEA41" w14:textId="00977366" w:rsidR="00BF4BFB" w:rsidRPr="00E60163" w:rsidRDefault="00D0132C" w:rsidP="00BF4BF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</w:t>
            </w:r>
            <w:r w:rsidR="00BF4BFB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69DCC" w14:textId="2F6453CB" w:rsidR="00BF4BFB" w:rsidRPr="00E60163" w:rsidRDefault="00D0132C" w:rsidP="00BF4B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708150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1DAA9C" w14:textId="545FC668" w:rsidR="00BF4BFB" w:rsidRPr="00E60163" w:rsidRDefault="00D0132C" w:rsidP="00BF4BFB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2 428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706A0" w14:textId="2E2474FF" w:rsidR="00BF4BFB" w:rsidRPr="00E60163" w:rsidRDefault="00D0132C" w:rsidP="00BF4B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BF4BFB" w:rsidRPr="00E60163" w14:paraId="5B1C40D1" w14:textId="77777777" w:rsidTr="00B65E2F">
        <w:trPr>
          <w:trHeight w:val="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C5DF8" w14:textId="77777777" w:rsidR="00BF4BFB" w:rsidRPr="00B65E2F" w:rsidRDefault="00BF4BFB" w:rsidP="00D16DE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6DCD88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2BD77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36A6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C75E3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381C5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264999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E21CB2" w14:textId="77777777" w:rsidR="00BF4BFB" w:rsidRPr="00E60163" w:rsidRDefault="00BF4BFB" w:rsidP="00BF4BF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738F49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4CCD51" w14:textId="77777777" w:rsidR="00BF4BFB" w:rsidRPr="00E60163" w:rsidRDefault="00BF4BFB" w:rsidP="00BF4BF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888C" w14:textId="77777777" w:rsidR="00BF4BFB" w:rsidRPr="00E60163" w:rsidRDefault="00BF4BFB" w:rsidP="00BF4BF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60FB8B99" w14:textId="77777777" w:rsidR="00A05FE5" w:rsidRPr="00130B93" w:rsidRDefault="00A05FE5" w:rsidP="00A05FE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AC04EAE" w14:textId="18FBBDF4" w:rsidR="00D0132C" w:rsidRDefault="00B65E2F" w:rsidP="00B65E2F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Na základě geometrického plánu č. </w:t>
      </w:r>
      <w:r>
        <w:rPr>
          <w:rFonts w:ascii="Arial" w:hAnsi="Arial" w:cs="Arial"/>
          <w:sz w:val="20"/>
          <w:szCs w:val="20"/>
        </w:rPr>
        <w:t>58</w:t>
      </w:r>
      <w:r w:rsidRPr="00280351">
        <w:rPr>
          <w:rFonts w:ascii="Arial" w:hAnsi="Arial" w:cs="Arial"/>
          <w:sz w:val="20"/>
          <w:szCs w:val="20"/>
        </w:rPr>
        <w:t>75-</w:t>
      </w:r>
      <w:r>
        <w:rPr>
          <w:rFonts w:ascii="Arial" w:hAnsi="Arial" w:cs="Arial"/>
          <w:sz w:val="20"/>
          <w:szCs w:val="20"/>
        </w:rPr>
        <w:t>20026</w:t>
      </w:r>
      <w:r w:rsidRPr="00280351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6. </w:t>
      </w:r>
      <w:r>
        <w:rPr>
          <w:rFonts w:ascii="Arial" w:hAnsi="Arial" w:cs="Arial"/>
          <w:sz w:val="20"/>
          <w:szCs w:val="20"/>
        </w:rPr>
        <w:t>7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21</w:t>
      </w:r>
      <w:r w:rsidRPr="00280351">
        <w:rPr>
          <w:rFonts w:ascii="Arial" w:hAnsi="Arial" w:cs="Arial"/>
          <w:sz w:val="20"/>
          <w:szCs w:val="20"/>
        </w:rPr>
        <w:t xml:space="preserve">, který je nedílnou součástí tohoto dodatku, došlo k </w:t>
      </w:r>
      <w:r>
        <w:rPr>
          <w:rFonts w:ascii="Arial" w:hAnsi="Arial" w:cs="Arial"/>
          <w:sz w:val="20"/>
          <w:szCs w:val="20"/>
        </w:rPr>
        <w:t>roz</w:t>
      </w:r>
      <w:r w:rsidRPr="00280351">
        <w:rPr>
          <w:rFonts w:ascii="Arial" w:hAnsi="Arial" w:cs="Arial"/>
          <w:sz w:val="20"/>
          <w:szCs w:val="20"/>
        </w:rPr>
        <w:t xml:space="preserve">dělení </w:t>
      </w:r>
      <w:r>
        <w:rPr>
          <w:rFonts w:ascii="Arial" w:hAnsi="Arial" w:cs="Arial"/>
          <w:sz w:val="20"/>
          <w:szCs w:val="20"/>
        </w:rPr>
        <w:t xml:space="preserve">některých </w:t>
      </w:r>
      <w:r w:rsidRPr="00280351">
        <w:rPr>
          <w:rFonts w:ascii="Arial" w:hAnsi="Arial" w:cs="Arial"/>
          <w:sz w:val="20"/>
          <w:szCs w:val="20"/>
        </w:rPr>
        <w:t>pozemk</w:t>
      </w:r>
      <w:r>
        <w:rPr>
          <w:rFonts w:ascii="Arial" w:hAnsi="Arial" w:cs="Arial"/>
          <w:sz w:val="20"/>
          <w:szCs w:val="20"/>
        </w:rPr>
        <w:t xml:space="preserve">ů </w:t>
      </w:r>
      <w:r w:rsidRPr="00280351">
        <w:rPr>
          <w:rFonts w:ascii="Arial" w:hAnsi="Arial" w:cs="Arial"/>
          <w:sz w:val="20"/>
          <w:szCs w:val="20"/>
        </w:rPr>
        <w:t xml:space="preserve">v katastrálním území </w:t>
      </w:r>
      <w:r>
        <w:rPr>
          <w:rFonts w:ascii="Arial" w:hAnsi="Arial" w:cs="Arial"/>
          <w:sz w:val="20"/>
          <w:szCs w:val="20"/>
        </w:rPr>
        <w:t>Opava-Předměstí takto</w:t>
      </w:r>
      <w:r w:rsidR="00D0132C">
        <w:rPr>
          <w:rFonts w:ascii="Arial" w:hAnsi="Arial" w:cs="Arial"/>
          <w:sz w:val="20"/>
          <w:szCs w:val="20"/>
        </w:rPr>
        <w:t>:</w:t>
      </w:r>
    </w:p>
    <w:p w14:paraId="2D2755B5" w14:textId="262B4E8C" w:rsidR="00DA16A4" w:rsidRDefault="00DA16A4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667123CE" w14:textId="1D777299" w:rsidR="00B65E2F" w:rsidRDefault="00B65E2F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A742C7B" w14:textId="25DB1672" w:rsidR="00B65E2F" w:rsidRDefault="00B65E2F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60F8C9E3" w14:textId="4365E554" w:rsidR="00B65E2F" w:rsidRDefault="00B65E2F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tbl>
      <w:tblPr>
        <w:tblW w:w="92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75"/>
        <w:gridCol w:w="407"/>
        <w:gridCol w:w="892"/>
        <w:gridCol w:w="827"/>
        <w:gridCol w:w="979"/>
        <w:gridCol w:w="909"/>
        <w:gridCol w:w="477"/>
        <w:gridCol w:w="584"/>
        <w:gridCol w:w="1011"/>
        <w:gridCol w:w="1852"/>
      </w:tblGrid>
      <w:tr w:rsidR="00244377" w:rsidRPr="00C1103C" w14:paraId="38ADFA57" w14:textId="77777777" w:rsidTr="00036AD2">
        <w:trPr>
          <w:trHeight w:val="274"/>
        </w:trPr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62A" w14:textId="77777777" w:rsidR="00B65E2F" w:rsidRPr="00C1103C" w:rsidRDefault="00B65E2F" w:rsidP="00BD0EFC">
            <w:pPr>
              <w:spacing w:before="40" w:after="40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C1103C">
              <w:rPr>
                <w:rFonts w:ascii="Arial" w:hAnsi="Arial" w:cs="Arial"/>
                <w:b/>
                <w:bCs/>
                <w:color w:val="000000"/>
              </w:rPr>
              <w:lastRenderedPageBreak/>
              <w:t>Původní stav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119A" w14:textId="77777777" w:rsidR="00B65E2F" w:rsidRPr="00C1103C" w:rsidRDefault="00B65E2F" w:rsidP="00BD0EF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103C">
              <w:rPr>
                <w:rFonts w:ascii="Arial" w:hAnsi="Arial" w:cs="Arial"/>
                <w:b/>
                <w:bCs/>
                <w:color w:val="000000"/>
              </w:rPr>
              <w:t>Nový stav</w:t>
            </w:r>
          </w:p>
        </w:tc>
      </w:tr>
      <w:tr w:rsidR="00B65E2F" w:rsidRPr="00C1103C" w14:paraId="6D0288ED" w14:textId="77777777" w:rsidTr="00244377">
        <w:trPr>
          <w:trHeight w:val="2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9BAB2" w14:textId="77777777" w:rsidR="00B65E2F" w:rsidRPr="00C1103C" w:rsidRDefault="00B65E2F" w:rsidP="00BD0EFC">
            <w:pPr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DF08" w14:textId="77777777" w:rsidR="00B65E2F" w:rsidRPr="00C1103C" w:rsidRDefault="00B65E2F" w:rsidP="00BD0EFC">
            <w:pPr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1BA" w14:textId="7859E7C7" w:rsidR="00B65E2F" w:rsidRPr="00C1103C" w:rsidRDefault="00B65E2F" w:rsidP="00B65E2F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díl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505" w14:textId="7027C48E" w:rsidR="00B65E2F" w:rsidRPr="00C1103C" w:rsidRDefault="00B65E2F" w:rsidP="00B65E2F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skupina 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298" w14:textId="18C50723" w:rsidR="00B65E2F" w:rsidRPr="00C1103C" w:rsidRDefault="00B65E2F" w:rsidP="00B65E2F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kultura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AF2FF" w14:textId="77777777" w:rsidR="00B65E2F" w:rsidRPr="00C1103C" w:rsidRDefault="00B65E2F" w:rsidP="00BD0EFC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78EB30" w14:textId="77777777" w:rsidR="00B65E2F" w:rsidRPr="00C1103C" w:rsidRDefault="00B65E2F" w:rsidP="00BD0EFC">
            <w:pPr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865F" w14:textId="77777777" w:rsidR="00B65E2F" w:rsidRPr="00C1103C" w:rsidRDefault="00B65E2F" w:rsidP="00BD0EFC">
            <w:pPr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6E6F9" w14:textId="77777777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86B2" w14:textId="77777777" w:rsidR="00B65E2F" w:rsidRPr="00C1103C" w:rsidRDefault="00B65E2F" w:rsidP="00BD0EFC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2E5" w14:textId="7300C851" w:rsidR="00B65E2F" w:rsidRPr="00C1103C" w:rsidRDefault="00B65E2F" w:rsidP="00B65E2F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druh pozemku </w:t>
            </w:r>
          </w:p>
        </w:tc>
      </w:tr>
      <w:tr w:rsidR="00B65E2F" w:rsidRPr="00C1103C" w14:paraId="31057DCF" w14:textId="77777777" w:rsidTr="00244377">
        <w:trPr>
          <w:trHeight w:val="252"/>
        </w:trPr>
        <w:tc>
          <w:tcPr>
            <w:tcW w:w="90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154BCEDB" w14:textId="77777777" w:rsidR="00B65E2F" w:rsidRPr="00C1103C" w:rsidRDefault="00B65E2F" w:rsidP="00BD0EFC">
            <w:pPr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3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184B6A9F" w14:textId="77777777" w:rsidR="00B65E2F" w:rsidRPr="00C1103C" w:rsidRDefault="00B65E2F" w:rsidP="00BD0EFC">
            <w:pPr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1F0B" w14:textId="474AB527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B533" w14:textId="021B5FA4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34F3" w14:textId="17F1C48C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3CCB" w14:textId="77777777" w:rsidR="00B65E2F" w:rsidRPr="00C1103C" w:rsidRDefault="00B65E2F" w:rsidP="00BD0EFC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2E2E34E1" w14:textId="77777777" w:rsidR="00B65E2F" w:rsidRPr="00C1103C" w:rsidRDefault="00B65E2F" w:rsidP="00BD0EFC">
            <w:pPr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3DAF5C41" w14:textId="77777777" w:rsidR="00B65E2F" w:rsidRPr="00C1103C" w:rsidRDefault="00B65E2F" w:rsidP="00BD0EFC">
            <w:pPr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EC27" w14:textId="77777777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1103C">
              <w:rPr>
                <w:rFonts w:ascii="Arial" w:hAnsi="Arial" w:cs="Arial"/>
                <w:color w:val="000000"/>
              </w:rPr>
              <w:t>evid</w:t>
            </w:r>
            <w:proofErr w:type="spellEnd"/>
            <w:r w:rsidRPr="00C1103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52DA5308" w14:textId="77777777" w:rsidR="00B65E2F" w:rsidRPr="00C1103C" w:rsidRDefault="00B65E2F" w:rsidP="00BD0EFC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42F5" w14:textId="34D82E72" w:rsidR="00B65E2F" w:rsidRPr="00C1103C" w:rsidRDefault="00B65E2F" w:rsidP="00BD0E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5E2F" w:rsidRPr="00C1103C" w14:paraId="42C52C38" w14:textId="77777777" w:rsidTr="00244377">
        <w:trPr>
          <w:trHeight w:val="201"/>
        </w:trPr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B828A5" w14:textId="5CCC57B9" w:rsidR="00B65E2F" w:rsidRPr="00C1103C" w:rsidRDefault="00244377" w:rsidP="00C1103C">
            <w:pPr>
              <w:spacing w:before="60"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2362</w:t>
            </w:r>
            <w:r w:rsidR="00B65E2F" w:rsidRPr="00C1103C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C0F7E" w14:textId="1E38D866" w:rsidR="00B65E2F" w:rsidRPr="00C1103C" w:rsidRDefault="00244377" w:rsidP="00C1103C">
            <w:pPr>
              <w:spacing w:before="60"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B2E89" w14:textId="77777777" w:rsidR="00B65E2F" w:rsidRPr="00C1103C" w:rsidRDefault="00B65E2F" w:rsidP="00C1103C">
            <w:pPr>
              <w:spacing w:before="60"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52ED6" w14:textId="77777777" w:rsidR="00B65E2F" w:rsidRPr="00C1103C" w:rsidRDefault="00B65E2F" w:rsidP="00C1103C">
            <w:pPr>
              <w:spacing w:before="60"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C2A554" w14:textId="77777777" w:rsidR="00B65E2F" w:rsidRPr="00C1103C" w:rsidRDefault="00B65E2F" w:rsidP="00C1103C">
            <w:pPr>
              <w:spacing w:before="60"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5C56" w14:textId="7AE23667" w:rsidR="00B65E2F" w:rsidRPr="00C1103C" w:rsidRDefault="00244377" w:rsidP="00C1103C">
            <w:pPr>
              <w:spacing w:before="60"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57</w:t>
            </w:r>
            <w:r w:rsidR="00B65E2F" w:rsidRPr="00C1103C">
              <w:rPr>
                <w:rFonts w:ascii="Arial" w:hAnsi="Arial" w:cs="Arial"/>
                <w:color w:val="000000"/>
              </w:rPr>
              <w:t xml:space="preserve"> 0</w:t>
            </w:r>
            <w:r w:rsidRPr="00C1103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C1A66" w14:textId="07EB6B92" w:rsidR="00B65E2F" w:rsidRPr="00C1103C" w:rsidRDefault="00244377" w:rsidP="00C1103C">
            <w:pPr>
              <w:spacing w:before="60"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2362</w:t>
            </w:r>
            <w:r w:rsidR="00B65E2F" w:rsidRPr="00C1103C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75A6" w14:textId="45DFC279" w:rsidR="00B65E2F" w:rsidRPr="00C1103C" w:rsidRDefault="00244377" w:rsidP="00C1103C">
            <w:pPr>
              <w:spacing w:before="60"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C73CCB" w14:textId="77777777" w:rsidR="00B65E2F" w:rsidRPr="00C1103C" w:rsidRDefault="00B65E2F" w:rsidP="00C1103C">
            <w:pPr>
              <w:spacing w:before="60"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742046" w14:textId="7EA2F8D0" w:rsidR="00B65E2F" w:rsidRPr="00C1103C" w:rsidRDefault="00244377" w:rsidP="00C1103C">
            <w:pPr>
              <w:spacing w:before="60"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54 581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06DFD2" w14:textId="77777777" w:rsidR="00B65E2F" w:rsidRPr="00C1103C" w:rsidRDefault="00B65E2F" w:rsidP="00C1103C">
            <w:pPr>
              <w:spacing w:before="60"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B65E2F" w:rsidRPr="00C1103C" w14:paraId="51A97FEE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3E2B46" w14:textId="5EBC96BF" w:rsidR="00B65E2F" w:rsidRPr="00C1103C" w:rsidRDefault="00B65E2F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EE87B" w14:textId="787940EC" w:rsidR="00B65E2F" w:rsidRPr="00C1103C" w:rsidRDefault="00B65E2F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99E88" w14:textId="0333E232" w:rsidR="00B65E2F" w:rsidRPr="00C1103C" w:rsidRDefault="00B65E2F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43BE2B" w14:textId="3918B065" w:rsidR="00B65E2F" w:rsidRPr="00C1103C" w:rsidRDefault="00B65E2F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E34DB6" w14:textId="7770AFE4" w:rsidR="00B65E2F" w:rsidRPr="00C1103C" w:rsidRDefault="00B65E2F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293402" w14:textId="40AE3D41" w:rsidR="00B65E2F" w:rsidRPr="00C1103C" w:rsidRDefault="00B65E2F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BCF1FD" w14:textId="5152CBB4" w:rsidR="00B65E2F" w:rsidRPr="00C1103C" w:rsidRDefault="00B65E2F" w:rsidP="00C1103C">
            <w:pPr>
              <w:spacing w:after="1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 xml:space="preserve"> </w:t>
            </w:r>
            <w:r w:rsidR="00244377" w:rsidRPr="00C1103C">
              <w:rPr>
                <w:rFonts w:ascii="Arial" w:hAnsi="Arial" w:cs="Arial"/>
                <w:color w:val="000000"/>
              </w:rPr>
              <w:t>2362</w:t>
            </w:r>
            <w:r w:rsidRPr="00C1103C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C58C5" w14:textId="2AB3A746" w:rsidR="00B65E2F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063995" w14:textId="77777777" w:rsidR="00B65E2F" w:rsidRPr="00C1103C" w:rsidRDefault="00B65E2F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BF5EC" w14:textId="3F012783" w:rsidR="00B65E2F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2 061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6550C" w14:textId="77777777" w:rsidR="00B65E2F" w:rsidRPr="00C1103C" w:rsidRDefault="00B65E2F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34393D6D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964B09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95AF5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335CF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2400A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39877F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0FC68A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4066D6" w14:textId="35BDF5ED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 xml:space="preserve"> 2362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5FD41" w14:textId="76AD65B5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C17477" w14:textId="604FC021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DC882" w14:textId="50DA5DD0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1DD72" w14:textId="59673908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3E5B4076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4893F6" w14:textId="0F08FE48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2365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1F1A" w14:textId="670FCF78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3275F" w14:textId="64971B1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3A5C2D" w14:textId="13F71BCC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EEFD25" w14:textId="09F21DCE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24345" w14:textId="286E2042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37 531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B64D7" w14:textId="3110C6B3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 xml:space="preserve"> 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85D79" w14:textId="68C6C69C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6F534" w14:textId="4246F18C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9844F" w14:textId="5E3F2FA4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25 154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5C249" w14:textId="32173DE5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5EEA1FD8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10CD64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4365D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68119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538AD3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01AC5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CC6AB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9E51C7" w14:textId="43E5E6CC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 xml:space="preserve"> 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44053" w14:textId="06CFA716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145B8A" w14:textId="0EE3DF91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087720" w14:textId="7541204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6 539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EF718" w14:textId="61308E6F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1701698F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5A8AD6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D33CB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8DCEB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100BF8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A818D1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CB6BB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8B159A" w14:textId="64B98F18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 xml:space="preserve"> 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87D7A" w14:textId="0F5A1810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828491" w14:textId="26742ED0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2480F2" w14:textId="15167F0E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5 838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73AEAF" w14:textId="490F523B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1F52139D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DADBE" w14:textId="46845AB2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2365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F3B86" w14:textId="6A769940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B53ED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0F998B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823971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29CFD" w14:textId="4D767834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D4FD5" w14:textId="7A987DBB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C6184" w14:textId="3C3DA2B9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95D53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20F3F9" w14:textId="60424852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3C6741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6B90DB5A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63AC49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53379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4A9AE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8E7ACF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0A481D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767A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36D633" w14:textId="312F3C0C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43EFE" w14:textId="1D3E444F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B14F4A" w14:textId="5E5E5556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3BD2D9" w14:textId="3FE72660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4D088" w14:textId="6D1B5F5E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760AE695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F54071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5FF87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894AA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0C278E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65EB6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23B7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72F4C8" w14:textId="5ED8D60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2365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55335" w14:textId="41A814FC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5D4B9" w14:textId="3830CDC6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EE8717" w14:textId="1209AA11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13495" w14:textId="60A02D46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16747D6E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D734F1" w14:textId="7F13DC6E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2366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6D2C6" w14:textId="13BC8D7E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0CBE0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BA10F7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299D3D" w14:textId="53691CF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81E7E8" w14:textId="56368DD3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AA7258" w14:textId="69AB8644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2366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17A41" w14:textId="013E5C96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BD2C0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00E000" w14:textId="69F992EE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E2814" w14:textId="0B119B55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244377" w:rsidRPr="00C1103C" w14:paraId="449FC350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1C7823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98C37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4E7FC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47C66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25245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EF8B19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B81D17" w14:textId="43769546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2366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0E17C" w14:textId="16B3D37C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171BB3" w14:textId="17DCE926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8E9111" w14:textId="409F3ABA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040B8" w14:textId="57111FC4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244377" w:rsidRPr="00C1103C" w14:paraId="160EF2CE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AEACE3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B275B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18BF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2C478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7E53F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25776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21ED6" w14:textId="2C204709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2366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5D0D4" w14:textId="1ED7C5D3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95419" w14:textId="7D23EEA0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DBF8F4" w14:textId="0FC8D62C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EA997B" w14:textId="4E5C5A9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244377" w:rsidRPr="00C1103C" w14:paraId="5F1F9768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E22B4" w14:textId="57E31D4F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2552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639EF" w14:textId="0D483E16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93C38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882B9A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FD9087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E864D" w14:textId="5E3C821F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21 654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930A17" w14:textId="78CF0ADE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2552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7178E" w14:textId="3A1C0998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F7E86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B5AFA6" w14:textId="6263C4F9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21 024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204C65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0DDE22E0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531961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18E68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10266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5DBFF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55906B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216FD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88B1A5" w14:textId="67D12D49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2552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3B03A" w14:textId="7C9EE46D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5C7E21" w14:textId="021310DC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5FA8C2" w14:textId="02F4976C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9DC1D" w14:textId="680D5082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48EC0D60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004D04" w14:textId="13300E0B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2553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7834B" w14:textId="29AC4C2B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4C337" w14:textId="51F2E596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11EF32" w14:textId="6E5E8EC5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121F51" w14:textId="6BDA3E3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482B37" w14:textId="41D709A1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E86B8" w14:textId="6AE0EA68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2553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2FAFC" w14:textId="50851F98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393F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1FBB99" w14:textId="4D8D616A" w:rsidR="00244377" w:rsidRPr="00C1103C" w:rsidRDefault="00C1103C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CD31E" w14:textId="0386376C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244377" w:rsidRPr="00C1103C" w14:paraId="29D77FA1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C37B1E" w14:textId="77777777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6E678" w14:textId="77777777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468C2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C381D1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57F044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9232A" w14:textId="77777777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B6E085" w14:textId="6A570B6E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2553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01520" w14:textId="02BC5919" w:rsidR="00244377" w:rsidRPr="00C1103C" w:rsidRDefault="00C1103C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C7390D" w14:textId="47DC37A4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E48C0E" w14:textId="738E9087" w:rsidR="00244377" w:rsidRPr="00C1103C" w:rsidRDefault="00C1103C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DB0E1" w14:textId="111A8EE3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244377" w:rsidRPr="00C1103C" w14:paraId="5C48350D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C9EFDF" w14:textId="117ED9E3" w:rsidR="00244377" w:rsidRPr="00C1103C" w:rsidRDefault="00244377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2556 /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4093E" w14:textId="3B427169" w:rsidR="00244377" w:rsidRPr="00C1103C" w:rsidRDefault="00244377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35117" w14:textId="7F058B14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AA905B" w14:textId="12B5787A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70EB51" w14:textId="56DB9DAF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070B8" w14:textId="7621D2FA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165 168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12B12" w14:textId="212D6494" w:rsidR="00244377" w:rsidRPr="00C1103C" w:rsidRDefault="00C1103C" w:rsidP="00C1103C">
            <w:pPr>
              <w:spacing w:after="10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2556</w:t>
            </w:r>
            <w:r w:rsidR="00244377" w:rsidRPr="00C1103C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E1E6A" w14:textId="1D52DBCE" w:rsidR="00244377" w:rsidRPr="00C1103C" w:rsidRDefault="00C1103C" w:rsidP="00C1103C">
            <w:pPr>
              <w:spacing w:after="10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B048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C4A9F3" w14:textId="36C1C98D" w:rsidR="00244377" w:rsidRPr="00C1103C" w:rsidRDefault="00244377" w:rsidP="00C1103C">
            <w:pPr>
              <w:spacing w:after="1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</w:t>
            </w:r>
            <w:r w:rsidR="00C1103C" w:rsidRPr="00C1103C">
              <w:rPr>
                <w:rFonts w:ascii="Arial" w:hAnsi="Arial" w:cs="Arial"/>
                <w:color w:val="000000"/>
              </w:rPr>
              <w:t>64 625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8A96B" w14:textId="77777777" w:rsidR="00244377" w:rsidRPr="00C1103C" w:rsidRDefault="00244377" w:rsidP="00C1103C">
            <w:pPr>
              <w:spacing w:after="10"/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72000625" w14:textId="77777777" w:rsidTr="00244377">
        <w:trPr>
          <w:trHeight w:val="201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3F0EC" w14:textId="77777777" w:rsidR="00244377" w:rsidRPr="00C1103C" w:rsidRDefault="00244377" w:rsidP="0024437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E7403" w14:textId="77777777" w:rsidR="00244377" w:rsidRPr="00C1103C" w:rsidRDefault="00244377" w:rsidP="002443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56E9C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811025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51B22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A9F6" w14:textId="77777777" w:rsidR="00244377" w:rsidRPr="00C1103C" w:rsidRDefault="00244377" w:rsidP="00244377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CB2E90" w14:textId="073AF174" w:rsidR="00244377" w:rsidRPr="00C1103C" w:rsidRDefault="00C1103C" w:rsidP="00244377">
            <w:pPr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2556</w:t>
            </w:r>
            <w:r w:rsidR="00244377" w:rsidRPr="00C1103C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62F3E" w14:textId="772BCA6C" w:rsidR="00244377" w:rsidRPr="00C1103C" w:rsidRDefault="00C1103C" w:rsidP="00244377">
            <w:pPr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0F2AB3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E5F251" w14:textId="171D4381" w:rsidR="00244377" w:rsidRPr="00C1103C" w:rsidRDefault="00C1103C" w:rsidP="00244377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DC65E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</w:rPr>
            </w:pPr>
            <w:r w:rsidRPr="00C1103C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244377" w:rsidRPr="00C1103C" w14:paraId="524F1477" w14:textId="77777777" w:rsidTr="00244377">
        <w:trPr>
          <w:trHeight w:val="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F8BF58" w14:textId="77777777" w:rsidR="00244377" w:rsidRPr="00C1103C" w:rsidRDefault="00244377" w:rsidP="00244377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136DC" w14:textId="77777777" w:rsidR="00244377" w:rsidRPr="00C1103C" w:rsidRDefault="00244377" w:rsidP="00244377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26FFD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FEFD1F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4181A8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B305" w14:textId="77777777" w:rsidR="00244377" w:rsidRPr="00C1103C" w:rsidRDefault="00244377" w:rsidP="00244377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3B8802" w14:textId="77777777" w:rsidR="00244377" w:rsidRPr="00C1103C" w:rsidRDefault="00244377" w:rsidP="00244377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DD6941" w14:textId="77777777" w:rsidR="00244377" w:rsidRPr="00C1103C" w:rsidRDefault="00244377" w:rsidP="00244377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1BA2C1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3F8C2B" w14:textId="77777777" w:rsidR="00244377" w:rsidRPr="00C1103C" w:rsidRDefault="00244377" w:rsidP="00244377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4774" w14:textId="77777777" w:rsidR="00244377" w:rsidRPr="00C1103C" w:rsidRDefault="00244377" w:rsidP="00244377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19CD78DD" w14:textId="7C37227C" w:rsidR="00C1103C" w:rsidRPr="00C30E9D" w:rsidRDefault="00C1103C" w:rsidP="00C1103C">
      <w:pPr>
        <w:pStyle w:val="Zkladntext"/>
        <w:tabs>
          <w:tab w:val="clear" w:pos="568"/>
          <w:tab w:val="left" w:pos="426"/>
        </w:tabs>
        <w:spacing w:before="160" w:after="36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 xml:space="preserve">Předmět smlouvy je nově specifikován v „Příloze </w:t>
      </w:r>
      <w:r>
        <w:rPr>
          <w:rFonts w:ascii="Arial" w:hAnsi="Arial" w:cs="Arial"/>
          <w:sz w:val="20"/>
          <w:szCs w:val="20"/>
        </w:rPr>
        <w:t>pachtovní</w:t>
      </w:r>
      <w:r w:rsidRPr="00C30E9D">
        <w:rPr>
          <w:rFonts w:ascii="Arial" w:hAnsi="Arial" w:cs="Arial"/>
          <w:sz w:val="20"/>
          <w:szCs w:val="20"/>
        </w:rPr>
        <w:t xml:space="preserve"> smlouvy č. </w:t>
      </w:r>
      <w:r>
        <w:rPr>
          <w:rFonts w:ascii="Arial" w:hAnsi="Arial" w:cs="Arial"/>
          <w:sz w:val="20"/>
          <w:szCs w:val="20"/>
        </w:rPr>
        <w:t>25</w:t>
      </w:r>
      <w:r w:rsidRPr="00C30E9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20</w:t>
      </w:r>
      <w:r w:rsidRPr="00C30E9D">
        <w:rPr>
          <w:rFonts w:ascii="Arial" w:hAnsi="Arial" w:cs="Arial"/>
          <w:sz w:val="20"/>
          <w:szCs w:val="20"/>
        </w:rPr>
        <w:t>/22“, která je nedílnou součástí tohoto dodatku.</w:t>
      </w:r>
    </w:p>
    <w:p w14:paraId="7AA288C7" w14:textId="3F895307" w:rsidR="00C1103C" w:rsidRPr="00C1103C" w:rsidRDefault="00C1103C" w:rsidP="00C1103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80"/>
        <w:ind w:left="0" w:firstLine="0"/>
        <w:jc w:val="both"/>
        <w:rPr>
          <w:rFonts w:ascii="Arial" w:hAnsi="Arial" w:cs="Arial"/>
          <w:iCs/>
        </w:rPr>
      </w:pPr>
      <w:r w:rsidRPr="00E82E47">
        <w:rPr>
          <w:rFonts w:ascii="Arial" w:hAnsi="Arial" w:cs="Arial"/>
        </w:rPr>
        <w:t xml:space="preserve">Smluvní strany se dohodly na tom, že roční </w:t>
      </w:r>
      <w:r>
        <w:rPr>
          <w:rFonts w:ascii="Arial" w:hAnsi="Arial" w:cs="Arial"/>
        </w:rPr>
        <w:t>pachtovné</w:t>
      </w:r>
      <w:r w:rsidRPr="00E82E47">
        <w:rPr>
          <w:rFonts w:ascii="Arial" w:hAnsi="Arial" w:cs="Arial"/>
        </w:rPr>
        <w:t xml:space="preserve"> zůstává zachováno ve výši </w:t>
      </w:r>
      <w:r w:rsidRPr="00C1103C">
        <w:rPr>
          <w:rFonts w:ascii="Arial" w:hAnsi="Arial" w:cs="Arial"/>
          <w:b/>
          <w:bCs/>
        </w:rPr>
        <w:t>972 851 Kč</w:t>
      </w:r>
      <w:r w:rsidRPr="00CC7899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(</w:t>
      </w:r>
      <w:r w:rsidRPr="00C1103C">
        <w:rPr>
          <w:rFonts w:ascii="Arial" w:hAnsi="Arial" w:cs="Arial"/>
        </w:rPr>
        <w:t>slovy: </w:t>
      </w:r>
      <w:proofErr w:type="spellStart"/>
      <w:r w:rsidRPr="00C1103C">
        <w:rPr>
          <w:rFonts w:ascii="Arial" w:hAnsi="Arial" w:cs="Arial"/>
        </w:rPr>
        <w:t>Devětsetsedmdesátdvatisícosmsetpadesátjednakoruna</w:t>
      </w:r>
      <w:proofErr w:type="spellEnd"/>
      <w:r w:rsidRPr="00C1103C">
        <w:rPr>
          <w:rFonts w:ascii="Arial" w:hAnsi="Arial" w:cs="Arial"/>
        </w:rPr>
        <w:t xml:space="preserve"> česká).</w:t>
      </w:r>
    </w:p>
    <w:p w14:paraId="486639F8" w14:textId="0AA1A6E8" w:rsidR="00C1103C" w:rsidRPr="00C1103C" w:rsidRDefault="00C1103C" w:rsidP="00C1103C">
      <w:pPr>
        <w:pStyle w:val="Zkladntext23"/>
        <w:tabs>
          <w:tab w:val="left" w:pos="568"/>
        </w:tabs>
        <w:spacing w:after="360"/>
        <w:rPr>
          <w:rFonts w:ascii="Arial" w:hAnsi="Arial" w:cs="Arial"/>
          <w:b w:val="0"/>
          <w:sz w:val="20"/>
        </w:rPr>
      </w:pPr>
      <w:r w:rsidRPr="00C1103C">
        <w:rPr>
          <w:rFonts w:ascii="Arial" w:hAnsi="Arial" w:cs="Arial"/>
          <w:b w:val="0"/>
          <w:sz w:val="20"/>
        </w:rPr>
        <w:t xml:space="preserve">K 1. 10. 2022 je </w:t>
      </w:r>
      <w:r>
        <w:rPr>
          <w:rFonts w:ascii="Arial" w:hAnsi="Arial" w:cs="Arial"/>
          <w:b w:val="0"/>
          <w:sz w:val="20"/>
        </w:rPr>
        <w:t>pachtýř</w:t>
      </w:r>
      <w:r w:rsidRPr="00C1103C">
        <w:rPr>
          <w:rFonts w:ascii="Arial" w:hAnsi="Arial" w:cs="Arial"/>
          <w:b w:val="0"/>
          <w:sz w:val="20"/>
        </w:rPr>
        <w:t xml:space="preserve"> povinen zaplatit částku </w:t>
      </w:r>
      <w:r w:rsidRPr="00C1103C">
        <w:rPr>
          <w:rFonts w:ascii="Arial" w:hAnsi="Arial" w:cs="Arial"/>
          <w:bCs/>
          <w:sz w:val="20"/>
        </w:rPr>
        <w:t>972</w:t>
      </w:r>
      <w:r>
        <w:rPr>
          <w:rFonts w:ascii="Arial" w:hAnsi="Arial" w:cs="Arial"/>
          <w:bCs/>
          <w:sz w:val="20"/>
        </w:rPr>
        <w:t> </w:t>
      </w:r>
      <w:r w:rsidRPr="00C1103C">
        <w:rPr>
          <w:rFonts w:ascii="Arial" w:hAnsi="Arial" w:cs="Arial"/>
          <w:bCs/>
          <w:sz w:val="20"/>
        </w:rPr>
        <w:t>851</w:t>
      </w:r>
      <w:r>
        <w:rPr>
          <w:rFonts w:ascii="Arial" w:hAnsi="Arial" w:cs="Arial"/>
          <w:bCs/>
          <w:sz w:val="20"/>
        </w:rPr>
        <w:t> </w:t>
      </w:r>
      <w:r w:rsidRPr="00C1103C">
        <w:rPr>
          <w:rFonts w:ascii="Arial" w:hAnsi="Arial" w:cs="Arial"/>
          <w:bCs/>
          <w:sz w:val="20"/>
        </w:rPr>
        <w:t> Kč</w:t>
      </w:r>
      <w:r w:rsidRPr="00C1103C">
        <w:rPr>
          <w:rFonts w:ascii="Arial" w:hAnsi="Arial" w:cs="Arial"/>
          <w:b w:val="0"/>
          <w:sz w:val="20"/>
        </w:rPr>
        <w:t xml:space="preserve"> (slovy:</w:t>
      </w:r>
      <w:r>
        <w:rPr>
          <w:rFonts w:ascii="Arial" w:hAnsi="Arial" w:cs="Arial"/>
          <w:b w:val="0"/>
          <w:sz w:val="20"/>
        </w:rPr>
        <w:t xml:space="preserve"> </w:t>
      </w:r>
      <w:proofErr w:type="spellStart"/>
      <w:r w:rsidRPr="00C1103C">
        <w:rPr>
          <w:rFonts w:ascii="Arial" w:hAnsi="Arial" w:cs="Arial"/>
          <w:b w:val="0"/>
          <w:sz w:val="20"/>
        </w:rPr>
        <w:t>Devětsetsedmdesátdvatisícosmsetpadesátjednakoruna</w:t>
      </w:r>
      <w:proofErr w:type="spellEnd"/>
      <w:r w:rsidRPr="00C1103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</w:t>
      </w:r>
      <w:r w:rsidRPr="00C1103C">
        <w:rPr>
          <w:rFonts w:ascii="Arial" w:hAnsi="Arial" w:cs="Arial"/>
          <w:b w:val="0"/>
          <w:sz w:val="20"/>
        </w:rPr>
        <w:t>česk</w:t>
      </w:r>
      <w:r>
        <w:rPr>
          <w:rFonts w:ascii="Arial" w:hAnsi="Arial" w:cs="Arial"/>
          <w:b w:val="0"/>
          <w:sz w:val="20"/>
        </w:rPr>
        <w:t>á</w:t>
      </w:r>
      <w:r w:rsidRPr="00C1103C">
        <w:rPr>
          <w:rFonts w:ascii="Arial" w:hAnsi="Arial" w:cs="Arial"/>
          <w:b w:val="0"/>
          <w:sz w:val="20"/>
        </w:rPr>
        <w:t>).</w:t>
      </w:r>
    </w:p>
    <w:p w14:paraId="367294E9" w14:textId="77777777" w:rsidR="00C1103C" w:rsidRPr="00280351" w:rsidRDefault="00C1103C" w:rsidP="00C1103C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iCs/>
          <w:sz w:val="20"/>
          <w:szCs w:val="20"/>
        </w:rPr>
        <w:t xml:space="preserve">Dále se </w:t>
      </w:r>
      <w:r w:rsidRPr="00280351">
        <w:rPr>
          <w:rFonts w:ascii="Arial" w:hAnsi="Arial" w:cs="Arial"/>
          <w:sz w:val="20"/>
          <w:szCs w:val="20"/>
        </w:rPr>
        <w:t>smluvní strany dohodly na tom, že čl. IV smlouvy se doplňuje o nové odstavce tohoto znění:</w:t>
      </w:r>
    </w:p>
    <w:p w14:paraId="64C777D9" w14:textId="77777777" w:rsidR="00C1103C" w:rsidRPr="00280351" w:rsidRDefault="00C1103C" w:rsidP="00C1103C">
      <w:pPr>
        <w:pStyle w:val="Zkladntext"/>
        <w:tabs>
          <w:tab w:val="clear" w:pos="568"/>
          <w:tab w:val="left" w:pos="426"/>
        </w:tabs>
        <w:spacing w:after="10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6)</w:t>
      </w:r>
      <w:r w:rsidRPr="00280351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propachtovatele, anebo pro realizaci veřejně prospěšné stavby nebo z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ukončit pacht pozemku či jeho části před dobou sjednanou ve smlouvě tak, že skončí uplynutím tří měsíců ode dne doručení oznámení pachtýři o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zúžení předmětu této smlouvy. Ostatní propachtované pozemky či části pozemků nedotčené touto potřebou zůstávají nadále předmětem této smlouvy.</w:t>
      </w:r>
    </w:p>
    <w:p w14:paraId="317666AA" w14:textId="534DAB6E" w:rsidR="00C1103C" w:rsidRPr="00160B88" w:rsidRDefault="00C1103C" w:rsidP="00C1103C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280351">
        <w:rPr>
          <w:rFonts w:ascii="Arial" w:hAnsi="Arial" w:cs="Arial"/>
          <w:sz w:val="20"/>
          <w:szCs w:val="20"/>
        </w:rPr>
        <w:t>7)</w:t>
      </w:r>
      <w:r w:rsidRPr="00280351">
        <w:rPr>
          <w:rFonts w:ascii="Arial" w:hAnsi="Arial" w:cs="Arial"/>
          <w:sz w:val="20"/>
          <w:szCs w:val="20"/>
        </w:rPr>
        <w:tab/>
        <w:t>Pachtýř s jednostranným ukončením pachtu pozemku či jeho části z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důvodu potřeby uvolnění k plnění funkcí státu nebo jiných úkolů v rámci působnosti nebo stanoveného předmětu činnosti propachtovatele, anebo pro realizaci veřejně prospěšné stavby nebo z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důvodu jinak určeného veřejného zájmu výslovně souhlasí a stvrzuje, že nebude z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titulu tohoto ukončení smlouvy uplatňovat žádné jiné náhrady ani majetkové nároky a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sankce. Bude-li se na pozemku nacházet rozpracovaná výroba a</w:t>
      </w:r>
      <w:r>
        <w:rPr>
          <w:rFonts w:ascii="Arial" w:hAnsi="Arial" w:cs="Arial"/>
          <w:sz w:val="20"/>
          <w:szCs w:val="20"/>
        </w:rPr>
        <w:t> </w:t>
      </w:r>
      <w:r w:rsidRPr="00280351">
        <w:rPr>
          <w:rFonts w:ascii="Arial" w:hAnsi="Arial" w:cs="Arial"/>
          <w:sz w:val="20"/>
          <w:szCs w:val="20"/>
        </w:rPr>
        <w:t>požádá-li pachtýř o kompenzaci, náleží mu náhrada ve výši prokázaných nákladových položek na ni vynaložených, v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daném místě a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čase obvyklých za obvyklé ceny</w:t>
      </w:r>
      <w:r>
        <w:rPr>
          <w:rFonts w:ascii="Arial" w:hAnsi="Arial" w:cs="Arial"/>
          <w:sz w:val="20"/>
          <w:szCs w:val="20"/>
        </w:rPr>
        <w:t>.</w:t>
      </w:r>
    </w:p>
    <w:p w14:paraId="264D45CD" w14:textId="41A1EA2B" w:rsidR="00C1103C" w:rsidRPr="00C30E9D" w:rsidRDefault="00C1103C" w:rsidP="00C1103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bCs/>
          <w:sz w:val="20"/>
          <w:szCs w:val="20"/>
        </w:rPr>
        <w:t>Ostatní ujednání smlouvy nejsou tímto dodatkem č. 1 dotčena</w:t>
      </w:r>
      <w:r w:rsidRPr="00C30E9D">
        <w:rPr>
          <w:rFonts w:ascii="Arial" w:hAnsi="Arial" w:cs="Arial"/>
          <w:sz w:val="20"/>
          <w:szCs w:val="20"/>
        </w:rPr>
        <w:t>.</w:t>
      </w:r>
    </w:p>
    <w:p w14:paraId="7D7B8C3B" w14:textId="11D4034C" w:rsidR="00C1103C" w:rsidRDefault="00C1103C" w:rsidP="00C1103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Tento dodatek nabývá platnosti</w:t>
      </w:r>
      <w:r w:rsidRPr="00C30E9D">
        <w:rPr>
          <w:rFonts w:ascii="Arial" w:hAnsi="Arial" w:cs="Arial"/>
          <w:bCs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 xml:space="preserve">dnem podpisu smluvními stranami a účinnosti dnem </w:t>
      </w:r>
      <w:r>
        <w:rPr>
          <w:rFonts w:ascii="Arial" w:hAnsi="Arial" w:cs="Arial"/>
          <w:sz w:val="20"/>
          <w:szCs w:val="20"/>
        </w:rPr>
        <w:t>1</w:t>
      </w:r>
      <w:r w:rsidRPr="00C30E9D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12</w:t>
      </w:r>
      <w:r w:rsidRPr="00C30E9D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1</w:t>
      </w:r>
      <w:r w:rsidRPr="00C30E9D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>
        <w:rPr>
          <w:rFonts w:ascii="Arial" w:hAnsi="Arial" w:cs="Arial"/>
          <w:sz w:val="20"/>
          <w:szCs w:val="20"/>
        </w:rPr>
        <w:t> </w:t>
      </w:r>
      <w:r w:rsidRPr="00C30E9D">
        <w:rPr>
          <w:rFonts w:ascii="Arial" w:hAnsi="Arial" w:cs="Arial"/>
          <w:sz w:val="20"/>
          <w:szCs w:val="20"/>
        </w:rPr>
        <w:t>zvláštních podmínkách účinnosti některých smluv, uveřejňování těchto smluv a</w:t>
      </w:r>
      <w:r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o registru smluv (zákon o registru smluv), ve znění pozdějších předpisů. Uveřejnění tohoto dodatku v registru smluv zajistí pro</w:t>
      </w:r>
      <w:r w:rsidR="00130B93">
        <w:rPr>
          <w:rFonts w:ascii="Arial" w:hAnsi="Arial" w:cs="Arial"/>
          <w:sz w:val="20"/>
          <w:szCs w:val="20"/>
        </w:rPr>
        <w:t>pachtovatel</w:t>
      </w:r>
      <w:r w:rsidRPr="00C30E9D">
        <w:rPr>
          <w:rFonts w:ascii="Arial" w:hAnsi="Arial" w:cs="Arial"/>
          <w:sz w:val="20"/>
          <w:szCs w:val="20"/>
        </w:rPr>
        <w:t>.</w:t>
      </w:r>
    </w:p>
    <w:p w14:paraId="75ACBEF8" w14:textId="7F271D1C" w:rsidR="00C1103C" w:rsidRDefault="00C1103C" w:rsidP="00C1103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371B9584" w14:textId="77777777" w:rsidR="00B65E2F" w:rsidRPr="00C30E9D" w:rsidRDefault="00B65E2F" w:rsidP="00BF4BF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90FD486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77777777" w:rsidR="009C69B7" w:rsidRPr="00C30E9D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C30E9D" w:rsidSect="00BF4BFB">
          <w:headerReference w:type="default" r:id="rId8"/>
          <w:footerReference w:type="default" r:id="rId9"/>
          <w:type w:val="continuous"/>
          <w:pgSz w:w="11906" w:h="16838" w:code="9"/>
          <w:pgMar w:top="1361" w:right="1304" w:bottom="680" w:left="1418" w:header="567" w:footer="624" w:gutter="0"/>
          <w:cols w:space="708"/>
          <w:docGrid w:linePitch="272"/>
        </w:sectPr>
      </w:pPr>
    </w:p>
    <w:p w14:paraId="010AFD02" w14:textId="7699D57F" w:rsidR="00C1103C" w:rsidRPr="00C30E9D" w:rsidRDefault="00C1103C" w:rsidP="00C1103C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  <w:iCs/>
        </w:rPr>
      </w:pPr>
      <w:r w:rsidRPr="00C30E9D">
        <w:rPr>
          <w:rFonts w:ascii="Arial" w:hAnsi="Arial" w:cs="Arial"/>
          <w:bCs/>
        </w:rPr>
        <w:lastRenderedPageBreak/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</w:rPr>
        <w:t>pachtýř</w:t>
      </w:r>
      <w:r w:rsidRPr="00C30E9D">
        <w:rPr>
          <w:rFonts w:ascii="Arial" w:hAnsi="Arial" w:cs="Arial"/>
          <w:bCs/>
        </w:rPr>
        <w:t xml:space="preserve"> a jeden je určen pro pro</w:t>
      </w:r>
      <w:r>
        <w:rPr>
          <w:rFonts w:ascii="Arial" w:hAnsi="Arial" w:cs="Arial"/>
          <w:bCs/>
        </w:rPr>
        <w:t>pachtovatele</w:t>
      </w:r>
      <w:r w:rsidRPr="00C30E9D">
        <w:rPr>
          <w:rFonts w:ascii="Arial" w:hAnsi="Arial" w:cs="Arial"/>
          <w:bCs/>
        </w:rPr>
        <w:t>.</w:t>
      </w:r>
    </w:p>
    <w:p w14:paraId="7099C55C" w14:textId="0FB9E921" w:rsidR="00616752" w:rsidRPr="00C30E9D" w:rsidRDefault="00616752" w:rsidP="00C1103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4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6355BC0" w14:textId="35B47013" w:rsidR="003C6F28" w:rsidRPr="00C30E9D" w:rsidRDefault="00616752" w:rsidP="00160B88">
      <w:pPr>
        <w:tabs>
          <w:tab w:val="left" w:pos="538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994FBB">
        <w:rPr>
          <w:rFonts w:ascii="Arial" w:hAnsi="Arial" w:cs="Arial"/>
        </w:rPr>
        <w:t xml:space="preserve">    2. 11. 2021</w:t>
      </w:r>
      <w:r w:rsidR="0016766B" w:rsidRPr="00C30E9D">
        <w:rPr>
          <w:rFonts w:ascii="Arial" w:hAnsi="Arial" w:cs="Arial"/>
        </w:rPr>
        <w:tab/>
        <w:t xml:space="preserve">V Opavě dne </w:t>
      </w:r>
      <w:r w:rsidR="00994FBB">
        <w:rPr>
          <w:rFonts w:ascii="Arial" w:hAnsi="Arial" w:cs="Arial"/>
        </w:rPr>
        <w:t xml:space="preserve">     27. 10. 2021</w:t>
      </w:r>
    </w:p>
    <w:p w14:paraId="580DB2EF" w14:textId="77777777" w:rsidR="00616752" w:rsidRPr="00C30E9D" w:rsidRDefault="00616752" w:rsidP="003C6F28">
      <w:pPr>
        <w:jc w:val="both"/>
        <w:rPr>
          <w:rFonts w:ascii="Arial" w:hAnsi="Arial" w:cs="Arial"/>
        </w:rPr>
      </w:pP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7896C84F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53E38CDB" w:rsidR="003C6F28" w:rsidRPr="00C30E9D" w:rsidRDefault="00160B88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6B6039A3">
                <wp:simplePos x="0" y="0"/>
                <wp:positionH relativeFrom="column">
                  <wp:posOffset>-90805</wp:posOffset>
                </wp:positionH>
                <wp:positionV relativeFrom="paragraph">
                  <wp:posOffset>167640</wp:posOffset>
                </wp:positionV>
                <wp:extent cx="2828925" cy="1133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17A2F229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4E96497E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261F5AB6" w14:textId="77777777" w:rsidR="005A016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5A69C109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3F72CC1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130B93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E7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.2pt;width:222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" filled="f" stroked="f">
                <v:textbox>
                  <w:txbxContent>
                    <w:p w14:paraId="7294B951" w14:textId="17A2F229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4E96497E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261F5AB6" w14:textId="77777777" w:rsidR="005A0161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5A69C109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3F72CC1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pro</w:t>
                      </w:r>
                      <w:r w:rsidR="00130B93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643B039" w14:textId="5B9FA332" w:rsidR="003C6F28" w:rsidRPr="00C30E9D" w:rsidRDefault="00160B88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3A3DD4D1">
                <wp:simplePos x="0" y="0"/>
                <wp:positionH relativeFrom="column">
                  <wp:posOffset>3319145</wp:posOffset>
                </wp:positionH>
                <wp:positionV relativeFrom="paragraph">
                  <wp:posOffset>31750</wp:posOffset>
                </wp:positionV>
                <wp:extent cx="27241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7777777" w:rsidR="00160B88" w:rsidRPr="00C30E9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6DCD02F4" w14:textId="77777777" w:rsidR="00160B88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Ing. Arnošt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Klein</w:t>
                            </w:r>
                          </w:p>
                          <w:p w14:paraId="764FECF5" w14:textId="551DA843" w:rsidR="00160B88" w:rsidRPr="00C30E9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C30E9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C30E9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6239F4C0" w:rsidR="0066565F" w:rsidRPr="00C30E9D" w:rsidRDefault="00130B93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8651" id="Text Box 3" o:spid="_x0000_s1027" type="#_x0000_t202" style="position:absolute;left:0;text-align:left;margin-left:261.35pt;margin-top:2.5pt;width:214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" filled="f" stroked="f">
                <v:textbox>
                  <w:txbxContent>
                    <w:p w14:paraId="60319F65" w14:textId="77777777" w:rsidR="00160B88" w:rsidRPr="00C30E9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6DCD02F4" w14:textId="77777777" w:rsidR="00160B88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Ing. Arnošt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Klein</w:t>
                      </w:r>
                    </w:p>
                    <w:p w14:paraId="764FECF5" w14:textId="551DA843" w:rsidR="00160B88" w:rsidRPr="00C30E9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C30E9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66565F" w:rsidRPr="00C30E9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6239F4C0" w:rsidR="0066565F" w:rsidRPr="00C30E9D" w:rsidRDefault="00130B93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5DCC59DD" w14:textId="04BA17D7" w:rsidR="003C6F28" w:rsidRPr="00C30E9D" w:rsidRDefault="003C6F28" w:rsidP="00616752">
      <w:pPr>
        <w:jc w:val="both"/>
        <w:rPr>
          <w:rFonts w:ascii="Arial" w:hAnsi="Arial" w:cs="Arial"/>
        </w:rPr>
      </w:pPr>
    </w:p>
    <w:p w14:paraId="03A0675A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6F265B57" w14:textId="1165F926" w:rsidR="00A05FE5" w:rsidRDefault="00A05FE5" w:rsidP="0016766B">
      <w:pPr>
        <w:jc w:val="both"/>
        <w:rPr>
          <w:rFonts w:ascii="Arial" w:hAnsi="Arial" w:cs="Arial"/>
        </w:rPr>
      </w:pPr>
    </w:p>
    <w:p w14:paraId="1013F436" w14:textId="688C6C95" w:rsidR="00130B93" w:rsidRDefault="00130B93" w:rsidP="0016766B">
      <w:pPr>
        <w:jc w:val="both"/>
        <w:rPr>
          <w:rFonts w:ascii="Arial" w:hAnsi="Arial" w:cs="Arial"/>
        </w:rPr>
      </w:pPr>
    </w:p>
    <w:p w14:paraId="6E2E71B8" w14:textId="06CDA36C" w:rsidR="00130B93" w:rsidRDefault="00130B93" w:rsidP="0016766B">
      <w:pPr>
        <w:jc w:val="both"/>
        <w:rPr>
          <w:rFonts w:ascii="Arial" w:hAnsi="Arial" w:cs="Arial"/>
        </w:rPr>
      </w:pPr>
    </w:p>
    <w:p w14:paraId="1A031837" w14:textId="03C4AF61" w:rsidR="00130B93" w:rsidRDefault="00130B93" w:rsidP="0016766B">
      <w:pPr>
        <w:jc w:val="both"/>
        <w:rPr>
          <w:rFonts w:ascii="Arial" w:hAnsi="Arial" w:cs="Arial"/>
        </w:rPr>
      </w:pPr>
    </w:p>
    <w:p w14:paraId="2B88D4F6" w14:textId="3B5EA81A" w:rsidR="00130B93" w:rsidRDefault="00130B93" w:rsidP="0016766B">
      <w:pPr>
        <w:jc w:val="both"/>
        <w:rPr>
          <w:rFonts w:ascii="Arial" w:hAnsi="Arial" w:cs="Arial"/>
        </w:rPr>
      </w:pPr>
    </w:p>
    <w:p w14:paraId="3963B2E8" w14:textId="40D3305E" w:rsidR="00130B93" w:rsidRDefault="00130B93" w:rsidP="0016766B">
      <w:pPr>
        <w:jc w:val="both"/>
        <w:rPr>
          <w:rFonts w:ascii="Arial" w:hAnsi="Arial" w:cs="Arial"/>
        </w:rPr>
      </w:pPr>
    </w:p>
    <w:p w14:paraId="00F367EF" w14:textId="323E1DF8" w:rsidR="00130B93" w:rsidRDefault="00130B93" w:rsidP="0016766B">
      <w:pPr>
        <w:jc w:val="both"/>
        <w:rPr>
          <w:rFonts w:ascii="Arial" w:hAnsi="Arial" w:cs="Arial"/>
        </w:rPr>
      </w:pPr>
    </w:p>
    <w:p w14:paraId="141084C5" w14:textId="58C22C97" w:rsidR="00130B93" w:rsidRDefault="00130B93" w:rsidP="0016766B">
      <w:pPr>
        <w:jc w:val="both"/>
        <w:rPr>
          <w:rFonts w:ascii="Arial" w:hAnsi="Arial" w:cs="Arial"/>
        </w:rPr>
      </w:pPr>
    </w:p>
    <w:p w14:paraId="2C359172" w14:textId="1E198E2B" w:rsidR="00130B93" w:rsidRDefault="00130B93" w:rsidP="0016766B">
      <w:pPr>
        <w:jc w:val="both"/>
        <w:rPr>
          <w:rFonts w:ascii="Arial" w:hAnsi="Arial" w:cs="Arial"/>
        </w:rPr>
      </w:pPr>
    </w:p>
    <w:p w14:paraId="7AB38BED" w14:textId="2E1D24FE" w:rsidR="00130B93" w:rsidRDefault="00130B93" w:rsidP="0016766B">
      <w:pPr>
        <w:jc w:val="both"/>
        <w:rPr>
          <w:rFonts w:ascii="Arial" w:hAnsi="Arial" w:cs="Arial"/>
        </w:rPr>
      </w:pPr>
    </w:p>
    <w:p w14:paraId="2F20DCFF" w14:textId="1ACAE95F" w:rsidR="00130B93" w:rsidRDefault="00130B93" w:rsidP="0016766B">
      <w:pPr>
        <w:jc w:val="both"/>
        <w:rPr>
          <w:rFonts w:ascii="Arial" w:hAnsi="Arial" w:cs="Arial"/>
        </w:rPr>
      </w:pPr>
    </w:p>
    <w:p w14:paraId="7567A6F8" w14:textId="247D608C" w:rsidR="00130B93" w:rsidRDefault="00130B93" w:rsidP="0016766B">
      <w:pPr>
        <w:jc w:val="both"/>
        <w:rPr>
          <w:rFonts w:ascii="Arial" w:hAnsi="Arial" w:cs="Arial"/>
        </w:rPr>
      </w:pPr>
    </w:p>
    <w:p w14:paraId="78ED966D" w14:textId="77777777" w:rsidR="00130B93" w:rsidRPr="00C30E9D" w:rsidRDefault="00130B93" w:rsidP="0016766B">
      <w:pPr>
        <w:jc w:val="both"/>
        <w:rPr>
          <w:rFonts w:ascii="Arial" w:hAnsi="Arial" w:cs="Arial"/>
        </w:rPr>
      </w:pPr>
    </w:p>
    <w:p w14:paraId="2D8B1763" w14:textId="2269828E" w:rsidR="003C6F28" w:rsidRPr="00C30E9D" w:rsidRDefault="003C6F28" w:rsidP="00130B93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C30E9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4575C883" w:rsidR="003C6F28" w:rsidRPr="00C30E9D" w:rsidRDefault="003C6F28" w:rsidP="00130B93">
      <w:pPr>
        <w:tabs>
          <w:tab w:val="left" w:pos="1785"/>
        </w:tabs>
        <w:spacing w:after="200"/>
        <w:rPr>
          <w:rFonts w:ascii="Arial" w:hAnsi="Arial" w:cs="Arial"/>
        </w:rPr>
      </w:pPr>
      <w:r w:rsidRPr="00C30E9D">
        <w:rPr>
          <w:rFonts w:ascii="Arial" w:hAnsi="Arial" w:cs="Arial"/>
        </w:rPr>
        <w:t>Datum registrace ………………………</w:t>
      </w:r>
      <w:r w:rsidR="00160B88">
        <w:rPr>
          <w:rFonts w:ascii="Arial" w:hAnsi="Arial" w:cs="Arial"/>
        </w:rPr>
        <w:t>…….</w:t>
      </w:r>
    </w:p>
    <w:p w14:paraId="2B0856A6" w14:textId="017A21F8" w:rsidR="003C6F28" w:rsidRPr="00C30E9D" w:rsidRDefault="003C6F28" w:rsidP="00130B93">
      <w:pPr>
        <w:tabs>
          <w:tab w:val="left" w:pos="1785"/>
        </w:tabs>
        <w:spacing w:after="20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r w:rsidR="00C74796" w:rsidRPr="00C30E9D">
        <w:rPr>
          <w:rFonts w:ascii="Arial" w:hAnsi="Arial" w:cs="Arial"/>
        </w:rPr>
        <w:t>dodatku</w:t>
      </w:r>
      <w:r w:rsidRPr="00C30E9D">
        <w:rPr>
          <w:rFonts w:ascii="Arial" w:hAnsi="Arial" w:cs="Arial"/>
        </w:rPr>
        <w:t xml:space="preserve"> ………………………………</w:t>
      </w:r>
      <w:r w:rsidR="00160B88">
        <w:rPr>
          <w:rFonts w:ascii="Arial" w:hAnsi="Arial" w:cs="Arial"/>
        </w:rPr>
        <w:t>……</w:t>
      </w:r>
    </w:p>
    <w:p w14:paraId="79F0E21D" w14:textId="0CFA1DB3" w:rsidR="003C6F28" w:rsidRPr="00C30E9D" w:rsidRDefault="003C6F28" w:rsidP="00130B93">
      <w:pPr>
        <w:tabs>
          <w:tab w:val="left" w:pos="1785"/>
        </w:tabs>
        <w:spacing w:after="200"/>
        <w:rPr>
          <w:rFonts w:ascii="Arial" w:hAnsi="Arial" w:cs="Arial"/>
        </w:rPr>
      </w:pPr>
      <w:r w:rsidRPr="00C30E9D">
        <w:rPr>
          <w:rFonts w:ascii="Arial" w:hAnsi="Arial" w:cs="Arial"/>
        </w:rPr>
        <w:t>ID verze …………………………………</w:t>
      </w:r>
      <w:r w:rsidR="00160B88">
        <w:rPr>
          <w:rFonts w:ascii="Arial" w:hAnsi="Arial" w:cs="Arial"/>
        </w:rPr>
        <w:t>……</w:t>
      </w:r>
    </w:p>
    <w:p w14:paraId="291F5B23" w14:textId="068CDE09" w:rsidR="003C6F28" w:rsidRPr="00C30E9D" w:rsidRDefault="003C6F28" w:rsidP="00130B93">
      <w:pPr>
        <w:tabs>
          <w:tab w:val="left" w:pos="1785"/>
        </w:tabs>
        <w:spacing w:after="400"/>
        <w:rPr>
          <w:rFonts w:ascii="Arial" w:hAnsi="Arial" w:cs="Arial"/>
        </w:rPr>
      </w:pPr>
      <w:r w:rsidRPr="00C30E9D">
        <w:rPr>
          <w:rFonts w:ascii="Arial" w:hAnsi="Arial" w:cs="Arial"/>
        </w:rPr>
        <w:t>Registraci provedl …………………………………</w:t>
      </w:r>
      <w:r w:rsidR="00160B88">
        <w:rPr>
          <w:rFonts w:ascii="Arial" w:hAnsi="Arial" w:cs="Arial"/>
        </w:rPr>
        <w:t>…….</w:t>
      </w:r>
    </w:p>
    <w:p w14:paraId="32F81712" w14:textId="72520A7B" w:rsidR="003C6F28" w:rsidRPr="00C30E9D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C30E9D">
        <w:rPr>
          <w:rFonts w:ascii="Arial" w:hAnsi="Arial" w:cs="Arial"/>
        </w:rPr>
        <w:t>V Ostravě dne ……………………………</w:t>
      </w:r>
      <w:r w:rsidR="00160B88">
        <w:rPr>
          <w:rFonts w:ascii="Arial" w:hAnsi="Arial" w:cs="Arial"/>
        </w:rPr>
        <w:t>….</w:t>
      </w:r>
      <w:r w:rsidRPr="00C30E9D">
        <w:rPr>
          <w:rFonts w:ascii="Arial" w:hAnsi="Arial" w:cs="Arial"/>
        </w:rPr>
        <w:tab/>
        <w:t>……………………………………</w:t>
      </w:r>
      <w:r w:rsidR="00365E41" w:rsidRPr="00C30E9D">
        <w:rPr>
          <w:rFonts w:ascii="Arial" w:hAnsi="Arial" w:cs="Arial"/>
        </w:rPr>
        <w:t>…</w:t>
      </w:r>
      <w:r w:rsidR="00C30E9D">
        <w:rPr>
          <w:rFonts w:ascii="Arial" w:hAnsi="Arial" w:cs="Arial"/>
        </w:rPr>
        <w:t>…</w:t>
      </w:r>
    </w:p>
    <w:p w14:paraId="7299E0B5" w14:textId="77777777" w:rsidR="00953527" w:rsidRPr="00C30E9D" w:rsidRDefault="003C6F28" w:rsidP="003C6F28">
      <w:pPr>
        <w:tabs>
          <w:tab w:val="left" w:pos="6096"/>
        </w:tabs>
        <w:rPr>
          <w:rFonts w:ascii="Arial" w:hAnsi="Arial" w:cs="Arial"/>
          <w:bCs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953527" w:rsidRPr="00C30E9D" w:rsidSect="00130B93">
      <w:footerReference w:type="default" r:id="rId10"/>
      <w:pgSz w:w="11906" w:h="16838" w:code="9"/>
      <w:pgMar w:top="1361" w:right="1361" w:bottom="454" w:left="1418" w:header="709" w:footer="10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8AB4" w14:textId="77777777"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A91E101" w14:textId="4DF7B095"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130B93">
      <w:rPr>
        <w:rStyle w:val="slostrnky"/>
        <w:rFonts w:ascii="Arial" w:hAnsi="Arial" w:cs="Arial"/>
        <w:sz w:val="18"/>
        <w:szCs w:val="20"/>
      </w:rPr>
      <w:t>pachtýře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EFC0" w14:textId="77777777" w:rsidR="00130B93" w:rsidRPr="007423F0" w:rsidRDefault="00130B93" w:rsidP="00130B93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Za správnost:   Bc. Kateřina Crhová</w:t>
    </w:r>
  </w:p>
  <w:p w14:paraId="23D2BFF7" w14:textId="19B7E2BD" w:rsidR="00C7586E" w:rsidRPr="00130B93" w:rsidRDefault="00130B93" w:rsidP="00130B93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36AD2"/>
    <w:rsid w:val="00044588"/>
    <w:rsid w:val="00050D5D"/>
    <w:rsid w:val="00051CB5"/>
    <w:rsid w:val="00052B93"/>
    <w:rsid w:val="00064B5C"/>
    <w:rsid w:val="00064DB2"/>
    <w:rsid w:val="000700D1"/>
    <w:rsid w:val="000747D3"/>
    <w:rsid w:val="00081DDC"/>
    <w:rsid w:val="00082A70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0B93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4377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0161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436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94FBB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65E2F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103C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132C"/>
    <w:rsid w:val="00D04E9F"/>
    <w:rsid w:val="00D04EB9"/>
    <w:rsid w:val="00D05A86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0B8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30B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2021-10-24T16:05:00Z</cp:lastPrinted>
  <dcterms:created xsi:type="dcterms:W3CDTF">2021-11-03T17:31:00Z</dcterms:created>
  <dcterms:modified xsi:type="dcterms:W3CDTF">2021-11-03T17:31:00Z</dcterms:modified>
</cp:coreProperties>
</file>