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979BE" w14:textId="3A4F1A3F" w:rsidR="008F2A34" w:rsidRDefault="004340D9" w:rsidP="00A4760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Příloha č. 1</w:t>
      </w:r>
      <w:r w:rsidR="00A47604">
        <w:rPr>
          <w:b/>
          <w:sz w:val="28"/>
          <w:szCs w:val="28"/>
        </w:rPr>
        <w:t xml:space="preserve"> – technická specifikace</w:t>
      </w:r>
    </w:p>
    <w:p w14:paraId="5D661043" w14:textId="0DA73CD1" w:rsidR="006B4560" w:rsidRDefault="006B4560" w:rsidP="00A476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ke Smlouvě o dílo – Informační a navigační systém v budově Magistrátu města Karlovy Vary, U Spořitelny 2</w:t>
      </w:r>
    </w:p>
    <w:p w14:paraId="0A0023DC" w14:textId="426C767B" w:rsidR="00A47604" w:rsidRDefault="00A47604" w:rsidP="00A47604">
      <w:pPr>
        <w:jc w:val="center"/>
        <w:rPr>
          <w:b/>
          <w:sz w:val="28"/>
          <w:szCs w:val="28"/>
        </w:rPr>
      </w:pPr>
    </w:p>
    <w:p w14:paraId="59ACFED2" w14:textId="1DD420CE" w:rsidR="00241804" w:rsidRDefault="00A47604" w:rsidP="00241804">
      <w:pPr>
        <w:pStyle w:val="Odstavecseseznamem"/>
        <w:numPr>
          <w:ilvl w:val="0"/>
          <w:numId w:val="1"/>
        </w:numPr>
        <w:rPr>
          <w:bCs/>
          <w:sz w:val="24"/>
          <w:szCs w:val="24"/>
        </w:rPr>
      </w:pPr>
      <w:r w:rsidRPr="00C464D5">
        <w:rPr>
          <w:b/>
          <w:sz w:val="24"/>
          <w:szCs w:val="24"/>
        </w:rPr>
        <w:t>Rozcestníky v jednotlivých podlažích</w:t>
      </w:r>
      <w:r>
        <w:rPr>
          <w:bCs/>
          <w:sz w:val="24"/>
          <w:szCs w:val="24"/>
        </w:rPr>
        <w:t>, různé</w:t>
      </w:r>
      <w:r w:rsidRPr="00A47604">
        <w:rPr>
          <w:bCs/>
          <w:sz w:val="24"/>
          <w:szCs w:val="24"/>
        </w:rPr>
        <w:t xml:space="preserve"> formáty, </w:t>
      </w:r>
      <w:r>
        <w:rPr>
          <w:bCs/>
          <w:sz w:val="24"/>
          <w:szCs w:val="24"/>
        </w:rPr>
        <w:t>zajistí jasnou a přehlednou navigaci návštěvníka budovy, barevně rozlišená patra</w:t>
      </w:r>
      <w:r w:rsidR="00241804">
        <w:rPr>
          <w:bCs/>
          <w:sz w:val="24"/>
          <w:szCs w:val="24"/>
        </w:rPr>
        <w:t>, 24 ks</w:t>
      </w:r>
      <w:r w:rsidR="00241804">
        <w:rPr>
          <w:bCs/>
          <w:sz w:val="24"/>
          <w:szCs w:val="24"/>
        </w:rPr>
        <w:br/>
      </w:r>
      <w:r w:rsidR="00241804">
        <w:rPr>
          <w:bCs/>
          <w:sz w:val="24"/>
          <w:szCs w:val="24"/>
        </w:rPr>
        <w:br/>
      </w:r>
      <w:r w:rsidR="00241804" w:rsidRPr="00C464D5">
        <w:rPr>
          <w:b/>
          <w:sz w:val="24"/>
          <w:szCs w:val="24"/>
        </w:rPr>
        <w:t>Řešení:</w:t>
      </w:r>
      <w:r w:rsidR="00241804">
        <w:rPr>
          <w:bCs/>
          <w:sz w:val="24"/>
          <w:szCs w:val="24"/>
        </w:rPr>
        <w:t xml:space="preserve"> kouřové plexi v tloušťce 5mm, fixační horizontální lišty z eloxovaného hliníku, kotvené hmoždinkami do stěny. Samotná grafika je zpracována na sedmiletou polymerickou folii, tvarově řezaná. </w:t>
      </w:r>
      <w:r w:rsidR="00241804">
        <w:rPr>
          <w:bCs/>
          <w:sz w:val="24"/>
          <w:szCs w:val="24"/>
        </w:rPr>
        <w:br/>
      </w:r>
      <w:r w:rsidR="00C464D5">
        <w:rPr>
          <w:b/>
          <w:sz w:val="24"/>
          <w:szCs w:val="24"/>
        </w:rPr>
        <w:br/>
      </w:r>
      <w:r w:rsidR="00241804" w:rsidRPr="00C464D5">
        <w:rPr>
          <w:b/>
          <w:sz w:val="24"/>
          <w:szCs w:val="24"/>
        </w:rPr>
        <w:t>Rozcestníky ve formátech:</w:t>
      </w:r>
      <w:r w:rsidR="00241804">
        <w:rPr>
          <w:bCs/>
          <w:sz w:val="24"/>
          <w:szCs w:val="24"/>
        </w:rPr>
        <w:br/>
        <w:t>120 x 90 cm</w:t>
      </w:r>
      <w:r w:rsidR="00241804">
        <w:rPr>
          <w:bCs/>
          <w:sz w:val="24"/>
          <w:szCs w:val="24"/>
        </w:rPr>
        <w:tab/>
        <w:t>6 ks</w:t>
      </w:r>
      <w:r w:rsidR="00241804">
        <w:rPr>
          <w:bCs/>
          <w:sz w:val="24"/>
          <w:szCs w:val="24"/>
        </w:rPr>
        <w:br/>
        <w:t>100 x 60 cm</w:t>
      </w:r>
      <w:r w:rsidR="00241804">
        <w:rPr>
          <w:bCs/>
          <w:sz w:val="24"/>
          <w:szCs w:val="24"/>
        </w:rPr>
        <w:tab/>
        <w:t>2 ks</w:t>
      </w:r>
      <w:r w:rsidR="00241804">
        <w:rPr>
          <w:bCs/>
          <w:sz w:val="24"/>
          <w:szCs w:val="24"/>
        </w:rPr>
        <w:br/>
        <w:t>90 x 50 cm</w:t>
      </w:r>
      <w:r w:rsidR="00241804">
        <w:rPr>
          <w:bCs/>
          <w:sz w:val="24"/>
          <w:szCs w:val="24"/>
        </w:rPr>
        <w:tab/>
        <w:t>4 ks</w:t>
      </w:r>
      <w:r w:rsidR="00241804">
        <w:rPr>
          <w:bCs/>
          <w:sz w:val="24"/>
          <w:szCs w:val="24"/>
        </w:rPr>
        <w:br/>
        <w:t>90 x 30 cm</w:t>
      </w:r>
      <w:r w:rsidR="00241804">
        <w:rPr>
          <w:bCs/>
          <w:sz w:val="24"/>
          <w:szCs w:val="24"/>
        </w:rPr>
        <w:tab/>
        <w:t>1 ks</w:t>
      </w:r>
    </w:p>
    <w:p w14:paraId="4886B08F" w14:textId="1622A432" w:rsidR="00241804" w:rsidRPr="00241804" w:rsidRDefault="00241804" w:rsidP="00241804">
      <w:pPr>
        <w:pStyle w:val="Odstavecseseznamem"/>
        <w:rPr>
          <w:bCs/>
          <w:sz w:val="24"/>
          <w:szCs w:val="24"/>
        </w:rPr>
      </w:pPr>
      <w:r>
        <w:rPr>
          <w:bCs/>
          <w:sz w:val="24"/>
          <w:szCs w:val="24"/>
        </w:rPr>
        <w:t>80 x 80 cm</w:t>
      </w:r>
      <w:r>
        <w:rPr>
          <w:bCs/>
          <w:sz w:val="24"/>
          <w:szCs w:val="24"/>
        </w:rPr>
        <w:tab/>
        <w:t>1 ks</w:t>
      </w:r>
      <w:r>
        <w:rPr>
          <w:bCs/>
          <w:sz w:val="24"/>
          <w:szCs w:val="24"/>
        </w:rPr>
        <w:br/>
        <w:t>80 x 50 cm</w:t>
      </w:r>
      <w:r>
        <w:rPr>
          <w:bCs/>
          <w:sz w:val="24"/>
          <w:szCs w:val="24"/>
        </w:rPr>
        <w:tab/>
        <w:t>1 ks</w:t>
      </w:r>
      <w:r>
        <w:rPr>
          <w:bCs/>
          <w:sz w:val="24"/>
          <w:szCs w:val="24"/>
        </w:rPr>
        <w:br/>
        <w:t>60 x 50 cm</w:t>
      </w:r>
      <w:r>
        <w:rPr>
          <w:bCs/>
          <w:sz w:val="24"/>
          <w:szCs w:val="24"/>
        </w:rPr>
        <w:tab/>
        <w:t>1 ks</w:t>
      </w:r>
      <w:r>
        <w:rPr>
          <w:bCs/>
          <w:sz w:val="24"/>
          <w:szCs w:val="24"/>
        </w:rPr>
        <w:br/>
        <w:t>60 x 40 cm</w:t>
      </w:r>
      <w:r>
        <w:rPr>
          <w:bCs/>
          <w:sz w:val="24"/>
          <w:szCs w:val="24"/>
        </w:rPr>
        <w:tab/>
        <w:t>8 ks</w:t>
      </w:r>
      <w:r>
        <w:rPr>
          <w:bCs/>
          <w:sz w:val="24"/>
          <w:szCs w:val="24"/>
        </w:rPr>
        <w:br/>
      </w:r>
    </w:p>
    <w:p w14:paraId="683E4737" w14:textId="77777777" w:rsidR="00A47604" w:rsidRPr="00A47604" w:rsidRDefault="00A47604" w:rsidP="00A47604">
      <w:pPr>
        <w:pStyle w:val="Odstavecseseznamem"/>
        <w:rPr>
          <w:bCs/>
          <w:sz w:val="24"/>
          <w:szCs w:val="24"/>
        </w:rPr>
      </w:pPr>
    </w:p>
    <w:p w14:paraId="605C7AC7" w14:textId="53CDDAD7" w:rsidR="00A47604" w:rsidRDefault="00A47604" w:rsidP="00A47604">
      <w:pPr>
        <w:pStyle w:val="Odstavecseseznamem"/>
        <w:numPr>
          <w:ilvl w:val="0"/>
          <w:numId w:val="1"/>
        </w:numPr>
        <w:rPr>
          <w:bCs/>
          <w:sz w:val="24"/>
          <w:szCs w:val="24"/>
        </w:rPr>
      </w:pPr>
      <w:r w:rsidRPr="00C464D5">
        <w:rPr>
          <w:b/>
          <w:sz w:val="24"/>
          <w:szCs w:val="24"/>
        </w:rPr>
        <w:t>Centrální rozcestník ve vestibulu budovy</w:t>
      </w:r>
      <w:r>
        <w:rPr>
          <w:bCs/>
          <w:sz w:val="24"/>
          <w:szCs w:val="24"/>
        </w:rPr>
        <w:t>, dominantní, osvětlený, 1ks</w:t>
      </w:r>
      <w:r w:rsidR="00241804">
        <w:rPr>
          <w:bCs/>
          <w:sz w:val="24"/>
          <w:szCs w:val="24"/>
        </w:rPr>
        <w:br/>
      </w:r>
      <w:r w:rsidR="00241804">
        <w:rPr>
          <w:bCs/>
          <w:sz w:val="24"/>
          <w:szCs w:val="24"/>
        </w:rPr>
        <w:br/>
      </w:r>
      <w:r w:rsidR="00241804" w:rsidRPr="00C464D5">
        <w:rPr>
          <w:b/>
          <w:sz w:val="24"/>
          <w:szCs w:val="24"/>
        </w:rPr>
        <w:t>Řešení:</w:t>
      </w:r>
      <w:r w:rsidR="00241804">
        <w:rPr>
          <w:bCs/>
          <w:sz w:val="24"/>
          <w:szCs w:val="24"/>
        </w:rPr>
        <w:t xml:space="preserve"> Debondová probarvená deska 150 x 250 cm, černý lesk. Označení pater a ostatní grafické prvky </w:t>
      </w:r>
      <w:r w:rsidR="0083576C">
        <w:rPr>
          <w:bCs/>
          <w:sz w:val="24"/>
          <w:szCs w:val="24"/>
        </w:rPr>
        <w:t xml:space="preserve">ve 3D provedení, </w:t>
      </w:r>
      <w:r w:rsidR="00241804">
        <w:rPr>
          <w:bCs/>
          <w:sz w:val="24"/>
          <w:szCs w:val="24"/>
        </w:rPr>
        <w:t xml:space="preserve">frézované čiré plexi 10 mm potažené polymerickou folií v barvě poschodí. Obsah je tvořen bílou polymerickou folií. Centrální cedule je kotvena kovovou </w:t>
      </w:r>
      <w:r w:rsidR="00C464D5">
        <w:rPr>
          <w:bCs/>
          <w:sz w:val="24"/>
          <w:szCs w:val="24"/>
        </w:rPr>
        <w:t xml:space="preserve">svařovanou </w:t>
      </w:r>
      <w:r w:rsidR="00241804">
        <w:rPr>
          <w:bCs/>
          <w:sz w:val="24"/>
          <w:szCs w:val="24"/>
        </w:rPr>
        <w:t xml:space="preserve">pohledovou konstrukcí ke stávajícímu infostánku. Je opatřena dvěma galerijními světly na ramenech na horní hraně.   </w:t>
      </w:r>
    </w:p>
    <w:p w14:paraId="0753F444" w14:textId="77777777" w:rsidR="00A47604" w:rsidRPr="00A47604" w:rsidRDefault="00A47604" w:rsidP="00A47604">
      <w:pPr>
        <w:pStyle w:val="Odstavecseseznamem"/>
        <w:rPr>
          <w:bCs/>
          <w:sz w:val="24"/>
          <w:szCs w:val="24"/>
        </w:rPr>
      </w:pPr>
    </w:p>
    <w:p w14:paraId="7D103469" w14:textId="701E0CE7" w:rsidR="00A47604" w:rsidRDefault="00A47604" w:rsidP="00A47604">
      <w:pPr>
        <w:pStyle w:val="Odstavecseseznamem"/>
        <w:numPr>
          <w:ilvl w:val="0"/>
          <w:numId w:val="1"/>
        </w:numPr>
        <w:rPr>
          <w:bCs/>
          <w:sz w:val="24"/>
          <w:szCs w:val="24"/>
        </w:rPr>
      </w:pPr>
      <w:r w:rsidRPr="00C464D5">
        <w:rPr>
          <w:b/>
          <w:sz w:val="24"/>
          <w:szCs w:val="24"/>
        </w:rPr>
        <w:t>Označení všech obložek dveří</w:t>
      </w:r>
      <w:r>
        <w:rPr>
          <w:bCs/>
          <w:sz w:val="24"/>
          <w:szCs w:val="24"/>
        </w:rPr>
        <w:t xml:space="preserve"> v budově číslem, musí splňovat normy pro označení dveří v případě požáru, 231 ks</w:t>
      </w:r>
      <w:r w:rsidR="0083576C">
        <w:rPr>
          <w:bCs/>
          <w:sz w:val="24"/>
          <w:szCs w:val="24"/>
        </w:rPr>
        <w:br/>
      </w:r>
      <w:r w:rsidR="0083576C">
        <w:rPr>
          <w:bCs/>
          <w:sz w:val="24"/>
          <w:szCs w:val="24"/>
        </w:rPr>
        <w:br/>
      </w:r>
      <w:r w:rsidR="0083576C" w:rsidRPr="00C464D5">
        <w:rPr>
          <w:b/>
          <w:sz w:val="24"/>
          <w:szCs w:val="24"/>
        </w:rPr>
        <w:t>Řešení:</w:t>
      </w:r>
      <w:r w:rsidR="0083576C">
        <w:rPr>
          <w:bCs/>
          <w:sz w:val="24"/>
          <w:szCs w:val="24"/>
        </w:rPr>
        <w:t xml:space="preserve"> kovové cedulky s kartáčovaným povrchem, tloušťka 1 mm, UV tisk číslic, lepeno dvousložkovou pryskyřicí </w:t>
      </w:r>
      <w:r w:rsidR="00C464D5">
        <w:rPr>
          <w:bCs/>
          <w:sz w:val="24"/>
          <w:szCs w:val="24"/>
        </w:rPr>
        <w:t xml:space="preserve">nebo certifikovanou oboustrannou lepící páskou </w:t>
      </w:r>
      <w:r w:rsidR="0083576C">
        <w:rPr>
          <w:bCs/>
          <w:sz w:val="24"/>
          <w:szCs w:val="24"/>
        </w:rPr>
        <w:t>na horní část kovových obložek dveří, číselná řada 001-231, každá cedulka je unikátní</w:t>
      </w:r>
    </w:p>
    <w:p w14:paraId="0BFB7AF9" w14:textId="77777777" w:rsidR="00A47604" w:rsidRDefault="00A47604" w:rsidP="00A47604">
      <w:pPr>
        <w:pStyle w:val="Odstavecseseznamem"/>
        <w:rPr>
          <w:bCs/>
          <w:sz w:val="24"/>
          <w:szCs w:val="24"/>
        </w:rPr>
      </w:pPr>
    </w:p>
    <w:p w14:paraId="3F1A5672" w14:textId="44A787F6" w:rsidR="00A47604" w:rsidRDefault="00A47604" w:rsidP="00A47604">
      <w:pPr>
        <w:pStyle w:val="Odstavecseseznamem"/>
        <w:numPr>
          <w:ilvl w:val="0"/>
          <w:numId w:val="1"/>
        </w:numPr>
        <w:rPr>
          <w:bCs/>
          <w:sz w:val="24"/>
          <w:szCs w:val="24"/>
        </w:rPr>
      </w:pPr>
      <w:r w:rsidRPr="00C464D5">
        <w:rPr>
          <w:b/>
          <w:sz w:val="24"/>
          <w:szCs w:val="24"/>
        </w:rPr>
        <w:lastRenderedPageBreak/>
        <w:t>Dveřní tabulky</w:t>
      </w:r>
      <w:r>
        <w:rPr>
          <w:bCs/>
          <w:sz w:val="24"/>
          <w:szCs w:val="24"/>
        </w:rPr>
        <w:t>, patro, odbor, jméno, další informace – systém umožní levné a rychlé úpravy při jakékoli změně při dodržení odsouhlaseného vizuálu, 148 ks</w:t>
      </w:r>
    </w:p>
    <w:p w14:paraId="2CE9B846" w14:textId="77777777" w:rsidR="0083576C" w:rsidRPr="0083576C" w:rsidRDefault="0083576C" w:rsidP="0083576C">
      <w:pPr>
        <w:pStyle w:val="Odstavecseseznamem"/>
        <w:rPr>
          <w:bCs/>
          <w:sz w:val="24"/>
          <w:szCs w:val="24"/>
        </w:rPr>
      </w:pPr>
    </w:p>
    <w:p w14:paraId="6A17C4E7" w14:textId="3101206F" w:rsidR="0083576C" w:rsidRDefault="0083576C" w:rsidP="0083576C">
      <w:pPr>
        <w:pStyle w:val="Odstavecseseznamem"/>
        <w:rPr>
          <w:bCs/>
          <w:sz w:val="24"/>
          <w:szCs w:val="24"/>
        </w:rPr>
      </w:pPr>
      <w:r w:rsidRPr="00C464D5">
        <w:rPr>
          <w:b/>
          <w:sz w:val="24"/>
          <w:szCs w:val="24"/>
        </w:rPr>
        <w:t>Řešení:</w:t>
      </w:r>
      <w:r>
        <w:rPr>
          <w:bCs/>
          <w:sz w:val="24"/>
          <w:szCs w:val="24"/>
        </w:rPr>
        <w:t xml:space="preserve"> označení je segmentového typu ASC v černé barvě s matnou krycí folií, obsah je tištěný digitálně na papír </w:t>
      </w:r>
      <w:r w:rsidR="00C464D5">
        <w:rPr>
          <w:bCs/>
          <w:sz w:val="24"/>
          <w:szCs w:val="24"/>
        </w:rPr>
        <w:t xml:space="preserve">se zvýšenou bělostí </w:t>
      </w:r>
      <w:r>
        <w:rPr>
          <w:bCs/>
          <w:sz w:val="24"/>
          <w:szCs w:val="24"/>
        </w:rPr>
        <w:t>CC 300g v odsouhlaseném grafickém provedení, ke stěně fixován průmyslovou oboustrannou páskou jištěné montážním lepidlem na bázi MS polymeru s okamžitou fixací a bez zápachu. Jedná se přibližně o 600 jednotlivých segmentů kompletovaných při instalaci.</w:t>
      </w:r>
    </w:p>
    <w:p w14:paraId="7825F619" w14:textId="77777777" w:rsidR="00A47604" w:rsidRPr="00A47604" w:rsidRDefault="00A47604" w:rsidP="00A47604">
      <w:pPr>
        <w:pStyle w:val="Odstavecseseznamem"/>
        <w:rPr>
          <w:bCs/>
          <w:sz w:val="24"/>
          <w:szCs w:val="24"/>
        </w:rPr>
      </w:pPr>
    </w:p>
    <w:p w14:paraId="643C4B69" w14:textId="13460E01" w:rsidR="00A47604" w:rsidRDefault="00A47604" w:rsidP="00A47604">
      <w:pPr>
        <w:pStyle w:val="Odstavecseseznamem"/>
        <w:numPr>
          <w:ilvl w:val="0"/>
          <w:numId w:val="1"/>
        </w:numPr>
        <w:rPr>
          <w:bCs/>
          <w:sz w:val="24"/>
          <w:szCs w:val="24"/>
        </w:rPr>
      </w:pPr>
      <w:r w:rsidRPr="00C464D5">
        <w:rPr>
          <w:b/>
          <w:sz w:val="24"/>
          <w:szCs w:val="24"/>
        </w:rPr>
        <w:t>Navigační výstrče</w:t>
      </w:r>
      <w:r>
        <w:rPr>
          <w:bCs/>
          <w:sz w:val="24"/>
          <w:szCs w:val="24"/>
        </w:rPr>
        <w:t xml:space="preserve"> pro snadnou a rychlou orientaci v chodbách, 10 ks</w:t>
      </w:r>
      <w:r w:rsidR="0083576C">
        <w:rPr>
          <w:bCs/>
          <w:sz w:val="24"/>
          <w:szCs w:val="24"/>
        </w:rPr>
        <w:br/>
      </w:r>
      <w:r w:rsidR="0083576C">
        <w:rPr>
          <w:bCs/>
          <w:sz w:val="24"/>
          <w:szCs w:val="24"/>
        </w:rPr>
        <w:br/>
      </w:r>
      <w:r w:rsidR="0083576C" w:rsidRPr="00C464D5">
        <w:rPr>
          <w:b/>
          <w:sz w:val="24"/>
          <w:szCs w:val="24"/>
        </w:rPr>
        <w:t>Řešení:</w:t>
      </w:r>
      <w:r w:rsidR="0083576C">
        <w:rPr>
          <w:bCs/>
          <w:sz w:val="24"/>
          <w:szCs w:val="24"/>
        </w:rPr>
        <w:t xml:space="preserve"> tepelně tvarované 5 mm černé plexi ve finálních rozměrech 50 x 35 cm a 35 x 35 cm kotvené ke stěně montážním lepidlem na bázi MS polymeru s okamžitou fixací a pojistným vrutem v</w:t>
      </w:r>
      <w:r w:rsidR="00C464D5">
        <w:rPr>
          <w:bCs/>
          <w:sz w:val="24"/>
          <w:szCs w:val="24"/>
        </w:rPr>
        <w:t> </w:t>
      </w:r>
      <w:r w:rsidR="0083576C">
        <w:rPr>
          <w:bCs/>
          <w:sz w:val="24"/>
          <w:szCs w:val="24"/>
        </w:rPr>
        <w:t>hmoždince</w:t>
      </w:r>
      <w:r w:rsidR="00C464D5">
        <w:rPr>
          <w:bCs/>
          <w:sz w:val="24"/>
          <w:szCs w:val="24"/>
        </w:rPr>
        <w:t>. Obsah je realizován bílou polymerickou folií z obou pohledových stran</w:t>
      </w:r>
    </w:p>
    <w:p w14:paraId="3DB47303" w14:textId="77777777" w:rsidR="00A47604" w:rsidRPr="00A47604" w:rsidRDefault="00A47604" w:rsidP="00A47604">
      <w:pPr>
        <w:pStyle w:val="Odstavecseseznamem"/>
        <w:rPr>
          <w:bCs/>
          <w:sz w:val="24"/>
          <w:szCs w:val="24"/>
        </w:rPr>
      </w:pPr>
    </w:p>
    <w:p w14:paraId="5C658537" w14:textId="05FF7668" w:rsidR="00A47604" w:rsidRDefault="0099631A" w:rsidP="00A47604">
      <w:pPr>
        <w:pStyle w:val="Odstavecseseznamem"/>
        <w:numPr>
          <w:ilvl w:val="0"/>
          <w:numId w:val="1"/>
        </w:numPr>
        <w:rPr>
          <w:bCs/>
          <w:sz w:val="24"/>
          <w:szCs w:val="24"/>
        </w:rPr>
      </w:pPr>
      <w:r w:rsidRPr="00C464D5">
        <w:rPr>
          <w:b/>
          <w:sz w:val="24"/>
          <w:szCs w:val="24"/>
        </w:rPr>
        <w:t>Systém pro řešení zástupů</w:t>
      </w:r>
      <w:r w:rsidR="00EA3DBB">
        <w:rPr>
          <w:bCs/>
          <w:sz w:val="24"/>
          <w:szCs w:val="24"/>
        </w:rPr>
        <w:t xml:space="preserve"> jednotlivých kanceláří, 100 ks</w:t>
      </w:r>
      <w:r w:rsidR="00C464D5">
        <w:rPr>
          <w:bCs/>
          <w:sz w:val="24"/>
          <w:szCs w:val="24"/>
        </w:rPr>
        <w:br/>
      </w:r>
      <w:r w:rsidR="00C464D5">
        <w:rPr>
          <w:bCs/>
          <w:sz w:val="24"/>
          <w:szCs w:val="24"/>
        </w:rPr>
        <w:br/>
      </w:r>
      <w:r w:rsidR="00C464D5" w:rsidRPr="00C464D5">
        <w:rPr>
          <w:b/>
          <w:sz w:val="24"/>
          <w:szCs w:val="24"/>
        </w:rPr>
        <w:t>Řešení:</w:t>
      </w:r>
      <w:r w:rsidR="00C464D5">
        <w:rPr>
          <w:bCs/>
          <w:sz w:val="24"/>
          <w:szCs w:val="24"/>
        </w:rPr>
        <w:t xml:space="preserve"> </w:t>
      </w:r>
      <w:r w:rsidR="009367D4">
        <w:rPr>
          <w:bCs/>
          <w:sz w:val="24"/>
          <w:szCs w:val="24"/>
        </w:rPr>
        <w:t>tepelně tvarované plexisklo ve finálním formátu 150x105 mm, vzniklá kapsa umožňuje vložení</w:t>
      </w:r>
      <w:r w:rsidR="00C464D5">
        <w:rPr>
          <w:bCs/>
          <w:sz w:val="24"/>
          <w:szCs w:val="24"/>
        </w:rPr>
        <w:t xml:space="preserve"> informace o zástupu v jiné kanceláři. Součástí tohoto systému je i dodání 2500 ks univerzálních zástupních lístků, kam pracovník vepíše pouze číslo kanceláře a zbytek je v jednotné grafice a provedení. </w:t>
      </w:r>
      <w:r w:rsidR="009367D4">
        <w:rPr>
          <w:bCs/>
          <w:sz w:val="24"/>
          <w:szCs w:val="24"/>
        </w:rPr>
        <w:t>Plexi kapsa</w:t>
      </w:r>
      <w:r w:rsidR="00C464D5">
        <w:rPr>
          <w:bCs/>
          <w:sz w:val="24"/>
          <w:szCs w:val="24"/>
        </w:rPr>
        <w:t xml:space="preserve"> je instalovaná přímo na dveře kanceláří na </w:t>
      </w:r>
      <w:r w:rsidR="009367D4">
        <w:rPr>
          <w:bCs/>
          <w:sz w:val="24"/>
          <w:szCs w:val="24"/>
        </w:rPr>
        <w:t xml:space="preserve">čirou </w:t>
      </w:r>
      <w:r w:rsidR="00C464D5">
        <w:rPr>
          <w:bCs/>
          <w:sz w:val="24"/>
          <w:szCs w:val="24"/>
        </w:rPr>
        <w:t>průmyslovou oboustrannou pásku.</w:t>
      </w:r>
    </w:p>
    <w:p w14:paraId="1F26C0C8" w14:textId="77777777" w:rsidR="0099631A" w:rsidRPr="0099631A" w:rsidRDefault="0099631A" w:rsidP="0099631A">
      <w:pPr>
        <w:pStyle w:val="Odstavecseseznamem"/>
        <w:rPr>
          <w:bCs/>
          <w:sz w:val="24"/>
          <w:szCs w:val="24"/>
        </w:rPr>
      </w:pPr>
    </w:p>
    <w:p w14:paraId="0DC023B6" w14:textId="40A6FF8D" w:rsidR="0099631A" w:rsidRPr="00241804" w:rsidRDefault="0099631A" w:rsidP="00241804">
      <w:pPr>
        <w:pStyle w:val="Odstavecseseznamem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Konzultace o potřebách systému v dané lokalitě, zaměření objektu, návrh řešení a přesné umístění rozcestníků, technické a instalační řešení, grafická podoba systému, zajištění vizualizací a vzorkování, výroba a finální in</w:t>
      </w:r>
      <w:r w:rsidR="00241804">
        <w:rPr>
          <w:bCs/>
          <w:sz w:val="24"/>
          <w:szCs w:val="24"/>
        </w:rPr>
        <w:t>s</w:t>
      </w:r>
      <w:r w:rsidRPr="00241804">
        <w:rPr>
          <w:bCs/>
          <w:sz w:val="24"/>
          <w:szCs w:val="24"/>
        </w:rPr>
        <w:t>tal</w:t>
      </w:r>
      <w:r w:rsidR="00D23766">
        <w:rPr>
          <w:bCs/>
          <w:sz w:val="24"/>
          <w:szCs w:val="24"/>
        </w:rPr>
        <w:t>a</w:t>
      </w:r>
      <w:r w:rsidRPr="00241804">
        <w:rPr>
          <w:bCs/>
          <w:sz w:val="24"/>
          <w:szCs w:val="24"/>
        </w:rPr>
        <w:t>ce</w:t>
      </w:r>
      <w:r w:rsidR="00D23766">
        <w:rPr>
          <w:bCs/>
          <w:sz w:val="24"/>
          <w:szCs w:val="24"/>
        </w:rPr>
        <w:t xml:space="preserve"> je součástí ceny za dílo</w:t>
      </w:r>
    </w:p>
    <w:sectPr w:rsidR="0099631A" w:rsidRPr="00241804" w:rsidSect="003E489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4206A"/>
    <w:multiLevelType w:val="hybridMultilevel"/>
    <w:tmpl w:val="23AE13D0"/>
    <w:lvl w:ilvl="0" w:tplc="1B001A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9D3C91"/>
    <w:multiLevelType w:val="hybridMultilevel"/>
    <w:tmpl w:val="E98AE1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604"/>
    <w:rsid w:val="00241804"/>
    <w:rsid w:val="003D05A9"/>
    <w:rsid w:val="003E4892"/>
    <w:rsid w:val="004340D9"/>
    <w:rsid w:val="0057309D"/>
    <w:rsid w:val="006B4560"/>
    <w:rsid w:val="008229B2"/>
    <w:rsid w:val="0083576C"/>
    <w:rsid w:val="008F2A34"/>
    <w:rsid w:val="009367D4"/>
    <w:rsid w:val="0099631A"/>
    <w:rsid w:val="00A47604"/>
    <w:rsid w:val="00C464D5"/>
    <w:rsid w:val="00D23766"/>
    <w:rsid w:val="00E777A6"/>
    <w:rsid w:val="00EA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23AE"/>
  <w15:chartTrackingRefBased/>
  <w15:docId w15:val="{E1CD5154-8E47-544E-AA93-4D53EC63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7604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76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A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D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2611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Werner</dc:creator>
  <cp:keywords/>
  <dc:description/>
  <cp:lastModifiedBy>Polívková Dagmar</cp:lastModifiedBy>
  <cp:revision>2</cp:revision>
  <cp:lastPrinted>2021-10-13T07:03:00Z</cp:lastPrinted>
  <dcterms:created xsi:type="dcterms:W3CDTF">2021-11-03T06:54:00Z</dcterms:created>
  <dcterms:modified xsi:type="dcterms:W3CDTF">2021-11-03T06:54:00Z</dcterms:modified>
</cp:coreProperties>
</file>