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B7F" w:rsidRPr="004972FE" w:rsidRDefault="00515750" w:rsidP="00A71B7F">
      <w:pPr>
        <w:pStyle w:val="Office"/>
        <w:jc w:val="center"/>
        <w:outlineLvl w:val="0"/>
        <w:rPr>
          <w:b/>
          <w:sz w:val="32"/>
          <w:szCs w:val="32"/>
        </w:rPr>
      </w:pPr>
      <w:r w:rsidRPr="00515750">
        <w:rPr>
          <w:b/>
          <w:sz w:val="32"/>
          <w:szCs w:val="32"/>
        </w:rPr>
        <w:t>S</w:t>
      </w:r>
      <w:r w:rsidR="00A71B7F">
        <w:rPr>
          <w:b/>
          <w:sz w:val="32"/>
          <w:szCs w:val="32"/>
        </w:rPr>
        <w:t> </w:t>
      </w:r>
      <w:r w:rsidRPr="00515750">
        <w:rPr>
          <w:b/>
          <w:sz w:val="32"/>
          <w:szCs w:val="32"/>
        </w:rPr>
        <w:t xml:space="preserve">m l o u v a    o   d í l o  </w:t>
      </w:r>
    </w:p>
    <w:p w:rsidR="00A71B7F" w:rsidRPr="004972FE" w:rsidRDefault="00515750" w:rsidP="004F5564">
      <w:pPr>
        <w:pStyle w:val="Office"/>
        <w:jc w:val="center"/>
        <w:outlineLvl w:val="0"/>
        <w:rPr>
          <w:sz w:val="32"/>
          <w:szCs w:val="32"/>
        </w:rPr>
      </w:pPr>
      <w:r w:rsidRPr="00515750">
        <w:rPr>
          <w:b/>
          <w:sz w:val="32"/>
          <w:szCs w:val="32"/>
        </w:rPr>
        <w:t xml:space="preserve">č. </w:t>
      </w:r>
      <w:r w:rsidR="00A71B7F" w:rsidRPr="00CF7BAE">
        <w:rPr>
          <w:b/>
          <w:sz w:val="32"/>
          <w:szCs w:val="32"/>
        </w:rPr>
        <w:t>20</w:t>
      </w:r>
      <w:r w:rsidR="001D2690">
        <w:rPr>
          <w:b/>
          <w:sz w:val="32"/>
          <w:szCs w:val="32"/>
        </w:rPr>
        <w:t>21</w:t>
      </w:r>
      <w:r w:rsidR="00A71B7F" w:rsidRPr="00CF7BAE">
        <w:rPr>
          <w:b/>
          <w:sz w:val="32"/>
          <w:szCs w:val="32"/>
        </w:rPr>
        <w:t>/</w:t>
      </w:r>
      <w:r w:rsidR="006D3C46">
        <w:rPr>
          <w:b/>
          <w:sz w:val="32"/>
          <w:szCs w:val="32"/>
        </w:rPr>
        <w:t>05</w:t>
      </w:r>
      <w:r w:rsidR="00A71B7F" w:rsidRPr="00CF7BAE">
        <w:rPr>
          <w:b/>
          <w:sz w:val="32"/>
          <w:szCs w:val="32"/>
        </w:rPr>
        <w:t>/</w:t>
      </w:r>
      <w:r w:rsidR="006D3C46">
        <w:rPr>
          <w:b/>
          <w:sz w:val="32"/>
          <w:szCs w:val="32"/>
        </w:rPr>
        <w:t>012</w:t>
      </w:r>
    </w:p>
    <w:p w:rsidR="00A71B7F" w:rsidRPr="004972FE" w:rsidRDefault="00A71B7F" w:rsidP="00A71B7F">
      <w:pPr>
        <w:jc w:val="center"/>
        <w:rPr>
          <w:sz w:val="24"/>
          <w:szCs w:val="24"/>
        </w:rPr>
      </w:pPr>
    </w:p>
    <w:p w:rsidR="00A71B7F" w:rsidRPr="004972FE" w:rsidRDefault="00515750" w:rsidP="00A71B7F">
      <w:pPr>
        <w:pStyle w:val="Office"/>
        <w:jc w:val="center"/>
        <w:rPr>
          <w:sz w:val="24"/>
          <w:szCs w:val="24"/>
        </w:rPr>
      </w:pPr>
      <w:r w:rsidRPr="00515750">
        <w:rPr>
          <w:sz w:val="24"/>
          <w:szCs w:val="24"/>
        </w:rPr>
        <w:t xml:space="preserve">uzavřená dle ustanovení § </w:t>
      </w:r>
      <w:smartTag w:uri="urn:schemas-microsoft-com:office:smarttags" w:element="metricconverter">
        <w:smartTagPr>
          <w:attr w:name="ProductID" w:val="2586 a"/>
        </w:smartTagPr>
        <w:r w:rsidRPr="00515750">
          <w:rPr>
            <w:sz w:val="24"/>
            <w:szCs w:val="24"/>
          </w:rPr>
          <w:t>2586 a</w:t>
        </w:r>
      </w:smartTag>
      <w:r w:rsidRPr="00515750">
        <w:rPr>
          <w:sz w:val="24"/>
          <w:szCs w:val="24"/>
        </w:rPr>
        <w:t xml:space="preserve"> násl. zák. č. 89/2012 Sb., občanského  zákoníku</w:t>
      </w:r>
    </w:p>
    <w:p w:rsidR="00A71B7F" w:rsidRPr="004972FE" w:rsidRDefault="00A71B7F" w:rsidP="00A71B7F">
      <w:pPr>
        <w:pStyle w:val="Office"/>
        <w:rPr>
          <w:sz w:val="24"/>
          <w:szCs w:val="24"/>
        </w:rPr>
      </w:pPr>
    </w:p>
    <w:p w:rsidR="00A71B7F" w:rsidRPr="004972FE" w:rsidRDefault="00A71B7F" w:rsidP="00A71B7F">
      <w:pPr>
        <w:pStyle w:val="Office"/>
        <w:rPr>
          <w:b/>
          <w:sz w:val="24"/>
          <w:szCs w:val="24"/>
        </w:rPr>
      </w:pPr>
    </w:p>
    <w:p w:rsidR="00A71B7F" w:rsidRPr="004972FE" w:rsidRDefault="00515750" w:rsidP="00A71B7F">
      <w:pPr>
        <w:pStyle w:val="Office"/>
        <w:jc w:val="center"/>
        <w:outlineLvl w:val="0"/>
        <w:rPr>
          <w:b/>
          <w:sz w:val="24"/>
          <w:szCs w:val="24"/>
        </w:rPr>
      </w:pPr>
      <w:r w:rsidRPr="00515750">
        <w:rPr>
          <w:b/>
          <w:sz w:val="24"/>
          <w:szCs w:val="24"/>
        </w:rPr>
        <w:t>I.</w:t>
      </w:r>
    </w:p>
    <w:p w:rsidR="00A71B7F" w:rsidRPr="004972FE" w:rsidRDefault="00515750" w:rsidP="00A71B7F">
      <w:pPr>
        <w:pStyle w:val="Office"/>
        <w:jc w:val="center"/>
        <w:rPr>
          <w:b/>
          <w:sz w:val="24"/>
          <w:szCs w:val="24"/>
        </w:rPr>
      </w:pPr>
      <w:r w:rsidRPr="00515750">
        <w:rPr>
          <w:b/>
          <w:sz w:val="24"/>
          <w:szCs w:val="24"/>
        </w:rPr>
        <w:t>Smluvní strany</w:t>
      </w:r>
    </w:p>
    <w:p w:rsidR="00A71B7F" w:rsidRPr="004972FE" w:rsidRDefault="00A71B7F" w:rsidP="00A71B7F">
      <w:pPr>
        <w:pStyle w:val="Office"/>
        <w:rPr>
          <w:b/>
          <w:sz w:val="24"/>
          <w:szCs w:val="24"/>
        </w:rPr>
      </w:pPr>
    </w:p>
    <w:p w:rsidR="001D2690" w:rsidRPr="009C1974" w:rsidRDefault="001D2690" w:rsidP="001D2690">
      <w:pPr>
        <w:jc w:val="both"/>
        <w:rPr>
          <w:b/>
          <w:sz w:val="24"/>
          <w:szCs w:val="24"/>
        </w:rPr>
      </w:pPr>
      <w:r w:rsidRPr="009C1974">
        <w:rPr>
          <w:b/>
          <w:sz w:val="24"/>
          <w:szCs w:val="24"/>
        </w:rPr>
        <w:t>Centrum sociálních služeb Poruba, příspěvková organizace</w:t>
      </w:r>
    </w:p>
    <w:p w:rsidR="001D2690" w:rsidRDefault="001D2690" w:rsidP="001D2690">
      <w:pPr>
        <w:jc w:val="both"/>
        <w:rPr>
          <w:sz w:val="24"/>
          <w:szCs w:val="24"/>
        </w:rPr>
      </w:pPr>
      <w:r>
        <w:rPr>
          <w:sz w:val="24"/>
          <w:szCs w:val="24"/>
        </w:rPr>
        <w:t>se sídlem:</w:t>
      </w:r>
      <w:r>
        <w:rPr>
          <w:sz w:val="24"/>
          <w:szCs w:val="24"/>
        </w:rPr>
        <w:tab/>
      </w:r>
      <w:r>
        <w:rPr>
          <w:sz w:val="24"/>
          <w:szCs w:val="24"/>
        </w:rPr>
        <w:tab/>
        <w:t>Průběžná 6222/122</w:t>
      </w:r>
      <w:r w:rsidRPr="00225BDE">
        <w:rPr>
          <w:sz w:val="24"/>
          <w:szCs w:val="24"/>
        </w:rPr>
        <w:t xml:space="preserve">, </w:t>
      </w:r>
      <w:r>
        <w:rPr>
          <w:sz w:val="24"/>
          <w:szCs w:val="24"/>
        </w:rPr>
        <w:t xml:space="preserve">Poruba, </w:t>
      </w:r>
      <w:r w:rsidRPr="00225BDE">
        <w:rPr>
          <w:sz w:val="24"/>
          <w:szCs w:val="24"/>
        </w:rPr>
        <w:t xml:space="preserve">708 </w:t>
      </w:r>
      <w:r>
        <w:rPr>
          <w:sz w:val="24"/>
          <w:szCs w:val="24"/>
        </w:rPr>
        <w:t>00 Ostrava</w:t>
      </w:r>
    </w:p>
    <w:p w:rsidR="001D2690" w:rsidRDefault="001D2690" w:rsidP="001D2690">
      <w:pPr>
        <w:jc w:val="both"/>
        <w:rPr>
          <w:sz w:val="24"/>
          <w:szCs w:val="24"/>
        </w:rPr>
      </w:pPr>
      <w:r>
        <w:rPr>
          <w:sz w:val="24"/>
          <w:szCs w:val="24"/>
        </w:rPr>
        <w:t>zastoupena:</w:t>
      </w:r>
      <w:r>
        <w:rPr>
          <w:sz w:val="24"/>
          <w:szCs w:val="24"/>
        </w:rPr>
        <w:tab/>
      </w:r>
      <w:r>
        <w:rPr>
          <w:sz w:val="24"/>
          <w:szCs w:val="24"/>
        </w:rPr>
        <w:tab/>
      </w:r>
      <w:r w:rsidRPr="00225BDE">
        <w:rPr>
          <w:sz w:val="24"/>
          <w:szCs w:val="24"/>
        </w:rPr>
        <w:t xml:space="preserve">Ing. </w:t>
      </w:r>
      <w:r>
        <w:rPr>
          <w:sz w:val="24"/>
          <w:szCs w:val="24"/>
        </w:rPr>
        <w:t>Simonou Malinovou, ředitelkou</w:t>
      </w:r>
    </w:p>
    <w:p w:rsidR="001D2690" w:rsidRPr="00225BDE" w:rsidRDefault="001D2690" w:rsidP="001D2690">
      <w:pPr>
        <w:jc w:val="both"/>
        <w:rPr>
          <w:sz w:val="24"/>
          <w:szCs w:val="24"/>
        </w:rPr>
      </w:pPr>
      <w:r w:rsidRPr="00225BDE">
        <w:rPr>
          <w:sz w:val="24"/>
          <w:szCs w:val="24"/>
        </w:rPr>
        <w:t xml:space="preserve">IČ: </w:t>
      </w:r>
      <w:r>
        <w:rPr>
          <w:sz w:val="24"/>
          <w:szCs w:val="24"/>
        </w:rPr>
        <w:tab/>
      </w:r>
      <w:r>
        <w:rPr>
          <w:sz w:val="24"/>
          <w:szCs w:val="24"/>
        </w:rPr>
        <w:tab/>
      </w:r>
      <w:r>
        <w:rPr>
          <w:sz w:val="24"/>
          <w:szCs w:val="24"/>
        </w:rPr>
        <w:tab/>
        <w:t>71216642</w:t>
      </w:r>
    </w:p>
    <w:p w:rsidR="001D2690" w:rsidRPr="00225BDE" w:rsidRDefault="001D2690" w:rsidP="001D2690">
      <w:pPr>
        <w:jc w:val="both"/>
        <w:rPr>
          <w:sz w:val="24"/>
          <w:szCs w:val="24"/>
        </w:rPr>
      </w:pPr>
      <w:r>
        <w:rPr>
          <w:sz w:val="24"/>
          <w:szCs w:val="24"/>
        </w:rPr>
        <w:t>bankovní spojení:</w:t>
      </w:r>
      <w:r>
        <w:rPr>
          <w:sz w:val="24"/>
          <w:szCs w:val="24"/>
        </w:rPr>
        <w:tab/>
      </w:r>
      <w:r w:rsidR="00D1708C">
        <w:rPr>
          <w:sz w:val="24"/>
          <w:szCs w:val="24"/>
        </w:rPr>
        <w:t>xxxxxxxxxxxx</w:t>
      </w:r>
    </w:p>
    <w:p w:rsidR="001D2690" w:rsidRPr="009C1708" w:rsidRDefault="001D2690" w:rsidP="001D2690">
      <w:pPr>
        <w:tabs>
          <w:tab w:val="left" w:pos="426"/>
        </w:tabs>
        <w:rPr>
          <w:sz w:val="24"/>
          <w:szCs w:val="24"/>
        </w:rPr>
      </w:pPr>
      <w:r w:rsidRPr="00225BDE">
        <w:rPr>
          <w:sz w:val="24"/>
          <w:szCs w:val="24"/>
        </w:rPr>
        <w:t xml:space="preserve">číslo účtu: </w:t>
      </w:r>
      <w:r>
        <w:rPr>
          <w:sz w:val="24"/>
          <w:szCs w:val="24"/>
        </w:rPr>
        <w:tab/>
      </w:r>
      <w:r>
        <w:rPr>
          <w:sz w:val="24"/>
          <w:szCs w:val="24"/>
        </w:rPr>
        <w:tab/>
      </w:r>
      <w:r w:rsidR="00D1708C">
        <w:rPr>
          <w:sz w:val="24"/>
          <w:szCs w:val="24"/>
        </w:rPr>
        <w:t>xxxxxxxxxxxxxx</w:t>
      </w:r>
    </w:p>
    <w:p w:rsidR="001D2690" w:rsidRDefault="001D2690" w:rsidP="001D2690">
      <w:pPr>
        <w:tabs>
          <w:tab w:val="left" w:pos="426"/>
        </w:tabs>
        <w:rPr>
          <w:sz w:val="24"/>
          <w:szCs w:val="24"/>
        </w:rPr>
      </w:pPr>
      <w:r w:rsidRPr="009C1708">
        <w:rPr>
          <w:sz w:val="24"/>
          <w:szCs w:val="24"/>
        </w:rPr>
        <w:t xml:space="preserve">Společnost zapsaná v obchodním rejstříku vedeného </w:t>
      </w:r>
      <w:r>
        <w:rPr>
          <w:sz w:val="24"/>
          <w:szCs w:val="24"/>
        </w:rPr>
        <w:t xml:space="preserve">u Krajského soudu  v Ostravě, </w:t>
      </w:r>
    </w:p>
    <w:p w:rsidR="001D2690" w:rsidRPr="009C1708" w:rsidRDefault="001D2690" w:rsidP="001D2690">
      <w:pPr>
        <w:tabs>
          <w:tab w:val="left" w:pos="426"/>
        </w:tabs>
        <w:rPr>
          <w:sz w:val="24"/>
          <w:szCs w:val="24"/>
        </w:rPr>
      </w:pPr>
      <w:r w:rsidRPr="009C1708">
        <w:rPr>
          <w:sz w:val="24"/>
          <w:szCs w:val="24"/>
        </w:rPr>
        <w:t>spis. značka: Pr 959/KSOS</w:t>
      </w:r>
    </w:p>
    <w:p w:rsidR="001D2690" w:rsidRPr="00225BDE" w:rsidRDefault="001D2690" w:rsidP="001D2690">
      <w:pPr>
        <w:jc w:val="both"/>
        <w:rPr>
          <w:sz w:val="24"/>
          <w:szCs w:val="24"/>
        </w:rPr>
      </w:pPr>
      <w:r w:rsidRPr="00225BDE">
        <w:rPr>
          <w:sz w:val="24"/>
          <w:szCs w:val="24"/>
        </w:rPr>
        <w:t xml:space="preserve">osoba oprávněná jednat ve věcech technických: </w:t>
      </w:r>
      <w:r w:rsidR="00D1708C">
        <w:rPr>
          <w:sz w:val="24"/>
          <w:szCs w:val="24"/>
        </w:rPr>
        <w:t>xxxxxxxxxxxxxxxxx</w:t>
      </w:r>
      <w:r w:rsidRPr="00225BDE">
        <w:rPr>
          <w:sz w:val="24"/>
          <w:szCs w:val="24"/>
        </w:rPr>
        <w:t xml:space="preserve">, tel.: </w:t>
      </w:r>
      <w:r w:rsidR="00D1708C">
        <w:rPr>
          <w:sz w:val="24"/>
          <w:szCs w:val="24"/>
        </w:rPr>
        <w:t>xxxxxxxxxxxxx</w:t>
      </w:r>
      <w:r w:rsidRPr="00225BDE">
        <w:rPr>
          <w:sz w:val="24"/>
          <w:szCs w:val="24"/>
        </w:rPr>
        <w:t>,</w:t>
      </w:r>
    </w:p>
    <w:p w:rsidR="001D2690" w:rsidRDefault="001D2690" w:rsidP="001D2690">
      <w:pPr>
        <w:jc w:val="both"/>
        <w:rPr>
          <w:sz w:val="24"/>
          <w:szCs w:val="24"/>
        </w:rPr>
      </w:pPr>
      <w:r w:rsidRPr="00225BDE">
        <w:rPr>
          <w:sz w:val="24"/>
          <w:szCs w:val="24"/>
        </w:rPr>
        <w:t xml:space="preserve">e-mail: </w:t>
      </w:r>
      <w:hyperlink r:id="rId8" w:history="1">
        <w:r w:rsidR="00D1708C">
          <w:rPr>
            <w:rStyle w:val="Hypertextovodkaz"/>
            <w:sz w:val="24"/>
            <w:szCs w:val="24"/>
          </w:rPr>
          <w:t>xxxxxxxxxxxxxxxxxxx</w:t>
        </w:r>
      </w:hyperlink>
    </w:p>
    <w:p w:rsidR="001D2690" w:rsidRPr="00225BDE" w:rsidRDefault="001D2690" w:rsidP="001D2690">
      <w:pPr>
        <w:jc w:val="both"/>
        <w:rPr>
          <w:sz w:val="10"/>
          <w:szCs w:val="10"/>
        </w:rPr>
      </w:pPr>
    </w:p>
    <w:p w:rsidR="001D2690" w:rsidRPr="00225BDE" w:rsidRDefault="001D2690" w:rsidP="001D2690">
      <w:pPr>
        <w:jc w:val="both"/>
        <w:rPr>
          <w:sz w:val="24"/>
          <w:szCs w:val="24"/>
        </w:rPr>
      </w:pPr>
      <w:r w:rsidRPr="00225BDE">
        <w:rPr>
          <w:sz w:val="24"/>
          <w:szCs w:val="24"/>
        </w:rPr>
        <w:t>(dále jen „</w:t>
      </w:r>
      <w:r>
        <w:rPr>
          <w:sz w:val="24"/>
          <w:szCs w:val="24"/>
        </w:rPr>
        <w:t>objednatel</w:t>
      </w:r>
      <w:r w:rsidRPr="00225BDE">
        <w:rPr>
          <w:sz w:val="24"/>
          <w:szCs w:val="24"/>
        </w:rPr>
        <w:t>“)</w:t>
      </w:r>
    </w:p>
    <w:p w:rsidR="001D2690" w:rsidRPr="00225BDE" w:rsidRDefault="001D2690" w:rsidP="001D2690">
      <w:pPr>
        <w:jc w:val="both"/>
        <w:rPr>
          <w:sz w:val="24"/>
          <w:szCs w:val="24"/>
        </w:rPr>
      </w:pPr>
    </w:p>
    <w:p w:rsidR="001D2690" w:rsidRPr="00225BDE" w:rsidRDefault="001D2690" w:rsidP="001D2690">
      <w:pPr>
        <w:jc w:val="both"/>
        <w:rPr>
          <w:sz w:val="24"/>
          <w:szCs w:val="24"/>
        </w:rPr>
      </w:pPr>
    </w:p>
    <w:p w:rsidR="001D2690" w:rsidRPr="00225BDE" w:rsidRDefault="001D2690" w:rsidP="001D2690">
      <w:pPr>
        <w:jc w:val="both"/>
        <w:rPr>
          <w:sz w:val="10"/>
          <w:szCs w:val="10"/>
        </w:rPr>
      </w:pPr>
    </w:p>
    <w:p w:rsidR="001D2690" w:rsidRPr="00225BDE" w:rsidRDefault="009104A0" w:rsidP="001D2690">
      <w:pPr>
        <w:jc w:val="both"/>
        <w:rPr>
          <w:sz w:val="24"/>
          <w:szCs w:val="24"/>
        </w:rPr>
      </w:pPr>
      <w:r>
        <w:rPr>
          <w:b/>
          <w:sz w:val="24"/>
          <w:szCs w:val="24"/>
        </w:rPr>
        <w:t>Petr Götz</w:t>
      </w:r>
      <w:r w:rsidR="001D2690">
        <w:rPr>
          <w:b/>
          <w:sz w:val="24"/>
          <w:szCs w:val="24"/>
        </w:rPr>
        <w:t xml:space="preserve"> </w:t>
      </w:r>
    </w:p>
    <w:p w:rsidR="001D2690" w:rsidRPr="00225BDE" w:rsidRDefault="001D2690" w:rsidP="001D2690">
      <w:pPr>
        <w:jc w:val="both"/>
        <w:rPr>
          <w:sz w:val="24"/>
          <w:szCs w:val="24"/>
        </w:rPr>
      </w:pPr>
      <w:r w:rsidRPr="00225BDE">
        <w:rPr>
          <w:sz w:val="24"/>
          <w:szCs w:val="24"/>
        </w:rPr>
        <w:t xml:space="preserve">se sídlem: </w:t>
      </w:r>
      <w:r>
        <w:rPr>
          <w:sz w:val="24"/>
          <w:szCs w:val="24"/>
        </w:rPr>
        <w:tab/>
      </w:r>
      <w:r>
        <w:rPr>
          <w:sz w:val="24"/>
          <w:szCs w:val="24"/>
        </w:rPr>
        <w:tab/>
      </w:r>
      <w:r w:rsidR="0026489A">
        <w:rPr>
          <w:sz w:val="24"/>
          <w:szCs w:val="24"/>
        </w:rPr>
        <w:t>Středoškolská 2982/8, 700 30, Ostrava - Zábřeh</w:t>
      </w:r>
    </w:p>
    <w:p w:rsidR="001D2690" w:rsidRPr="00225BDE" w:rsidRDefault="001D2690" w:rsidP="001D2690">
      <w:pPr>
        <w:jc w:val="both"/>
        <w:rPr>
          <w:sz w:val="24"/>
          <w:szCs w:val="24"/>
        </w:rPr>
      </w:pPr>
      <w:r w:rsidRPr="00225BDE">
        <w:rPr>
          <w:sz w:val="24"/>
          <w:szCs w:val="24"/>
        </w:rPr>
        <w:t xml:space="preserve">IČ: </w:t>
      </w:r>
      <w:r>
        <w:rPr>
          <w:sz w:val="24"/>
          <w:szCs w:val="24"/>
        </w:rPr>
        <w:tab/>
      </w:r>
      <w:r>
        <w:rPr>
          <w:sz w:val="24"/>
          <w:szCs w:val="24"/>
        </w:rPr>
        <w:tab/>
      </w:r>
      <w:r>
        <w:rPr>
          <w:sz w:val="24"/>
          <w:szCs w:val="24"/>
        </w:rPr>
        <w:tab/>
      </w:r>
      <w:r w:rsidR="0026489A">
        <w:rPr>
          <w:sz w:val="24"/>
          <w:szCs w:val="24"/>
        </w:rPr>
        <w:t>73849987</w:t>
      </w:r>
    </w:p>
    <w:p w:rsidR="001D2690" w:rsidRPr="00225BDE" w:rsidRDefault="001D2690" w:rsidP="001D2690">
      <w:pPr>
        <w:jc w:val="both"/>
        <w:rPr>
          <w:sz w:val="24"/>
          <w:szCs w:val="24"/>
        </w:rPr>
      </w:pPr>
      <w:r w:rsidRPr="00225BDE">
        <w:rPr>
          <w:sz w:val="24"/>
          <w:szCs w:val="24"/>
        </w:rPr>
        <w:t xml:space="preserve">bankovní spojení: </w:t>
      </w:r>
      <w:r>
        <w:rPr>
          <w:sz w:val="24"/>
          <w:szCs w:val="24"/>
        </w:rPr>
        <w:tab/>
      </w:r>
      <w:r w:rsidR="00D1708C">
        <w:rPr>
          <w:sz w:val="24"/>
          <w:szCs w:val="24"/>
        </w:rPr>
        <w:t>xxxxxxxxxxxx</w:t>
      </w:r>
    </w:p>
    <w:p w:rsidR="001D2690" w:rsidRDefault="001D2690" w:rsidP="001D2690">
      <w:pPr>
        <w:jc w:val="both"/>
        <w:rPr>
          <w:sz w:val="24"/>
          <w:szCs w:val="24"/>
        </w:rPr>
      </w:pPr>
      <w:r w:rsidRPr="00225BDE">
        <w:rPr>
          <w:sz w:val="24"/>
          <w:szCs w:val="24"/>
        </w:rPr>
        <w:t xml:space="preserve">číslo účtu: </w:t>
      </w:r>
      <w:r>
        <w:rPr>
          <w:sz w:val="24"/>
          <w:szCs w:val="24"/>
        </w:rPr>
        <w:tab/>
      </w:r>
      <w:r>
        <w:rPr>
          <w:sz w:val="24"/>
          <w:szCs w:val="24"/>
        </w:rPr>
        <w:tab/>
      </w:r>
      <w:r w:rsidR="00D1708C">
        <w:rPr>
          <w:sz w:val="24"/>
          <w:szCs w:val="24"/>
        </w:rPr>
        <w:t>xxxxxxxxxxxxxxxx</w:t>
      </w:r>
    </w:p>
    <w:p w:rsidR="001D2690" w:rsidRPr="00225BDE" w:rsidRDefault="001D2690" w:rsidP="001D2690">
      <w:pPr>
        <w:jc w:val="both"/>
        <w:rPr>
          <w:sz w:val="10"/>
          <w:szCs w:val="10"/>
        </w:rPr>
      </w:pPr>
      <w:r w:rsidRPr="00225BDE">
        <w:rPr>
          <w:sz w:val="24"/>
          <w:szCs w:val="24"/>
        </w:rPr>
        <w:t xml:space="preserve">osoba oprávněná k podpisu smlouvy: </w:t>
      </w:r>
      <w:r w:rsidR="00D1708C">
        <w:rPr>
          <w:sz w:val="24"/>
          <w:szCs w:val="24"/>
        </w:rPr>
        <w:t>xxxxxxxxxxx</w:t>
      </w:r>
      <w:r w:rsidR="0026489A">
        <w:rPr>
          <w:sz w:val="24"/>
          <w:szCs w:val="24"/>
        </w:rPr>
        <w:t>,</w:t>
      </w:r>
      <w:r>
        <w:rPr>
          <w:sz w:val="24"/>
          <w:szCs w:val="24"/>
        </w:rPr>
        <w:t xml:space="preserve"> tel: </w:t>
      </w:r>
      <w:r w:rsidR="00D1708C">
        <w:rPr>
          <w:sz w:val="24"/>
          <w:szCs w:val="24"/>
        </w:rPr>
        <w:t>xxxxxxxxx</w:t>
      </w:r>
      <w:r w:rsidR="0026489A">
        <w:rPr>
          <w:sz w:val="24"/>
          <w:szCs w:val="24"/>
        </w:rPr>
        <w:t>,</w:t>
      </w:r>
      <w:r>
        <w:rPr>
          <w:sz w:val="24"/>
          <w:szCs w:val="24"/>
        </w:rPr>
        <w:t xml:space="preserve"> e-mail: </w:t>
      </w:r>
      <w:r w:rsidR="00D1708C">
        <w:rPr>
          <w:sz w:val="24"/>
          <w:szCs w:val="24"/>
        </w:rPr>
        <w:t>xxxxxxxxxxxxx</w:t>
      </w:r>
      <w:bookmarkStart w:id="0" w:name="_GoBack"/>
      <w:bookmarkEnd w:id="0"/>
    </w:p>
    <w:p w:rsidR="001D2690" w:rsidRPr="00225BDE" w:rsidRDefault="001D2690" w:rsidP="001D2690">
      <w:pPr>
        <w:jc w:val="both"/>
        <w:rPr>
          <w:sz w:val="10"/>
          <w:szCs w:val="10"/>
        </w:rPr>
      </w:pPr>
    </w:p>
    <w:p w:rsidR="001D2690" w:rsidRPr="00225BDE" w:rsidRDefault="001D2690" w:rsidP="001D2690">
      <w:pPr>
        <w:jc w:val="both"/>
        <w:rPr>
          <w:sz w:val="24"/>
          <w:szCs w:val="24"/>
        </w:rPr>
      </w:pPr>
      <w:r w:rsidRPr="00225BDE">
        <w:rPr>
          <w:sz w:val="24"/>
          <w:szCs w:val="24"/>
        </w:rPr>
        <w:t>(dále jen „</w:t>
      </w:r>
      <w:r>
        <w:rPr>
          <w:sz w:val="24"/>
          <w:szCs w:val="24"/>
        </w:rPr>
        <w:t>zhotovitel</w:t>
      </w:r>
      <w:r w:rsidRPr="00225BDE">
        <w:rPr>
          <w:sz w:val="24"/>
          <w:szCs w:val="24"/>
        </w:rPr>
        <w:t>“)</w:t>
      </w:r>
    </w:p>
    <w:p w:rsidR="00FC0C4D" w:rsidRDefault="00FC0C4D" w:rsidP="00A71B7F">
      <w:pPr>
        <w:pStyle w:val="Office"/>
        <w:rPr>
          <w:sz w:val="24"/>
          <w:szCs w:val="24"/>
        </w:rPr>
      </w:pPr>
    </w:p>
    <w:p w:rsidR="00202DD7" w:rsidRDefault="00202DD7" w:rsidP="00A71B7F">
      <w:pPr>
        <w:pStyle w:val="Office"/>
        <w:rPr>
          <w:sz w:val="24"/>
          <w:szCs w:val="24"/>
        </w:rPr>
      </w:pPr>
    </w:p>
    <w:p w:rsidR="00202DD7" w:rsidRDefault="00515750" w:rsidP="00202DD7">
      <w:pPr>
        <w:pStyle w:val="Office"/>
        <w:jc w:val="center"/>
        <w:outlineLvl w:val="0"/>
        <w:rPr>
          <w:b/>
          <w:sz w:val="24"/>
          <w:szCs w:val="24"/>
        </w:rPr>
      </w:pPr>
      <w:r w:rsidRPr="00515750">
        <w:rPr>
          <w:b/>
          <w:sz w:val="24"/>
          <w:szCs w:val="24"/>
        </w:rPr>
        <w:t>II.</w:t>
      </w:r>
    </w:p>
    <w:p w:rsidR="00A71B7F" w:rsidRDefault="00515750" w:rsidP="00202DD7">
      <w:pPr>
        <w:pStyle w:val="Office"/>
        <w:jc w:val="center"/>
        <w:outlineLvl w:val="0"/>
        <w:rPr>
          <w:b/>
          <w:sz w:val="24"/>
          <w:szCs w:val="24"/>
        </w:rPr>
      </w:pPr>
      <w:r w:rsidRPr="00515750">
        <w:rPr>
          <w:b/>
          <w:sz w:val="24"/>
          <w:szCs w:val="24"/>
        </w:rPr>
        <w:t>Základní ustanovení</w:t>
      </w:r>
    </w:p>
    <w:p w:rsidR="00FC0C4D" w:rsidRDefault="00FC0C4D" w:rsidP="00A71B7F">
      <w:pPr>
        <w:pStyle w:val="Office"/>
        <w:jc w:val="center"/>
        <w:rPr>
          <w:b/>
          <w:sz w:val="24"/>
          <w:szCs w:val="24"/>
        </w:rPr>
      </w:pPr>
    </w:p>
    <w:p w:rsidR="001D2690" w:rsidRPr="00C55D4F" w:rsidRDefault="001D2690" w:rsidP="001D2690">
      <w:pPr>
        <w:pStyle w:val="Odstavecseseznamem"/>
        <w:widowControl w:val="0"/>
        <w:numPr>
          <w:ilvl w:val="0"/>
          <w:numId w:val="24"/>
        </w:numPr>
        <w:overflowPunct/>
        <w:autoSpaceDE/>
        <w:autoSpaceDN/>
        <w:adjustRightInd/>
        <w:ind w:left="426" w:right="-1" w:hanging="426"/>
        <w:jc w:val="both"/>
        <w:textAlignment w:val="auto"/>
        <w:rPr>
          <w:sz w:val="24"/>
          <w:szCs w:val="24"/>
        </w:rPr>
      </w:pPr>
      <w:r w:rsidRPr="00C55D4F">
        <w:rPr>
          <w:sz w:val="24"/>
          <w:szCs w:val="24"/>
        </w:rPr>
        <w:t>Smluvní strany se v souladu s §1724 občanského zákoníku č.89/2012 Sb. dohodly, že se rozsah a obsah vzájemných práv a povinností z této smlouvy vyplývajících bude řídit příslušnými ustanoveními citovaného zákoníku.</w:t>
      </w:r>
    </w:p>
    <w:p w:rsidR="001D2690" w:rsidRPr="00C55D4F" w:rsidRDefault="001D2690" w:rsidP="001D2690">
      <w:pPr>
        <w:pStyle w:val="Odstavecseseznamem"/>
        <w:widowControl w:val="0"/>
        <w:numPr>
          <w:ilvl w:val="0"/>
          <w:numId w:val="24"/>
        </w:numPr>
        <w:overflowPunct/>
        <w:autoSpaceDE/>
        <w:autoSpaceDN/>
        <w:adjustRightInd/>
        <w:ind w:left="426" w:right="-1" w:hanging="426"/>
        <w:jc w:val="both"/>
        <w:textAlignment w:val="auto"/>
        <w:rPr>
          <w:sz w:val="24"/>
          <w:szCs w:val="24"/>
        </w:rPr>
      </w:pPr>
      <w:r w:rsidRPr="00C55D4F">
        <w:rPr>
          <w:sz w:val="24"/>
          <w:szCs w:val="24"/>
        </w:rPr>
        <w:t>Smluvní strany prohlašují, že údaje uvedené v čl. I. této smlouvy jsou v souladu se skutečností v době uzavření této smlouvy. Smluvní strany se zavazují, že změny dotčených údajů oznámí bez prodlení druhé smluvní straně.</w:t>
      </w:r>
    </w:p>
    <w:p w:rsidR="001D2690" w:rsidRPr="00C55D4F" w:rsidRDefault="001D2690" w:rsidP="001D2690">
      <w:pPr>
        <w:pStyle w:val="Odstavecseseznamem"/>
        <w:widowControl w:val="0"/>
        <w:numPr>
          <w:ilvl w:val="0"/>
          <w:numId w:val="24"/>
        </w:numPr>
        <w:overflowPunct/>
        <w:autoSpaceDE/>
        <w:autoSpaceDN/>
        <w:adjustRightInd/>
        <w:ind w:left="426" w:right="-1" w:hanging="426"/>
        <w:jc w:val="both"/>
        <w:textAlignment w:val="auto"/>
        <w:rPr>
          <w:sz w:val="24"/>
          <w:szCs w:val="24"/>
        </w:rPr>
      </w:pPr>
      <w:r w:rsidRPr="00C55D4F">
        <w:rPr>
          <w:sz w:val="24"/>
          <w:szCs w:val="24"/>
        </w:rPr>
        <w:t>Strany prohlašují, že osoby podepisující tuto smlouvu jsou k tomuto úkonu oprávněny.</w:t>
      </w:r>
    </w:p>
    <w:p w:rsidR="001D2690" w:rsidRPr="00C55D4F" w:rsidRDefault="001D2690" w:rsidP="001D2690">
      <w:pPr>
        <w:pStyle w:val="Odstavecseseznamem"/>
        <w:widowControl w:val="0"/>
        <w:numPr>
          <w:ilvl w:val="0"/>
          <w:numId w:val="24"/>
        </w:numPr>
        <w:overflowPunct/>
        <w:autoSpaceDE/>
        <w:autoSpaceDN/>
        <w:adjustRightInd/>
        <w:ind w:left="426" w:right="-1" w:hanging="426"/>
        <w:jc w:val="both"/>
        <w:textAlignment w:val="auto"/>
        <w:rPr>
          <w:sz w:val="24"/>
          <w:szCs w:val="24"/>
        </w:rPr>
      </w:pPr>
      <w:r w:rsidRPr="00C55D4F">
        <w:rPr>
          <w:sz w:val="24"/>
          <w:szCs w:val="24"/>
        </w:rPr>
        <w:t xml:space="preserve">Zhotovitel se zavazuje, že po celou dobu trvání závazku bude mít v souvislosti s plněním povinností dle této smlouvy účinnou pojistnou smlouvu proti škodám způsobeným třetím osobám jeho činností, vč. možných škod způsobených jeho pracovníky či poddodavateli v min. výši </w:t>
      </w:r>
      <w:r>
        <w:rPr>
          <w:sz w:val="24"/>
          <w:szCs w:val="24"/>
        </w:rPr>
        <w:t>1</w:t>
      </w:r>
      <w:r w:rsidRPr="00C55D4F">
        <w:rPr>
          <w:sz w:val="24"/>
          <w:szCs w:val="24"/>
        </w:rPr>
        <w:t xml:space="preserve"> mil. Kč.</w:t>
      </w:r>
    </w:p>
    <w:p w:rsidR="006D3C46" w:rsidRDefault="006D3C46" w:rsidP="00515750">
      <w:pPr>
        <w:pStyle w:val="Office"/>
        <w:jc w:val="center"/>
        <w:rPr>
          <w:b/>
          <w:sz w:val="24"/>
          <w:szCs w:val="24"/>
        </w:rPr>
      </w:pPr>
    </w:p>
    <w:p w:rsidR="006D3C46" w:rsidRDefault="006D3C46" w:rsidP="00515750">
      <w:pPr>
        <w:pStyle w:val="Office"/>
        <w:jc w:val="center"/>
        <w:rPr>
          <w:b/>
          <w:sz w:val="24"/>
          <w:szCs w:val="24"/>
        </w:rPr>
      </w:pPr>
    </w:p>
    <w:p w:rsidR="006D3C46" w:rsidRDefault="006D3C46" w:rsidP="00515750">
      <w:pPr>
        <w:pStyle w:val="Office"/>
        <w:jc w:val="center"/>
        <w:rPr>
          <w:b/>
          <w:sz w:val="24"/>
          <w:szCs w:val="24"/>
        </w:rPr>
      </w:pPr>
    </w:p>
    <w:p w:rsidR="00515750" w:rsidRPr="00515750" w:rsidRDefault="00A71B7F" w:rsidP="00515750">
      <w:pPr>
        <w:pStyle w:val="Office"/>
        <w:jc w:val="center"/>
        <w:rPr>
          <w:b/>
          <w:sz w:val="24"/>
          <w:szCs w:val="24"/>
        </w:rPr>
      </w:pPr>
      <w:r w:rsidRPr="00DF0FE3">
        <w:rPr>
          <w:b/>
          <w:sz w:val="24"/>
          <w:szCs w:val="24"/>
        </w:rPr>
        <w:lastRenderedPageBreak/>
        <w:t>III.</w:t>
      </w:r>
    </w:p>
    <w:p w:rsidR="00A71B7F" w:rsidRDefault="00515750" w:rsidP="00D351B5">
      <w:pPr>
        <w:pStyle w:val="Office"/>
        <w:jc w:val="center"/>
        <w:rPr>
          <w:b/>
          <w:sz w:val="24"/>
          <w:szCs w:val="24"/>
        </w:rPr>
      </w:pPr>
      <w:r w:rsidRPr="00515750">
        <w:rPr>
          <w:b/>
          <w:sz w:val="24"/>
          <w:szCs w:val="24"/>
        </w:rPr>
        <w:t>Předmět plnění</w:t>
      </w:r>
    </w:p>
    <w:p w:rsidR="00FC0C4D" w:rsidRDefault="00FC0C4D" w:rsidP="00D351B5">
      <w:pPr>
        <w:pStyle w:val="Office"/>
        <w:jc w:val="center"/>
        <w:rPr>
          <w:b/>
          <w:sz w:val="24"/>
          <w:szCs w:val="24"/>
        </w:rPr>
      </w:pPr>
    </w:p>
    <w:p w:rsidR="00A71B7F" w:rsidRDefault="00515750" w:rsidP="00D351B5">
      <w:pPr>
        <w:numPr>
          <w:ilvl w:val="0"/>
          <w:numId w:val="9"/>
        </w:numPr>
        <w:jc w:val="both"/>
        <w:rPr>
          <w:bCs/>
          <w:sz w:val="24"/>
          <w:szCs w:val="24"/>
        </w:rPr>
      </w:pPr>
      <w:r w:rsidRPr="00515750">
        <w:rPr>
          <w:sz w:val="24"/>
          <w:szCs w:val="24"/>
        </w:rPr>
        <w:t xml:space="preserve">Zhotovitel se touto smlouvou zavazuje provést na svůj náklad a nebezpečí pro objednatele dílo spočívající </w:t>
      </w:r>
      <w:r w:rsidR="00A71B7F" w:rsidRPr="00BA3DCD">
        <w:rPr>
          <w:bCs/>
          <w:sz w:val="24"/>
          <w:szCs w:val="24"/>
        </w:rPr>
        <w:t xml:space="preserve">ve </w:t>
      </w:r>
      <w:r w:rsidR="003303B3">
        <w:rPr>
          <w:bCs/>
          <w:sz w:val="24"/>
          <w:szCs w:val="24"/>
        </w:rPr>
        <w:t xml:space="preserve">výmalbě </w:t>
      </w:r>
      <w:r w:rsidR="000F4483">
        <w:rPr>
          <w:bCs/>
          <w:sz w:val="24"/>
          <w:szCs w:val="24"/>
        </w:rPr>
        <w:t>správní budovy DPS</w:t>
      </w:r>
      <w:r w:rsidR="003303B3">
        <w:rPr>
          <w:bCs/>
          <w:sz w:val="24"/>
          <w:szCs w:val="24"/>
        </w:rPr>
        <w:t xml:space="preserve"> Průběžná </w:t>
      </w:r>
      <w:r w:rsidR="003303B3">
        <w:rPr>
          <w:sz w:val="24"/>
          <w:szCs w:val="24"/>
        </w:rPr>
        <w:t>6222/122, 708 00 Ostrava - Poruba</w:t>
      </w:r>
      <w:r w:rsidR="00A71B7F" w:rsidRPr="00BA3DCD">
        <w:rPr>
          <w:bCs/>
          <w:sz w:val="24"/>
          <w:szCs w:val="24"/>
        </w:rPr>
        <w:t xml:space="preserve"> </w:t>
      </w:r>
      <w:r w:rsidR="00E77588">
        <w:rPr>
          <w:sz w:val="24"/>
          <w:szCs w:val="24"/>
        </w:rPr>
        <w:t>dle zadávací dokumentace</w:t>
      </w:r>
      <w:r w:rsidR="00E77588" w:rsidRPr="00C55D4F">
        <w:rPr>
          <w:sz w:val="24"/>
          <w:szCs w:val="24"/>
        </w:rPr>
        <w:t xml:space="preserve">. </w:t>
      </w:r>
      <w:r w:rsidR="00A71B7F">
        <w:rPr>
          <w:bCs/>
          <w:sz w:val="24"/>
          <w:szCs w:val="24"/>
        </w:rPr>
        <w:t xml:space="preserve">Předmětem plnění je také </w:t>
      </w:r>
      <w:r w:rsidR="00744B9A">
        <w:rPr>
          <w:bCs/>
          <w:sz w:val="24"/>
          <w:szCs w:val="24"/>
        </w:rPr>
        <w:t>harmonogram</w:t>
      </w:r>
      <w:r w:rsidR="000F4483">
        <w:rPr>
          <w:bCs/>
          <w:sz w:val="24"/>
          <w:szCs w:val="24"/>
        </w:rPr>
        <w:t xml:space="preserve"> prováděných malířských prací, který</w:t>
      </w:r>
      <w:r w:rsidR="003303B3">
        <w:rPr>
          <w:bCs/>
          <w:sz w:val="24"/>
          <w:szCs w:val="24"/>
        </w:rPr>
        <w:t xml:space="preserve"> je nedílnou součástí smlouvy</w:t>
      </w:r>
      <w:r w:rsidR="00A71B7F">
        <w:rPr>
          <w:bCs/>
          <w:sz w:val="24"/>
          <w:szCs w:val="24"/>
        </w:rPr>
        <w:t>.</w:t>
      </w:r>
    </w:p>
    <w:p w:rsidR="00324961" w:rsidRPr="00324961" w:rsidRDefault="00324961" w:rsidP="00324961">
      <w:pPr>
        <w:numPr>
          <w:ilvl w:val="0"/>
          <w:numId w:val="9"/>
        </w:numPr>
        <w:tabs>
          <w:tab w:val="num" w:pos="720"/>
        </w:tabs>
        <w:jc w:val="both"/>
        <w:rPr>
          <w:sz w:val="24"/>
          <w:szCs w:val="24"/>
        </w:rPr>
      </w:pPr>
      <w:r w:rsidRPr="00324961">
        <w:rPr>
          <w:sz w:val="24"/>
          <w:szCs w:val="24"/>
        </w:rPr>
        <w:t>Objednatel se zavazuje dílo převzít bez vad a nedodělků ve sjednané době předání a zaplatit za ně zhotoviteli cenu podle této smlouvy a podmínek dohodnutých v této smlouvě.</w:t>
      </w:r>
    </w:p>
    <w:p w:rsidR="00324961" w:rsidRPr="00324961" w:rsidRDefault="00324961" w:rsidP="00324961">
      <w:pPr>
        <w:numPr>
          <w:ilvl w:val="0"/>
          <w:numId w:val="9"/>
        </w:numPr>
        <w:tabs>
          <w:tab w:val="num" w:pos="720"/>
        </w:tabs>
        <w:jc w:val="both"/>
        <w:rPr>
          <w:sz w:val="24"/>
          <w:szCs w:val="24"/>
        </w:rPr>
      </w:pPr>
      <w:r w:rsidRPr="00324961">
        <w:rPr>
          <w:sz w:val="24"/>
          <w:szCs w:val="24"/>
        </w:rPr>
        <w:t>Pokud dílo vykazuje drobné vady a nedodělky, které samy o sobě nebo ve spojení s jinými nebrání běžnému užívání díla ani je podstatně neztěžují, objednatel takové dílo převezme pouze za předpokladu, že se zhotovitel písemně zaváže tyto drobné vady a nedodělky odstranit nejpozději do 5 kalendářních dnů od převzetí díla.</w:t>
      </w:r>
    </w:p>
    <w:p w:rsidR="00324961" w:rsidRDefault="00324961" w:rsidP="00324961">
      <w:pPr>
        <w:numPr>
          <w:ilvl w:val="0"/>
          <w:numId w:val="9"/>
        </w:numPr>
        <w:jc w:val="both"/>
        <w:rPr>
          <w:sz w:val="24"/>
          <w:szCs w:val="24"/>
        </w:rPr>
      </w:pPr>
      <w:r w:rsidRPr="00324961">
        <w:rPr>
          <w:sz w:val="24"/>
          <w:szCs w:val="24"/>
        </w:rPr>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rsidR="00324961" w:rsidRPr="001A4C12" w:rsidRDefault="00324961" w:rsidP="00324961">
      <w:pPr>
        <w:numPr>
          <w:ilvl w:val="0"/>
          <w:numId w:val="9"/>
        </w:numPr>
        <w:jc w:val="both"/>
        <w:rPr>
          <w:sz w:val="24"/>
          <w:szCs w:val="24"/>
        </w:rPr>
      </w:pPr>
      <w:r w:rsidRPr="00DF5DEC">
        <w:rPr>
          <w:sz w:val="24"/>
          <w:szCs w:val="24"/>
          <w:lang w:eastAsia="ar-SA"/>
        </w:rPr>
        <w:t>V případě, že v průběhu plnění veřejné zakázky nabude účinnosti novela některého ze vztahujících se předpisů, zákonů k této veřejné zakázce či jiný právní předpis vztahující se k předmětu plnění veřejné zakázky, je dodavatel povinen při realizaci veřejné zakázky řídit se těmito novými právními předpisy.</w:t>
      </w:r>
    </w:p>
    <w:p w:rsidR="00600B7F" w:rsidRPr="00600B7F" w:rsidRDefault="00600B7F" w:rsidP="00600B7F">
      <w:pPr>
        <w:numPr>
          <w:ilvl w:val="0"/>
          <w:numId w:val="9"/>
        </w:numPr>
        <w:jc w:val="both"/>
        <w:rPr>
          <w:sz w:val="24"/>
          <w:szCs w:val="24"/>
        </w:rPr>
      </w:pPr>
      <w:r w:rsidRPr="00600B7F">
        <w:rPr>
          <w:sz w:val="24"/>
          <w:szCs w:val="24"/>
        </w:rPr>
        <w:t>Zhotovitel se zavazuje opatřit vše, co je zapotřebí k provedení díla podle této smlouvy.</w:t>
      </w:r>
    </w:p>
    <w:p w:rsidR="00A71B7F" w:rsidRDefault="00A71B7F" w:rsidP="00D351B5">
      <w:pPr>
        <w:pStyle w:val="Office"/>
        <w:outlineLvl w:val="0"/>
        <w:rPr>
          <w:b/>
          <w:sz w:val="24"/>
          <w:szCs w:val="24"/>
        </w:rPr>
      </w:pPr>
    </w:p>
    <w:p w:rsidR="004D430C" w:rsidRDefault="004D430C" w:rsidP="00D351B5">
      <w:pPr>
        <w:pStyle w:val="Office"/>
        <w:outlineLvl w:val="0"/>
        <w:rPr>
          <w:b/>
          <w:sz w:val="24"/>
          <w:szCs w:val="24"/>
        </w:rPr>
      </w:pPr>
    </w:p>
    <w:p w:rsidR="00A71B7F" w:rsidRPr="004972FE" w:rsidRDefault="00515750" w:rsidP="00D351B5">
      <w:pPr>
        <w:pStyle w:val="Office"/>
        <w:jc w:val="center"/>
        <w:outlineLvl w:val="0"/>
        <w:rPr>
          <w:b/>
          <w:sz w:val="24"/>
          <w:szCs w:val="24"/>
        </w:rPr>
      </w:pPr>
      <w:r w:rsidRPr="00515750">
        <w:rPr>
          <w:b/>
          <w:sz w:val="24"/>
          <w:szCs w:val="24"/>
        </w:rPr>
        <w:t>IV.</w:t>
      </w:r>
    </w:p>
    <w:p w:rsidR="00A71B7F" w:rsidRDefault="00515750" w:rsidP="00D351B5">
      <w:pPr>
        <w:pStyle w:val="Office"/>
        <w:jc w:val="center"/>
        <w:rPr>
          <w:b/>
          <w:sz w:val="24"/>
          <w:szCs w:val="24"/>
        </w:rPr>
      </w:pPr>
      <w:r w:rsidRPr="00515750">
        <w:rPr>
          <w:b/>
          <w:sz w:val="24"/>
          <w:szCs w:val="24"/>
        </w:rPr>
        <w:t>Čas a místo plnění</w:t>
      </w:r>
    </w:p>
    <w:p w:rsidR="00FC0C4D" w:rsidRDefault="00FC0C4D" w:rsidP="00D351B5">
      <w:pPr>
        <w:pStyle w:val="Office"/>
        <w:jc w:val="center"/>
        <w:rPr>
          <w:b/>
          <w:sz w:val="24"/>
          <w:szCs w:val="24"/>
        </w:rPr>
      </w:pPr>
    </w:p>
    <w:p w:rsidR="0057718F" w:rsidRPr="000F4483" w:rsidRDefault="00515750" w:rsidP="000F4483">
      <w:pPr>
        <w:numPr>
          <w:ilvl w:val="0"/>
          <w:numId w:val="32"/>
        </w:numPr>
        <w:jc w:val="both"/>
        <w:rPr>
          <w:sz w:val="24"/>
          <w:szCs w:val="24"/>
        </w:rPr>
      </w:pPr>
      <w:r w:rsidRPr="000F4483">
        <w:rPr>
          <w:sz w:val="24"/>
          <w:szCs w:val="24"/>
        </w:rPr>
        <w:t xml:space="preserve">Zahájení prací: </w:t>
      </w:r>
      <w:r w:rsidR="000F4483">
        <w:rPr>
          <w:sz w:val="24"/>
          <w:szCs w:val="24"/>
        </w:rPr>
        <w:t>1. 11. 2021</w:t>
      </w:r>
      <w:r w:rsidRPr="000F4483">
        <w:rPr>
          <w:sz w:val="24"/>
          <w:szCs w:val="24"/>
        </w:rPr>
        <w:t xml:space="preserve">  </w:t>
      </w:r>
    </w:p>
    <w:p w:rsidR="0057718F" w:rsidRDefault="00515750" w:rsidP="000F4483">
      <w:pPr>
        <w:pStyle w:val="Office"/>
        <w:ind w:firstLine="360"/>
        <w:rPr>
          <w:bCs/>
          <w:sz w:val="24"/>
          <w:szCs w:val="24"/>
        </w:rPr>
      </w:pPr>
      <w:r w:rsidRPr="000F4483">
        <w:rPr>
          <w:sz w:val="24"/>
          <w:szCs w:val="24"/>
        </w:rPr>
        <w:t xml:space="preserve">Ukončení </w:t>
      </w:r>
      <w:r w:rsidR="00A71B7F" w:rsidRPr="000F4483">
        <w:rPr>
          <w:sz w:val="24"/>
          <w:szCs w:val="24"/>
        </w:rPr>
        <w:t>nejpozději do</w:t>
      </w:r>
      <w:r w:rsidRPr="000F4483">
        <w:rPr>
          <w:sz w:val="24"/>
          <w:szCs w:val="24"/>
        </w:rPr>
        <w:t xml:space="preserve">:  </w:t>
      </w:r>
      <w:r w:rsidR="000F4483">
        <w:rPr>
          <w:sz w:val="24"/>
          <w:szCs w:val="24"/>
        </w:rPr>
        <w:t>30. 11. 2021</w:t>
      </w:r>
    </w:p>
    <w:p w:rsidR="004D430C" w:rsidRPr="004D430C" w:rsidRDefault="004D430C" w:rsidP="000F4483">
      <w:pPr>
        <w:numPr>
          <w:ilvl w:val="0"/>
          <w:numId w:val="32"/>
        </w:numPr>
        <w:jc w:val="both"/>
        <w:rPr>
          <w:sz w:val="24"/>
          <w:szCs w:val="24"/>
        </w:rPr>
      </w:pPr>
      <w:r>
        <w:rPr>
          <w:sz w:val="24"/>
          <w:szCs w:val="24"/>
        </w:rPr>
        <w:t>V</w:t>
      </w:r>
      <w:r w:rsidRPr="004D430C">
        <w:rPr>
          <w:sz w:val="24"/>
          <w:szCs w:val="24"/>
        </w:rPr>
        <w:t>ýmalb</w:t>
      </w:r>
      <w:r>
        <w:rPr>
          <w:sz w:val="24"/>
          <w:szCs w:val="24"/>
        </w:rPr>
        <w:t>a</w:t>
      </w:r>
      <w:r w:rsidRPr="004D430C">
        <w:rPr>
          <w:sz w:val="24"/>
          <w:szCs w:val="24"/>
        </w:rPr>
        <w:t xml:space="preserve"> kanceláří, které jsou přes den v provozu, je určena v odpoledních, nebo večerních hodinách</w:t>
      </w:r>
      <w:r>
        <w:rPr>
          <w:sz w:val="24"/>
          <w:szCs w:val="24"/>
        </w:rPr>
        <w:t xml:space="preserve"> (</w:t>
      </w:r>
      <w:r w:rsidR="000F4483">
        <w:rPr>
          <w:sz w:val="24"/>
          <w:szCs w:val="24"/>
        </w:rPr>
        <w:t>16.00 -</w:t>
      </w:r>
      <w:r>
        <w:rPr>
          <w:sz w:val="24"/>
          <w:szCs w:val="24"/>
        </w:rPr>
        <w:t xml:space="preserve"> 19.30 hod.)</w:t>
      </w:r>
      <w:r w:rsidRPr="004D430C">
        <w:rPr>
          <w:sz w:val="24"/>
          <w:szCs w:val="24"/>
        </w:rPr>
        <w:t>, příp. přes den v sobotu a neděli</w:t>
      </w:r>
      <w:r w:rsidR="000F4483">
        <w:rPr>
          <w:sz w:val="24"/>
          <w:szCs w:val="24"/>
        </w:rPr>
        <w:t xml:space="preserve"> nebo ve státní svátek</w:t>
      </w:r>
      <w:r w:rsidRPr="004D430C">
        <w:rPr>
          <w:sz w:val="24"/>
          <w:szCs w:val="24"/>
        </w:rPr>
        <w:t xml:space="preserve">. Ostatní prostory mohou být vymalovány v průběhu pracovního dne, </w:t>
      </w:r>
      <w:r w:rsidR="000F4483">
        <w:rPr>
          <w:sz w:val="24"/>
          <w:szCs w:val="24"/>
        </w:rPr>
        <w:t xml:space="preserve">a </w:t>
      </w:r>
      <w:r w:rsidRPr="004D430C">
        <w:rPr>
          <w:sz w:val="24"/>
          <w:szCs w:val="24"/>
        </w:rPr>
        <w:t xml:space="preserve">proto je nezbytné zajistit bezpečnost dle zásad BOZP a PO. </w:t>
      </w:r>
    </w:p>
    <w:p w:rsidR="0057718F" w:rsidRDefault="00600B7F" w:rsidP="000F4483">
      <w:pPr>
        <w:numPr>
          <w:ilvl w:val="0"/>
          <w:numId w:val="32"/>
        </w:numPr>
        <w:jc w:val="both"/>
        <w:rPr>
          <w:sz w:val="24"/>
          <w:szCs w:val="24"/>
        </w:rPr>
      </w:pPr>
      <w:r w:rsidRPr="00600B7F">
        <w:rPr>
          <w:sz w:val="24"/>
          <w:szCs w:val="24"/>
        </w:rPr>
        <w:t xml:space="preserve">Zhotovitel je oprávněn splnit svůj závazek i před sjednaným termínem ukončení díla. </w:t>
      </w:r>
    </w:p>
    <w:p w:rsidR="00DD2986" w:rsidRDefault="00600B7F" w:rsidP="000F4483">
      <w:pPr>
        <w:numPr>
          <w:ilvl w:val="0"/>
          <w:numId w:val="32"/>
        </w:numPr>
        <w:jc w:val="both"/>
        <w:rPr>
          <w:sz w:val="24"/>
          <w:szCs w:val="24"/>
        </w:rPr>
      </w:pPr>
      <w:r w:rsidRPr="00600B7F">
        <w:rPr>
          <w:sz w:val="24"/>
          <w:szCs w:val="24"/>
        </w:rPr>
        <w:t>Do podepsání zápisu o předání a převzetí díla má zhotovitel vlastnické právo k dílu (předmětu plnění) a nese nebezpečí škody na něm.</w:t>
      </w:r>
    </w:p>
    <w:p w:rsidR="00DD2986" w:rsidRDefault="00600B7F" w:rsidP="000F4483">
      <w:pPr>
        <w:numPr>
          <w:ilvl w:val="0"/>
          <w:numId w:val="32"/>
        </w:numPr>
        <w:jc w:val="both"/>
        <w:rPr>
          <w:sz w:val="24"/>
          <w:szCs w:val="24"/>
        </w:rPr>
      </w:pPr>
      <w:r w:rsidRPr="00600B7F">
        <w:rPr>
          <w:sz w:val="24"/>
          <w:szCs w:val="24"/>
        </w:rPr>
        <w:t>Dílo nelze považovat za hotové a práce za skončené bez splnění těchto závazků zhotovitele:</w:t>
      </w:r>
    </w:p>
    <w:p w:rsidR="00DD2986" w:rsidRPr="00DD2986" w:rsidRDefault="00DD2986" w:rsidP="00DD2986">
      <w:pPr>
        <w:pStyle w:val="Odstavecseseznamem"/>
        <w:numPr>
          <w:ilvl w:val="0"/>
          <w:numId w:val="23"/>
        </w:numPr>
        <w:jc w:val="both"/>
        <w:rPr>
          <w:sz w:val="24"/>
          <w:szCs w:val="24"/>
        </w:rPr>
      </w:pPr>
      <w:r w:rsidRPr="00DD2986">
        <w:rPr>
          <w:sz w:val="24"/>
          <w:szCs w:val="24"/>
        </w:rPr>
        <w:t>splnění závazků zhotovitele dle čl.</w:t>
      </w:r>
      <w:r w:rsidR="00FC0C4D">
        <w:rPr>
          <w:sz w:val="24"/>
          <w:szCs w:val="24"/>
        </w:rPr>
        <w:t xml:space="preserve"> </w:t>
      </w:r>
      <w:r w:rsidRPr="00DD2986">
        <w:rPr>
          <w:sz w:val="24"/>
          <w:szCs w:val="24"/>
        </w:rPr>
        <w:t>III. odst.</w:t>
      </w:r>
      <w:r w:rsidR="00FC0C4D">
        <w:rPr>
          <w:sz w:val="24"/>
          <w:szCs w:val="24"/>
        </w:rPr>
        <w:t xml:space="preserve"> </w:t>
      </w:r>
      <w:r w:rsidRPr="00DD2986">
        <w:rPr>
          <w:sz w:val="24"/>
          <w:szCs w:val="24"/>
        </w:rPr>
        <w:t>1 této smlouvy,</w:t>
      </w:r>
    </w:p>
    <w:p w:rsidR="004D430C" w:rsidRDefault="00DD2986" w:rsidP="00DD2986">
      <w:pPr>
        <w:pStyle w:val="Odstavecseseznamem"/>
        <w:numPr>
          <w:ilvl w:val="0"/>
          <w:numId w:val="23"/>
        </w:numPr>
        <w:jc w:val="both"/>
        <w:rPr>
          <w:sz w:val="24"/>
          <w:szCs w:val="24"/>
        </w:rPr>
      </w:pPr>
      <w:r w:rsidRPr="00DD2986">
        <w:rPr>
          <w:sz w:val="24"/>
          <w:szCs w:val="24"/>
        </w:rPr>
        <w:t>předání předávacího protokolu podepsaného oběma účastníky.</w:t>
      </w:r>
    </w:p>
    <w:p w:rsidR="004D430C" w:rsidRDefault="004D430C">
      <w:pPr>
        <w:suppressAutoHyphens w:val="0"/>
        <w:overflowPunct/>
        <w:autoSpaceDE/>
        <w:autoSpaceDN/>
        <w:adjustRightInd/>
        <w:spacing w:after="200" w:line="276" w:lineRule="auto"/>
        <w:textAlignment w:val="auto"/>
        <w:rPr>
          <w:sz w:val="24"/>
          <w:szCs w:val="24"/>
        </w:rPr>
      </w:pPr>
      <w:r>
        <w:rPr>
          <w:sz w:val="24"/>
          <w:szCs w:val="24"/>
        </w:rPr>
        <w:br w:type="page"/>
      </w:r>
    </w:p>
    <w:p w:rsidR="00A71B7F" w:rsidRPr="004972FE" w:rsidRDefault="00515750" w:rsidP="00D351B5">
      <w:pPr>
        <w:pStyle w:val="Office"/>
        <w:jc w:val="center"/>
        <w:outlineLvl w:val="0"/>
        <w:rPr>
          <w:b/>
          <w:sz w:val="24"/>
          <w:szCs w:val="24"/>
        </w:rPr>
      </w:pPr>
      <w:r w:rsidRPr="00515750">
        <w:rPr>
          <w:b/>
          <w:sz w:val="24"/>
          <w:szCs w:val="24"/>
        </w:rPr>
        <w:lastRenderedPageBreak/>
        <w:t>V.</w:t>
      </w:r>
    </w:p>
    <w:p w:rsidR="00AE00FC" w:rsidRPr="00AE00FC" w:rsidRDefault="00AE00FC" w:rsidP="00AE00FC">
      <w:pPr>
        <w:pStyle w:val="Nadpis7"/>
        <w:spacing w:before="0" w:after="240"/>
        <w:jc w:val="center"/>
        <w:rPr>
          <w:rFonts w:ascii="Times New Roman" w:hAnsi="Times New Roman"/>
          <w:b/>
          <w:i w:val="0"/>
          <w:color w:val="auto"/>
          <w:sz w:val="24"/>
          <w:szCs w:val="24"/>
        </w:rPr>
      </w:pPr>
      <w:r w:rsidRPr="00AE00FC">
        <w:rPr>
          <w:rFonts w:ascii="Times New Roman" w:hAnsi="Times New Roman"/>
          <w:b/>
          <w:i w:val="0"/>
          <w:color w:val="auto"/>
          <w:sz w:val="24"/>
          <w:szCs w:val="24"/>
        </w:rPr>
        <w:t>Cena díla</w:t>
      </w:r>
    </w:p>
    <w:p w:rsidR="00AE00FC" w:rsidRPr="00C55D4F" w:rsidRDefault="00AE00FC" w:rsidP="00AE00FC">
      <w:pPr>
        <w:numPr>
          <w:ilvl w:val="0"/>
          <w:numId w:val="26"/>
        </w:numPr>
        <w:suppressAutoHyphens w:val="0"/>
        <w:overflowPunct/>
        <w:autoSpaceDE/>
        <w:autoSpaceDN/>
        <w:adjustRightInd/>
        <w:spacing w:before="40" w:after="40"/>
        <w:jc w:val="both"/>
        <w:textAlignment w:val="auto"/>
        <w:rPr>
          <w:sz w:val="24"/>
          <w:szCs w:val="24"/>
        </w:rPr>
      </w:pPr>
      <w:r w:rsidRPr="00C55D4F">
        <w:rPr>
          <w:sz w:val="24"/>
          <w:szCs w:val="24"/>
        </w:rPr>
        <w:t xml:space="preserve">Cena za zhotovení předmětu díla je stanovena dohodou smluvních stran jako cena pevná, nejvýše přípustná, platí po celou dobu realizace díla, pokud není v této smlouvě dále stanoveno jinak. </w:t>
      </w:r>
    </w:p>
    <w:p w:rsidR="00AE00FC" w:rsidRPr="00C55D4F" w:rsidRDefault="00AE00FC" w:rsidP="00AE00FC">
      <w:pPr>
        <w:tabs>
          <w:tab w:val="right" w:pos="9000"/>
        </w:tabs>
        <w:spacing w:before="40" w:after="40"/>
        <w:ind w:left="397"/>
        <w:jc w:val="both"/>
        <w:rPr>
          <w:b/>
          <w:sz w:val="24"/>
          <w:szCs w:val="24"/>
          <w:shd w:val="clear" w:color="auto" w:fill="D9D9D9"/>
        </w:rPr>
      </w:pPr>
    </w:p>
    <w:p w:rsidR="00C84EF4" w:rsidRPr="00C55D4F" w:rsidRDefault="00C84EF4" w:rsidP="00C84EF4">
      <w:pPr>
        <w:tabs>
          <w:tab w:val="right" w:pos="9000"/>
        </w:tabs>
        <w:spacing w:before="40" w:after="40"/>
        <w:ind w:left="397"/>
        <w:jc w:val="both"/>
        <w:rPr>
          <w:sz w:val="24"/>
          <w:szCs w:val="24"/>
        </w:rPr>
      </w:pPr>
      <w:r w:rsidRPr="00C55D4F">
        <w:rPr>
          <w:b/>
          <w:sz w:val="24"/>
          <w:szCs w:val="24"/>
          <w:shd w:val="clear" w:color="auto" w:fill="D9D9D9"/>
        </w:rPr>
        <w:t>Cena díla bez DPH</w:t>
      </w:r>
      <w:r w:rsidRPr="00C55D4F">
        <w:rPr>
          <w:b/>
          <w:sz w:val="24"/>
          <w:szCs w:val="24"/>
          <w:shd w:val="clear" w:color="auto" w:fill="D9D9D9"/>
        </w:rPr>
        <w:tab/>
      </w:r>
      <w:r w:rsidR="0026489A">
        <w:rPr>
          <w:b/>
          <w:sz w:val="24"/>
          <w:szCs w:val="24"/>
          <w:shd w:val="clear" w:color="auto" w:fill="D9D9D9"/>
        </w:rPr>
        <w:t xml:space="preserve">188 682 </w:t>
      </w:r>
      <w:r w:rsidRPr="00C55D4F">
        <w:rPr>
          <w:b/>
          <w:sz w:val="24"/>
          <w:szCs w:val="24"/>
          <w:shd w:val="clear" w:color="auto" w:fill="D9D9D9"/>
        </w:rPr>
        <w:t>Kč</w:t>
      </w:r>
    </w:p>
    <w:p w:rsidR="00C84EF4" w:rsidRPr="00C55D4F" w:rsidRDefault="00C84EF4" w:rsidP="00C84EF4">
      <w:pPr>
        <w:tabs>
          <w:tab w:val="right" w:pos="9000"/>
        </w:tabs>
        <w:spacing w:before="40" w:after="40"/>
        <w:ind w:left="397"/>
        <w:jc w:val="both"/>
        <w:rPr>
          <w:sz w:val="24"/>
          <w:szCs w:val="24"/>
        </w:rPr>
      </w:pPr>
      <w:r w:rsidRPr="00C55D4F">
        <w:rPr>
          <w:sz w:val="24"/>
          <w:szCs w:val="24"/>
        </w:rPr>
        <w:t>DPH celkem</w:t>
      </w:r>
      <w:r w:rsidRPr="00C55D4F">
        <w:rPr>
          <w:sz w:val="24"/>
          <w:szCs w:val="24"/>
        </w:rPr>
        <w:tab/>
      </w:r>
      <w:r w:rsidR="0026489A">
        <w:rPr>
          <w:sz w:val="24"/>
          <w:szCs w:val="24"/>
        </w:rPr>
        <w:t xml:space="preserve">0 </w:t>
      </w:r>
      <w:r w:rsidRPr="00C55D4F">
        <w:rPr>
          <w:sz w:val="24"/>
          <w:szCs w:val="24"/>
        </w:rPr>
        <w:t>Kč</w:t>
      </w:r>
    </w:p>
    <w:p w:rsidR="00C84EF4" w:rsidRPr="00C55D4F" w:rsidRDefault="00C84EF4" w:rsidP="00C84EF4">
      <w:pPr>
        <w:tabs>
          <w:tab w:val="right" w:pos="9000"/>
        </w:tabs>
        <w:spacing w:before="40" w:after="40"/>
        <w:ind w:left="397"/>
        <w:jc w:val="both"/>
        <w:rPr>
          <w:sz w:val="24"/>
          <w:szCs w:val="24"/>
        </w:rPr>
      </w:pPr>
      <w:r w:rsidRPr="00C55D4F">
        <w:rPr>
          <w:sz w:val="24"/>
          <w:szCs w:val="24"/>
        </w:rPr>
        <w:t>Cena díla celkem vč. DPH</w:t>
      </w:r>
      <w:r w:rsidRPr="00C55D4F">
        <w:rPr>
          <w:sz w:val="24"/>
          <w:szCs w:val="24"/>
        </w:rPr>
        <w:tab/>
      </w:r>
      <w:r w:rsidR="0026489A">
        <w:rPr>
          <w:sz w:val="24"/>
          <w:szCs w:val="24"/>
        </w:rPr>
        <w:t xml:space="preserve">188 682 </w:t>
      </w:r>
      <w:r w:rsidRPr="00C55D4F">
        <w:rPr>
          <w:sz w:val="24"/>
          <w:szCs w:val="24"/>
        </w:rPr>
        <w:t>Kč</w:t>
      </w:r>
    </w:p>
    <w:p w:rsidR="00AE00FC" w:rsidRPr="00C55D4F" w:rsidRDefault="00AE00FC" w:rsidP="00AE00FC">
      <w:pPr>
        <w:tabs>
          <w:tab w:val="right" w:pos="9000"/>
        </w:tabs>
        <w:spacing w:before="40" w:after="40"/>
        <w:ind w:left="397"/>
        <w:jc w:val="both"/>
        <w:rPr>
          <w:sz w:val="24"/>
          <w:szCs w:val="24"/>
        </w:rPr>
      </w:pPr>
    </w:p>
    <w:p w:rsidR="00AE00FC" w:rsidRPr="00C55D4F" w:rsidRDefault="00AE00FC" w:rsidP="00AE00FC">
      <w:pPr>
        <w:numPr>
          <w:ilvl w:val="0"/>
          <w:numId w:val="26"/>
        </w:numPr>
        <w:suppressAutoHyphens w:val="0"/>
        <w:overflowPunct/>
        <w:autoSpaceDE/>
        <w:autoSpaceDN/>
        <w:adjustRightInd/>
        <w:spacing w:before="40" w:after="40"/>
        <w:jc w:val="both"/>
        <w:textAlignment w:val="auto"/>
        <w:rPr>
          <w:sz w:val="24"/>
          <w:szCs w:val="24"/>
        </w:rPr>
      </w:pPr>
      <w:r w:rsidRPr="00C55D4F">
        <w:rPr>
          <w:sz w:val="24"/>
          <w:szCs w:val="24"/>
        </w:rPr>
        <w:t xml:space="preserve">Tato smluvní cena zahrnuje veškeré předpokládané náklady zhotovitele nutné k provedení celého díla v rozsahu čl. III.  (Předmět smlouvy) v  kvalitě a druhu určených materiálů, konstrukčních systémů a parametrů specifikovaných </w:t>
      </w:r>
      <w:r w:rsidR="00C84EF4">
        <w:rPr>
          <w:sz w:val="24"/>
          <w:szCs w:val="24"/>
        </w:rPr>
        <w:t>zadávací dokumentaci</w:t>
      </w:r>
      <w:r w:rsidRPr="00C55D4F">
        <w:rPr>
          <w:sz w:val="24"/>
          <w:szCs w:val="24"/>
        </w:rPr>
        <w:t>.</w:t>
      </w:r>
    </w:p>
    <w:p w:rsidR="00AE00FC" w:rsidRPr="00C55D4F" w:rsidRDefault="00AE00FC" w:rsidP="00AE00FC">
      <w:pPr>
        <w:pStyle w:val="Smlouva-slo"/>
        <w:widowControl w:val="0"/>
        <w:numPr>
          <w:ilvl w:val="0"/>
          <w:numId w:val="26"/>
        </w:numPr>
        <w:spacing w:before="40" w:after="40" w:line="240" w:lineRule="auto"/>
      </w:pPr>
      <w:r w:rsidRPr="00C55D4F">
        <w:t xml:space="preserve">Součástí sjednané ceny jsou veškeré práce a dodávky, místní, správní a jiné poplatky nezbytné pro řádné a úplné zhotovení díla ve sjednaném rozsahu. </w:t>
      </w:r>
    </w:p>
    <w:p w:rsidR="00AE00FC" w:rsidRPr="00C55D4F" w:rsidRDefault="00AE00FC" w:rsidP="00AE00FC">
      <w:pPr>
        <w:pStyle w:val="Smlouva-slo"/>
        <w:widowControl w:val="0"/>
        <w:numPr>
          <w:ilvl w:val="0"/>
          <w:numId w:val="26"/>
        </w:numPr>
        <w:spacing w:before="40" w:after="40" w:line="240" w:lineRule="auto"/>
      </w:pPr>
      <w:r w:rsidRPr="00C55D4F">
        <w:t>Ke změně ceny dle čl. V., odst.</w:t>
      </w:r>
      <w:r>
        <w:t xml:space="preserve"> </w:t>
      </w:r>
      <w:r w:rsidRPr="00C55D4F">
        <w:t>1. smlouvy může dojít pouze na základě písemného dodatku k této smlouvě odsouhlaseného a podepsaného oprávněnými zástupci obou smluvních stran v případě, že dojde k rozšíření (vícepráce) nebo omezení (méněpráce) díla uvedeného v čl. III. nebo v případě, že dojde ke změně zákonných předpisů týkajících se předmětu díla, s výjimkou změny ceny dle bodu 6. tohoto článku.</w:t>
      </w:r>
    </w:p>
    <w:p w:rsidR="000F4483" w:rsidRDefault="00AE00FC" w:rsidP="003B7AA6">
      <w:pPr>
        <w:pStyle w:val="Smlouva-slo"/>
        <w:widowControl w:val="0"/>
        <w:numPr>
          <w:ilvl w:val="0"/>
          <w:numId w:val="26"/>
        </w:numPr>
        <w:spacing w:before="40" w:after="40" w:line="240" w:lineRule="auto"/>
      </w:pPr>
      <w:r w:rsidRPr="00C55D4F">
        <w:t>Pro účely stanovení ceny požadovaných víceprací či méněprací, které budou řešeny formou dodatku k této smlouvě, se smluvní strany dohodly, že zhotovitel bude tyto vícepráce či méněpráce oceňovat v souladu s oceněním položek v</w:t>
      </w:r>
      <w:r>
        <w:t> cenové nabídce</w:t>
      </w:r>
      <w:r w:rsidRPr="00C55D4F">
        <w:t xml:space="preserve">. </w:t>
      </w:r>
    </w:p>
    <w:p w:rsidR="00AE00FC" w:rsidRPr="00C55D4F" w:rsidRDefault="00AE00FC" w:rsidP="003B7AA6">
      <w:pPr>
        <w:pStyle w:val="Smlouva-slo"/>
        <w:widowControl w:val="0"/>
        <w:numPr>
          <w:ilvl w:val="0"/>
          <w:numId w:val="26"/>
        </w:numPr>
        <w:spacing w:before="40" w:after="40" w:line="240" w:lineRule="auto"/>
      </w:pPr>
      <w:r w:rsidRPr="00C55D4F">
        <w:t>Smluvní strany se dohodly, že dojde-li v průběhu plnění předmětu této smlouvy ke snížení nebo zvýšení zákonné sazby DPH stanovené pro příslušné plnění vyplývající z této smlouvy, je zhotovitel od okamžiku nabytí účinnosti snížené nebo zvýšené sazby DPH povinen účtovat objednateli k ceně bez DPH platnou sazbu DPH. O této skutečnosti není nutné uzavírat dodatek k této smlouvě.</w:t>
      </w:r>
    </w:p>
    <w:p w:rsidR="00AE00FC" w:rsidRPr="00C55D4F" w:rsidRDefault="00AE00FC" w:rsidP="00AE00FC">
      <w:pPr>
        <w:pStyle w:val="Smlouva-slo"/>
        <w:widowControl w:val="0"/>
        <w:numPr>
          <w:ilvl w:val="0"/>
          <w:numId w:val="26"/>
        </w:numPr>
        <w:spacing w:before="40" w:after="40" w:line="240" w:lineRule="auto"/>
      </w:pPr>
      <w:r w:rsidRPr="00C55D4F">
        <w:t>Zhotovitel odpovídá za úplnost specifikace prací při ocenění celého díla</w:t>
      </w:r>
      <w:r>
        <w:t xml:space="preserve"> v rozsahu zadávací</w:t>
      </w:r>
      <w:r w:rsidRPr="00C55D4F">
        <w:t xml:space="preserve"> dokumentace.</w:t>
      </w:r>
    </w:p>
    <w:p w:rsidR="00AE00FC" w:rsidRPr="00C55D4F" w:rsidRDefault="00AE00FC" w:rsidP="00AE00FC">
      <w:pPr>
        <w:pStyle w:val="Smlouva-slo"/>
        <w:widowControl w:val="0"/>
        <w:numPr>
          <w:ilvl w:val="0"/>
          <w:numId w:val="26"/>
        </w:numPr>
        <w:spacing w:before="40" w:after="40" w:line="240" w:lineRule="auto"/>
      </w:pPr>
      <w:r w:rsidRPr="00C55D4F">
        <w:t>Zhotovitel odpovídá za to, že sazba daně z přidané hodnoty je stanovena v souladu s platnými právními předpisy.</w:t>
      </w:r>
    </w:p>
    <w:p w:rsidR="004F5564" w:rsidRDefault="004F5564" w:rsidP="00D351B5">
      <w:pPr>
        <w:pStyle w:val="Office"/>
        <w:rPr>
          <w:b/>
          <w:sz w:val="24"/>
          <w:szCs w:val="24"/>
        </w:rPr>
      </w:pPr>
    </w:p>
    <w:p w:rsidR="006D3C46" w:rsidRPr="006D3C46" w:rsidRDefault="006D3C46" w:rsidP="006D3C46">
      <w:pPr>
        <w:rPr>
          <w:sz w:val="24"/>
          <w:szCs w:val="24"/>
        </w:rPr>
      </w:pPr>
    </w:p>
    <w:p w:rsidR="00A87B6F" w:rsidRPr="00A87B6F" w:rsidRDefault="00A87B6F" w:rsidP="006D3C46">
      <w:pPr>
        <w:tabs>
          <w:tab w:val="left" w:pos="3780"/>
        </w:tabs>
        <w:suppressAutoHyphens w:val="0"/>
        <w:overflowPunct/>
        <w:autoSpaceDE/>
        <w:autoSpaceDN/>
        <w:adjustRightInd/>
        <w:jc w:val="center"/>
        <w:textAlignment w:val="auto"/>
        <w:rPr>
          <w:b/>
          <w:sz w:val="24"/>
          <w:szCs w:val="24"/>
        </w:rPr>
      </w:pPr>
      <w:r>
        <w:rPr>
          <w:b/>
          <w:sz w:val="24"/>
          <w:szCs w:val="24"/>
        </w:rPr>
        <w:t>VI</w:t>
      </w:r>
      <w:r w:rsidRPr="00A87B6F">
        <w:rPr>
          <w:b/>
          <w:sz w:val="24"/>
          <w:szCs w:val="24"/>
        </w:rPr>
        <w:t>.</w:t>
      </w:r>
    </w:p>
    <w:p w:rsidR="00A87B6F" w:rsidRPr="00A87B6F" w:rsidRDefault="00A87B6F" w:rsidP="00A87B6F">
      <w:pPr>
        <w:pStyle w:val="Office"/>
        <w:jc w:val="center"/>
        <w:outlineLvl w:val="0"/>
        <w:rPr>
          <w:b/>
          <w:sz w:val="24"/>
          <w:szCs w:val="24"/>
        </w:rPr>
      </w:pPr>
      <w:r w:rsidRPr="00A87B6F">
        <w:rPr>
          <w:b/>
          <w:sz w:val="24"/>
          <w:szCs w:val="24"/>
        </w:rPr>
        <w:t>Platební podmínky</w:t>
      </w:r>
    </w:p>
    <w:p w:rsidR="00A87B6F" w:rsidRPr="00C55D4F" w:rsidRDefault="00A87B6F" w:rsidP="00A87B6F">
      <w:pPr>
        <w:numPr>
          <w:ilvl w:val="0"/>
          <w:numId w:val="34"/>
        </w:numPr>
        <w:suppressAutoHyphens w:val="0"/>
        <w:overflowPunct/>
        <w:autoSpaceDE/>
        <w:autoSpaceDN/>
        <w:adjustRightInd/>
        <w:spacing w:before="40" w:after="40"/>
        <w:jc w:val="both"/>
        <w:textAlignment w:val="auto"/>
        <w:rPr>
          <w:sz w:val="24"/>
          <w:szCs w:val="24"/>
        </w:rPr>
      </w:pPr>
      <w:r w:rsidRPr="00C55D4F">
        <w:rPr>
          <w:sz w:val="24"/>
          <w:szCs w:val="24"/>
        </w:rPr>
        <w:t>Zálohy nejsou sjednány.</w:t>
      </w:r>
    </w:p>
    <w:p w:rsidR="00A87B6F" w:rsidRPr="00C55D4F" w:rsidRDefault="00A87B6F" w:rsidP="00A87B6F">
      <w:pPr>
        <w:numPr>
          <w:ilvl w:val="0"/>
          <w:numId w:val="34"/>
        </w:numPr>
        <w:suppressAutoHyphens w:val="0"/>
        <w:overflowPunct/>
        <w:autoSpaceDE/>
        <w:autoSpaceDN/>
        <w:adjustRightInd/>
        <w:spacing w:before="40" w:after="40"/>
        <w:jc w:val="both"/>
        <w:textAlignment w:val="auto"/>
        <w:rPr>
          <w:b/>
          <w:sz w:val="24"/>
          <w:szCs w:val="24"/>
        </w:rPr>
      </w:pPr>
      <w:r w:rsidRPr="00C55D4F">
        <w:rPr>
          <w:sz w:val="24"/>
          <w:szCs w:val="24"/>
        </w:rPr>
        <w:t xml:space="preserve">Podkladem pro úhradu smluvní ceny díla je vyúčtování nazvané faktura (dále jen „faktura“), která bude mít náležitosti daňového dokladu dle § 28 zákona č. 235/2004 Sb., o dani z přidané hodnoty, v platném znění. </w:t>
      </w:r>
    </w:p>
    <w:p w:rsidR="00A87B6F" w:rsidRPr="00C55D4F" w:rsidRDefault="00A87B6F" w:rsidP="00A87B6F">
      <w:pPr>
        <w:numPr>
          <w:ilvl w:val="0"/>
          <w:numId w:val="34"/>
        </w:numPr>
        <w:suppressAutoHyphens w:val="0"/>
        <w:overflowPunct/>
        <w:autoSpaceDE/>
        <w:autoSpaceDN/>
        <w:adjustRightInd/>
        <w:spacing w:before="40" w:after="40"/>
        <w:jc w:val="both"/>
        <w:textAlignment w:val="auto"/>
        <w:rPr>
          <w:sz w:val="24"/>
          <w:szCs w:val="24"/>
        </w:rPr>
      </w:pPr>
      <w:r>
        <w:rPr>
          <w:sz w:val="24"/>
          <w:szCs w:val="24"/>
        </w:rPr>
        <w:t>F</w:t>
      </w:r>
      <w:r w:rsidRPr="00C55D4F">
        <w:rPr>
          <w:sz w:val="24"/>
          <w:szCs w:val="24"/>
        </w:rPr>
        <w:t>aktura bude zpracována v souladu s platnou právní úpravou</w:t>
      </w:r>
      <w:r>
        <w:rPr>
          <w:sz w:val="24"/>
          <w:szCs w:val="24"/>
        </w:rPr>
        <w:t xml:space="preserve"> a</w:t>
      </w:r>
      <w:r w:rsidRPr="00C55D4F">
        <w:rPr>
          <w:sz w:val="24"/>
          <w:szCs w:val="24"/>
        </w:rPr>
        <w:t xml:space="preserve"> zhotovitel </w:t>
      </w:r>
      <w:r>
        <w:rPr>
          <w:sz w:val="24"/>
          <w:szCs w:val="24"/>
        </w:rPr>
        <w:t xml:space="preserve">je </w:t>
      </w:r>
      <w:r w:rsidRPr="00C55D4F">
        <w:rPr>
          <w:sz w:val="24"/>
          <w:szCs w:val="24"/>
        </w:rPr>
        <w:t>oprávněn</w:t>
      </w:r>
      <w:r>
        <w:rPr>
          <w:sz w:val="24"/>
          <w:szCs w:val="24"/>
        </w:rPr>
        <w:t xml:space="preserve"> ji</w:t>
      </w:r>
      <w:r w:rsidRPr="00C55D4F">
        <w:rPr>
          <w:sz w:val="24"/>
          <w:szCs w:val="24"/>
        </w:rPr>
        <w:t xml:space="preserve"> vystavit po předání řádně dokončeného díla objednateli. Přílohou faktury bude oběma stranami podepsaný předávací protokol.</w:t>
      </w:r>
    </w:p>
    <w:p w:rsidR="00A87B6F" w:rsidRPr="00C55D4F" w:rsidRDefault="00A87B6F" w:rsidP="00A87B6F">
      <w:pPr>
        <w:numPr>
          <w:ilvl w:val="0"/>
          <w:numId w:val="34"/>
        </w:numPr>
        <w:suppressAutoHyphens w:val="0"/>
        <w:overflowPunct/>
        <w:autoSpaceDE/>
        <w:autoSpaceDN/>
        <w:adjustRightInd/>
        <w:jc w:val="both"/>
        <w:textAlignment w:val="auto"/>
        <w:rPr>
          <w:sz w:val="24"/>
          <w:szCs w:val="24"/>
        </w:rPr>
      </w:pPr>
      <w:r>
        <w:rPr>
          <w:sz w:val="24"/>
          <w:szCs w:val="24"/>
        </w:rPr>
        <w:t>F</w:t>
      </w:r>
      <w:r w:rsidRPr="00C55D4F">
        <w:rPr>
          <w:sz w:val="24"/>
          <w:szCs w:val="24"/>
        </w:rPr>
        <w:t xml:space="preserve">aktura musí kromě náležitostí stanovených platnými právními předpisy pro daňový doklad dle § 28 citovaného zákona obsahovat i tyto údaje: </w:t>
      </w:r>
    </w:p>
    <w:p w:rsidR="00A87B6F" w:rsidRPr="00C55D4F" w:rsidRDefault="00A87B6F" w:rsidP="00A87B6F">
      <w:pPr>
        <w:numPr>
          <w:ilvl w:val="0"/>
          <w:numId w:val="33"/>
        </w:numPr>
        <w:suppressAutoHyphens w:val="0"/>
        <w:overflowPunct/>
        <w:autoSpaceDE/>
        <w:autoSpaceDN/>
        <w:adjustRightInd/>
        <w:ind w:left="709"/>
        <w:jc w:val="both"/>
        <w:textAlignment w:val="auto"/>
        <w:rPr>
          <w:sz w:val="24"/>
          <w:szCs w:val="24"/>
        </w:rPr>
      </w:pPr>
      <w:r w:rsidRPr="00C55D4F">
        <w:rPr>
          <w:sz w:val="24"/>
          <w:szCs w:val="24"/>
        </w:rPr>
        <w:t>číslo a datum vystavení faktury,</w:t>
      </w:r>
    </w:p>
    <w:p w:rsidR="00A87B6F" w:rsidRPr="00C55D4F" w:rsidRDefault="00A87B6F" w:rsidP="00A87B6F">
      <w:pPr>
        <w:numPr>
          <w:ilvl w:val="0"/>
          <w:numId w:val="33"/>
        </w:numPr>
        <w:suppressAutoHyphens w:val="0"/>
        <w:overflowPunct/>
        <w:autoSpaceDE/>
        <w:autoSpaceDN/>
        <w:adjustRightInd/>
        <w:ind w:left="709"/>
        <w:jc w:val="both"/>
        <w:textAlignment w:val="auto"/>
        <w:rPr>
          <w:sz w:val="24"/>
          <w:szCs w:val="24"/>
        </w:rPr>
      </w:pPr>
      <w:r w:rsidRPr="00C55D4F">
        <w:rPr>
          <w:sz w:val="24"/>
          <w:szCs w:val="24"/>
        </w:rPr>
        <w:t xml:space="preserve">číslo smlouvy a datum jejího uzavření, </w:t>
      </w:r>
    </w:p>
    <w:p w:rsidR="00A87B6F" w:rsidRPr="00C55D4F" w:rsidRDefault="00A87B6F" w:rsidP="00A87B6F">
      <w:pPr>
        <w:numPr>
          <w:ilvl w:val="0"/>
          <w:numId w:val="33"/>
        </w:numPr>
        <w:suppressAutoHyphens w:val="0"/>
        <w:overflowPunct/>
        <w:autoSpaceDE/>
        <w:autoSpaceDN/>
        <w:adjustRightInd/>
        <w:ind w:left="709"/>
        <w:jc w:val="both"/>
        <w:textAlignment w:val="auto"/>
        <w:rPr>
          <w:sz w:val="24"/>
          <w:szCs w:val="24"/>
        </w:rPr>
      </w:pPr>
      <w:r w:rsidRPr="00C55D4F">
        <w:rPr>
          <w:sz w:val="24"/>
          <w:szCs w:val="24"/>
        </w:rPr>
        <w:lastRenderedPageBreak/>
        <w:t xml:space="preserve">předmět smlouvy, jeho přesnou specifikaci, tj. název: </w:t>
      </w:r>
      <w:r w:rsidR="00F419E4">
        <w:rPr>
          <w:b/>
          <w:sz w:val="24"/>
          <w:szCs w:val="24"/>
        </w:rPr>
        <w:t>„Výmalba správní budovy DPS Průběžná 6222/122, Ostrava – Poruba“</w:t>
      </w:r>
      <w:r w:rsidRPr="00C55D4F">
        <w:rPr>
          <w:sz w:val="24"/>
          <w:szCs w:val="24"/>
        </w:rPr>
        <w:t xml:space="preserve"> (nestačí odkaz na číslo smlouvy),</w:t>
      </w:r>
    </w:p>
    <w:p w:rsidR="00A87B6F" w:rsidRPr="00C55D4F" w:rsidRDefault="00A87B6F" w:rsidP="00A87B6F">
      <w:pPr>
        <w:numPr>
          <w:ilvl w:val="0"/>
          <w:numId w:val="33"/>
        </w:numPr>
        <w:suppressAutoHyphens w:val="0"/>
        <w:overflowPunct/>
        <w:autoSpaceDE/>
        <w:autoSpaceDN/>
        <w:adjustRightInd/>
        <w:ind w:left="709"/>
        <w:jc w:val="both"/>
        <w:textAlignment w:val="auto"/>
        <w:rPr>
          <w:sz w:val="24"/>
          <w:szCs w:val="24"/>
        </w:rPr>
      </w:pPr>
      <w:r w:rsidRPr="00C55D4F">
        <w:rPr>
          <w:sz w:val="24"/>
          <w:szCs w:val="24"/>
        </w:rPr>
        <w:t>označení banky a číslo účtu, na který musí být zaplaceno,</w:t>
      </w:r>
    </w:p>
    <w:p w:rsidR="00A87B6F" w:rsidRPr="00C55D4F" w:rsidRDefault="00A87B6F" w:rsidP="00A87B6F">
      <w:pPr>
        <w:numPr>
          <w:ilvl w:val="0"/>
          <w:numId w:val="33"/>
        </w:numPr>
        <w:suppressAutoHyphens w:val="0"/>
        <w:overflowPunct/>
        <w:autoSpaceDE/>
        <w:autoSpaceDN/>
        <w:adjustRightInd/>
        <w:ind w:left="709"/>
        <w:jc w:val="both"/>
        <w:textAlignment w:val="auto"/>
        <w:rPr>
          <w:sz w:val="24"/>
          <w:szCs w:val="24"/>
        </w:rPr>
      </w:pPr>
      <w:r w:rsidRPr="00C55D4F">
        <w:rPr>
          <w:sz w:val="24"/>
          <w:szCs w:val="24"/>
        </w:rPr>
        <w:t>lhůta splatnosti faktury, která je stanovena do 30 dnů od jejího prokazatelného doručení objednateli; pokud v této lhůtě nebude faktura uhrazena z důvodů nespočívajících na straně objednatele (např. pozdní doručení faktury zhotovitelem, průtahy při proplacení faktury případným poskytovatelem dotace apod.), nebude za nedodržení splatnosti faktury účtována objednateli žádná sankce, penále, smluvní pokuta či jakákoli jiná finanční náhrada</w:t>
      </w:r>
      <w:r>
        <w:rPr>
          <w:sz w:val="24"/>
          <w:szCs w:val="24"/>
        </w:rPr>
        <w:t>,</w:t>
      </w:r>
    </w:p>
    <w:p w:rsidR="00A87B6F" w:rsidRPr="00C55D4F" w:rsidRDefault="00A87B6F" w:rsidP="00A87B6F">
      <w:pPr>
        <w:numPr>
          <w:ilvl w:val="0"/>
          <w:numId w:val="33"/>
        </w:numPr>
        <w:suppressAutoHyphens w:val="0"/>
        <w:overflowPunct/>
        <w:autoSpaceDE/>
        <w:autoSpaceDN/>
        <w:adjustRightInd/>
        <w:ind w:left="709"/>
        <w:jc w:val="both"/>
        <w:textAlignment w:val="auto"/>
        <w:rPr>
          <w:sz w:val="24"/>
          <w:szCs w:val="24"/>
        </w:rPr>
      </w:pPr>
      <w:r w:rsidRPr="00C55D4F">
        <w:rPr>
          <w:sz w:val="24"/>
          <w:szCs w:val="24"/>
        </w:rPr>
        <w:t xml:space="preserve">soupis provedených prací včetně oboustranně odsouhlaseného </w:t>
      </w:r>
      <w:r>
        <w:rPr>
          <w:sz w:val="24"/>
          <w:szCs w:val="24"/>
        </w:rPr>
        <w:t>předávacího</w:t>
      </w:r>
      <w:r w:rsidRPr="00C55D4F">
        <w:rPr>
          <w:sz w:val="24"/>
          <w:szCs w:val="24"/>
        </w:rPr>
        <w:t xml:space="preserve"> protokolu</w:t>
      </w:r>
      <w:r>
        <w:rPr>
          <w:sz w:val="24"/>
          <w:szCs w:val="24"/>
        </w:rPr>
        <w:t>,</w:t>
      </w:r>
    </w:p>
    <w:p w:rsidR="00A87B6F" w:rsidRPr="00C55D4F" w:rsidRDefault="00A87B6F" w:rsidP="00A87B6F">
      <w:pPr>
        <w:numPr>
          <w:ilvl w:val="0"/>
          <w:numId w:val="33"/>
        </w:numPr>
        <w:suppressAutoHyphens w:val="0"/>
        <w:overflowPunct/>
        <w:autoSpaceDE/>
        <w:autoSpaceDN/>
        <w:adjustRightInd/>
        <w:ind w:left="709" w:hanging="284"/>
        <w:jc w:val="both"/>
        <w:textAlignment w:val="auto"/>
        <w:rPr>
          <w:sz w:val="24"/>
          <w:szCs w:val="24"/>
        </w:rPr>
      </w:pPr>
      <w:r w:rsidRPr="00C55D4F">
        <w:rPr>
          <w:sz w:val="24"/>
          <w:szCs w:val="24"/>
        </w:rPr>
        <w:t>označení osoby, která fakturu vyhotovila, včetně jejího podpisu a kontaktního telefonu,</w:t>
      </w:r>
    </w:p>
    <w:p w:rsidR="00A87B6F" w:rsidRDefault="00A87B6F" w:rsidP="00A87B6F">
      <w:pPr>
        <w:numPr>
          <w:ilvl w:val="0"/>
          <w:numId w:val="33"/>
        </w:numPr>
        <w:suppressAutoHyphens w:val="0"/>
        <w:overflowPunct/>
        <w:autoSpaceDE/>
        <w:autoSpaceDN/>
        <w:adjustRightInd/>
        <w:ind w:left="709" w:hanging="284"/>
        <w:jc w:val="both"/>
        <w:textAlignment w:val="auto"/>
        <w:rPr>
          <w:sz w:val="24"/>
          <w:szCs w:val="24"/>
        </w:rPr>
      </w:pPr>
      <w:r w:rsidRPr="00C55D4F">
        <w:rPr>
          <w:sz w:val="24"/>
          <w:szCs w:val="24"/>
        </w:rPr>
        <w:t xml:space="preserve">IČ a DIČ objednatele a zhotovitele, jejich přesné názvy a sídlo. </w:t>
      </w:r>
    </w:p>
    <w:p w:rsidR="00A87B6F" w:rsidRDefault="00A87B6F" w:rsidP="00A87B6F">
      <w:pPr>
        <w:numPr>
          <w:ilvl w:val="0"/>
          <w:numId w:val="34"/>
        </w:numPr>
        <w:suppressAutoHyphens w:val="0"/>
        <w:overflowPunct/>
        <w:autoSpaceDE/>
        <w:autoSpaceDN/>
        <w:adjustRightInd/>
        <w:spacing w:before="40" w:after="40"/>
        <w:jc w:val="both"/>
        <w:textAlignment w:val="auto"/>
        <w:rPr>
          <w:sz w:val="24"/>
          <w:szCs w:val="24"/>
        </w:rPr>
      </w:pPr>
      <w:r w:rsidRPr="00C55D4F">
        <w:rPr>
          <w:sz w:val="24"/>
          <w:szCs w:val="24"/>
        </w:rPr>
        <w:t>Nebude-li faktura obsahovat některou povinnou nebo dohodnutou náležitost, bude chybně vyúčtována cena nebo DPH, je objednatel oprávněn fakturu před uplynutím lhůty splatnosti vrátit druhé smluvní straně k provedení opravy. Ve vrácené faktuře vyznačí důvod vrácení. Zhotovitel provede opravu vystavením nové faktury. Od doby odeslání vadné faktury přestává běžet původní lhůta splatnosti. Celá lhůta splatnosti běží opět ode dne doručení nově vyhotovené faktury objednateli.</w:t>
      </w:r>
    </w:p>
    <w:p w:rsidR="00A87B6F" w:rsidRDefault="00A87B6F" w:rsidP="00A87B6F">
      <w:pPr>
        <w:numPr>
          <w:ilvl w:val="0"/>
          <w:numId w:val="34"/>
        </w:numPr>
        <w:suppressAutoHyphens w:val="0"/>
        <w:overflowPunct/>
        <w:autoSpaceDE/>
        <w:autoSpaceDN/>
        <w:adjustRightInd/>
        <w:spacing w:before="40" w:after="40"/>
        <w:jc w:val="both"/>
        <w:textAlignment w:val="auto"/>
        <w:rPr>
          <w:sz w:val="24"/>
          <w:szCs w:val="24"/>
        </w:rPr>
      </w:pPr>
      <w:r>
        <w:rPr>
          <w:sz w:val="24"/>
          <w:szCs w:val="24"/>
        </w:rPr>
        <w:t>Pokud se zhotovitel stane nespolehlivým plátcem daně, je objednatel oprávněn uhradit zhotoviteli za zdanitelné plnění částku bez DPH a úhradu DPH provést přímo na příslušný účet daného finančního úřadu dle § 109a zákona o DPH.</w:t>
      </w:r>
    </w:p>
    <w:p w:rsidR="00A87B6F" w:rsidRDefault="00A87B6F" w:rsidP="00A87B6F">
      <w:pPr>
        <w:spacing w:before="40" w:after="40"/>
        <w:ind w:left="426"/>
        <w:jc w:val="both"/>
        <w:rPr>
          <w:sz w:val="24"/>
          <w:szCs w:val="24"/>
        </w:rPr>
      </w:pPr>
      <w:r>
        <w:rPr>
          <w:sz w:val="24"/>
          <w:szCs w:val="24"/>
        </w:rPr>
        <w:t>Zaplacením částky ve výši daně na účet správce daně zhotovitele a zaplacení ceny bez DPH zhotoviteli zaniká povinnost objednatele zaplatit kupní cenu včetně DPH v celém rozsahu.</w:t>
      </w:r>
    </w:p>
    <w:p w:rsidR="00A87B6F" w:rsidRDefault="00A87B6F" w:rsidP="00A87B6F">
      <w:pPr>
        <w:numPr>
          <w:ilvl w:val="0"/>
          <w:numId w:val="34"/>
        </w:numPr>
        <w:suppressAutoHyphens w:val="0"/>
        <w:overflowPunct/>
        <w:autoSpaceDE/>
        <w:autoSpaceDN/>
        <w:adjustRightInd/>
        <w:spacing w:before="40" w:after="40"/>
        <w:jc w:val="both"/>
        <w:textAlignment w:val="auto"/>
        <w:rPr>
          <w:sz w:val="24"/>
          <w:szCs w:val="24"/>
        </w:rPr>
      </w:pPr>
      <w:r>
        <w:rPr>
          <w:sz w:val="24"/>
          <w:szCs w:val="24"/>
        </w:rPr>
        <w:t>Strany se dohodly, že platba bude provedena na číslo účtu zveřejněné způsobem umožňující dálkový přístup podle § 96 zákona o DPH. Zároveň se bude jednat o účet vedený v tuzemsku.</w:t>
      </w:r>
    </w:p>
    <w:p w:rsidR="00A87B6F" w:rsidRPr="00C55D4F" w:rsidRDefault="00A87B6F" w:rsidP="00A87B6F">
      <w:pPr>
        <w:numPr>
          <w:ilvl w:val="0"/>
          <w:numId w:val="34"/>
        </w:numPr>
        <w:suppressAutoHyphens w:val="0"/>
        <w:overflowPunct/>
        <w:autoSpaceDE/>
        <w:autoSpaceDN/>
        <w:adjustRightInd/>
        <w:spacing w:before="40" w:after="40"/>
        <w:jc w:val="both"/>
        <w:textAlignment w:val="auto"/>
        <w:rPr>
          <w:sz w:val="24"/>
          <w:szCs w:val="24"/>
        </w:rPr>
      </w:pPr>
      <w:r w:rsidRPr="00C55D4F">
        <w:rPr>
          <w:sz w:val="24"/>
          <w:szCs w:val="24"/>
        </w:rPr>
        <w:t>Objednatel je oprávněn provést kontrolu vyfakturovaných prací a činností. Zhotovitel je povinen oprávněným zástupcům objednatele provedení kontroly umožnit.</w:t>
      </w:r>
    </w:p>
    <w:p w:rsidR="00A87B6F" w:rsidRPr="00C55D4F" w:rsidRDefault="00A87B6F" w:rsidP="00A87B6F">
      <w:pPr>
        <w:numPr>
          <w:ilvl w:val="0"/>
          <w:numId w:val="34"/>
        </w:numPr>
        <w:suppressAutoHyphens w:val="0"/>
        <w:overflowPunct/>
        <w:autoSpaceDE/>
        <w:autoSpaceDN/>
        <w:adjustRightInd/>
        <w:spacing w:before="40" w:after="40"/>
        <w:jc w:val="both"/>
        <w:textAlignment w:val="auto"/>
        <w:rPr>
          <w:sz w:val="24"/>
          <w:szCs w:val="24"/>
        </w:rPr>
      </w:pPr>
      <w:r w:rsidRPr="00C55D4F">
        <w:rPr>
          <w:sz w:val="24"/>
          <w:szCs w:val="24"/>
        </w:rPr>
        <w:t xml:space="preserve">Místo předání faktury – </w:t>
      </w:r>
      <w:r>
        <w:rPr>
          <w:sz w:val="24"/>
          <w:szCs w:val="24"/>
        </w:rPr>
        <w:t>Centrum sociálních služeb Poruba, příspěvková organizace,</w:t>
      </w:r>
      <w:r w:rsidRPr="00C55D4F">
        <w:rPr>
          <w:sz w:val="24"/>
          <w:szCs w:val="24"/>
        </w:rPr>
        <w:t xml:space="preserve"> </w:t>
      </w:r>
      <w:r>
        <w:rPr>
          <w:sz w:val="24"/>
          <w:szCs w:val="24"/>
        </w:rPr>
        <w:t>Průběžná 6222/122, Poruba, 708 00 Ostrava</w:t>
      </w:r>
      <w:r w:rsidRPr="00C55D4F">
        <w:rPr>
          <w:sz w:val="24"/>
          <w:szCs w:val="24"/>
        </w:rPr>
        <w:t>.</w:t>
      </w:r>
    </w:p>
    <w:p w:rsidR="00A87B6F" w:rsidRPr="00C55D4F" w:rsidRDefault="00A87B6F" w:rsidP="00A87B6F">
      <w:pPr>
        <w:numPr>
          <w:ilvl w:val="0"/>
          <w:numId w:val="34"/>
        </w:numPr>
        <w:suppressAutoHyphens w:val="0"/>
        <w:overflowPunct/>
        <w:autoSpaceDE/>
        <w:autoSpaceDN/>
        <w:adjustRightInd/>
        <w:spacing w:before="40" w:after="40"/>
        <w:jc w:val="both"/>
        <w:textAlignment w:val="auto"/>
        <w:rPr>
          <w:sz w:val="24"/>
          <w:szCs w:val="24"/>
        </w:rPr>
      </w:pPr>
      <w:r w:rsidRPr="00C55D4F">
        <w:rPr>
          <w:sz w:val="24"/>
          <w:szCs w:val="24"/>
        </w:rPr>
        <w:t>Strany se dohodly, že platba bude provedena na číslo účtu uvedené zhotovitelem ve faktuře bez ohledu na číslo účtu uvedené v čl. I. smlouvy.</w:t>
      </w:r>
    </w:p>
    <w:p w:rsidR="00A87B6F" w:rsidRPr="00C55D4F" w:rsidRDefault="00A87B6F" w:rsidP="00A87B6F">
      <w:pPr>
        <w:numPr>
          <w:ilvl w:val="0"/>
          <w:numId w:val="34"/>
        </w:numPr>
        <w:suppressAutoHyphens w:val="0"/>
        <w:overflowPunct/>
        <w:autoSpaceDE/>
        <w:autoSpaceDN/>
        <w:adjustRightInd/>
        <w:spacing w:before="40" w:after="40"/>
        <w:jc w:val="both"/>
        <w:textAlignment w:val="auto"/>
        <w:rPr>
          <w:sz w:val="24"/>
          <w:szCs w:val="24"/>
        </w:rPr>
      </w:pPr>
      <w:r w:rsidRPr="00C55D4F">
        <w:rPr>
          <w:sz w:val="24"/>
          <w:szCs w:val="24"/>
        </w:rPr>
        <w:t>Povinnost zaplatit je splněna dnem odepsání příslušné částky z účtu objednatele.</w:t>
      </w:r>
    </w:p>
    <w:p w:rsidR="00A87B6F" w:rsidRDefault="00A87B6F" w:rsidP="00D351B5">
      <w:pPr>
        <w:pStyle w:val="Office"/>
        <w:rPr>
          <w:b/>
          <w:sz w:val="24"/>
          <w:szCs w:val="24"/>
        </w:rPr>
      </w:pPr>
    </w:p>
    <w:p w:rsidR="00FC0C4D" w:rsidRDefault="00FC0C4D" w:rsidP="00D351B5">
      <w:pPr>
        <w:pStyle w:val="Office"/>
        <w:rPr>
          <w:b/>
          <w:sz w:val="24"/>
          <w:szCs w:val="24"/>
        </w:rPr>
      </w:pPr>
    </w:p>
    <w:p w:rsidR="004F5564" w:rsidRPr="004972FE" w:rsidRDefault="004F5564" w:rsidP="00D351B5">
      <w:pPr>
        <w:pStyle w:val="Office"/>
        <w:jc w:val="center"/>
        <w:outlineLvl w:val="0"/>
        <w:rPr>
          <w:b/>
          <w:sz w:val="24"/>
          <w:szCs w:val="24"/>
        </w:rPr>
      </w:pPr>
      <w:r w:rsidRPr="000F79EF">
        <w:rPr>
          <w:b/>
          <w:sz w:val="24"/>
          <w:szCs w:val="24"/>
        </w:rPr>
        <w:t>VI</w:t>
      </w:r>
      <w:r w:rsidR="00A87B6F">
        <w:rPr>
          <w:b/>
          <w:sz w:val="24"/>
          <w:szCs w:val="24"/>
        </w:rPr>
        <w:t>I</w:t>
      </w:r>
      <w:r w:rsidRPr="000F79EF">
        <w:rPr>
          <w:b/>
          <w:sz w:val="24"/>
          <w:szCs w:val="24"/>
        </w:rPr>
        <w:t>.</w:t>
      </w:r>
    </w:p>
    <w:p w:rsidR="004F5564" w:rsidRDefault="004F5564" w:rsidP="00D351B5">
      <w:pPr>
        <w:pStyle w:val="Office"/>
        <w:jc w:val="center"/>
        <w:rPr>
          <w:b/>
          <w:sz w:val="24"/>
          <w:szCs w:val="24"/>
        </w:rPr>
      </w:pPr>
      <w:r w:rsidRPr="000F79EF">
        <w:rPr>
          <w:b/>
          <w:sz w:val="24"/>
          <w:szCs w:val="24"/>
        </w:rPr>
        <w:t>Součinnost objednatele</w:t>
      </w:r>
    </w:p>
    <w:p w:rsidR="00FC0C4D" w:rsidRPr="004972FE" w:rsidRDefault="00FC0C4D" w:rsidP="00D351B5">
      <w:pPr>
        <w:pStyle w:val="Office"/>
        <w:jc w:val="center"/>
        <w:rPr>
          <w:b/>
          <w:sz w:val="24"/>
          <w:szCs w:val="24"/>
        </w:rPr>
      </w:pPr>
    </w:p>
    <w:p w:rsidR="004F5564" w:rsidRPr="004972FE" w:rsidRDefault="004F5564" w:rsidP="00AE00FC">
      <w:pPr>
        <w:pStyle w:val="Smlouva-slo"/>
        <w:widowControl w:val="0"/>
        <w:numPr>
          <w:ilvl w:val="0"/>
          <w:numId w:val="27"/>
        </w:numPr>
        <w:spacing w:before="40" w:after="40" w:line="240" w:lineRule="auto"/>
      </w:pPr>
      <w:r w:rsidRPr="000F79EF">
        <w:t>Zhotovitel je vázán příkazy objednatele ohledně způsobu provádění díla.</w:t>
      </w:r>
    </w:p>
    <w:p w:rsidR="004F5564" w:rsidRDefault="004F5564" w:rsidP="00AE00FC">
      <w:pPr>
        <w:pStyle w:val="Smlouva-slo"/>
        <w:widowControl w:val="0"/>
        <w:numPr>
          <w:ilvl w:val="0"/>
          <w:numId w:val="27"/>
        </w:numPr>
        <w:spacing w:before="40" w:after="40" w:line="240" w:lineRule="auto"/>
      </w:pPr>
      <w:r w:rsidRPr="000F79EF">
        <w:t xml:space="preserve">Objednatel má právo kontrolovat provádění díla a požadovat po </w:t>
      </w:r>
      <w:r w:rsidR="005C76C2">
        <w:t>zhotoviteli</w:t>
      </w:r>
      <w:r w:rsidRPr="000F79EF">
        <w:t xml:space="preserve"> prokázání skutečného stavu provádění díla kdykoliv v průběhu trvání této smlouvy.</w:t>
      </w:r>
    </w:p>
    <w:p w:rsidR="004F5564" w:rsidRPr="00AE00FC" w:rsidRDefault="004F5564" w:rsidP="00AE00FC">
      <w:pPr>
        <w:pStyle w:val="Smlouva-slo"/>
        <w:widowControl w:val="0"/>
        <w:numPr>
          <w:ilvl w:val="0"/>
          <w:numId w:val="27"/>
        </w:numPr>
        <w:spacing w:before="40" w:after="40" w:line="240" w:lineRule="auto"/>
      </w:pPr>
      <w:r w:rsidRPr="00AE00FC">
        <w:t>Objednatel se zavazuje předat zhotoviteli veškeré informace a podklady, které by mohly ovlivnit průběh realizace díla. Tyto informace a podklady předá objednatel neprodleně po jejich získání.</w:t>
      </w:r>
    </w:p>
    <w:p w:rsidR="004F5564" w:rsidRDefault="004F5564" w:rsidP="00AE00FC">
      <w:pPr>
        <w:pStyle w:val="Smlouva-slo"/>
        <w:widowControl w:val="0"/>
        <w:spacing w:before="40" w:after="40" w:line="240" w:lineRule="auto"/>
        <w:ind w:left="397"/>
      </w:pPr>
    </w:p>
    <w:p w:rsidR="000F4483" w:rsidRDefault="000F4483">
      <w:pPr>
        <w:suppressAutoHyphens w:val="0"/>
        <w:overflowPunct/>
        <w:autoSpaceDE/>
        <w:autoSpaceDN/>
        <w:adjustRightInd/>
        <w:spacing w:after="200" w:line="276" w:lineRule="auto"/>
        <w:textAlignment w:val="auto"/>
        <w:rPr>
          <w:sz w:val="24"/>
          <w:szCs w:val="24"/>
        </w:rPr>
      </w:pPr>
    </w:p>
    <w:p w:rsidR="006D3C46" w:rsidRDefault="006D3C46" w:rsidP="00D351B5">
      <w:pPr>
        <w:pStyle w:val="Office"/>
        <w:jc w:val="center"/>
        <w:outlineLvl w:val="0"/>
        <w:rPr>
          <w:b/>
          <w:sz w:val="24"/>
          <w:szCs w:val="24"/>
        </w:rPr>
      </w:pPr>
    </w:p>
    <w:p w:rsidR="00D351B5" w:rsidRPr="004972FE" w:rsidRDefault="00D351B5" w:rsidP="00D351B5">
      <w:pPr>
        <w:pStyle w:val="Office"/>
        <w:jc w:val="center"/>
        <w:outlineLvl w:val="0"/>
        <w:rPr>
          <w:b/>
          <w:sz w:val="24"/>
          <w:szCs w:val="24"/>
        </w:rPr>
      </w:pPr>
      <w:r w:rsidRPr="000F79EF">
        <w:rPr>
          <w:b/>
          <w:sz w:val="24"/>
          <w:szCs w:val="24"/>
        </w:rPr>
        <w:lastRenderedPageBreak/>
        <w:t>VII</w:t>
      </w:r>
      <w:r w:rsidR="00A87B6F">
        <w:rPr>
          <w:b/>
          <w:sz w:val="24"/>
          <w:szCs w:val="24"/>
        </w:rPr>
        <w:t>I</w:t>
      </w:r>
      <w:r w:rsidRPr="000F79EF">
        <w:rPr>
          <w:b/>
          <w:sz w:val="24"/>
          <w:szCs w:val="24"/>
        </w:rPr>
        <w:t>.</w:t>
      </w:r>
    </w:p>
    <w:p w:rsidR="00D351B5" w:rsidRDefault="00D351B5" w:rsidP="00D351B5">
      <w:pPr>
        <w:pStyle w:val="Office"/>
        <w:jc w:val="center"/>
        <w:rPr>
          <w:b/>
          <w:sz w:val="24"/>
          <w:szCs w:val="24"/>
        </w:rPr>
      </w:pPr>
      <w:r w:rsidRPr="000F79EF">
        <w:rPr>
          <w:b/>
          <w:sz w:val="24"/>
          <w:szCs w:val="24"/>
        </w:rPr>
        <w:t>Povinnosti zhotovitele</w:t>
      </w:r>
    </w:p>
    <w:p w:rsidR="00FC0C4D" w:rsidRPr="004972FE" w:rsidRDefault="00FC0C4D" w:rsidP="00D351B5">
      <w:pPr>
        <w:pStyle w:val="Office"/>
        <w:jc w:val="center"/>
        <w:rPr>
          <w:b/>
          <w:sz w:val="24"/>
          <w:szCs w:val="24"/>
        </w:rPr>
      </w:pPr>
    </w:p>
    <w:p w:rsidR="00D351B5" w:rsidRPr="004972FE" w:rsidRDefault="00D351B5" w:rsidP="00D4261E">
      <w:pPr>
        <w:pStyle w:val="Smlouva-slo"/>
        <w:widowControl w:val="0"/>
        <w:numPr>
          <w:ilvl w:val="0"/>
          <w:numId w:val="28"/>
        </w:numPr>
        <w:spacing w:before="40" w:after="40" w:line="240" w:lineRule="auto"/>
      </w:pPr>
      <w:r w:rsidRPr="000F79EF">
        <w:t>K</w:t>
      </w:r>
      <w:r>
        <w:t> </w:t>
      </w:r>
      <w:r w:rsidRPr="000F79EF">
        <w:t>předání a převzetí díla realizovaného dle čl. III.</w:t>
      </w:r>
      <w:r>
        <w:t xml:space="preserve"> </w:t>
      </w:r>
      <w:r w:rsidRPr="000F79EF">
        <w:t>odst.</w:t>
      </w:r>
      <w:r>
        <w:t xml:space="preserve"> </w:t>
      </w:r>
      <w:r w:rsidRPr="000F79EF">
        <w:t>1</w:t>
      </w:r>
      <w:r>
        <w:t xml:space="preserve"> této smlouvy vyzve zhotovitel </w:t>
      </w:r>
      <w:r w:rsidRPr="000F79EF">
        <w:t>objednatele. Objednatel se zavazuje převzít dokončené dílo i před dohodnutým termínem ukončení prací.</w:t>
      </w:r>
    </w:p>
    <w:p w:rsidR="00D351B5" w:rsidRPr="004972FE" w:rsidRDefault="00D351B5" w:rsidP="00D4261E">
      <w:pPr>
        <w:pStyle w:val="Smlouva-slo"/>
        <w:widowControl w:val="0"/>
        <w:numPr>
          <w:ilvl w:val="0"/>
          <w:numId w:val="28"/>
        </w:numPr>
        <w:spacing w:before="40" w:after="40" w:line="240" w:lineRule="auto"/>
      </w:pPr>
      <w:r w:rsidRPr="000F79EF">
        <w:t>Povinnost zhotovitele k</w:t>
      </w:r>
      <w:r>
        <w:t> </w:t>
      </w:r>
      <w:r w:rsidRPr="000F79EF">
        <w:t>plnění podle této smlouvy je splněna dnem předání a převzetí díla objednatelem bez vad a nedodělků. Objednatel tuto skutečnost potvrdí podpisem předávacího protokolu.</w:t>
      </w:r>
    </w:p>
    <w:p w:rsidR="00D351B5" w:rsidRPr="004972FE" w:rsidRDefault="00D351B5" w:rsidP="00D4261E">
      <w:pPr>
        <w:pStyle w:val="Smlouva-slo"/>
        <w:widowControl w:val="0"/>
        <w:numPr>
          <w:ilvl w:val="0"/>
          <w:numId w:val="28"/>
        </w:numPr>
        <w:spacing w:before="40" w:after="40" w:line="240" w:lineRule="auto"/>
      </w:pPr>
      <w:r w:rsidRPr="000F79EF">
        <w:t>Zhotovitel je povinen při plnění svých závazků z</w:t>
      </w:r>
      <w:r>
        <w:t> </w:t>
      </w:r>
      <w:r w:rsidRPr="000F79EF">
        <w:t>této smlouvy postupovat s</w:t>
      </w:r>
      <w:r>
        <w:t> </w:t>
      </w:r>
      <w:r w:rsidRPr="000F79EF">
        <w:t>odbornou péčí, dodržovat obecně závazné předpisy, technické normy a smluvené podmínky. Je povinen řídit se výchozími podklady objednatele a dohodami uzavřenými oběma účastníky.</w:t>
      </w:r>
    </w:p>
    <w:p w:rsidR="00D351B5" w:rsidRPr="004972FE" w:rsidRDefault="00D351B5" w:rsidP="00D4261E">
      <w:pPr>
        <w:pStyle w:val="Smlouva-slo"/>
        <w:widowControl w:val="0"/>
        <w:numPr>
          <w:ilvl w:val="0"/>
          <w:numId w:val="28"/>
        </w:numPr>
        <w:spacing w:before="40" w:after="40" w:line="240" w:lineRule="auto"/>
      </w:pPr>
      <w:r w:rsidRPr="000F79EF">
        <w:t>Zhotovitel je povinen dodržovat podmínky dotčených orgánů státní správy.</w:t>
      </w:r>
    </w:p>
    <w:p w:rsidR="0057718F" w:rsidRDefault="0057718F" w:rsidP="00D4261E">
      <w:pPr>
        <w:pStyle w:val="Smlouva-slo"/>
        <w:widowControl w:val="0"/>
        <w:spacing w:before="40" w:after="40" w:line="240" w:lineRule="auto"/>
      </w:pPr>
    </w:p>
    <w:p w:rsidR="0057718F" w:rsidRDefault="0057718F">
      <w:pPr>
        <w:suppressAutoHyphens w:val="0"/>
        <w:overflowPunct/>
        <w:autoSpaceDE/>
        <w:autoSpaceDN/>
        <w:adjustRightInd/>
        <w:spacing w:line="276" w:lineRule="auto"/>
        <w:textAlignment w:val="auto"/>
        <w:rPr>
          <w:sz w:val="24"/>
          <w:szCs w:val="24"/>
        </w:rPr>
      </w:pPr>
    </w:p>
    <w:p w:rsidR="00D351B5" w:rsidRPr="004972FE" w:rsidRDefault="00A87B6F" w:rsidP="00600B7F">
      <w:pPr>
        <w:suppressAutoHyphens w:val="0"/>
        <w:overflowPunct/>
        <w:autoSpaceDE/>
        <w:autoSpaceDN/>
        <w:adjustRightInd/>
        <w:spacing w:line="276" w:lineRule="auto"/>
        <w:jc w:val="center"/>
        <w:textAlignment w:val="auto"/>
        <w:rPr>
          <w:b/>
          <w:sz w:val="24"/>
          <w:szCs w:val="24"/>
        </w:rPr>
      </w:pPr>
      <w:r>
        <w:rPr>
          <w:b/>
          <w:sz w:val="24"/>
          <w:szCs w:val="24"/>
        </w:rPr>
        <w:t>IX</w:t>
      </w:r>
      <w:r w:rsidR="00D351B5" w:rsidRPr="000F79EF">
        <w:rPr>
          <w:b/>
          <w:sz w:val="24"/>
          <w:szCs w:val="24"/>
        </w:rPr>
        <w:t>.</w:t>
      </w:r>
    </w:p>
    <w:p w:rsidR="00D351B5" w:rsidRDefault="00D351B5" w:rsidP="00D351B5">
      <w:pPr>
        <w:pStyle w:val="Office"/>
        <w:jc w:val="center"/>
        <w:rPr>
          <w:b/>
          <w:sz w:val="24"/>
          <w:szCs w:val="24"/>
        </w:rPr>
      </w:pPr>
      <w:r w:rsidRPr="000F79EF">
        <w:rPr>
          <w:b/>
          <w:sz w:val="24"/>
          <w:szCs w:val="24"/>
        </w:rPr>
        <w:t>Odpovědnost za vady, záruka</w:t>
      </w:r>
    </w:p>
    <w:p w:rsidR="00FC0C4D" w:rsidRPr="004972FE" w:rsidRDefault="00FC0C4D" w:rsidP="00D351B5">
      <w:pPr>
        <w:pStyle w:val="Office"/>
        <w:jc w:val="center"/>
        <w:rPr>
          <w:b/>
          <w:sz w:val="24"/>
          <w:szCs w:val="24"/>
        </w:rPr>
      </w:pPr>
    </w:p>
    <w:p w:rsidR="00D351B5" w:rsidRPr="004972FE" w:rsidRDefault="00D351B5" w:rsidP="00D4261E">
      <w:pPr>
        <w:pStyle w:val="Smlouva-slo"/>
        <w:widowControl w:val="0"/>
        <w:numPr>
          <w:ilvl w:val="0"/>
          <w:numId w:val="29"/>
        </w:numPr>
        <w:spacing w:before="40" w:after="40" w:line="240" w:lineRule="auto"/>
      </w:pPr>
      <w:r w:rsidRPr="000F79EF">
        <w:t>Dílo má vady, jestliže jeho provedení neodpovídá požadavkům uvedeným ve smlouvě, příslušným právním předpisům, normám nebo jiné dokumentaci vztahující se</w:t>
      </w:r>
      <w:r>
        <w:t> </w:t>
      </w:r>
      <w:r w:rsidRPr="000F79EF">
        <w:t>k</w:t>
      </w:r>
      <w:r>
        <w:t> </w:t>
      </w:r>
      <w:r w:rsidRPr="000F79EF">
        <w:t>provedení díla, např. pokud neumožňuje užívání, k</w:t>
      </w:r>
      <w:r>
        <w:t> </w:t>
      </w:r>
      <w:r w:rsidRPr="000F79EF">
        <w:t>němuž bylo určeno a</w:t>
      </w:r>
      <w:r w:rsidR="00AD5D98" w:rsidRPr="00DF0FE3">
        <w:t> </w:t>
      </w:r>
      <w:r w:rsidRPr="000F79EF">
        <w:t xml:space="preserve">zhotoveno. </w:t>
      </w:r>
    </w:p>
    <w:p w:rsidR="00D351B5" w:rsidRPr="004972FE" w:rsidRDefault="00D351B5" w:rsidP="00D4261E">
      <w:pPr>
        <w:pStyle w:val="Smlouva-slo"/>
        <w:widowControl w:val="0"/>
        <w:numPr>
          <w:ilvl w:val="0"/>
          <w:numId w:val="29"/>
        </w:numPr>
        <w:spacing w:before="40" w:after="40" w:line="240" w:lineRule="auto"/>
      </w:pPr>
      <w:r w:rsidRPr="000F79EF">
        <w:t>Zhotovitel odpovídá za vady, jež má dílo v</w:t>
      </w:r>
      <w:r>
        <w:t> </w:t>
      </w:r>
      <w:r w:rsidRPr="000F79EF">
        <w:t>době předání a převzetí, a za vady, které se</w:t>
      </w:r>
      <w:r>
        <w:t> </w:t>
      </w:r>
      <w:r w:rsidRPr="000F79EF">
        <w:t>projeví v</w:t>
      </w:r>
      <w:r>
        <w:t> </w:t>
      </w:r>
      <w:r w:rsidRPr="000F79EF">
        <w:t>záruční době. Za vady díla, které se projeví po záruční době, odpovídá jen tehdy, pokud jejich příčinou bylo porušení povinností zhotovitele.</w:t>
      </w:r>
    </w:p>
    <w:p w:rsidR="00D351B5" w:rsidRPr="004972FE" w:rsidRDefault="00D351B5" w:rsidP="00D4261E">
      <w:pPr>
        <w:pStyle w:val="Smlouva-slo"/>
        <w:widowControl w:val="0"/>
        <w:numPr>
          <w:ilvl w:val="0"/>
          <w:numId w:val="29"/>
        </w:numPr>
        <w:spacing w:before="40" w:after="40" w:line="240" w:lineRule="auto"/>
      </w:pPr>
      <w:r w:rsidRPr="000F79EF">
        <w:t>Zhotovitel poskytuje objednateli na provedené dílo záruku v</w:t>
      </w:r>
      <w:r>
        <w:t> </w:t>
      </w:r>
      <w:r w:rsidRPr="000F79EF">
        <w:t>délce 3</w:t>
      </w:r>
      <w:r w:rsidR="003575AD">
        <w:t xml:space="preserve"> měsíce</w:t>
      </w:r>
      <w:r w:rsidRPr="000F79EF">
        <w:t>. Záruční doba začíná plynout ode dne řádného předání a převzetí celého díla bez vad a</w:t>
      </w:r>
      <w:r>
        <w:t> </w:t>
      </w:r>
      <w:r w:rsidRPr="000F79EF">
        <w:t xml:space="preserve">nedodělků objednatelem. </w:t>
      </w:r>
    </w:p>
    <w:p w:rsidR="00D351B5" w:rsidRPr="004972FE" w:rsidRDefault="00D351B5" w:rsidP="00D4261E">
      <w:pPr>
        <w:pStyle w:val="Smlouva-slo"/>
        <w:widowControl w:val="0"/>
        <w:numPr>
          <w:ilvl w:val="0"/>
          <w:numId w:val="29"/>
        </w:numPr>
        <w:spacing w:before="40" w:after="40" w:line="240" w:lineRule="auto"/>
      </w:pPr>
      <w:r w:rsidRPr="000F79EF">
        <w:t>Případné vady, které se projeví v</w:t>
      </w:r>
      <w:r>
        <w:t> </w:t>
      </w:r>
      <w:r w:rsidRPr="000F79EF">
        <w:t>záruční době, budou reklamovány objednatelem bez zbytečného odkladu</w:t>
      </w:r>
      <w:r>
        <w:t>,</w:t>
      </w:r>
      <w:r w:rsidRPr="000F79EF">
        <w:t xml:space="preserve"> a to písemně.</w:t>
      </w:r>
    </w:p>
    <w:p w:rsidR="00D351B5" w:rsidRPr="004972FE" w:rsidRDefault="00D351B5" w:rsidP="00D4261E">
      <w:pPr>
        <w:pStyle w:val="Smlouva-slo"/>
        <w:widowControl w:val="0"/>
        <w:numPr>
          <w:ilvl w:val="0"/>
          <w:numId w:val="29"/>
        </w:numPr>
        <w:spacing w:before="40" w:after="40" w:line="240" w:lineRule="auto"/>
      </w:pPr>
      <w:r w:rsidRPr="000F79EF">
        <w:t>Zhotovitel je povinen odstranit reklamované vady na vlastní náklady ve lhůtě 5</w:t>
      </w:r>
      <w:r>
        <w:t> </w:t>
      </w:r>
      <w:r w:rsidRPr="000F79EF">
        <w:t>pracovních dnů od</w:t>
      </w:r>
      <w:r>
        <w:t> </w:t>
      </w:r>
      <w:r w:rsidRPr="000F79EF">
        <w:t xml:space="preserve">doručení písemného oznámení. </w:t>
      </w:r>
    </w:p>
    <w:p w:rsidR="00D351B5" w:rsidRPr="004972FE" w:rsidRDefault="00D351B5" w:rsidP="00D4261E">
      <w:pPr>
        <w:pStyle w:val="Smlouva-slo"/>
        <w:widowControl w:val="0"/>
        <w:numPr>
          <w:ilvl w:val="0"/>
          <w:numId w:val="29"/>
        </w:numPr>
        <w:spacing w:before="40" w:after="40" w:line="240" w:lineRule="auto"/>
      </w:pPr>
      <w:r w:rsidRPr="000F79EF">
        <w:t>Vadou se rozumí odchylka v</w:t>
      </w:r>
      <w:r>
        <w:t> </w:t>
      </w:r>
      <w:r w:rsidRPr="000F79EF">
        <w:t xml:space="preserve">kvalitě, rozsahu a parametrech díla, stanovených touto smlouvou a obecně závaznými technickými normami a předpisy. </w:t>
      </w:r>
    </w:p>
    <w:p w:rsidR="00D351B5" w:rsidRPr="004972FE" w:rsidRDefault="00D351B5" w:rsidP="00D4261E">
      <w:pPr>
        <w:pStyle w:val="Smlouva-slo"/>
        <w:widowControl w:val="0"/>
        <w:numPr>
          <w:ilvl w:val="0"/>
          <w:numId w:val="29"/>
        </w:numPr>
        <w:spacing w:before="40" w:after="40" w:line="240" w:lineRule="auto"/>
      </w:pPr>
      <w:r w:rsidRPr="000F79EF">
        <w:t>Odpovědnost za vady se řídí zák</w:t>
      </w:r>
      <w:r>
        <w:t xml:space="preserve">onem č. 89/2012 Sb., občanským </w:t>
      </w:r>
      <w:r w:rsidRPr="000F79EF">
        <w:t xml:space="preserve">zákoníkem, pokud tato smlouva nestanoví jinak.   </w:t>
      </w:r>
    </w:p>
    <w:p w:rsidR="006D3C46" w:rsidRDefault="006D3C46" w:rsidP="00D351B5">
      <w:pPr>
        <w:pStyle w:val="Office"/>
        <w:jc w:val="center"/>
        <w:outlineLvl w:val="0"/>
        <w:rPr>
          <w:b/>
          <w:sz w:val="24"/>
          <w:szCs w:val="24"/>
        </w:rPr>
      </w:pPr>
    </w:p>
    <w:p w:rsidR="00D351B5" w:rsidRPr="004972FE" w:rsidRDefault="00D351B5" w:rsidP="00D351B5">
      <w:pPr>
        <w:pStyle w:val="Office"/>
        <w:jc w:val="center"/>
        <w:outlineLvl w:val="0"/>
        <w:rPr>
          <w:b/>
          <w:sz w:val="24"/>
          <w:szCs w:val="24"/>
        </w:rPr>
      </w:pPr>
      <w:r w:rsidRPr="000F79EF">
        <w:rPr>
          <w:b/>
          <w:sz w:val="24"/>
          <w:szCs w:val="24"/>
        </w:rPr>
        <w:t>X.</w:t>
      </w:r>
    </w:p>
    <w:p w:rsidR="00D351B5" w:rsidRDefault="00D351B5" w:rsidP="00D351B5">
      <w:pPr>
        <w:pStyle w:val="Office"/>
        <w:jc w:val="center"/>
        <w:rPr>
          <w:b/>
          <w:sz w:val="24"/>
          <w:szCs w:val="24"/>
        </w:rPr>
      </w:pPr>
      <w:r w:rsidRPr="000F79EF">
        <w:rPr>
          <w:b/>
          <w:sz w:val="24"/>
          <w:szCs w:val="24"/>
        </w:rPr>
        <w:t>Smluvní pokuty</w:t>
      </w:r>
    </w:p>
    <w:p w:rsidR="00FC0C4D" w:rsidRPr="004972FE" w:rsidRDefault="00FC0C4D" w:rsidP="00D351B5">
      <w:pPr>
        <w:pStyle w:val="Office"/>
        <w:jc w:val="center"/>
        <w:rPr>
          <w:b/>
          <w:sz w:val="24"/>
          <w:szCs w:val="24"/>
        </w:rPr>
      </w:pPr>
    </w:p>
    <w:p w:rsidR="00D351B5" w:rsidRPr="004972FE" w:rsidRDefault="00D351B5" w:rsidP="00D4261E">
      <w:pPr>
        <w:pStyle w:val="Smlouva-slo"/>
        <w:widowControl w:val="0"/>
        <w:numPr>
          <w:ilvl w:val="0"/>
          <w:numId w:val="30"/>
        </w:numPr>
        <w:spacing w:before="40" w:after="40" w:line="240" w:lineRule="auto"/>
      </w:pPr>
      <w:r w:rsidRPr="000F79EF">
        <w:t>V</w:t>
      </w:r>
      <w:r>
        <w:t> </w:t>
      </w:r>
      <w:r w:rsidRPr="000F79EF">
        <w:t>případě, že zhotovitel nedodrží termín uk</w:t>
      </w:r>
      <w:r>
        <w:t xml:space="preserve">ončení prací dle čl. IV. </w:t>
      </w:r>
      <w:r w:rsidR="00B76AB1">
        <w:t>odst. 1 této</w:t>
      </w:r>
      <w:r w:rsidRPr="000F79EF">
        <w:t xml:space="preserve"> smlouvy, uhradí objednateli smluvní pokutu ve výši 0,05% z</w:t>
      </w:r>
      <w:r>
        <w:t> </w:t>
      </w:r>
      <w:r w:rsidRPr="000F79EF">
        <w:t>ceny</w:t>
      </w:r>
      <w:r>
        <w:t xml:space="preserve"> předmětné části</w:t>
      </w:r>
      <w:r w:rsidRPr="000F79EF">
        <w:t xml:space="preserve"> díla za každý, i jen započatý, den prodlení.</w:t>
      </w:r>
    </w:p>
    <w:p w:rsidR="00D351B5" w:rsidRPr="004972FE" w:rsidRDefault="00D351B5" w:rsidP="00D4261E">
      <w:pPr>
        <w:pStyle w:val="Smlouva-slo"/>
        <w:widowControl w:val="0"/>
        <w:numPr>
          <w:ilvl w:val="0"/>
          <w:numId w:val="30"/>
        </w:numPr>
        <w:spacing w:before="40" w:after="40" w:line="240" w:lineRule="auto"/>
      </w:pPr>
      <w:r w:rsidRPr="000F79EF">
        <w:t>V</w:t>
      </w:r>
      <w:r>
        <w:t> </w:t>
      </w:r>
      <w:r w:rsidRPr="000F79EF">
        <w:t>případě prodlení objednatele s</w:t>
      </w:r>
      <w:r>
        <w:t> </w:t>
      </w:r>
      <w:r w:rsidRPr="000F79EF">
        <w:t>placením faktury uhradí objednatel zhotoviteli smluvní pokutu ve výši 0,05% z</w:t>
      </w:r>
      <w:r>
        <w:t> </w:t>
      </w:r>
      <w:r w:rsidRPr="000F79EF">
        <w:t>nezaplacené částky za každý den prodlení.</w:t>
      </w:r>
    </w:p>
    <w:p w:rsidR="00D351B5" w:rsidRPr="004972FE" w:rsidRDefault="00D351B5" w:rsidP="00D4261E">
      <w:pPr>
        <w:pStyle w:val="Smlouva-slo"/>
        <w:widowControl w:val="0"/>
        <w:numPr>
          <w:ilvl w:val="0"/>
          <w:numId w:val="30"/>
        </w:numPr>
        <w:spacing w:before="40" w:after="40" w:line="240" w:lineRule="auto"/>
      </w:pPr>
      <w:r w:rsidRPr="000F79EF">
        <w:t>Zaplacením smluvní pokuty nezaniká povinnost zhotovitele nahradit objednateli škodu, která vznikla v</w:t>
      </w:r>
      <w:r>
        <w:t> </w:t>
      </w:r>
      <w:r w:rsidRPr="000F79EF">
        <w:t>důsledku nepředání díla v</w:t>
      </w:r>
      <w:r>
        <w:t> </w:t>
      </w:r>
      <w:r w:rsidRPr="000F79EF">
        <w:t>sjednaném termínu.</w:t>
      </w:r>
    </w:p>
    <w:p w:rsidR="00D351B5" w:rsidRPr="004972FE" w:rsidRDefault="00D351B5" w:rsidP="00D4261E">
      <w:pPr>
        <w:pStyle w:val="Smlouva-slo"/>
        <w:widowControl w:val="0"/>
        <w:numPr>
          <w:ilvl w:val="0"/>
          <w:numId w:val="30"/>
        </w:numPr>
        <w:spacing w:before="40" w:after="40" w:line="240" w:lineRule="auto"/>
      </w:pPr>
      <w:r w:rsidRPr="000F79EF">
        <w:t>Pokud zhotovitel nedodrží termín k</w:t>
      </w:r>
      <w:r>
        <w:t> </w:t>
      </w:r>
      <w:r w:rsidRPr="000F79EF">
        <w:t>odstranění vady, která se projevila v</w:t>
      </w:r>
      <w:r>
        <w:t> </w:t>
      </w:r>
      <w:r w:rsidRPr="000F79EF">
        <w:t xml:space="preserve">záruční době, je </w:t>
      </w:r>
      <w:r w:rsidRPr="000F79EF">
        <w:lastRenderedPageBreak/>
        <w:t>zhotovitel povinen uhradit objednateli smluvní pokutu ve výši 1</w:t>
      </w:r>
      <w:r>
        <w:t xml:space="preserve"> </w:t>
      </w:r>
      <w:r w:rsidRPr="000F79EF">
        <w:t>000,- Kč denně za</w:t>
      </w:r>
      <w:r>
        <w:t> </w:t>
      </w:r>
      <w:r w:rsidRPr="000F79EF">
        <w:t>každou vadu ode dne</w:t>
      </w:r>
      <w:r>
        <w:t xml:space="preserve"> uplynutí lhůty dle čl. VIII. odst. 5 až do doby jejího odstranění.</w:t>
      </w:r>
      <w:r w:rsidRPr="000F79EF">
        <w:t xml:space="preserve"> </w:t>
      </w:r>
    </w:p>
    <w:p w:rsidR="00D351B5" w:rsidRPr="004972FE" w:rsidRDefault="00D351B5" w:rsidP="00D4261E">
      <w:pPr>
        <w:pStyle w:val="Smlouva-slo"/>
        <w:widowControl w:val="0"/>
        <w:numPr>
          <w:ilvl w:val="0"/>
          <w:numId w:val="30"/>
        </w:numPr>
        <w:spacing w:before="40" w:after="40" w:line="240" w:lineRule="auto"/>
      </w:pPr>
      <w:r w:rsidRPr="000F79EF">
        <w:t>Smluvní pokuty sjednané touto smlouvou zaplatí povinná strana nezávisle na zavinění a na tom, zda a v</w:t>
      </w:r>
      <w:r>
        <w:t> </w:t>
      </w:r>
      <w:r w:rsidRPr="000F79EF">
        <w:t>jaké výši vznikne druhé straně škoda, kterou lze vymáhat samostatně.</w:t>
      </w:r>
    </w:p>
    <w:p w:rsidR="00A71B7F" w:rsidRPr="004972FE" w:rsidRDefault="00515750" w:rsidP="00D4261E">
      <w:pPr>
        <w:pStyle w:val="Smlouva-slo"/>
        <w:widowControl w:val="0"/>
        <w:numPr>
          <w:ilvl w:val="0"/>
          <w:numId w:val="30"/>
        </w:numPr>
        <w:spacing w:before="40" w:after="40" w:line="240" w:lineRule="auto"/>
      </w:pPr>
      <w:r w:rsidRPr="00515750">
        <w:t>Smluvní pokuty se nezapočítávají na náhradu případně vzniklé škody.</w:t>
      </w:r>
    </w:p>
    <w:p w:rsidR="00A71B7F" w:rsidRPr="00FC0C4D" w:rsidRDefault="00A71B7F" w:rsidP="00D4261E">
      <w:pPr>
        <w:pStyle w:val="Smlouva-slo"/>
        <w:widowControl w:val="0"/>
        <w:spacing w:before="40" w:after="40" w:line="240" w:lineRule="auto"/>
        <w:ind w:left="397"/>
      </w:pPr>
    </w:p>
    <w:p w:rsidR="00A71B7F" w:rsidRPr="004972FE" w:rsidRDefault="00515750" w:rsidP="00D351B5">
      <w:pPr>
        <w:pStyle w:val="Office"/>
        <w:jc w:val="center"/>
        <w:outlineLvl w:val="0"/>
        <w:rPr>
          <w:b/>
          <w:sz w:val="24"/>
          <w:szCs w:val="24"/>
        </w:rPr>
      </w:pPr>
      <w:r w:rsidRPr="00515750">
        <w:rPr>
          <w:b/>
          <w:sz w:val="24"/>
          <w:szCs w:val="24"/>
        </w:rPr>
        <w:t>X</w:t>
      </w:r>
      <w:r w:rsidR="00A87B6F">
        <w:rPr>
          <w:b/>
          <w:sz w:val="24"/>
          <w:szCs w:val="24"/>
        </w:rPr>
        <w:t>I</w:t>
      </w:r>
      <w:r w:rsidRPr="00515750">
        <w:rPr>
          <w:b/>
          <w:sz w:val="24"/>
          <w:szCs w:val="24"/>
        </w:rPr>
        <w:t>.</w:t>
      </w:r>
    </w:p>
    <w:p w:rsidR="00A71B7F" w:rsidRDefault="00515750" w:rsidP="00D351B5">
      <w:pPr>
        <w:pStyle w:val="Office"/>
        <w:jc w:val="center"/>
        <w:rPr>
          <w:b/>
          <w:sz w:val="24"/>
          <w:szCs w:val="24"/>
        </w:rPr>
      </w:pPr>
      <w:r w:rsidRPr="00515750">
        <w:rPr>
          <w:b/>
          <w:sz w:val="24"/>
          <w:szCs w:val="24"/>
        </w:rPr>
        <w:t>Ostatní ujednání</w:t>
      </w:r>
    </w:p>
    <w:p w:rsidR="00FC0C4D" w:rsidRDefault="00FC0C4D" w:rsidP="00D351B5">
      <w:pPr>
        <w:pStyle w:val="Office"/>
        <w:jc w:val="center"/>
        <w:rPr>
          <w:b/>
          <w:sz w:val="24"/>
          <w:szCs w:val="24"/>
        </w:rPr>
      </w:pPr>
    </w:p>
    <w:p w:rsidR="00A71B7F" w:rsidRDefault="00515750" w:rsidP="00D4261E">
      <w:pPr>
        <w:pStyle w:val="Smlouva-slo"/>
        <w:widowControl w:val="0"/>
        <w:numPr>
          <w:ilvl w:val="0"/>
          <w:numId w:val="31"/>
        </w:numPr>
        <w:spacing w:before="40" w:after="40" w:line="240" w:lineRule="auto"/>
      </w:pPr>
      <w:r w:rsidRPr="00515750">
        <w:t xml:space="preserve">Tuto smlouvu lze upravit, doplnit nebo změnit pouze písemnými dodatky schválenými oprávněnými zástupci obou smluvních stran. </w:t>
      </w:r>
    </w:p>
    <w:p w:rsidR="00A71B7F" w:rsidRPr="004972FE" w:rsidRDefault="00515750" w:rsidP="00D4261E">
      <w:pPr>
        <w:pStyle w:val="Smlouva-slo"/>
        <w:widowControl w:val="0"/>
        <w:numPr>
          <w:ilvl w:val="0"/>
          <w:numId w:val="31"/>
        </w:numPr>
        <w:spacing w:before="40" w:after="40" w:line="240" w:lineRule="auto"/>
      </w:pPr>
      <w:r w:rsidRPr="00515750">
        <w:t>Písemnosti se považují za doručené i v</w:t>
      </w:r>
      <w:r w:rsidR="00A71B7F">
        <w:t> </w:t>
      </w:r>
      <w:r w:rsidRPr="00515750">
        <w:t>případě, že kterákoliv ze stran jejich doručení bezdůvodně odmítne či jinak znemožní.</w:t>
      </w:r>
    </w:p>
    <w:p w:rsidR="00A71B7F" w:rsidRPr="004972FE" w:rsidRDefault="00515750" w:rsidP="00D4261E">
      <w:pPr>
        <w:pStyle w:val="Smlouva-slo"/>
        <w:widowControl w:val="0"/>
        <w:numPr>
          <w:ilvl w:val="0"/>
          <w:numId w:val="31"/>
        </w:numPr>
        <w:spacing w:before="40" w:after="40" w:line="240" w:lineRule="auto"/>
      </w:pPr>
      <w:r w:rsidRPr="00515750">
        <w:t>V</w:t>
      </w:r>
      <w:r w:rsidR="00A71B7F">
        <w:t> </w:t>
      </w:r>
      <w:r w:rsidRPr="00515750">
        <w:t>případech výslovně neupravených v</w:t>
      </w:r>
      <w:r w:rsidR="00A71B7F">
        <w:t> </w:t>
      </w:r>
      <w:r w:rsidRPr="00515750">
        <w:t>této smlouvě se použije odpo</w:t>
      </w:r>
      <w:r w:rsidR="00A71B7F">
        <w:t xml:space="preserve">vídající ustanovení občanského </w:t>
      </w:r>
      <w:r w:rsidRPr="00515750">
        <w:t>zákoníku.</w:t>
      </w:r>
    </w:p>
    <w:p w:rsidR="00A71B7F" w:rsidRPr="004972FE" w:rsidRDefault="00D46785" w:rsidP="00D4261E">
      <w:pPr>
        <w:pStyle w:val="Smlouva-slo"/>
        <w:widowControl w:val="0"/>
        <w:numPr>
          <w:ilvl w:val="0"/>
          <w:numId w:val="31"/>
        </w:numPr>
        <w:spacing w:before="40" w:after="40" w:line="240" w:lineRule="auto"/>
      </w:pPr>
      <w:r>
        <w:t>Smlouva je vyhotovena ve 2 stejnopisech, z nichž 1</w:t>
      </w:r>
      <w:r w:rsidR="00515750" w:rsidRPr="00515750">
        <w:t xml:space="preserve"> obdrží objednatel a 1 zhotovitel.</w:t>
      </w:r>
    </w:p>
    <w:p w:rsidR="00A71B7F" w:rsidRPr="004972FE" w:rsidRDefault="00515750" w:rsidP="00D4261E">
      <w:pPr>
        <w:pStyle w:val="Smlouva-slo"/>
        <w:widowControl w:val="0"/>
        <w:numPr>
          <w:ilvl w:val="0"/>
          <w:numId w:val="31"/>
        </w:numPr>
        <w:spacing w:before="40" w:after="40" w:line="240" w:lineRule="auto"/>
      </w:pPr>
      <w:r w:rsidRPr="00515750">
        <w:t>Smluvní strany shodně prohlašují, že si tuto smlouvu před jejím podepsáním přečetly, že byla uzavřena po vzájemném projednání podle jejich pravé a svobodné vůle určitě, vážně a srozumitelně, a že se dohodly o celém jejím obsahu, což stvrzují svými podpisy.</w:t>
      </w:r>
    </w:p>
    <w:p w:rsidR="00A71B7F" w:rsidRPr="004972FE" w:rsidRDefault="00515750" w:rsidP="00D4261E">
      <w:pPr>
        <w:pStyle w:val="Smlouva-slo"/>
        <w:widowControl w:val="0"/>
        <w:numPr>
          <w:ilvl w:val="0"/>
          <w:numId w:val="31"/>
        </w:numPr>
        <w:spacing w:before="40" w:after="40" w:line="240" w:lineRule="auto"/>
      </w:pPr>
      <w:r w:rsidRPr="00515750">
        <w:t>Smlouva nabývá platnosti a účinnosti dnem podpisu obou smluvních stran.</w:t>
      </w:r>
    </w:p>
    <w:p w:rsidR="00A71B7F" w:rsidRDefault="00A71B7F" w:rsidP="00D351B5">
      <w:pPr>
        <w:pStyle w:val="Office"/>
        <w:rPr>
          <w:sz w:val="24"/>
          <w:szCs w:val="24"/>
        </w:rPr>
      </w:pPr>
    </w:p>
    <w:p w:rsidR="00A71B7F" w:rsidRDefault="00A71B7F" w:rsidP="00D351B5">
      <w:pPr>
        <w:pStyle w:val="Office"/>
        <w:rPr>
          <w:sz w:val="24"/>
          <w:szCs w:val="24"/>
        </w:rPr>
      </w:pPr>
    </w:p>
    <w:p w:rsidR="003575AD" w:rsidRDefault="003575AD" w:rsidP="00A71B7F">
      <w:pPr>
        <w:pStyle w:val="Office"/>
        <w:rPr>
          <w:sz w:val="24"/>
          <w:szCs w:val="24"/>
        </w:rPr>
      </w:pPr>
      <w:r>
        <w:rPr>
          <w:sz w:val="24"/>
          <w:szCs w:val="24"/>
        </w:rPr>
        <w:t>Příloha: Harmonogram prací</w:t>
      </w:r>
      <w:r>
        <w:rPr>
          <w:sz w:val="24"/>
          <w:szCs w:val="24"/>
        </w:rPr>
        <w:tab/>
      </w:r>
    </w:p>
    <w:p w:rsidR="00A71B7F" w:rsidRDefault="00A71B7F" w:rsidP="00A71B7F">
      <w:pPr>
        <w:pStyle w:val="Office"/>
        <w:rPr>
          <w:sz w:val="24"/>
          <w:szCs w:val="24"/>
        </w:rPr>
      </w:pPr>
    </w:p>
    <w:p w:rsidR="003575AD" w:rsidRDefault="003575AD" w:rsidP="00A71B7F">
      <w:pPr>
        <w:pStyle w:val="Office"/>
        <w:rPr>
          <w:sz w:val="24"/>
          <w:szCs w:val="24"/>
        </w:rPr>
      </w:pPr>
    </w:p>
    <w:p w:rsidR="003575AD" w:rsidRDefault="003575AD" w:rsidP="00A71B7F">
      <w:pPr>
        <w:pStyle w:val="Office"/>
        <w:rPr>
          <w:sz w:val="24"/>
          <w:szCs w:val="24"/>
        </w:rPr>
      </w:pPr>
    </w:p>
    <w:p w:rsidR="003575AD" w:rsidRDefault="003575AD" w:rsidP="00A71B7F">
      <w:pPr>
        <w:pStyle w:val="Office"/>
        <w:rPr>
          <w:sz w:val="24"/>
          <w:szCs w:val="24"/>
        </w:rPr>
      </w:pPr>
    </w:p>
    <w:p w:rsidR="00A71B7F" w:rsidRPr="004972FE" w:rsidRDefault="00515750" w:rsidP="00A71B7F">
      <w:pPr>
        <w:pStyle w:val="Office"/>
        <w:rPr>
          <w:sz w:val="24"/>
          <w:szCs w:val="24"/>
        </w:rPr>
      </w:pPr>
      <w:r w:rsidRPr="00515750">
        <w:rPr>
          <w:sz w:val="24"/>
          <w:szCs w:val="24"/>
        </w:rPr>
        <w:t>V</w:t>
      </w:r>
      <w:r w:rsidR="00406CE4">
        <w:rPr>
          <w:sz w:val="24"/>
          <w:szCs w:val="24"/>
        </w:rPr>
        <w:t> Ostravě dne:</w:t>
      </w:r>
      <w:r w:rsidR="0026489A">
        <w:rPr>
          <w:sz w:val="24"/>
          <w:szCs w:val="24"/>
        </w:rPr>
        <w:t xml:space="preserve"> 1. 11. 2021</w:t>
      </w:r>
      <w:r w:rsidR="00406CE4">
        <w:rPr>
          <w:sz w:val="24"/>
          <w:szCs w:val="24"/>
        </w:rPr>
        <w:tab/>
      </w:r>
      <w:r w:rsidR="00406CE4">
        <w:rPr>
          <w:sz w:val="24"/>
          <w:szCs w:val="24"/>
        </w:rPr>
        <w:tab/>
      </w:r>
      <w:r w:rsidR="00406CE4">
        <w:rPr>
          <w:sz w:val="24"/>
          <w:szCs w:val="24"/>
        </w:rPr>
        <w:tab/>
      </w:r>
      <w:r w:rsidR="00406CE4">
        <w:rPr>
          <w:sz w:val="24"/>
          <w:szCs w:val="24"/>
        </w:rPr>
        <w:tab/>
      </w:r>
      <w:r w:rsidR="00406CE4">
        <w:rPr>
          <w:sz w:val="24"/>
          <w:szCs w:val="24"/>
        </w:rPr>
        <w:tab/>
      </w:r>
      <w:r w:rsidR="00406CE4">
        <w:rPr>
          <w:sz w:val="24"/>
          <w:szCs w:val="24"/>
        </w:rPr>
        <w:tab/>
      </w:r>
      <w:r w:rsidRPr="00515750">
        <w:rPr>
          <w:sz w:val="24"/>
          <w:szCs w:val="24"/>
        </w:rPr>
        <w:t xml:space="preserve"> </w:t>
      </w:r>
    </w:p>
    <w:p w:rsidR="00A71B7F" w:rsidRDefault="00A71B7F" w:rsidP="00A71B7F">
      <w:pPr>
        <w:pStyle w:val="Office"/>
        <w:rPr>
          <w:sz w:val="24"/>
          <w:szCs w:val="24"/>
        </w:rPr>
      </w:pPr>
    </w:p>
    <w:p w:rsidR="00A71B7F" w:rsidRDefault="00A71B7F" w:rsidP="00A71B7F">
      <w:pPr>
        <w:pStyle w:val="Office"/>
        <w:rPr>
          <w:sz w:val="24"/>
          <w:szCs w:val="24"/>
        </w:rPr>
      </w:pPr>
    </w:p>
    <w:p w:rsidR="00A71B7F" w:rsidRDefault="00A71B7F" w:rsidP="00A71B7F">
      <w:pPr>
        <w:pStyle w:val="Office"/>
        <w:rPr>
          <w:sz w:val="24"/>
          <w:szCs w:val="24"/>
        </w:rPr>
      </w:pPr>
    </w:p>
    <w:p w:rsidR="00A71B7F" w:rsidRPr="004972FE" w:rsidRDefault="00A71B7F" w:rsidP="00A71B7F">
      <w:pPr>
        <w:pStyle w:val="Office"/>
        <w:rPr>
          <w:sz w:val="24"/>
          <w:szCs w:val="24"/>
        </w:rPr>
      </w:pPr>
    </w:p>
    <w:p w:rsidR="00A71B7F" w:rsidRPr="004972FE" w:rsidRDefault="00515750" w:rsidP="00A71B7F">
      <w:pPr>
        <w:pStyle w:val="Office"/>
        <w:rPr>
          <w:sz w:val="24"/>
          <w:szCs w:val="24"/>
        </w:rPr>
      </w:pPr>
      <w:r w:rsidRPr="00515750">
        <w:rPr>
          <w:sz w:val="24"/>
          <w:szCs w:val="24"/>
        </w:rPr>
        <w:t>____________________</w:t>
      </w:r>
      <w:r w:rsidR="00A71B7F">
        <w:rPr>
          <w:sz w:val="24"/>
          <w:szCs w:val="24"/>
        </w:rPr>
        <w:tab/>
      </w:r>
      <w:r w:rsidR="00A71B7F">
        <w:rPr>
          <w:sz w:val="24"/>
          <w:szCs w:val="24"/>
        </w:rPr>
        <w:tab/>
      </w:r>
      <w:r w:rsidR="00A71B7F">
        <w:rPr>
          <w:sz w:val="24"/>
          <w:szCs w:val="24"/>
        </w:rPr>
        <w:tab/>
      </w:r>
      <w:r w:rsidR="00A71B7F">
        <w:rPr>
          <w:sz w:val="24"/>
          <w:szCs w:val="24"/>
        </w:rPr>
        <w:tab/>
      </w:r>
      <w:r w:rsidRPr="00515750">
        <w:rPr>
          <w:sz w:val="24"/>
          <w:szCs w:val="24"/>
        </w:rPr>
        <w:t xml:space="preserve">       ____________________</w:t>
      </w:r>
      <w:r w:rsidR="00A71B7F">
        <w:rPr>
          <w:sz w:val="24"/>
          <w:szCs w:val="24"/>
        </w:rPr>
        <w:tab/>
      </w:r>
    </w:p>
    <w:p w:rsidR="00A71B7F" w:rsidRPr="004972FE" w:rsidRDefault="00515750" w:rsidP="00A71B7F">
      <w:pPr>
        <w:pStyle w:val="Office"/>
        <w:rPr>
          <w:sz w:val="24"/>
          <w:szCs w:val="24"/>
        </w:rPr>
      </w:pPr>
      <w:r w:rsidRPr="00515750">
        <w:rPr>
          <w:sz w:val="24"/>
          <w:szCs w:val="24"/>
        </w:rPr>
        <w:t xml:space="preserve">      Za objednatele: </w:t>
      </w:r>
      <w:r w:rsidR="00A71B7F">
        <w:rPr>
          <w:sz w:val="24"/>
          <w:szCs w:val="24"/>
        </w:rPr>
        <w:tab/>
      </w:r>
      <w:r w:rsidR="00A71B7F">
        <w:rPr>
          <w:sz w:val="24"/>
          <w:szCs w:val="24"/>
        </w:rPr>
        <w:tab/>
      </w:r>
      <w:r w:rsidR="00A71B7F">
        <w:rPr>
          <w:sz w:val="24"/>
          <w:szCs w:val="24"/>
        </w:rPr>
        <w:tab/>
      </w:r>
      <w:r w:rsidR="00A71B7F">
        <w:rPr>
          <w:sz w:val="24"/>
          <w:szCs w:val="24"/>
        </w:rPr>
        <w:tab/>
      </w:r>
      <w:r w:rsidR="00A71B7F">
        <w:rPr>
          <w:sz w:val="24"/>
          <w:szCs w:val="24"/>
        </w:rPr>
        <w:tab/>
      </w:r>
      <w:r w:rsidR="00A71B7F">
        <w:rPr>
          <w:sz w:val="24"/>
          <w:szCs w:val="24"/>
        </w:rPr>
        <w:tab/>
      </w:r>
      <w:r w:rsidRPr="00515750">
        <w:rPr>
          <w:sz w:val="24"/>
          <w:szCs w:val="24"/>
        </w:rPr>
        <w:t xml:space="preserve">   Za zhotovitele:</w:t>
      </w:r>
    </w:p>
    <w:p w:rsidR="00A71B7F" w:rsidRPr="004972FE" w:rsidRDefault="00A71B7F" w:rsidP="00A71B7F">
      <w:pPr>
        <w:pStyle w:val="Office"/>
        <w:rPr>
          <w:sz w:val="24"/>
          <w:szCs w:val="24"/>
        </w:rPr>
      </w:pPr>
      <w:r>
        <w:rPr>
          <w:sz w:val="24"/>
          <w:szCs w:val="24"/>
        </w:rPr>
        <w:t xml:space="preserve">    Ing. Simona Malinová</w:t>
      </w:r>
      <w:r w:rsidR="00515750" w:rsidRPr="00515750">
        <w:rPr>
          <w:sz w:val="24"/>
          <w:szCs w:val="24"/>
        </w:rPr>
        <w:t xml:space="preserve">                                     </w:t>
      </w:r>
      <w:r>
        <w:rPr>
          <w:sz w:val="24"/>
          <w:szCs w:val="24"/>
        </w:rPr>
        <w:t xml:space="preserve"> </w:t>
      </w:r>
      <w:r w:rsidR="00515750" w:rsidRPr="00515750">
        <w:rPr>
          <w:sz w:val="24"/>
          <w:szCs w:val="24"/>
        </w:rPr>
        <w:t xml:space="preserve">      </w:t>
      </w:r>
      <w:r w:rsidR="00AD5D98">
        <w:rPr>
          <w:sz w:val="24"/>
          <w:szCs w:val="24"/>
        </w:rPr>
        <w:t xml:space="preserve">        </w:t>
      </w:r>
      <w:r w:rsidR="00FC0C4D">
        <w:rPr>
          <w:sz w:val="24"/>
          <w:szCs w:val="24"/>
        </w:rPr>
        <w:t xml:space="preserve"> </w:t>
      </w:r>
      <w:r w:rsidR="00AD5D98">
        <w:rPr>
          <w:sz w:val="24"/>
          <w:szCs w:val="24"/>
        </w:rPr>
        <w:t xml:space="preserve"> </w:t>
      </w:r>
      <w:r w:rsidR="0026489A">
        <w:rPr>
          <w:sz w:val="24"/>
          <w:szCs w:val="24"/>
        </w:rPr>
        <w:t xml:space="preserve">       Petr Götz</w:t>
      </w:r>
    </w:p>
    <w:p w:rsidR="00FF29F5" w:rsidRDefault="00A71B7F" w:rsidP="00A71B7F">
      <w:r>
        <w:rPr>
          <w:sz w:val="24"/>
          <w:szCs w:val="24"/>
        </w:rPr>
        <w:t xml:space="preserve">          ředitelka</w:t>
      </w:r>
      <w:r w:rsidR="00515750" w:rsidRPr="00515750">
        <w:rPr>
          <w:sz w:val="24"/>
          <w:szCs w:val="24"/>
        </w:rPr>
        <w:t xml:space="preserve">                                                              </w:t>
      </w:r>
      <w:r>
        <w:rPr>
          <w:sz w:val="24"/>
          <w:szCs w:val="24"/>
        </w:rPr>
        <w:t xml:space="preserve">         </w:t>
      </w:r>
      <w:r w:rsidR="00515750" w:rsidRPr="00515750">
        <w:rPr>
          <w:sz w:val="24"/>
          <w:szCs w:val="24"/>
        </w:rPr>
        <w:t xml:space="preserve">  </w:t>
      </w:r>
      <w:r w:rsidR="00960D9F">
        <w:rPr>
          <w:sz w:val="24"/>
          <w:szCs w:val="24"/>
        </w:rPr>
        <w:t xml:space="preserve">     </w:t>
      </w:r>
      <w:r w:rsidR="00515750" w:rsidRPr="00515750">
        <w:rPr>
          <w:sz w:val="24"/>
          <w:szCs w:val="24"/>
        </w:rPr>
        <w:t xml:space="preserve"> </w:t>
      </w:r>
      <w:r>
        <w:rPr>
          <w:sz w:val="24"/>
          <w:szCs w:val="24"/>
        </w:rPr>
        <w:tab/>
      </w:r>
    </w:p>
    <w:sectPr w:rsidR="00FF29F5" w:rsidSect="00FF29F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66B" w:rsidRDefault="004C566B" w:rsidP="00FC0C4D">
      <w:r>
        <w:separator/>
      </w:r>
    </w:p>
  </w:endnote>
  <w:endnote w:type="continuationSeparator" w:id="0">
    <w:p w:rsidR="004C566B" w:rsidRDefault="004C566B" w:rsidP="00FC0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6484"/>
      <w:docPartObj>
        <w:docPartGallery w:val="Page Numbers (Bottom of Page)"/>
        <w:docPartUnique/>
      </w:docPartObj>
    </w:sdtPr>
    <w:sdtEndPr/>
    <w:sdtContent>
      <w:p w:rsidR="00FC0C4D" w:rsidRDefault="0065627F">
        <w:pPr>
          <w:pStyle w:val="Zpat"/>
          <w:jc w:val="right"/>
        </w:pPr>
        <w:r>
          <w:fldChar w:fldCharType="begin"/>
        </w:r>
        <w:r w:rsidR="00FC0C4D">
          <w:instrText xml:space="preserve"> PAGE   \* MERGEFORMAT </w:instrText>
        </w:r>
        <w:r>
          <w:fldChar w:fldCharType="separate"/>
        </w:r>
        <w:r w:rsidR="00D1708C">
          <w:rPr>
            <w:noProof/>
          </w:rPr>
          <w:t>6</w:t>
        </w:r>
        <w:r>
          <w:fldChar w:fldCharType="end"/>
        </w:r>
      </w:p>
    </w:sdtContent>
  </w:sdt>
  <w:p w:rsidR="00FC0C4D" w:rsidRDefault="00FC0C4D">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66B" w:rsidRDefault="004C566B" w:rsidP="00FC0C4D">
      <w:r>
        <w:separator/>
      </w:r>
    </w:p>
  </w:footnote>
  <w:footnote w:type="continuationSeparator" w:id="0">
    <w:p w:rsidR="004C566B" w:rsidRDefault="004C566B" w:rsidP="00FC0C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2A7E"/>
    <w:multiLevelType w:val="hybridMultilevel"/>
    <w:tmpl w:val="61F425BA"/>
    <w:lvl w:ilvl="0" w:tplc="04050017">
      <w:start w:val="1"/>
      <w:numFmt w:val="lowerLetter"/>
      <w:lvlText w:val="%1)"/>
      <w:lvlJc w:val="left"/>
      <w:pPr>
        <w:ind w:left="720" w:hanging="360"/>
      </w:pPr>
      <w:rPr>
        <w:rFonts w:cs="Times New Roman"/>
      </w:rPr>
    </w:lvl>
    <w:lvl w:ilvl="1" w:tplc="4C96ABCC">
      <w:start w:val="2"/>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3615E1D"/>
    <w:multiLevelType w:val="hybridMultilevel"/>
    <w:tmpl w:val="E28E09CC"/>
    <w:lvl w:ilvl="0" w:tplc="04050001">
      <w:start w:val="1"/>
      <w:numFmt w:val="bullet"/>
      <w:lvlText w:val=""/>
      <w:lvlJc w:val="left"/>
      <w:pPr>
        <w:ind w:left="720" w:hanging="360"/>
      </w:pPr>
      <w:rPr>
        <w:rFonts w:ascii="Symbol" w:hAnsi="Symbol" w:hint="default"/>
      </w:rPr>
    </w:lvl>
    <w:lvl w:ilvl="1" w:tplc="2084EDEE">
      <w:start w:val="1"/>
      <w:numFmt w:val="decimal"/>
      <w:lvlText w:val="%2."/>
      <w:lvlJc w:val="left"/>
      <w:pPr>
        <w:ind w:left="1530" w:hanging="45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45E38B1"/>
    <w:multiLevelType w:val="hybridMultilevel"/>
    <w:tmpl w:val="2B220A5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5291A46"/>
    <w:multiLevelType w:val="hybridMultilevel"/>
    <w:tmpl w:val="B6A0BD24"/>
    <w:lvl w:ilvl="0" w:tplc="0405000F">
      <w:start w:val="1"/>
      <w:numFmt w:val="decimal"/>
      <w:lvlText w:val="%1."/>
      <w:lvlJc w:val="left"/>
      <w:pPr>
        <w:ind w:left="795" w:hanging="360"/>
      </w:pPr>
      <w:rPr>
        <w:rFonts w:cs="Times New Roman"/>
      </w:rPr>
    </w:lvl>
    <w:lvl w:ilvl="1" w:tplc="04050019" w:tentative="1">
      <w:start w:val="1"/>
      <w:numFmt w:val="lowerLetter"/>
      <w:lvlText w:val="%2."/>
      <w:lvlJc w:val="left"/>
      <w:pPr>
        <w:ind w:left="1515" w:hanging="360"/>
      </w:pPr>
      <w:rPr>
        <w:rFonts w:cs="Times New Roman"/>
      </w:rPr>
    </w:lvl>
    <w:lvl w:ilvl="2" w:tplc="0405001B" w:tentative="1">
      <w:start w:val="1"/>
      <w:numFmt w:val="lowerRoman"/>
      <w:lvlText w:val="%3."/>
      <w:lvlJc w:val="right"/>
      <w:pPr>
        <w:ind w:left="2235" w:hanging="180"/>
      </w:pPr>
      <w:rPr>
        <w:rFonts w:cs="Times New Roman"/>
      </w:rPr>
    </w:lvl>
    <w:lvl w:ilvl="3" w:tplc="0405000F" w:tentative="1">
      <w:start w:val="1"/>
      <w:numFmt w:val="decimal"/>
      <w:lvlText w:val="%4."/>
      <w:lvlJc w:val="left"/>
      <w:pPr>
        <w:ind w:left="2955" w:hanging="360"/>
      </w:pPr>
      <w:rPr>
        <w:rFonts w:cs="Times New Roman"/>
      </w:rPr>
    </w:lvl>
    <w:lvl w:ilvl="4" w:tplc="04050019" w:tentative="1">
      <w:start w:val="1"/>
      <w:numFmt w:val="lowerLetter"/>
      <w:lvlText w:val="%5."/>
      <w:lvlJc w:val="left"/>
      <w:pPr>
        <w:ind w:left="3675" w:hanging="360"/>
      </w:pPr>
      <w:rPr>
        <w:rFonts w:cs="Times New Roman"/>
      </w:rPr>
    </w:lvl>
    <w:lvl w:ilvl="5" w:tplc="0405001B" w:tentative="1">
      <w:start w:val="1"/>
      <w:numFmt w:val="lowerRoman"/>
      <w:lvlText w:val="%6."/>
      <w:lvlJc w:val="right"/>
      <w:pPr>
        <w:ind w:left="4395" w:hanging="180"/>
      </w:pPr>
      <w:rPr>
        <w:rFonts w:cs="Times New Roman"/>
      </w:rPr>
    </w:lvl>
    <w:lvl w:ilvl="6" w:tplc="0405000F" w:tentative="1">
      <w:start w:val="1"/>
      <w:numFmt w:val="decimal"/>
      <w:lvlText w:val="%7."/>
      <w:lvlJc w:val="left"/>
      <w:pPr>
        <w:ind w:left="5115" w:hanging="360"/>
      </w:pPr>
      <w:rPr>
        <w:rFonts w:cs="Times New Roman"/>
      </w:rPr>
    </w:lvl>
    <w:lvl w:ilvl="7" w:tplc="04050019" w:tentative="1">
      <w:start w:val="1"/>
      <w:numFmt w:val="lowerLetter"/>
      <w:lvlText w:val="%8."/>
      <w:lvlJc w:val="left"/>
      <w:pPr>
        <w:ind w:left="5835" w:hanging="360"/>
      </w:pPr>
      <w:rPr>
        <w:rFonts w:cs="Times New Roman"/>
      </w:rPr>
    </w:lvl>
    <w:lvl w:ilvl="8" w:tplc="0405001B" w:tentative="1">
      <w:start w:val="1"/>
      <w:numFmt w:val="lowerRoman"/>
      <w:lvlText w:val="%9."/>
      <w:lvlJc w:val="right"/>
      <w:pPr>
        <w:ind w:left="6555" w:hanging="180"/>
      </w:pPr>
      <w:rPr>
        <w:rFonts w:cs="Times New Roman"/>
      </w:rPr>
    </w:lvl>
  </w:abstractNum>
  <w:abstractNum w:abstractNumId="4" w15:restartNumberingAfterBreak="0">
    <w:nsid w:val="05EB2718"/>
    <w:multiLevelType w:val="hybridMultilevel"/>
    <w:tmpl w:val="1CC2B0D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06314295"/>
    <w:multiLevelType w:val="hybridMultilevel"/>
    <w:tmpl w:val="2DE2907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0821117C"/>
    <w:multiLevelType w:val="hybridMultilevel"/>
    <w:tmpl w:val="D3726D04"/>
    <w:lvl w:ilvl="0" w:tplc="0AC0C1E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AF211E3"/>
    <w:multiLevelType w:val="hybridMultilevel"/>
    <w:tmpl w:val="53788DDE"/>
    <w:lvl w:ilvl="0" w:tplc="157818EC">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tplc="823C9B92"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F852542"/>
    <w:multiLevelType w:val="hybridMultilevel"/>
    <w:tmpl w:val="A678DA4E"/>
    <w:lvl w:ilvl="0" w:tplc="EB107E5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BD0E5A"/>
    <w:multiLevelType w:val="hybridMultilevel"/>
    <w:tmpl w:val="8ACE6B1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6377444"/>
    <w:multiLevelType w:val="hybridMultilevel"/>
    <w:tmpl w:val="542C946E"/>
    <w:lvl w:ilvl="0" w:tplc="0405000F">
      <w:start w:val="1"/>
      <w:numFmt w:val="decimal"/>
      <w:lvlText w:val="%1."/>
      <w:lvlJc w:val="left"/>
      <w:pPr>
        <w:ind w:left="360" w:hanging="360"/>
      </w:pPr>
    </w:lvl>
    <w:lvl w:ilvl="1" w:tplc="CADA92A4">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1FB4393"/>
    <w:multiLevelType w:val="hybridMultilevel"/>
    <w:tmpl w:val="53788DDE"/>
    <w:lvl w:ilvl="0" w:tplc="157818EC">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tplc="823C9B92"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34B2CAE"/>
    <w:multiLevelType w:val="hybridMultilevel"/>
    <w:tmpl w:val="840E84EA"/>
    <w:lvl w:ilvl="0" w:tplc="04050019">
      <w:start w:val="1"/>
      <w:numFmt w:val="lowerLetter"/>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3" w15:restartNumberingAfterBreak="0">
    <w:nsid w:val="24C670D2"/>
    <w:multiLevelType w:val="hybridMultilevel"/>
    <w:tmpl w:val="4A725184"/>
    <w:lvl w:ilvl="0" w:tplc="BA0E3D30">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64720CD"/>
    <w:multiLevelType w:val="hybridMultilevel"/>
    <w:tmpl w:val="F5C2B012"/>
    <w:lvl w:ilvl="0" w:tplc="3C840FC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tplc="FFFFFFFF">
      <w:start w:val="1"/>
      <w:numFmt w:val="lowerLetter"/>
      <w:lvlText w:val="%2)"/>
      <w:lvlJc w:val="left"/>
      <w:pPr>
        <w:tabs>
          <w:tab w:val="num" w:pos="1440"/>
        </w:tabs>
        <w:ind w:left="1440" w:hanging="360"/>
      </w:pPr>
      <w:rPr>
        <w:rFonts w:cs="Times New Roman" w:hint="default"/>
        <w:color w:val="auto"/>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396E66B3"/>
    <w:multiLevelType w:val="hybridMultilevel"/>
    <w:tmpl w:val="3E92D954"/>
    <w:lvl w:ilvl="0" w:tplc="F5DA740E">
      <w:start w:val="1"/>
      <w:numFmt w:val="lowerLetter"/>
      <w:lvlText w:val="%1."/>
      <w:lvlJc w:val="left"/>
      <w:pPr>
        <w:ind w:left="1068" w:hanging="360"/>
      </w:pPr>
      <w:rPr>
        <w:rFonts w:hint="default"/>
        <w:b w:val="0"/>
      </w:rPr>
    </w:lvl>
    <w:lvl w:ilvl="1" w:tplc="2084EDEE">
      <w:start w:val="1"/>
      <w:numFmt w:val="decimal"/>
      <w:lvlText w:val="%2."/>
      <w:lvlJc w:val="left"/>
      <w:pPr>
        <w:ind w:left="1878" w:hanging="450"/>
      </w:pPr>
      <w:rPr>
        <w:rFonts w:cs="Times New Roman" w:hint="default"/>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16" w15:restartNumberingAfterBreak="0">
    <w:nsid w:val="3DAB7DCF"/>
    <w:multiLevelType w:val="hybridMultilevel"/>
    <w:tmpl w:val="542C946E"/>
    <w:lvl w:ilvl="0" w:tplc="0405000F">
      <w:start w:val="1"/>
      <w:numFmt w:val="decimal"/>
      <w:lvlText w:val="%1."/>
      <w:lvlJc w:val="left"/>
      <w:pPr>
        <w:ind w:left="360" w:hanging="360"/>
      </w:pPr>
    </w:lvl>
    <w:lvl w:ilvl="1" w:tplc="CADA92A4">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0692DEF"/>
    <w:multiLevelType w:val="hybridMultilevel"/>
    <w:tmpl w:val="D9F04880"/>
    <w:lvl w:ilvl="0" w:tplc="3E42F5B8">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46655F94"/>
    <w:multiLevelType w:val="hybridMultilevel"/>
    <w:tmpl w:val="5144F15A"/>
    <w:lvl w:ilvl="0" w:tplc="EB107E58">
      <w:start w:val="2"/>
      <w:numFmt w:val="bullet"/>
      <w:lvlText w:val="-"/>
      <w:lvlJc w:val="left"/>
      <w:pPr>
        <w:tabs>
          <w:tab w:val="num" w:pos="928"/>
        </w:tabs>
        <w:ind w:left="928" w:hanging="360"/>
      </w:pPr>
      <w:rPr>
        <w:rFonts w:ascii="Times New Roman" w:eastAsia="Times New Roman" w:hAnsi="Times New Roman" w:cs="Times New Roman" w:hint="default"/>
      </w:rPr>
    </w:lvl>
    <w:lvl w:ilvl="1" w:tplc="04050003" w:tentative="1">
      <w:start w:val="1"/>
      <w:numFmt w:val="bullet"/>
      <w:lvlText w:val="o"/>
      <w:lvlJc w:val="left"/>
      <w:pPr>
        <w:tabs>
          <w:tab w:val="num" w:pos="1648"/>
        </w:tabs>
        <w:ind w:left="1648" w:hanging="360"/>
      </w:pPr>
      <w:rPr>
        <w:rFonts w:ascii="Courier New" w:hAnsi="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abstractNum w:abstractNumId="19" w15:restartNumberingAfterBreak="0">
    <w:nsid w:val="50021559"/>
    <w:multiLevelType w:val="hybridMultilevel"/>
    <w:tmpl w:val="3390722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50CA0C41"/>
    <w:multiLevelType w:val="hybridMultilevel"/>
    <w:tmpl w:val="53788DDE"/>
    <w:lvl w:ilvl="0" w:tplc="157818EC">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tplc="823C9B92"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48421D0"/>
    <w:multiLevelType w:val="hybridMultilevel"/>
    <w:tmpl w:val="26C6D2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6013D2"/>
    <w:multiLevelType w:val="hybridMultilevel"/>
    <w:tmpl w:val="53788DDE"/>
    <w:lvl w:ilvl="0" w:tplc="157818EC">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tplc="823C9B92"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B657CB8"/>
    <w:multiLevelType w:val="singleLevel"/>
    <w:tmpl w:val="1A9293F2"/>
    <w:lvl w:ilvl="0">
      <w:start w:val="1"/>
      <w:numFmt w:val="lowerLetter"/>
      <w:lvlText w:val="%1)"/>
      <w:lvlJc w:val="left"/>
      <w:pPr>
        <w:tabs>
          <w:tab w:val="num" w:pos="360"/>
        </w:tabs>
        <w:ind w:left="283" w:hanging="283"/>
      </w:pPr>
      <w:rPr>
        <w:rFonts w:cs="Times New Roman"/>
        <w:b w:val="0"/>
        <w:i w:val="0"/>
        <w:sz w:val="22"/>
        <w:szCs w:val="22"/>
      </w:rPr>
    </w:lvl>
  </w:abstractNum>
  <w:abstractNum w:abstractNumId="24" w15:restartNumberingAfterBreak="0">
    <w:nsid w:val="5EC16A8A"/>
    <w:multiLevelType w:val="hybridMultilevel"/>
    <w:tmpl w:val="FE8E449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604034AA"/>
    <w:multiLevelType w:val="hybridMultilevel"/>
    <w:tmpl w:val="C4F234F4"/>
    <w:lvl w:ilvl="0" w:tplc="EB107E58">
      <w:start w:val="2"/>
      <w:numFmt w:val="bullet"/>
      <w:lvlText w:val="-"/>
      <w:lvlJc w:val="left"/>
      <w:pPr>
        <w:ind w:left="1080" w:hanging="360"/>
      </w:pPr>
      <w:rPr>
        <w:rFonts w:ascii="Times New Roman" w:eastAsia="Times New Roman" w:hAnsi="Times New Roman" w:cs="Times New Roman" w:hint="default"/>
      </w:rPr>
    </w:lvl>
    <w:lvl w:ilvl="1" w:tplc="0AC0C1EE">
      <w:start w:val="1"/>
      <w:numFmt w:val="decimal"/>
      <w:lvlText w:val="%2"/>
      <w:lvlJc w:val="left"/>
      <w:pPr>
        <w:ind w:left="502" w:hanging="360"/>
      </w:pPr>
      <w:rPr>
        <w:rFonts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6153098F"/>
    <w:multiLevelType w:val="hybridMultilevel"/>
    <w:tmpl w:val="E0ACA4B8"/>
    <w:lvl w:ilvl="0" w:tplc="0405000F">
      <w:start w:val="1"/>
      <w:numFmt w:val="decimal"/>
      <w:lvlText w:val="%1."/>
      <w:lvlJc w:val="left"/>
      <w:pPr>
        <w:ind w:left="644" w:hanging="360"/>
      </w:pPr>
      <w:rPr>
        <w:rFonts w:cs="Times New Roman"/>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27" w15:restartNumberingAfterBreak="0">
    <w:nsid w:val="63F6331C"/>
    <w:multiLevelType w:val="hybridMultilevel"/>
    <w:tmpl w:val="8C10E9F4"/>
    <w:lvl w:ilvl="0" w:tplc="EB107E5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51E789C"/>
    <w:multiLevelType w:val="hybridMultilevel"/>
    <w:tmpl w:val="AB683850"/>
    <w:lvl w:ilvl="0" w:tplc="784A4CB4">
      <w:start w:val="6"/>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9" w15:restartNumberingAfterBreak="0">
    <w:nsid w:val="70C75E01"/>
    <w:multiLevelType w:val="multilevel"/>
    <w:tmpl w:val="251607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21A1EBE"/>
    <w:multiLevelType w:val="hybridMultilevel"/>
    <w:tmpl w:val="53788DDE"/>
    <w:lvl w:ilvl="0" w:tplc="157818EC">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tplc="823C9B92"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C0E776A"/>
    <w:multiLevelType w:val="hybridMultilevel"/>
    <w:tmpl w:val="53788DDE"/>
    <w:lvl w:ilvl="0" w:tplc="157818EC">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tplc="823C9B92"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C760A41"/>
    <w:multiLevelType w:val="hybridMultilevel"/>
    <w:tmpl w:val="26C6D2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9"/>
  </w:num>
  <w:num w:numId="3">
    <w:abstractNumId w:val="4"/>
  </w:num>
  <w:num w:numId="4">
    <w:abstractNumId w:val="26"/>
  </w:num>
  <w:num w:numId="5">
    <w:abstractNumId w:val="24"/>
  </w:num>
  <w:num w:numId="6">
    <w:abstractNumId w:val="5"/>
  </w:num>
  <w:num w:numId="7">
    <w:abstractNumId w:val="19"/>
  </w:num>
  <w:num w:numId="8">
    <w:abstractNumId w:val="18"/>
  </w:num>
  <w:num w:numId="9">
    <w:abstractNumId w:val="10"/>
  </w:num>
  <w:num w:numId="10">
    <w:abstractNumId w:val="12"/>
  </w:num>
  <w:num w:numId="11">
    <w:abstractNumId w:val="25"/>
  </w:num>
  <w:num w:numId="12">
    <w:abstractNumId w:val="29"/>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5"/>
  </w:num>
  <w:num w:numId="16">
    <w:abstractNumId w:val="17"/>
  </w:num>
  <w:num w:numId="17">
    <w:abstractNumId w:val="2"/>
  </w:num>
  <w:num w:numId="18">
    <w:abstractNumId w:val="3"/>
  </w:num>
  <w:num w:numId="19">
    <w:abstractNumId w:val="13"/>
  </w:num>
  <w:num w:numId="20">
    <w:abstractNumId w:val="6"/>
  </w:num>
  <w:num w:numId="21">
    <w:abstractNumId w:val="0"/>
  </w:num>
  <w:num w:numId="22">
    <w:abstractNumId w:val="27"/>
  </w:num>
  <w:num w:numId="23">
    <w:abstractNumId w:val="8"/>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0"/>
  </w:num>
  <w:num w:numId="27">
    <w:abstractNumId w:val="22"/>
  </w:num>
  <w:num w:numId="28">
    <w:abstractNumId w:val="31"/>
  </w:num>
  <w:num w:numId="29">
    <w:abstractNumId w:val="11"/>
  </w:num>
  <w:num w:numId="30">
    <w:abstractNumId w:val="30"/>
  </w:num>
  <w:num w:numId="31">
    <w:abstractNumId w:val="7"/>
  </w:num>
  <w:num w:numId="32">
    <w:abstractNumId w:val="16"/>
  </w:num>
  <w:num w:numId="33">
    <w:abstractNumId w:val="23"/>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B7F"/>
    <w:rsid w:val="000F4483"/>
    <w:rsid w:val="001A4C12"/>
    <w:rsid w:val="001B536D"/>
    <w:rsid w:val="001D2690"/>
    <w:rsid w:val="00202DD7"/>
    <w:rsid w:val="0026489A"/>
    <w:rsid w:val="0028216C"/>
    <w:rsid w:val="002A7A72"/>
    <w:rsid w:val="002C3CEF"/>
    <w:rsid w:val="003003D3"/>
    <w:rsid w:val="00324961"/>
    <w:rsid w:val="003303B3"/>
    <w:rsid w:val="003575AD"/>
    <w:rsid w:val="003941FE"/>
    <w:rsid w:val="003F0A75"/>
    <w:rsid w:val="00406CE4"/>
    <w:rsid w:val="004B3287"/>
    <w:rsid w:val="004C566B"/>
    <w:rsid w:val="004D430C"/>
    <w:rsid w:val="004F5564"/>
    <w:rsid w:val="00515750"/>
    <w:rsid w:val="0057718F"/>
    <w:rsid w:val="005C76C2"/>
    <w:rsid w:val="005E1B42"/>
    <w:rsid w:val="005F7F2C"/>
    <w:rsid w:val="00600B7F"/>
    <w:rsid w:val="00647E0E"/>
    <w:rsid w:val="0065076A"/>
    <w:rsid w:val="0065627F"/>
    <w:rsid w:val="006B629B"/>
    <w:rsid w:val="006D3C46"/>
    <w:rsid w:val="00744B9A"/>
    <w:rsid w:val="00850DFD"/>
    <w:rsid w:val="008E30AF"/>
    <w:rsid w:val="009104A0"/>
    <w:rsid w:val="00960D9F"/>
    <w:rsid w:val="00A71B7F"/>
    <w:rsid w:val="00A87B6F"/>
    <w:rsid w:val="00AD5D98"/>
    <w:rsid w:val="00AE00FC"/>
    <w:rsid w:val="00B76AB1"/>
    <w:rsid w:val="00C84EF4"/>
    <w:rsid w:val="00C85A6F"/>
    <w:rsid w:val="00D1708C"/>
    <w:rsid w:val="00D351B5"/>
    <w:rsid w:val="00D35BA1"/>
    <w:rsid w:val="00D4261E"/>
    <w:rsid w:val="00D46785"/>
    <w:rsid w:val="00DC16AA"/>
    <w:rsid w:val="00DD2986"/>
    <w:rsid w:val="00DD68C7"/>
    <w:rsid w:val="00DF5DEC"/>
    <w:rsid w:val="00E77588"/>
    <w:rsid w:val="00F16811"/>
    <w:rsid w:val="00F419E4"/>
    <w:rsid w:val="00FC0545"/>
    <w:rsid w:val="00FC0C4D"/>
    <w:rsid w:val="00FD6D61"/>
    <w:rsid w:val="00FF29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613BB5B"/>
  <w15:docId w15:val="{B2CF32D2-26E3-494F-8B1A-9B7A8B035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71B7F"/>
    <w:pPr>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uiPriority w:val="99"/>
    <w:qFormat/>
    <w:rsid w:val="00D351B5"/>
    <w:pPr>
      <w:spacing w:before="120" w:after="60"/>
      <w:contextualSpacing/>
      <w:outlineLvl w:val="2"/>
    </w:pPr>
    <w:rPr>
      <w:rFonts w:ascii="Arial" w:hAnsi="Arial"/>
      <w:smallCaps/>
      <w:color w:val="000000"/>
      <w:spacing w:val="20"/>
      <w:sz w:val="24"/>
      <w:szCs w:val="24"/>
    </w:rPr>
  </w:style>
  <w:style w:type="paragraph" w:styleId="Nadpis7">
    <w:name w:val="heading 7"/>
    <w:basedOn w:val="Normln"/>
    <w:next w:val="Normln"/>
    <w:link w:val="Nadpis7Char"/>
    <w:uiPriority w:val="9"/>
    <w:semiHidden/>
    <w:unhideWhenUsed/>
    <w:qFormat/>
    <w:rsid w:val="00AE00F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99"/>
    <w:qFormat/>
    <w:rsid w:val="00A71B7F"/>
    <w:pPr>
      <w:suppressAutoHyphens w:val="0"/>
      <w:overflowPunct/>
      <w:autoSpaceDE/>
      <w:autoSpaceDN/>
      <w:adjustRightInd/>
      <w:spacing w:after="160"/>
      <w:contextualSpacing/>
      <w:textAlignment w:val="auto"/>
    </w:pPr>
    <w:rPr>
      <w:rFonts w:ascii="Arial" w:hAnsi="Arial"/>
      <w:smallCaps/>
      <w:color w:val="000000"/>
      <w:spacing w:val="5"/>
      <w:sz w:val="72"/>
      <w:szCs w:val="72"/>
      <w:lang w:val="en-US" w:eastAsia="en-US"/>
    </w:rPr>
  </w:style>
  <w:style w:type="character" w:customStyle="1" w:styleId="NzevChar">
    <w:name w:val="Název Char"/>
    <w:basedOn w:val="Standardnpsmoodstavce"/>
    <w:link w:val="Nzev"/>
    <w:uiPriority w:val="99"/>
    <w:rsid w:val="00A71B7F"/>
    <w:rPr>
      <w:rFonts w:ascii="Arial" w:eastAsia="Times New Roman" w:hAnsi="Arial" w:cs="Times New Roman"/>
      <w:smallCaps/>
      <w:color w:val="000000"/>
      <w:spacing w:val="5"/>
      <w:sz w:val="72"/>
      <w:szCs w:val="72"/>
      <w:lang w:val="en-US"/>
    </w:rPr>
  </w:style>
  <w:style w:type="paragraph" w:customStyle="1" w:styleId="Office">
    <w:name w:val="Office"/>
    <w:basedOn w:val="Normln"/>
    <w:link w:val="OfficeChar"/>
    <w:uiPriority w:val="99"/>
    <w:rsid w:val="00A71B7F"/>
    <w:pPr>
      <w:jc w:val="both"/>
    </w:pPr>
    <w:rPr>
      <w:sz w:val="28"/>
      <w:szCs w:val="28"/>
    </w:rPr>
  </w:style>
  <w:style w:type="character" w:customStyle="1" w:styleId="OfficeChar">
    <w:name w:val="Office Char"/>
    <w:basedOn w:val="Standardnpsmoodstavce"/>
    <w:link w:val="Office"/>
    <w:uiPriority w:val="99"/>
    <w:locked/>
    <w:rsid w:val="00A71B7F"/>
    <w:rPr>
      <w:rFonts w:ascii="Times New Roman" w:eastAsia="Times New Roman" w:hAnsi="Times New Roman" w:cs="Times New Roman"/>
      <w:sz w:val="28"/>
      <w:szCs w:val="28"/>
      <w:lang w:eastAsia="cs-CZ"/>
    </w:rPr>
  </w:style>
  <w:style w:type="paragraph" w:styleId="Textbubliny">
    <w:name w:val="Balloon Text"/>
    <w:basedOn w:val="Normln"/>
    <w:link w:val="TextbublinyChar"/>
    <w:uiPriority w:val="99"/>
    <w:semiHidden/>
    <w:unhideWhenUsed/>
    <w:rsid w:val="00A71B7F"/>
    <w:rPr>
      <w:rFonts w:ascii="Tahoma" w:hAnsi="Tahoma" w:cs="Tahoma"/>
      <w:sz w:val="16"/>
      <w:szCs w:val="16"/>
    </w:rPr>
  </w:style>
  <w:style w:type="character" w:customStyle="1" w:styleId="TextbublinyChar">
    <w:name w:val="Text bubliny Char"/>
    <w:basedOn w:val="Standardnpsmoodstavce"/>
    <w:link w:val="Textbubliny"/>
    <w:uiPriority w:val="99"/>
    <w:semiHidden/>
    <w:rsid w:val="00A71B7F"/>
    <w:rPr>
      <w:rFonts w:ascii="Tahoma" w:eastAsia="Times New Roman" w:hAnsi="Tahoma" w:cs="Tahoma"/>
      <w:sz w:val="16"/>
      <w:szCs w:val="16"/>
      <w:lang w:eastAsia="cs-CZ"/>
    </w:rPr>
  </w:style>
  <w:style w:type="character" w:customStyle="1" w:styleId="Nadpis3Char">
    <w:name w:val="Nadpis 3 Char"/>
    <w:basedOn w:val="Standardnpsmoodstavce"/>
    <w:link w:val="Nadpis3"/>
    <w:uiPriority w:val="99"/>
    <w:rsid w:val="00D351B5"/>
    <w:rPr>
      <w:rFonts w:ascii="Arial" w:eastAsia="Times New Roman" w:hAnsi="Arial" w:cs="Times New Roman"/>
      <w:smallCaps/>
      <w:color w:val="000000"/>
      <w:spacing w:val="20"/>
      <w:sz w:val="24"/>
      <w:szCs w:val="24"/>
      <w:lang w:eastAsia="cs-CZ"/>
    </w:rPr>
  </w:style>
  <w:style w:type="character" w:styleId="Odkaznakoment">
    <w:name w:val="annotation reference"/>
    <w:basedOn w:val="Standardnpsmoodstavce"/>
    <w:uiPriority w:val="99"/>
    <w:semiHidden/>
    <w:unhideWhenUsed/>
    <w:rsid w:val="00FC0545"/>
    <w:rPr>
      <w:sz w:val="16"/>
      <w:szCs w:val="16"/>
    </w:rPr>
  </w:style>
  <w:style w:type="paragraph" w:styleId="Textkomente">
    <w:name w:val="annotation text"/>
    <w:basedOn w:val="Normln"/>
    <w:link w:val="TextkomenteChar"/>
    <w:uiPriority w:val="99"/>
    <w:semiHidden/>
    <w:unhideWhenUsed/>
    <w:rsid w:val="00FC0545"/>
  </w:style>
  <w:style w:type="character" w:customStyle="1" w:styleId="TextkomenteChar">
    <w:name w:val="Text komentáře Char"/>
    <w:basedOn w:val="Standardnpsmoodstavce"/>
    <w:link w:val="Textkomente"/>
    <w:uiPriority w:val="99"/>
    <w:semiHidden/>
    <w:rsid w:val="00FC054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C0545"/>
    <w:rPr>
      <w:b/>
      <w:bCs/>
    </w:rPr>
  </w:style>
  <w:style w:type="character" w:customStyle="1" w:styleId="PedmtkomenteChar">
    <w:name w:val="Předmět komentáře Char"/>
    <w:basedOn w:val="TextkomenteChar"/>
    <w:link w:val="Pedmtkomente"/>
    <w:uiPriority w:val="99"/>
    <w:semiHidden/>
    <w:rsid w:val="00FC0545"/>
    <w:rPr>
      <w:rFonts w:ascii="Times New Roman" w:eastAsia="Times New Roman" w:hAnsi="Times New Roman" w:cs="Times New Roman"/>
      <w:b/>
      <w:bCs/>
      <w:sz w:val="20"/>
      <w:szCs w:val="20"/>
      <w:lang w:eastAsia="cs-CZ"/>
    </w:rPr>
  </w:style>
  <w:style w:type="paragraph" w:styleId="Revize">
    <w:name w:val="Revision"/>
    <w:hidden/>
    <w:uiPriority w:val="99"/>
    <w:semiHidden/>
    <w:rsid w:val="00FC0545"/>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FC0C4D"/>
    <w:pPr>
      <w:ind w:left="720"/>
      <w:contextualSpacing/>
    </w:pPr>
  </w:style>
  <w:style w:type="paragraph" w:styleId="Zhlav">
    <w:name w:val="header"/>
    <w:basedOn w:val="Normln"/>
    <w:link w:val="ZhlavChar"/>
    <w:uiPriority w:val="99"/>
    <w:semiHidden/>
    <w:unhideWhenUsed/>
    <w:rsid w:val="00FC0C4D"/>
    <w:pPr>
      <w:tabs>
        <w:tab w:val="center" w:pos="4536"/>
        <w:tab w:val="right" w:pos="9072"/>
      </w:tabs>
    </w:pPr>
  </w:style>
  <w:style w:type="character" w:customStyle="1" w:styleId="ZhlavChar">
    <w:name w:val="Záhlaví Char"/>
    <w:basedOn w:val="Standardnpsmoodstavce"/>
    <w:link w:val="Zhlav"/>
    <w:uiPriority w:val="99"/>
    <w:semiHidden/>
    <w:rsid w:val="00FC0C4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C0C4D"/>
    <w:pPr>
      <w:tabs>
        <w:tab w:val="center" w:pos="4536"/>
        <w:tab w:val="right" w:pos="9072"/>
      </w:tabs>
    </w:pPr>
  </w:style>
  <w:style w:type="character" w:customStyle="1" w:styleId="ZpatChar">
    <w:name w:val="Zápatí Char"/>
    <w:basedOn w:val="Standardnpsmoodstavce"/>
    <w:link w:val="Zpat"/>
    <w:uiPriority w:val="99"/>
    <w:rsid w:val="00FC0C4D"/>
    <w:rPr>
      <w:rFonts w:ascii="Times New Roman" w:eastAsia="Times New Roman" w:hAnsi="Times New Roman" w:cs="Times New Roman"/>
      <w:sz w:val="20"/>
      <w:szCs w:val="20"/>
      <w:lang w:eastAsia="cs-CZ"/>
    </w:rPr>
  </w:style>
  <w:style w:type="character" w:customStyle="1" w:styleId="Nadpis7Char">
    <w:name w:val="Nadpis 7 Char"/>
    <w:basedOn w:val="Standardnpsmoodstavce"/>
    <w:link w:val="Nadpis7"/>
    <w:uiPriority w:val="9"/>
    <w:semiHidden/>
    <w:rsid w:val="00AE00FC"/>
    <w:rPr>
      <w:rFonts w:asciiTheme="majorHAnsi" w:eastAsiaTheme="majorEastAsia" w:hAnsiTheme="majorHAnsi" w:cstheme="majorBidi"/>
      <w:i/>
      <w:iCs/>
      <w:color w:val="243F60" w:themeColor="accent1" w:themeShade="7F"/>
      <w:sz w:val="20"/>
      <w:szCs w:val="20"/>
      <w:lang w:eastAsia="cs-CZ"/>
    </w:rPr>
  </w:style>
  <w:style w:type="paragraph" w:customStyle="1" w:styleId="Smlouva-slo">
    <w:name w:val="Smlouva-číslo"/>
    <w:basedOn w:val="Normln"/>
    <w:rsid w:val="00AE00FC"/>
    <w:pPr>
      <w:suppressAutoHyphens w:val="0"/>
      <w:overflowPunct/>
      <w:autoSpaceDE/>
      <w:autoSpaceDN/>
      <w:adjustRightInd/>
      <w:spacing w:before="120" w:line="240" w:lineRule="atLeast"/>
      <w:jc w:val="both"/>
      <w:textAlignment w:val="auto"/>
    </w:pPr>
    <w:rPr>
      <w:sz w:val="24"/>
      <w:szCs w:val="24"/>
    </w:rPr>
  </w:style>
  <w:style w:type="character" w:styleId="Hypertextovodkaz">
    <w:name w:val="Hyperlink"/>
    <w:basedOn w:val="Standardnpsmoodstavce"/>
    <w:uiPriority w:val="99"/>
    <w:unhideWhenUsed/>
    <w:rsid w:val="000F44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foitzikova@cssporub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66BF22-8861-4180-ACC8-878EF7290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1989</Words>
  <Characters>11736</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simona.malinova</dc:creator>
  <cp:lastModifiedBy>Nitscheová Martina</cp:lastModifiedBy>
  <cp:revision>2</cp:revision>
  <cp:lastPrinted>2021-11-01T06:14:00Z</cp:lastPrinted>
  <dcterms:created xsi:type="dcterms:W3CDTF">2021-11-03T10:13:00Z</dcterms:created>
  <dcterms:modified xsi:type="dcterms:W3CDTF">2021-11-03T10:13:00Z</dcterms:modified>
</cp:coreProperties>
</file>