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B242" w14:textId="77777777" w:rsidR="00D95C4C" w:rsidRDefault="006266F9">
      <w:pPr>
        <w:rPr>
          <w:sz w:val="2"/>
          <w:szCs w:val="2"/>
        </w:rPr>
      </w:pPr>
      <w:r>
        <w:pict w14:anchorId="24F542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45pt;margin-top:40.35pt;width:535.2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70155889">
          <v:shape id="_x0000_s1026" type="#_x0000_t32" style="position:absolute;margin-left:32.45pt;margin-top:259.7pt;width:535.4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3577021" w14:textId="77777777" w:rsidR="00D95C4C" w:rsidRDefault="006266F9">
      <w:pPr>
        <w:pStyle w:val="Headerorfooter0"/>
        <w:framePr w:wrap="none" w:vAnchor="page" w:hAnchor="page" w:x="660" w:y="524"/>
        <w:shd w:val="clear" w:color="auto" w:fill="auto"/>
      </w:pPr>
      <w:r>
        <w:t>Moravskoslezské jnovační centrum Ostrava, a.s</w:t>
      </w:r>
    </w:p>
    <w:p w14:paraId="2C75A03E" w14:textId="77777777" w:rsidR="00D95C4C" w:rsidRDefault="006266F9">
      <w:pPr>
        <w:pStyle w:val="Headerorfooter0"/>
        <w:framePr w:wrap="none" w:vAnchor="page" w:hAnchor="page" w:x="8263" w:y="511"/>
        <w:shd w:val="clear" w:color="auto" w:fill="auto"/>
      </w:pPr>
      <w:r>
        <w:t>OBJEDNÁVKA č. VO210262</w:t>
      </w:r>
    </w:p>
    <w:p w14:paraId="379146D6" w14:textId="77777777" w:rsidR="00D95C4C" w:rsidRDefault="006266F9">
      <w:pPr>
        <w:pStyle w:val="Bodytext30"/>
        <w:framePr w:w="4584" w:h="1024" w:hRule="exact" w:wrap="none" w:vAnchor="page" w:hAnchor="page" w:x="929" w:y="929"/>
        <w:shd w:val="clear" w:color="auto" w:fill="auto"/>
        <w:spacing w:after="114"/>
      </w:pPr>
      <w:r>
        <w:t>Odběratel:</w:t>
      </w:r>
    </w:p>
    <w:p w14:paraId="5B575130" w14:textId="77777777" w:rsidR="00D95C4C" w:rsidRDefault="006266F9">
      <w:pPr>
        <w:pStyle w:val="Bodytext40"/>
        <w:framePr w:w="4584" w:h="1024" w:hRule="exact" w:wrap="none" w:vAnchor="page" w:hAnchor="page" w:x="929" w:y="929"/>
        <w:shd w:val="clear" w:color="auto" w:fill="auto"/>
        <w:spacing w:before="0"/>
      </w:pPr>
      <w:r>
        <w:t>Moravskoslezské inovační centrum Ostrava, a.s.</w:t>
      </w:r>
    </w:p>
    <w:p w14:paraId="3FD28949" w14:textId="77777777" w:rsidR="00D95C4C" w:rsidRDefault="006266F9">
      <w:pPr>
        <w:pStyle w:val="Bodytext40"/>
        <w:framePr w:w="4584" w:h="1024" w:hRule="exact" w:wrap="none" w:vAnchor="page" w:hAnchor="page" w:x="929" w:y="929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0AE9901D" w14:textId="77777777" w:rsidR="00D95C4C" w:rsidRDefault="006266F9">
      <w:pPr>
        <w:pStyle w:val="Bodytext20"/>
        <w:framePr w:w="2232" w:h="1056" w:hRule="exact" w:wrap="none" w:vAnchor="page" w:hAnchor="page" w:x="919" w:y="2109"/>
        <w:shd w:val="clear" w:color="auto" w:fill="auto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3D4A4CCD" w14:textId="77777777" w:rsidR="00D95C4C" w:rsidRDefault="006266F9">
      <w:pPr>
        <w:pStyle w:val="Heading10"/>
        <w:framePr w:w="1829" w:h="1550" w:hRule="exact" w:wrap="none" w:vAnchor="page" w:hAnchor="page" w:x="4193" w:y="1542"/>
        <w:shd w:val="clear" w:color="auto" w:fill="auto"/>
      </w:pPr>
      <w:bookmarkStart w:id="0" w:name="bookmark0"/>
      <w:r>
        <w:rPr>
          <w:rStyle w:val="Heading11"/>
          <w:b/>
          <w:bCs/>
        </w:rPr>
        <w:t>MS!C</w:t>
      </w:r>
      <w:bookmarkEnd w:id="0"/>
    </w:p>
    <w:p w14:paraId="66712B03" w14:textId="77777777" w:rsidR="00D95C4C" w:rsidRDefault="006266F9">
      <w:pPr>
        <w:pStyle w:val="Heading20"/>
        <w:framePr w:w="1829" w:h="1550" w:hRule="exact" w:wrap="none" w:vAnchor="page" w:hAnchor="page" w:x="4193" w:y="1542"/>
        <w:shd w:val="clear" w:color="auto" w:fill="auto"/>
      </w:pPr>
      <w:bookmarkStart w:id="1" w:name="bookmark1"/>
      <w:r>
        <w:rPr>
          <w:rStyle w:val="Heading21"/>
          <w:b/>
          <w:bCs/>
        </w:rPr>
        <w:t>MORAVSKOSLEZSKÉ INOVAČNÍ CENTRUM</w:t>
      </w:r>
      <w:bookmarkEnd w:id="1"/>
    </w:p>
    <w:p w14:paraId="1E8C0A6D" w14:textId="77777777" w:rsidR="00D95C4C" w:rsidRDefault="006266F9">
      <w:pPr>
        <w:pStyle w:val="Bodytext20"/>
        <w:framePr w:w="384" w:h="530" w:hRule="exact" w:wrap="none" w:vAnchor="page" w:hAnchor="page" w:x="6852" w:y="1079"/>
        <w:shd w:val="clear" w:color="auto" w:fill="auto"/>
        <w:spacing w:after="80" w:line="190" w:lineRule="exact"/>
      </w:pPr>
      <w:r>
        <w:t>Tel.:</w:t>
      </w:r>
    </w:p>
    <w:p w14:paraId="7D78C67E" w14:textId="77777777" w:rsidR="00D95C4C" w:rsidRDefault="006266F9">
      <w:pPr>
        <w:pStyle w:val="Bodytext20"/>
        <w:framePr w:w="384" w:h="530" w:hRule="exact" w:wrap="none" w:vAnchor="page" w:hAnchor="page" w:x="6852" w:y="1079"/>
        <w:shd w:val="clear" w:color="auto" w:fill="auto"/>
        <w:spacing w:line="190" w:lineRule="exact"/>
      </w:pPr>
      <w:r>
        <w:t>Fax:</w:t>
      </w:r>
    </w:p>
    <w:p w14:paraId="1D63DA3E" w14:textId="77777777" w:rsidR="00D95C4C" w:rsidRDefault="006266F9">
      <w:pPr>
        <w:pStyle w:val="Bodytext30"/>
        <w:framePr w:w="2016" w:h="1020" w:hRule="exact" w:wrap="none" w:vAnchor="page" w:hAnchor="page" w:x="6842" w:y="2301"/>
        <w:shd w:val="clear" w:color="auto" w:fill="auto"/>
        <w:spacing w:after="110"/>
      </w:pPr>
      <w:r>
        <w:t>Dodavatel:</w:t>
      </w:r>
    </w:p>
    <w:p w14:paraId="1AB849C7" w14:textId="77777777" w:rsidR="00D95C4C" w:rsidRDefault="006266F9">
      <w:pPr>
        <w:pStyle w:val="Bodytext40"/>
        <w:framePr w:w="2016" w:h="1020" w:hRule="exact" w:wrap="none" w:vAnchor="page" w:hAnchor="page" w:x="6842" w:y="2301"/>
        <w:shd w:val="clear" w:color="auto" w:fill="auto"/>
        <w:spacing w:before="0" w:line="230" w:lineRule="exact"/>
      </w:pPr>
      <w:r>
        <w:t xml:space="preserve">SUMA Komplet, s.r.o. </w:t>
      </w:r>
      <w:r>
        <w:t>Hybešova 726/42 602 00 Brno</w:t>
      </w:r>
    </w:p>
    <w:p w14:paraId="2AF3152F" w14:textId="77777777" w:rsidR="00D95C4C" w:rsidRDefault="006266F9">
      <w:pPr>
        <w:pStyle w:val="Bodytext20"/>
        <w:framePr w:w="1718" w:h="1190" w:hRule="exact" w:wrap="none" w:vAnchor="page" w:hAnchor="page" w:x="919" w:y="3837"/>
        <w:shd w:val="clear" w:color="auto" w:fill="auto"/>
        <w:spacing w:line="283" w:lineRule="exact"/>
      </w:pPr>
      <w:r>
        <w:t>Objednávka č.: Forma úhrady: Datum objednávky: Datum dodání:</w:t>
      </w:r>
    </w:p>
    <w:p w14:paraId="4A808743" w14:textId="77777777" w:rsidR="00D95C4C" w:rsidRDefault="006266F9">
      <w:pPr>
        <w:pStyle w:val="Bodytext20"/>
        <w:framePr w:wrap="none" w:vAnchor="page" w:hAnchor="page" w:x="3454" w:y="3915"/>
        <w:shd w:val="clear" w:color="auto" w:fill="auto"/>
        <w:spacing w:line="190" w:lineRule="exact"/>
      </w:pPr>
      <w:r>
        <w:t>VO210262</w:t>
      </w:r>
    </w:p>
    <w:p w14:paraId="3FD1F15A" w14:textId="77777777" w:rsidR="00D95C4C" w:rsidRDefault="006266F9">
      <w:pPr>
        <w:pStyle w:val="Bodytext20"/>
        <w:framePr w:w="989" w:h="848" w:hRule="exact" w:wrap="none" w:vAnchor="page" w:hAnchor="page" w:x="3454" w:y="4199"/>
        <w:shd w:val="clear" w:color="auto" w:fill="auto"/>
        <w:spacing w:after="2" w:line="190" w:lineRule="exact"/>
      </w:pPr>
      <w:r>
        <w:t>Příkazem</w:t>
      </w:r>
    </w:p>
    <w:p w14:paraId="7424E5A1" w14:textId="77777777" w:rsidR="00D95C4C" w:rsidRDefault="006266F9">
      <w:pPr>
        <w:pStyle w:val="Bodytext50"/>
        <w:framePr w:w="989" w:h="848" w:hRule="exact" w:wrap="none" w:vAnchor="page" w:hAnchor="page" w:x="3454" w:y="4199"/>
        <w:shd w:val="clear" w:color="auto" w:fill="auto"/>
        <w:spacing w:before="0"/>
      </w:pPr>
      <w:r>
        <w:t>02</w:t>
      </w:r>
      <w:r>
        <w:rPr>
          <w:rStyle w:val="Bodytext57pt"/>
        </w:rPr>
        <w:t>.</w:t>
      </w:r>
      <w:r>
        <w:t>11.2021</w:t>
      </w:r>
    </w:p>
    <w:p w14:paraId="468A4CD2" w14:textId="77777777" w:rsidR="00D95C4C" w:rsidRDefault="006266F9">
      <w:pPr>
        <w:pStyle w:val="Bodytext40"/>
        <w:framePr w:w="989" w:h="848" w:hRule="exact" w:wrap="none" w:vAnchor="page" w:hAnchor="page" w:x="3454" w:y="4199"/>
        <w:shd w:val="clear" w:color="auto" w:fill="auto"/>
        <w:spacing w:before="0" w:line="288" w:lineRule="exact"/>
      </w:pPr>
      <w:r>
        <w:t>16.11.2021</w:t>
      </w:r>
    </w:p>
    <w:p w14:paraId="42B1ED87" w14:textId="77777777" w:rsidR="00D95C4C" w:rsidRDefault="006266F9">
      <w:pPr>
        <w:pStyle w:val="Bodytext60"/>
        <w:framePr w:w="389" w:h="523" w:hRule="exact" w:wrap="none" w:vAnchor="page" w:hAnchor="page" w:x="6838" w:y="4322"/>
        <w:shd w:val="clear" w:color="auto" w:fill="auto"/>
      </w:pPr>
      <w:r>
        <w:t>IČ:</w:t>
      </w:r>
    </w:p>
    <w:p w14:paraId="3EF23AB2" w14:textId="77777777" w:rsidR="00D95C4C" w:rsidRDefault="006266F9">
      <w:pPr>
        <w:pStyle w:val="Bodytext20"/>
        <w:framePr w:w="389" w:h="523" w:hRule="exact" w:wrap="none" w:vAnchor="page" w:hAnchor="page" w:x="6838" w:y="4322"/>
        <w:shd w:val="clear" w:color="auto" w:fill="auto"/>
        <w:spacing w:line="190" w:lineRule="exact"/>
      </w:pPr>
      <w:r>
        <w:t>DIČ:</w:t>
      </w:r>
    </w:p>
    <w:p w14:paraId="6DC292A8" w14:textId="77777777" w:rsidR="00D95C4C" w:rsidRDefault="006266F9">
      <w:pPr>
        <w:pStyle w:val="Bodytext20"/>
        <w:framePr w:w="1075" w:h="512" w:hRule="exact" w:wrap="none" w:vAnchor="page" w:hAnchor="page" w:x="7399" w:y="4337"/>
        <w:shd w:val="clear" w:color="auto" w:fill="auto"/>
        <w:spacing w:after="60" w:line="190" w:lineRule="exact"/>
      </w:pPr>
      <w:r>
        <w:t>63475227</w:t>
      </w:r>
    </w:p>
    <w:p w14:paraId="5C81289F" w14:textId="77777777" w:rsidR="00D95C4C" w:rsidRDefault="006266F9">
      <w:pPr>
        <w:pStyle w:val="Bodytext20"/>
        <w:framePr w:w="1075" w:h="512" w:hRule="exact" w:wrap="none" w:vAnchor="page" w:hAnchor="page" w:x="7399" w:y="4337"/>
        <w:shd w:val="clear" w:color="auto" w:fill="auto"/>
        <w:spacing w:line="190" w:lineRule="exact"/>
      </w:pPr>
      <w:r>
        <w:t>CZ63475227</w:t>
      </w:r>
    </w:p>
    <w:p w14:paraId="620043AF" w14:textId="77777777" w:rsidR="00D95C4C" w:rsidRDefault="006266F9">
      <w:pPr>
        <w:pStyle w:val="Bodytext20"/>
        <w:framePr w:wrap="none" w:vAnchor="page" w:hAnchor="page" w:x="914" w:y="5312"/>
        <w:shd w:val="clear" w:color="auto" w:fill="auto"/>
        <w:spacing w:line="190" w:lineRule="exact"/>
      </w:pPr>
      <w:r>
        <w:t>Označení dodávky</w:t>
      </w:r>
    </w:p>
    <w:p w14:paraId="3F318E4E" w14:textId="77777777" w:rsidR="00D95C4C" w:rsidRDefault="006266F9">
      <w:pPr>
        <w:pStyle w:val="Bodytext30"/>
        <w:framePr w:wrap="none" w:vAnchor="page" w:hAnchor="page" w:x="871" w:y="5326"/>
        <w:shd w:val="clear" w:color="auto" w:fill="auto"/>
        <w:tabs>
          <w:tab w:val="left" w:pos="4695"/>
          <w:tab w:val="left" w:pos="6702"/>
          <w:tab w:val="left" w:pos="8578"/>
        </w:tabs>
        <w:spacing w:after="0"/>
        <w:ind w:left="3020" w:right="187"/>
        <w:jc w:val="both"/>
      </w:pPr>
      <w:r>
        <w:t>Množství</w:t>
      </w:r>
      <w:r>
        <w:tab/>
        <w:t>J.cena Sleva</w:t>
      </w:r>
      <w:r>
        <w:tab/>
        <w:t>Cena %DPH</w:t>
      </w:r>
      <w:r>
        <w:tab/>
        <w:t>DPH Kč Celkem</w:t>
      </w:r>
    </w:p>
    <w:p w14:paraId="6B2D183B" w14:textId="77777777" w:rsidR="00D95C4C" w:rsidRDefault="006266F9">
      <w:pPr>
        <w:pStyle w:val="Bodytext20"/>
        <w:framePr w:w="10406" w:h="475" w:hRule="exact" w:wrap="none" w:vAnchor="page" w:hAnchor="page" w:x="871" w:y="5746"/>
        <w:shd w:val="clear" w:color="auto" w:fill="auto"/>
        <w:spacing w:line="211" w:lineRule="exact"/>
      </w:pPr>
      <w:r>
        <w:t xml:space="preserve">Objednáváme si u Vás Akustický telefonní a jednací box PODBOOTH by MARTELA dle cenové nabídky ze dne 21. </w:t>
      </w:r>
      <w:r>
        <w:rPr>
          <w:rStyle w:val="Bodytext295pt"/>
        </w:rPr>
        <w:t>10</w:t>
      </w:r>
      <w:r>
        <w:rPr>
          <w:rStyle w:val="Bodytext21"/>
        </w:rPr>
        <w:t xml:space="preserve">. </w:t>
      </w:r>
      <w:r>
        <w:rPr>
          <w:rStyle w:val="Bodytext295pt"/>
        </w:rPr>
        <w:t>2021</w:t>
      </w:r>
      <w:r>
        <w:rPr>
          <w:rStyle w:val="Bodytext21"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998"/>
        <w:gridCol w:w="1733"/>
        <w:gridCol w:w="1450"/>
        <w:gridCol w:w="706"/>
        <w:gridCol w:w="1267"/>
        <w:gridCol w:w="1195"/>
      </w:tblGrid>
      <w:tr w:rsidR="00D95C4C" w14:paraId="780C225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58" w:type="dxa"/>
            <w:shd w:val="clear" w:color="auto" w:fill="FFFFFF"/>
          </w:tcPr>
          <w:p w14:paraId="3C077DBB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</w:pPr>
            <w:r>
              <w:rPr>
                <w:rStyle w:val="Bodytext22"/>
              </w:rPr>
              <w:t>akustický box včetně vybavení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066F30CD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12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733" w:type="dxa"/>
            <w:shd w:val="clear" w:color="auto" w:fill="FFFFFF"/>
          </w:tcPr>
          <w:p w14:paraId="72AFCEFC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left="140"/>
              <w:jc w:val="center"/>
            </w:pPr>
            <w:r>
              <w:rPr>
                <w:rStyle w:val="Bodytext22"/>
              </w:rPr>
              <w:t>587 307,00</w:t>
            </w:r>
          </w:p>
        </w:tc>
        <w:tc>
          <w:tcPr>
            <w:tcW w:w="1450" w:type="dxa"/>
            <w:shd w:val="clear" w:color="auto" w:fill="FFFFFF"/>
          </w:tcPr>
          <w:p w14:paraId="5DA48152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jc w:val="right"/>
            </w:pPr>
            <w:r>
              <w:rPr>
                <w:rStyle w:val="Bodytext22"/>
              </w:rPr>
              <w:t>587 307,00</w:t>
            </w:r>
          </w:p>
        </w:tc>
        <w:tc>
          <w:tcPr>
            <w:tcW w:w="706" w:type="dxa"/>
            <w:shd w:val="clear" w:color="auto" w:fill="FFFFFF"/>
          </w:tcPr>
          <w:p w14:paraId="0B0216A9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left="140"/>
            </w:pPr>
            <w:r>
              <w:rPr>
                <w:rStyle w:val="Bodytext22"/>
              </w:rPr>
              <w:t>21%</w:t>
            </w:r>
          </w:p>
        </w:tc>
        <w:tc>
          <w:tcPr>
            <w:tcW w:w="1267" w:type="dxa"/>
            <w:shd w:val="clear" w:color="auto" w:fill="FFFFFF"/>
          </w:tcPr>
          <w:p w14:paraId="6A2C0C23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jc w:val="center"/>
            </w:pPr>
            <w:r>
              <w:rPr>
                <w:rStyle w:val="Bodytext22"/>
              </w:rPr>
              <w:t>123 334,47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</w:tcPr>
          <w:p w14:paraId="36DA8424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Bodytext22"/>
              </w:rPr>
              <w:t>710 641,47</w:t>
            </w:r>
          </w:p>
        </w:tc>
      </w:tr>
      <w:tr w:rsidR="00D95C4C" w14:paraId="5442710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58" w:type="dxa"/>
            <w:shd w:val="clear" w:color="auto" w:fill="FFFFFF"/>
            <w:vAlign w:val="bottom"/>
          </w:tcPr>
          <w:p w14:paraId="048EEFA1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</w:pPr>
            <w:r>
              <w:rPr>
                <w:rStyle w:val="Bodytext22"/>
              </w:rPr>
              <w:t>doprava zboží</w:t>
            </w:r>
          </w:p>
        </w:tc>
        <w:tc>
          <w:tcPr>
            <w:tcW w:w="998" w:type="dxa"/>
            <w:shd w:val="clear" w:color="auto" w:fill="FFFFFF"/>
            <w:vAlign w:val="bottom"/>
          </w:tcPr>
          <w:p w14:paraId="7A8B9C9F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12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733" w:type="dxa"/>
            <w:shd w:val="clear" w:color="auto" w:fill="FFFFFF"/>
            <w:vAlign w:val="bottom"/>
          </w:tcPr>
          <w:p w14:paraId="59047540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left="40"/>
              <w:jc w:val="center"/>
            </w:pPr>
            <w:r>
              <w:rPr>
                <w:rStyle w:val="Bodytext22"/>
              </w:rPr>
              <w:t>9 983,00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1B12EAE6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jc w:val="right"/>
            </w:pPr>
            <w:r>
              <w:rPr>
                <w:rStyle w:val="Bodytext22"/>
              </w:rPr>
              <w:t>9 983,00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3FCA3A71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left="140"/>
            </w:pPr>
            <w:r>
              <w:rPr>
                <w:rStyle w:val="Bodytext22"/>
              </w:rPr>
              <w:t>21%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C30E66E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140"/>
              <w:jc w:val="center"/>
            </w:pPr>
            <w:r>
              <w:rPr>
                <w:rStyle w:val="Bodytext22"/>
              </w:rPr>
              <w:t>2 096,43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B04DA96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Bodytext22"/>
              </w:rPr>
              <w:t xml:space="preserve">12 </w:t>
            </w:r>
            <w:r>
              <w:rPr>
                <w:rStyle w:val="Bodytext22"/>
              </w:rPr>
              <w:t>079,43</w:t>
            </w:r>
          </w:p>
        </w:tc>
      </w:tr>
      <w:tr w:rsidR="00D95C4C" w14:paraId="0803599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FFFFFF"/>
          </w:tcPr>
          <w:p w14:paraId="13F7E148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</w:pPr>
            <w:r>
              <w:rPr>
                <w:rStyle w:val="Bodytext22"/>
              </w:rPr>
              <w:t>montáž, manipulace, likvidace odpadu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A4DAA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12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14:paraId="7FD249AC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left="140"/>
              <w:jc w:val="center"/>
            </w:pPr>
            <w:r>
              <w:rPr>
                <w:rStyle w:val="Bodytext22"/>
              </w:rPr>
              <w:t>15 762,00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/>
          </w:tcPr>
          <w:p w14:paraId="4161404C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jc w:val="right"/>
            </w:pPr>
            <w:r>
              <w:rPr>
                <w:rStyle w:val="Bodytext22"/>
              </w:rPr>
              <w:t>15 762,00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</w:tcPr>
          <w:p w14:paraId="4AEC8457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left="140"/>
            </w:pPr>
            <w:r>
              <w:rPr>
                <w:rStyle w:val="Bodytext22"/>
              </w:rPr>
              <w:t>21%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14:paraId="6E9DEA8C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140"/>
              <w:jc w:val="center"/>
            </w:pPr>
            <w:r>
              <w:rPr>
                <w:rStyle w:val="Bodytext22"/>
              </w:rPr>
              <w:t>3 310,02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C011C" w14:textId="77777777" w:rsidR="00D95C4C" w:rsidRDefault="006266F9">
            <w:pPr>
              <w:pStyle w:val="Bodytext20"/>
              <w:framePr w:w="10406" w:h="859" w:wrap="none" w:vAnchor="page" w:hAnchor="page" w:x="871" w:y="6323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Bodytext22"/>
              </w:rPr>
              <w:t>19 072,02</w:t>
            </w:r>
          </w:p>
        </w:tc>
      </w:tr>
    </w:tbl>
    <w:p w14:paraId="03904468" w14:textId="77777777" w:rsidR="00D95C4C" w:rsidRDefault="006266F9">
      <w:pPr>
        <w:pStyle w:val="Bodytext70"/>
        <w:framePr w:w="10406" w:h="450" w:hRule="exact" w:wrap="none" w:vAnchor="page" w:hAnchor="page" w:x="871" w:y="7304"/>
        <w:shd w:val="clear" w:color="auto" w:fill="auto"/>
        <w:tabs>
          <w:tab w:val="left" w:pos="6312"/>
          <w:tab w:val="left" w:pos="8150"/>
          <w:tab w:val="left" w:pos="9413"/>
        </w:tabs>
        <w:spacing w:before="0"/>
      </w:pPr>
      <w:r>
        <w:t>Součet položek</w:t>
      </w:r>
      <w:r>
        <w:tab/>
        <w:t>613 052,00</w:t>
      </w:r>
      <w:r>
        <w:tab/>
        <w:t>128 740,92</w:t>
      </w:r>
      <w:r>
        <w:tab/>
        <w:t>741 792,92</w:t>
      </w:r>
    </w:p>
    <w:p w14:paraId="509D01C1" w14:textId="77777777" w:rsidR="00D95C4C" w:rsidRDefault="006266F9">
      <w:pPr>
        <w:pStyle w:val="Bodytext20"/>
        <w:framePr w:w="10406" w:h="450" w:hRule="exact" w:wrap="none" w:vAnchor="page" w:hAnchor="page" w:x="871" w:y="7304"/>
        <w:shd w:val="clear" w:color="auto" w:fill="auto"/>
        <w:tabs>
          <w:tab w:val="left" w:pos="9163"/>
        </w:tabs>
        <w:spacing w:line="190" w:lineRule="exact"/>
        <w:jc w:val="both"/>
      </w:pPr>
      <w:r>
        <w:t>CELKEM K ÚHRADĚ</w:t>
      </w:r>
      <w:r>
        <w:tab/>
        <w:t>741 792,92</w:t>
      </w:r>
    </w:p>
    <w:p w14:paraId="1ECFF123" w14:textId="7CC112A2" w:rsidR="00D95C4C" w:rsidRDefault="006266F9" w:rsidP="00C65738">
      <w:pPr>
        <w:pStyle w:val="Bodytext20"/>
        <w:framePr w:w="10406" w:h="1954" w:hRule="exact" w:wrap="none" w:vAnchor="page" w:hAnchor="page" w:x="871" w:y="8090"/>
        <w:shd w:val="clear" w:color="auto" w:fill="auto"/>
        <w:spacing w:line="190" w:lineRule="exact"/>
        <w:jc w:val="both"/>
      </w:pPr>
      <w:r>
        <w:t xml:space="preserve">Vystavil: </w:t>
      </w:r>
      <w:r w:rsidR="00C65738">
        <w:t>xxxxxxxxxx</w:t>
      </w:r>
    </w:p>
    <w:p w14:paraId="2A628A0F" w14:textId="77777777" w:rsidR="00D95C4C" w:rsidRDefault="006266F9">
      <w:pPr>
        <w:pStyle w:val="Bodytext20"/>
        <w:framePr w:w="10406" w:h="1954" w:hRule="exact" w:wrap="none" w:vAnchor="page" w:hAnchor="page" w:x="871" w:y="8090"/>
        <w:shd w:val="clear" w:color="auto" w:fill="auto"/>
        <w:spacing w:line="190" w:lineRule="exact"/>
        <w:jc w:val="both"/>
      </w:pPr>
      <w:r>
        <w:t>D</w:t>
      </w:r>
      <w:r>
        <w:t>atum splatnosti faktury je stanoveno nejdříve patnáctý den od data doručení včetně.</w:t>
      </w:r>
    </w:p>
    <w:p w14:paraId="215719B9" w14:textId="77777777" w:rsidR="00D95C4C" w:rsidRDefault="006266F9">
      <w:pPr>
        <w:pStyle w:val="Bodytext20"/>
        <w:framePr w:w="10406" w:h="1954" w:hRule="exact" w:wrap="none" w:vAnchor="page" w:hAnchor="page" w:x="871" w:y="8090"/>
        <w:shd w:val="clear" w:color="auto" w:fill="auto"/>
        <w:spacing w:after="295" w:line="190" w:lineRule="exact"/>
        <w:jc w:val="both"/>
      </w:pPr>
      <w:r>
        <w:t>Datem splatnosti faktury se rozumí den odepsání příslušné částky z bankovního účtu.</w:t>
      </w:r>
    </w:p>
    <w:p w14:paraId="2582917F" w14:textId="77777777" w:rsidR="00D95C4C" w:rsidRDefault="006266F9">
      <w:pPr>
        <w:pStyle w:val="Bodytext20"/>
        <w:framePr w:w="10406" w:h="1954" w:hRule="exact" w:wrap="none" w:vAnchor="page" w:hAnchor="page" w:x="871" w:y="8090"/>
        <w:shd w:val="clear" w:color="auto" w:fill="auto"/>
      </w:pPr>
      <w:r>
        <w:t>Pro akceptaci ob</w:t>
      </w:r>
      <w:r>
        <w:t>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1D146CF6" w14:textId="77777777" w:rsidR="00D95C4C" w:rsidRDefault="006266F9">
      <w:pPr>
        <w:pStyle w:val="Bodytext80"/>
        <w:framePr w:wrap="none" w:vAnchor="page" w:hAnchor="page" w:x="871" w:y="14054"/>
        <w:shd w:val="clear" w:color="auto" w:fill="auto"/>
        <w:spacing w:before="0" w:after="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</w:t>
      </w:r>
      <w:r>
        <w:t>stravě, oddíl B, vložka 1686</w:t>
      </w:r>
    </w:p>
    <w:p w14:paraId="33A4D935" w14:textId="77777777" w:rsidR="00D95C4C" w:rsidRDefault="006266F9">
      <w:pPr>
        <w:pStyle w:val="Bodytext30"/>
        <w:framePr w:wrap="none" w:vAnchor="page" w:hAnchor="page" w:x="876" w:y="14498"/>
        <w:shd w:val="clear" w:color="auto" w:fill="auto"/>
        <w:spacing w:after="0"/>
      </w:pPr>
      <w:r>
        <w:t>Převzal:</w:t>
      </w:r>
    </w:p>
    <w:p w14:paraId="562D96CD" w14:textId="77777777" w:rsidR="00D95C4C" w:rsidRDefault="006266F9">
      <w:pPr>
        <w:pStyle w:val="Bodytext30"/>
        <w:framePr w:wrap="none" w:vAnchor="page" w:hAnchor="page" w:x="871" w:y="14508"/>
        <w:shd w:val="clear" w:color="auto" w:fill="auto"/>
        <w:spacing w:after="0"/>
        <w:ind w:left="5780"/>
      </w:pPr>
      <w:r>
        <w:t>Razítko:</w:t>
      </w:r>
    </w:p>
    <w:p w14:paraId="2DFF1A6E" w14:textId="77777777" w:rsidR="00D95C4C" w:rsidRDefault="006266F9">
      <w:pPr>
        <w:pStyle w:val="Bodytext80"/>
        <w:framePr w:wrap="none" w:vAnchor="page" w:hAnchor="page" w:x="871" w:y="15364"/>
        <w:shd w:val="clear" w:color="auto" w:fill="auto"/>
        <w:spacing w:before="0" w:after="0"/>
      </w:pPr>
      <w:r>
        <w:t>Ekonomický a informační systém POHODA</w:t>
      </w:r>
    </w:p>
    <w:p w14:paraId="2EA5AD47" w14:textId="77777777" w:rsidR="00D95C4C" w:rsidRDefault="00D95C4C">
      <w:pPr>
        <w:rPr>
          <w:sz w:val="2"/>
          <w:szCs w:val="2"/>
        </w:rPr>
      </w:pPr>
    </w:p>
    <w:sectPr w:rsidR="00D95C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D716" w14:textId="77777777" w:rsidR="006266F9" w:rsidRDefault="006266F9">
      <w:r>
        <w:separator/>
      </w:r>
    </w:p>
  </w:endnote>
  <w:endnote w:type="continuationSeparator" w:id="0">
    <w:p w14:paraId="5237371A" w14:textId="77777777" w:rsidR="006266F9" w:rsidRDefault="0062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6D15" w14:textId="77777777" w:rsidR="006266F9" w:rsidRDefault="006266F9"/>
  </w:footnote>
  <w:footnote w:type="continuationSeparator" w:id="0">
    <w:p w14:paraId="0D15ED5C" w14:textId="77777777" w:rsidR="006266F9" w:rsidRDefault="006266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4C"/>
    <w:rsid w:val="006266F9"/>
    <w:rsid w:val="00C65738"/>
    <w:rsid w:val="00D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B063641"/>
  <w15:docId w15:val="{AEB5B0F9-4593-45AF-9B17-5CB1DD3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4"/>
      <w:szCs w:val="9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137F9E"/>
      <w:spacing w:val="0"/>
      <w:w w:val="75"/>
      <w:position w:val="0"/>
      <w:sz w:val="94"/>
      <w:szCs w:val="9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37F9E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7pt">
    <w:name w:val="Body text (5) + 7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50" w:lineRule="exact"/>
      <w:outlineLvl w:val="0"/>
    </w:pPr>
    <w:rPr>
      <w:rFonts w:ascii="Arial" w:eastAsia="Arial" w:hAnsi="Arial" w:cs="Arial"/>
      <w:b/>
      <w:bCs/>
      <w:w w:val="75"/>
      <w:sz w:val="94"/>
      <w:szCs w:val="9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b/>
      <w:bCs/>
      <w:w w:val="70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020" w:after="30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2021-11-03T09:45:00Z</dcterms:created>
  <dcterms:modified xsi:type="dcterms:W3CDTF">2021-11-03T09:45:00Z</dcterms:modified>
</cp:coreProperties>
</file>