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86" w:rsidRPr="00903384" w:rsidRDefault="00E31286" w:rsidP="00903384">
      <w:pPr>
        <w:jc w:val="center"/>
        <w:rPr>
          <w:rFonts w:ascii="Calibri" w:hAnsi="Calibri"/>
          <w:b/>
          <w:sz w:val="32"/>
          <w:szCs w:val="32"/>
        </w:rPr>
      </w:pPr>
      <w:r w:rsidRPr="00903384">
        <w:rPr>
          <w:rFonts w:ascii="Calibri" w:hAnsi="Calibri"/>
          <w:b/>
          <w:sz w:val="32"/>
          <w:szCs w:val="32"/>
        </w:rPr>
        <w:t>Dodatek č. 1 ke Smlouvě o zajištění stravování žáků objednatele</w:t>
      </w:r>
    </w:p>
    <w:p w:rsidR="00E31286" w:rsidRDefault="00E31286" w:rsidP="00903384">
      <w:pPr>
        <w:jc w:val="both"/>
        <w:rPr>
          <w:rFonts w:ascii="Calibri" w:hAnsi="Calibri"/>
          <w:b/>
          <w:sz w:val="24"/>
        </w:rPr>
      </w:pPr>
    </w:p>
    <w:p w:rsidR="00903384" w:rsidRDefault="00903384" w:rsidP="00903384">
      <w:pPr>
        <w:jc w:val="both"/>
        <w:rPr>
          <w:rFonts w:ascii="Calibri" w:hAnsi="Calibri"/>
          <w:b/>
          <w:sz w:val="24"/>
        </w:rPr>
      </w:pPr>
    </w:p>
    <w:p w:rsidR="00903384" w:rsidRDefault="00903384" w:rsidP="00903384">
      <w:pPr>
        <w:jc w:val="both"/>
        <w:rPr>
          <w:rFonts w:ascii="Calibri" w:hAnsi="Calibri"/>
          <w:b/>
          <w:sz w:val="24"/>
        </w:rPr>
      </w:pPr>
    </w:p>
    <w:p w:rsidR="00E31286" w:rsidRPr="008C4D8B" w:rsidRDefault="00E31286" w:rsidP="00903384">
      <w:pPr>
        <w:jc w:val="both"/>
        <w:rPr>
          <w:rFonts w:ascii="Calibri" w:hAnsi="Calibri"/>
          <w:b/>
          <w:sz w:val="24"/>
        </w:rPr>
      </w:pPr>
      <w:r w:rsidRPr="008C4D8B">
        <w:rPr>
          <w:rFonts w:ascii="Calibri" w:hAnsi="Calibri"/>
          <w:b/>
          <w:sz w:val="24"/>
        </w:rPr>
        <w:t>Akademie řemesel Praha – Střední škola technická</w:t>
      </w:r>
    </w:p>
    <w:p w:rsidR="00E31286" w:rsidRPr="008C4D8B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sídlo: Zelený pruh 1294/52, 147 08 Praha 4 – Krč</w:t>
      </w:r>
    </w:p>
    <w:p w:rsidR="00E31286" w:rsidRPr="008C4D8B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zastoupena: Ing. Drahoslavem Matonohou, ředitelem školy</w:t>
      </w:r>
    </w:p>
    <w:p w:rsidR="00E31286" w:rsidRPr="008C4D8B" w:rsidRDefault="00E31286" w:rsidP="00903384">
      <w:pPr>
        <w:tabs>
          <w:tab w:val="left" w:pos="426"/>
        </w:tabs>
        <w:spacing w:line="240" w:lineRule="auto"/>
        <w:jc w:val="both"/>
        <w:outlineLvl w:val="0"/>
        <w:rPr>
          <w:rFonts w:ascii="Calibri" w:hAnsi="Calibri" w:cs="Arial"/>
          <w:color w:val="000000"/>
          <w:sz w:val="24"/>
        </w:rPr>
      </w:pPr>
      <w:r w:rsidRPr="008C4D8B">
        <w:rPr>
          <w:rFonts w:ascii="Calibri" w:hAnsi="Calibri" w:cs="Arial"/>
          <w:color w:val="000000"/>
          <w:sz w:val="24"/>
        </w:rPr>
        <w:t>IČ: 14891522, DIČ: CZ14891522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(dále jako „Objednatel“)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a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 w:rsidRPr="00903384">
        <w:rPr>
          <w:rFonts w:ascii="Calibri" w:hAnsi="Calibri" w:cs="Arial"/>
          <w:b/>
          <w:color w:val="000000"/>
          <w:sz w:val="24"/>
        </w:rPr>
        <w:t>CHARLY AMUSEMENT – zařízení školního stravování, spol. s r.o</w:t>
      </w:r>
      <w:r>
        <w:rPr>
          <w:rFonts w:ascii="Calibri" w:hAnsi="Calibri" w:cs="Arial"/>
          <w:color w:val="000000"/>
          <w:sz w:val="24"/>
        </w:rPr>
        <w:t>.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IČ: 25106805, DIČ: CZ25106805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sídlo: Zelený pruh 1294/52, Krč, 147 00 Praha 4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zastoupená: </w:t>
      </w:r>
      <w:r w:rsidR="00D52A32">
        <w:rPr>
          <w:rFonts w:ascii="Calibri" w:hAnsi="Calibri" w:cs="Arial"/>
          <w:color w:val="000000"/>
          <w:sz w:val="24"/>
        </w:rPr>
        <w:t>XXXXXXXXXXXXXXXXXXXXXXXXXX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(dále jako „Dodavatel“)</w:t>
      </w:r>
    </w:p>
    <w:p w:rsidR="00E31286" w:rsidRDefault="00E3128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B751E2" w:rsidRDefault="00B751E2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E31286" w:rsidRDefault="00E31286" w:rsidP="00B751E2">
      <w:pPr>
        <w:tabs>
          <w:tab w:val="left" w:pos="426"/>
        </w:tabs>
        <w:spacing w:line="240" w:lineRule="auto"/>
        <w:jc w:val="center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spolu níže uvedeného dne měsíce a roku uzavřely tento Dodatek č. 1 ke Smlouvě o zajištění stravování žáků </w:t>
      </w:r>
      <w:r w:rsidR="003802E5">
        <w:rPr>
          <w:rFonts w:ascii="Calibri" w:hAnsi="Calibri" w:cs="Arial"/>
          <w:color w:val="000000"/>
          <w:sz w:val="24"/>
        </w:rPr>
        <w:t>objednatele uzavřené dne 3. 8. 2012 (dále jako „Smlouva“</w:t>
      </w:r>
      <w:r w:rsidR="00B751E2">
        <w:rPr>
          <w:rFonts w:ascii="Calibri" w:hAnsi="Calibri" w:cs="Arial"/>
          <w:color w:val="000000"/>
          <w:sz w:val="24"/>
        </w:rPr>
        <w:t>)</w:t>
      </w:r>
    </w:p>
    <w:p w:rsidR="003802E5" w:rsidRDefault="003802E5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903384" w:rsidRDefault="0090338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3802E5" w:rsidRPr="00903384" w:rsidRDefault="003802E5" w:rsidP="00903384">
      <w:pPr>
        <w:tabs>
          <w:tab w:val="left" w:pos="426"/>
        </w:tabs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903384">
        <w:rPr>
          <w:rFonts w:ascii="Calibri" w:hAnsi="Calibri" w:cs="Arial"/>
          <w:b/>
          <w:color w:val="000000"/>
          <w:sz w:val="24"/>
        </w:rPr>
        <w:t>I.</w:t>
      </w:r>
    </w:p>
    <w:p w:rsidR="003802E5" w:rsidRDefault="003802E5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997849" w:rsidRPr="00C2500B" w:rsidRDefault="003802E5" w:rsidP="00903384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Arial"/>
          <w:color w:val="000000"/>
          <w:sz w:val="24"/>
        </w:rPr>
      </w:pPr>
      <w:r w:rsidRPr="00C2500B">
        <w:rPr>
          <w:rFonts w:ascii="Calibri" w:hAnsi="Calibri" w:cs="Arial"/>
          <w:color w:val="000000"/>
          <w:sz w:val="24"/>
        </w:rPr>
        <w:t>Smluvní strany se tímto Dodatkem č. 1 dohodly na změně článku 3.2 Smlouvy</w:t>
      </w:r>
      <w:r w:rsidR="00997849" w:rsidRPr="00C2500B">
        <w:rPr>
          <w:rFonts w:ascii="Calibri" w:hAnsi="Calibri" w:cs="Arial"/>
          <w:color w:val="000000"/>
          <w:sz w:val="24"/>
        </w:rPr>
        <w:t xml:space="preserve"> </w:t>
      </w:r>
      <w:r w:rsidR="0000358F">
        <w:rPr>
          <w:rFonts w:ascii="Calibri" w:hAnsi="Calibri" w:cs="Arial"/>
          <w:color w:val="000000"/>
          <w:sz w:val="24"/>
        </w:rPr>
        <w:t>následovně:</w:t>
      </w:r>
      <w:r w:rsidR="00CD5FA4" w:rsidRPr="00C2500B">
        <w:rPr>
          <w:rFonts w:ascii="Calibri" w:hAnsi="Calibri" w:cs="Arial"/>
          <w:color w:val="000000"/>
          <w:sz w:val="24"/>
        </w:rPr>
        <w:t xml:space="preserve"> </w:t>
      </w:r>
    </w:p>
    <w:p w:rsidR="00997849" w:rsidRDefault="00997849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3802E5" w:rsidRDefault="00997849" w:rsidP="00903384">
      <w:pPr>
        <w:pStyle w:val="Odstavecseseznamem"/>
        <w:numPr>
          <w:ilvl w:val="0"/>
          <w:numId w:val="2"/>
        </w:numPr>
        <w:tabs>
          <w:tab w:val="left" w:pos="426"/>
        </w:tabs>
        <w:spacing w:line="240" w:lineRule="auto"/>
        <w:ind w:left="851" w:hanging="425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Věta</w:t>
      </w:r>
      <w:r w:rsidR="00CD5FA4" w:rsidRPr="00997849">
        <w:rPr>
          <w:rFonts w:ascii="Calibri" w:hAnsi="Calibri" w:cs="Arial"/>
          <w:color w:val="000000"/>
          <w:sz w:val="24"/>
        </w:rPr>
        <w:t xml:space="preserve"> první čl. 3.2 Smlouvy se </w:t>
      </w:r>
      <w:r>
        <w:rPr>
          <w:rFonts w:ascii="Calibri" w:hAnsi="Calibri" w:cs="Arial"/>
          <w:color w:val="000000"/>
          <w:sz w:val="24"/>
        </w:rPr>
        <w:t>ruší a nahr</w:t>
      </w:r>
      <w:r w:rsidR="0000358F">
        <w:rPr>
          <w:rFonts w:ascii="Calibri" w:hAnsi="Calibri" w:cs="Arial"/>
          <w:color w:val="000000"/>
          <w:sz w:val="24"/>
        </w:rPr>
        <w:t>azuje následující větou ve znění</w:t>
      </w:r>
      <w:r w:rsidR="00CD5FA4" w:rsidRPr="00997849">
        <w:rPr>
          <w:rFonts w:ascii="Calibri" w:hAnsi="Calibri" w:cs="Arial"/>
          <w:color w:val="000000"/>
          <w:sz w:val="24"/>
        </w:rPr>
        <w:t>: „Smluvní str</w:t>
      </w:r>
      <w:r w:rsidRPr="00997849">
        <w:rPr>
          <w:rFonts w:ascii="Calibri" w:hAnsi="Calibri" w:cs="Arial"/>
          <w:color w:val="000000"/>
          <w:sz w:val="24"/>
        </w:rPr>
        <w:t>any se dohodly na maximální úplatě žáka za polední menu poskytované Dodavatelem</w:t>
      </w:r>
      <w:r w:rsidR="00785FD6">
        <w:rPr>
          <w:rFonts w:ascii="Calibri" w:hAnsi="Calibri" w:cs="Arial"/>
          <w:color w:val="000000"/>
          <w:sz w:val="24"/>
        </w:rPr>
        <w:t xml:space="preserve"> žákům Objednatele</w:t>
      </w:r>
      <w:r w:rsidRPr="00997849">
        <w:rPr>
          <w:rFonts w:ascii="Calibri" w:hAnsi="Calibri" w:cs="Arial"/>
          <w:color w:val="000000"/>
          <w:sz w:val="24"/>
        </w:rPr>
        <w:t xml:space="preserve"> ve smyslu a v souladu s vyhláškou Ministerstva školství, mládeže a tělovýchovy č. 107/2005 Sb. ve výši 40 Kč vč. DPH</w:t>
      </w:r>
      <w:r w:rsidR="00C2500B">
        <w:rPr>
          <w:rFonts w:ascii="Calibri" w:hAnsi="Calibri" w:cs="Arial"/>
          <w:color w:val="000000"/>
          <w:sz w:val="24"/>
        </w:rPr>
        <w:t xml:space="preserve"> s účinností od 1. 11. 2021</w:t>
      </w:r>
      <w:r w:rsidRPr="00997849">
        <w:rPr>
          <w:rFonts w:ascii="Calibri" w:hAnsi="Calibri" w:cs="Arial"/>
          <w:color w:val="000000"/>
          <w:sz w:val="24"/>
        </w:rPr>
        <w:t xml:space="preserve">. </w:t>
      </w:r>
      <w:r w:rsidR="00CD5FA4" w:rsidRPr="00997849">
        <w:rPr>
          <w:rFonts w:ascii="Calibri" w:hAnsi="Calibri" w:cs="Arial"/>
          <w:color w:val="000000"/>
          <w:sz w:val="24"/>
        </w:rPr>
        <w:t xml:space="preserve"> </w:t>
      </w:r>
    </w:p>
    <w:p w:rsidR="00997849" w:rsidRDefault="00785FD6" w:rsidP="00903384">
      <w:pPr>
        <w:pStyle w:val="Odstavecseseznamem"/>
        <w:numPr>
          <w:ilvl w:val="0"/>
          <w:numId w:val="2"/>
        </w:numPr>
        <w:tabs>
          <w:tab w:val="left" w:pos="426"/>
        </w:tabs>
        <w:spacing w:line="240" w:lineRule="auto"/>
        <w:ind w:left="851" w:hanging="425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Věta druhá čl. 3.2 Smlouvy s počátečním textem ve znění „Smluvní strany dále dohodly……………“ se </w:t>
      </w:r>
      <w:r w:rsidR="0000358F">
        <w:rPr>
          <w:rFonts w:ascii="Calibri" w:hAnsi="Calibri" w:cs="Arial"/>
          <w:color w:val="000000"/>
          <w:sz w:val="24"/>
        </w:rPr>
        <w:t>ruší</w:t>
      </w:r>
      <w:r>
        <w:rPr>
          <w:rFonts w:ascii="Calibri" w:hAnsi="Calibri" w:cs="Arial"/>
          <w:color w:val="000000"/>
          <w:sz w:val="24"/>
        </w:rPr>
        <w:t xml:space="preserve"> v plném rozsahu vč. následující tabulky uvedené v čl. 3.2 Smlouvy obsahující mj. ceny potravin a režijní náklady Dodavatele.  </w:t>
      </w:r>
    </w:p>
    <w:p w:rsidR="00C2500B" w:rsidRDefault="00C2500B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C2500B" w:rsidRDefault="00C2500B" w:rsidP="00903384">
      <w:pPr>
        <w:pStyle w:val="Odstavecseseznamem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Ostatní ustanovení Smlouvy zůstávají bez změn.</w:t>
      </w:r>
    </w:p>
    <w:p w:rsidR="00C2500B" w:rsidRDefault="00C2500B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903384" w:rsidRDefault="0090338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C2500B" w:rsidRPr="00903384" w:rsidRDefault="00C2500B" w:rsidP="00903384">
      <w:pPr>
        <w:tabs>
          <w:tab w:val="left" w:pos="426"/>
        </w:tabs>
        <w:spacing w:line="240" w:lineRule="auto"/>
        <w:jc w:val="center"/>
        <w:rPr>
          <w:rFonts w:ascii="Calibri" w:hAnsi="Calibri" w:cs="Arial"/>
          <w:b/>
          <w:color w:val="000000"/>
          <w:sz w:val="24"/>
        </w:rPr>
      </w:pPr>
      <w:r w:rsidRPr="00903384">
        <w:rPr>
          <w:rFonts w:ascii="Calibri" w:hAnsi="Calibri" w:cs="Arial"/>
          <w:b/>
          <w:color w:val="000000"/>
          <w:sz w:val="24"/>
        </w:rPr>
        <w:t>II.</w:t>
      </w:r>
    </w:p>
    <w:p w:rsidR="00C2500B" w:rsidRDefault="00C2500B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C2500B" w:rsidRDefault="00C2500B" w:rsidP="00903384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Arial"/>
          <w:color w:val="000000"/>
          <w:sz w:val="24"/>
        </w:rPr>
      </w:pPr>
      <w:r w:rsidRPr="00A05FF4">
        <w:rPr>
          <w:rFonts w:ascii="Calibri" w:hAnsi="Calibri" w:cs="Arial"/>
          <w:color w:val="000000"/>
          <w:sz w:val="24"/>
        </w:rPr>
        <w:t xml:space="preserve">Dodatek č. 1 nabývá platnosti dnem podpisu oběma smluvními stranami a účinnosti dnem uveřejnění v registru smluv dle zákona č. 340/2015 Sb. (zákon o registru smluv). </w:t>
      </w:r>
    </w:p>
    <w:p w:rsidR="00903384" w:rsidRDefault="00903384" w:rsidP="00903384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Calibri" w:hAnsi="Calibri" w:cs="Arial"/>
          <w:color w:val="000000"/>
          <w:sz w:val="24"/>
        </w:rPr>
      </w:pPr>
    </w:p>
    <w:p w:rsidR="00A05FF4" w:rsidRDefault="00A05FF4" w:rsidP="00903384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Úplata za polední menu hrazená žáky Objednatele ve smyslu vyhlášky </w:t>
      </w:r>
      <w:r w:rsidRPr="00997849">
        <w:rPr>
          <w:rFonts w:ascii="Calibri" w:hAnsi="Calibri" w:cs="Arial"/>
          <w:color w:val="000000"/>
          <w:sz w:val="24"/>
        </w:rPr>
        <w:t>Ministerstva školství, mládeže a tělovýchovy č. 107/2005 Sb.</w:t>
      </w:r>
      <w:r>
        <w:rPr>
          <w:rFonts w:ascii="Calibri" w:hAnsi="Calibri" w:cs="Arial"/>
          <w:color w:val="000000"/>
          <w:sz w:val="24"/>
        </w:rPr>
        <w:t xml:space="preserve"> je v období od uzavření tohoto Dodatku č. 1 do 31. 10. 2021 ve výši úplaty za polední menu účtované Dodavatelem ke dni uzavření tohoto Dodatku č. 1.</w:t>
      </w:r>
    </w:p>
    <w:p w:rsidR="00A05FF4" w:rsidRDefault="00A05FF4" w:rsidP="00903384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lastRenderedPageBreak/>
        <w:t xml:space="preserve">Tento Dodatek č. 1 má dvě vyhotovení, z nichž každá ze smluvních stran obdrží po jednom. </w:t>
      </w:r>
    </w:p>
    <w:p w:rsidR="00A05FF4" w:rsidRDefault="00A05FF4" w:rsidP="00903384">
      <w:pPr>
        <w:tabs>
          <w:tab w:val="left" w:pos="426"/>
        </w:tabs>
        <w:spacing w:line="240" w:lineRule="auto"/>
        <w:ind w:left="426" w:hanging="426"/>
        <w:jc w:val="both"/>
        <w:rPr>
          <w:rFonts w:ascii="Calibri" w:hAnsi="Calibri" w:cs="Arial"/>
          <w:color w:val="000000"/>
          <w:sz w:val="24"/>
        </w:rPr>
      </w:pPr>
    </w:p>
    <w:p w:rsidR="00903384" w:rsidRDefault="0090338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903384" w:rsidRDefault="0090338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V Praze dne </w:t>
      </w:r>
      <w:r w:rsidR="00D52A32">
        <w:rPr>
          <w:rFonts w:ascii="Calibri" w:hAnsi="Calibri" w:cs="Arial"/>
          <w:color w:val="000000"/>
          <w:sz w:val="24"/>
        </w:rPr>
        <w:t>21.10.2021</w:t>
      </w:r>
      <w:bookmarkStart w:id="0" w:name="_GoBack"/>
      <w:bookmarkEnd w:id="0"/>
    </w:p>
    <w:p w:rsid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A05FF4" w:rsidRDefault="00251C38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Objednatel:</w:t>
      </w:r>
    </w:p>
    <w:p w:rsid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A05FF4" w:rsidRP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________________________</w:t>
      </w:r>
      <w:r w:rsidR="00251C38">
        <w:rPr>
          <w:rFonts w:ascii="Calibri" w:hAnsi="Calibri" w:cs="Arial"/>
          <w:color w:val="000000"/>
          <w:sz w:val="24"/>
        </w:rPr>
        <w:t>______</w:t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>
        <w:rPr>
          <w:rFonts w:ascii="Calibri" w:hAnsi="Calibri" w:cs="Arial"/>
          <w:color w:val="000000"/>
          <w:sz w:val="24"/>
        </w:rPr>
        <w:tab/>
      </w:r>
      <w:r w:rsidR="00251C38">
        <w:rPr>
          <w:rFonts w:ascii="Calibri" w:hAnsi="Calibri" w:cs="Arial"/>
          <w:color w:val="000000"/>
          <w:sz w:val="24"/>
        </w:rPr>
        <w:tab/>
      </w:r>
    </w:p>
    <w:p w:rsidR="00785FD6" w:rsidRPr="00785FD6" w:rsidRDefault="00785FD6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</w:p>
    <w:p w:rsidR="00251C38" w:rsidRDefault="00A05FF4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A05FF4">
        <w:rPr>
          <w:rFonts w:asciiTheme="minorHAnsi" w:hAnsiTheme="minorHAnsi" w:cstheme="minorHAnsi"/>
        </w:rPr>
        <w:t>Akademie řemesel Praha – Střední škola technická</w:t>
      </w:r>
      <w:r w:rsidRPr="00A05FF4">
        <w:rPr>
          <w:rFonts w:asciiTheme="minorHAnsi" w:hAnsiTheme="minorHAnsi" w:cstheme="minorHAnsi"/>
        </w:rPr>
        <w:tab/>
      </w:r>
      <w:r w:rsidRPr="00A05FF4">
        <w:rPr>
          <w:rFonts w:asciiTheme="minorHAnsi" w:hAnsiTheme="minorHAnsi" w:cstheme="minorHAnsi"/>
        </w:rPr>
        <w:tab/>
      </w: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Dodavatel:</w:t>
      </w: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</w:t>
      </w:r>
    </w:p>
    <w:p w:rsidR="00251C38" w:rsidRDefault="00251C38" w:rsidP="00903384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</w:p>
    <w:p w:rsidR="00A05FF4" w:rsidRDefault="00A05FF4" w:rsidP="00903384">
      <w:pPr>
        <w:tabs>
          <w:tab w:val="left" w:pos="426"/>
        </w:tabs>
        <w:spacing w:line="240" w:lineRule="auto"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CHARLY AMUSEMENT – zařízení školního stravování, spol. s r.o.</w:t>
      </w:r>
    </w:p>
    <w:p w:rsidR="00AD31E1" w:rsidRPr="00A05FF4" w:rsidRDefault="00AD31E1" w:rsidP="00903384">
      <w:pPr>
        <w:jc w:val="both"/>
        <w:rPr>
          <w:rFonts w:asciiTheme="minorHAnsi" w:hAnsiTheme="minorHAnsi" w:cstheme="minorHAnsi"/>
        </w:rPr>
      </w:pPr>
    </w:p>
    <w:sectPr w:rsidR="00AD31E1" w:rsidRPr="00A0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1FA"/>
    <w:multiLevelType w:val="hybridMultilevel"/>
    <w:tmpl w:val="E4CADE92"/>
    <w:lvl w:ilvl="0" w:tplc="4E1858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B92"/>
    <w:multiLevelType w:val="hybridMultilevel"/>
    <w:tmpl w:val="D0DC28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05DE"/>
    <w:multiLevelType w:val="hybridMultilevel"/>
    <w:tmpl w:val="6C149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A77E3"/>
    <w:multiLevelType w:val="hybridMultilevel"/>
    <w:tmpl w:val="F95AB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86"/>
    <w:rsid w:val="0000358F"/>
    <w:rsid w:val="00251C38"/>
    <w:rsid w:val="003802E5"/>
    <w:rsid w:val="00785FD6"/>
    <w:rsid w:val="00903384"/>
    <w:rsid w:val="00997849"/>
    <w:rsid w:val="00A05FF4"/>
    <w:rsid w:val="00A16C08"/>
    <w:rsid w:val="00AD31E1"/>
    <w:rsid w:val="00B751E2"/>
    <w:rsid w:val="00C2500B"/>
    <w:rsid w:val="00CD5FA4"/>
    <w:rsid w:val="00D52A32"/>
    <w:rsid w:val="00E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29DC"/>
  <w15:docId w15:val="{55A3EE61-EC5D-4CA9-BAC5-90E1AFD0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286"/>
    <w:pPr>
      <w:spacing w:after="0" w:line="280" w:lineRule="exact"/>
    </w:pPr>
    <w:rPr>
      <w:rFonts w:ascii="Arial Narrow" w:eastAsia="Times New Roman" w:hAnsi="Arial Narrow" w:cs="Times New Roman"/>
      <w:sz w:val="23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Manhart</dc:creator>
  <cp:lastModifiedBy>Zuzana Slámová</cp:lastModifiedBy>
  <cp:revision>4</cp:revision>
  <dcterms:created xsi:type="dcterms:W3CDTF">2021-11-03T06:54:00Z</dcterms:created>
  <dcterms:modified xsi:type="dcterms:W3CDTF">2021-11-03T06:56:00Z</dcterms:modified>
</cp:coreProperties>
</file>