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158" w:rsidRDefault="00C57158">
      <w:pPr>
        <w:rPr>
          <w:rFonts w:ascii="UnitPro" w:hAnsi="UnitPro" w:cs="UnitPro"/>
        </w:rPr>
      </w:pPr>
      <w:r>
        <w:rPr>
          <w:rFonts w:ascii="UnitPro" w:hAnsi="UnitPro" w:cs="UnitPro"/>
        </w:rPr>
        <w:t>Příloha č. 2 Cenová nabídka</w:t>
      </w:r>
    </w:p>
    <w:p w:rsidR="00C57158" w:rsidRDefault="00C57158">
      <w:pPr>
        <w:rPr>
          <w:rFonts w:ascii="UnitPro" w:hAnsi="UnitPro" w:cs="UnitPro"/>
        </w:rPr>
      </w:pPr>
    </w:p>
    <w:p w:rsidR="00C57158" w:rsidRDefault="00C57158" w:rsidP="00C57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Dobrý den pane architekte.</w:t>
      </w:r>
    </w:p>
    <w:p w:rsidR="00C57158" w:rsidRDefault="00C57158" w:rsidP="00C571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 příloze zasílám položkový rozpočet na jednotlivé komunikace s tím, že povrch 4 a 5 je kalkulován </w:t>
      </w:r>
      <w:r>
        <w:rPr>
          <w:rFonts w:ascii="Calibri" w:hAnsi="Calibri" w:cs="Calibri"/>
          <w:color w:val="000000"/>
        </w:rPr>
        <w:br/>
        <w:t>za měření v případě, že tam budeme měřit ve stejnou dobu jako povrch 2. jinak bude za stejnou cenu jako povrch 2.</w:t>
      </w:r>
    </w:p>
    <w:p w:rsidR="00C57158" w:rsidRDefault="00C57158" w:rsidP="00C57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697"/>
      </w:tblGrid>
      <w:tr w:rsidR="00C57158" w:rsidTr="00C57158">
        <w:trPr>
          <w:trHeight w:val="605"/>
        </w:trPr>
        <w:tc>
          <w:tcPr>
            <w:tcW w:w="2265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Povrch č.</w:t>
            </w:r>
          </w:p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Lokalita</w:t>
            </w:r>
          </w:p>
        </w:tc>
        <w:tc>
          <w:tcPr>
            <w:tcW w:w="2266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Cena měření bez DPH</w:t>
            </w:r>
          </w:p>
        </w:tc>
        <w:tc>
          <w:tcPr>
            <w:tcW w:w="2697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Poznámky</w:t>
            </w:r>
          </w:p>
        </w:tc>
      </w:tr>
      <w:tr w:rsidR="00C57158" w:rsidTr="00C57158">
        <w:tc>
          <w:tcPr>
            <w:tcW w:w="2265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65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Václavské náměstí</w:t>
            </w:r>
          </w:p>
        </w:tc>
        <w:tc>
          <w:tcPr>
            <w:tcW w:w="2266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27000</w:t>
            </w:r>
          </w:p>
        </w:tc>
        <w:tc>
          <w:tcPr>
            <w:tcW w:w="2697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Policie + 4 lidi na dozor + CPX</w:t>
            </w:r>
          </w:p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C57158" w:rsidTr="00C57158">
        <w:tc>
          <w:tcPr>
            <w:tcW w:w="2265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65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Apolinářská</w:t>
            </w:r>
          </w:p>
        </w:tc>
        <w:tc>
          <w:tcPr>
            <w:tcW w:w="2266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21000</w:t>
            </w:r>
          </w:p>
        </w:tc>
        <w:tc>
          <w:tcPr>
            <w:tcW w:w="2697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lidi na dozor + CPX</w:t>
            </w:r>
          </w:p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C57158" w:rsidTr="00C57158">
        <w:tc>
          <w:tcPr>
            <w:tcW w:w="2265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65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Jaselská</w:t>
            </w:r>
          </w:p>
        </w:tc>
        <w:tc>
          <w:tcPr>
            <w:tcW w:w="2266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17000</w:t>
            </w:r>
          </w:p>
        </w:tc>
        <w:tc>
          <w:tcPr>
            <w:tcW w:w="2697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CPX</w:t>
            </w:r>
          </w:p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C57158" w:rsidTr="00C57158">
        <w:tc>
          <w:tcPr>
            <w:tcW w:w="2265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65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Apolinářská</w:t>
            </w:r>
          </w:p>
        </w:tc>
        <w:tc>
          <w:tcPr>
            <w:tcW w:w="2266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2697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případě že se bude měřit současně s bodem 2</w:t>
            </w:r>
          </w:p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C57158" w:rsidTr="00C57158">
        <w:tc>
          <w:tcPr>
            <w:tcW w:w="2265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65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Viničná</w:t>
            </w:r>
          </w:p>
        </w:tc>
        <w:tc>
          <w:tcPr>
            <w:tcW w:w="2266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2697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případě že se bude měřit současně s bodem 3</w:t>
            </w:r>
          </w:p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C57158" w:rsidTr="00C57158">
        <w:tc>
          <w:tcPr>
            <w:tcW w:w="2265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65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Bojišti</w:t>
            </w:r>
          </w:p>
        </w:tc>
        <w:tc>
          <w:tcPr>
            <w:tcW w:w="2266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17000</w:t>
            </w:r>
          </w:p>
        </w:tc>
        <w:tc>
          <w:tcPr>
            <w:tcW w:w="2697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CPX</w:t>
            </w:r>
          </w:p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C57158" w:rsidTr="00C57158">
        <w:tc>
          <w:tcPr>
            <w:tcW w:w="2265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6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16500</w:t>
            </w:r>
          </w:p>
        </w:tc>
        <w:tc>
          <w:tcPr>
            <w:tcW w:w="2697" w:type="dxa"/>
          </w:tcPr>
          <w:p w:rsidR="00C57158" w:rsidRDefault="00C57158" w:rsidP="00C57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Zpracování a vydání 3 protokolů z měření včetně </w:t>
            </w:r>
            <w:proofErr w:type="spellStart"/>
            <w:r>
              <w:rPr>
                <w:rFonts w:ascii="Calibri" w:hAnsi="Calibri" w:cs="Calibri"/>
                <w:color w:val="000000"/>
              </w:rPr>
              <w:t>souhr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</w:tbl>
    <w:p w:rsidR="00C57158" w:rsidRDefault="00C57158" w:rsidP="00C57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57158" w:rsidRDefault="00C57158" w:rsidP="00C57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57158" w:rsidRDefault="00C57158" w:rsidP="00C57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Celkem za všechny měření to vychází na 118 500,‐ bez DPH.</w:t>
      </w:r>
    </w:p>
    <w:p w:rsidR="00C57158" w:rsidRDefault="00C57158" w:rsidP="00C57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57158" w:rsidRDefault="00C57158" w:rsidP="00C57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Hezký den </w:t>
      </w:r>
      <w:proofErr w:type="spellStart"/>
      <w:r w:rsidR="00E93F93">
        <w:rPr>
          <w:rFonts w:ascii="Calibri" w:hAnsi="Calibri" w:cs="Calibri"/>
          <w:color w:val="000000"/>
        </w:rPr>
        <w:t>xxx</w:t>
      </w:r>
      <w:bookmarkStart w:id="0" w:name="_GoBack"/>
      <w:bookmarkEnd w:id="0"/>
      <w:proofErr w:type="spellEnd"/>
      <w:r>
        <w:rPr>
          <w:rFonts w:ascii="Calibri" w:hAnsi="Calibri" w:cs="Calibri"/>
          <w:color w:val="000000"/>
        </w:rPr>
        <w:t>.</w:t>
      </w:r>
    </w:p>
    <w:sectPr w:rsidR="00C5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58"/>
    <w:rsid w:val="001213A4"/>
    <w:rsid w:val="00C57158"/>
    <w:rsid w:val="00E9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9F49"/>
  <w15:chartTrackingRefBased/>
  <w15:docId w15:val="{0D858CC3-2DC9-4124-8764-C69C7179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5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638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Minksová  Jana (SPR/VEZ)</dc:creator>
  <cp:keywords/>
  <dc:description/>
  <cp:lastModifiedBy>Záhorská Zuzana (SPR)</cp:lastModifiedBy>
  <cp:revision>2</cp:revision>
  <dcterms:created xsi:type="dcterms:W3CDTF">2021-10-26T08:17:00Z</dcterms:created>
  <dcterms:modified xsi:type="dcterms:W3CDTF">2021-11-02T09:37:00Z</dcterms:modified>
</cp:coreProperties>
</file>