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99597" w14:textId="77777777" w:rsidR="00A72372" w:rsidRPr="005D6FD0" w:rsidRDefault="00480E9B" w:rsidP="0036018E">
      <w:pPr>
        <w:pStyle w:val="Nzev"/>
        <w:spacing w:before="120" w:after="120"/>
        <w:rPr>
          <w:rFonts w:ascii="Times New Roman" w:hAnsi="Times New Roman" w:cs="Times New Roman"/>
          <w:sz w:val="24"/>
          <w:szCs w:val="24"/>
        </w:rPr>
      </w:pPr>
      <w:r w:rsidRPr="005D6FD0">
        <w:rPr>
          <w:rFonts w:ascii="Times New Roman" w:hAnsi="Times New Roman" w:cs="Times New Roman"/>
          <w:sz w:val="24"/>
          <w:szCs w:val="24"/>
        </w:rPr>
        <w:t>Kupní smlouva</w:t>
      </w:r>
    </w:p>
    <w:p w14:paraId="6DBCA728" w14:textId="77777777" w:rsidR="00480E9B" w:rsidRPr="005D6FD0" w:rsidRDefault="00480E9B" w:rsidP="0036018E">
      <w:pPr>
        <w:pStyle w:val="Nzev"/>
        <w:spacing w:before="120" w:after="120"/>
        <w:rPr>
          <w:rFonts w:ascii="Times New Roman" w:hAnsi="Times New Roman" w:cs="Times New Roman"/>
          <w:sz w:val="24"/>
          <w:szCs w:val="24"/>
        </w:rPr>
      </w:pPr>
      <w:r w:rsidRPr="005D6FD0">
        <w:rPr>
          <w:rFonts w:ascii="Times New Roman" w:hAnsi="Times New Roman" w:cs="Times New Roman"/>
          <w:sz w:val="24"/>
          <w:szCs w:val="24"/>
        </w:rPr>
        <w:t xml:space="preserve">na </w:t>
      </w:r>
      <w:r w:rsidR="008E26B6" w:rsidRPr="005D6FD0">
        <w:rPr>
          <w:rFonts w:ascii="Times New Roman" w:hAnsi="Times New Roman" w:cs="Times New Roman"/>
          <w:sz w:val="24"/>
          <w:szCs w:val="24"/>
        </w:rPr>
        <w:t>knižní skener</w:t>
      </w:r>
    </w:p>
    <w:p w14:paraId="7965998C" w14:textId="77777777" w:rsidR="00480E9B" w:rsidRPr="005D6FD0" w:rsidRDefault="00480E9B" w:rsidP="0036018E">
      <w:pPr>
        <w:pStyle w:val="Nzev"/>
        <w:spacing w:before="120" w:after="120"/>
        <w:rPr>
          <w:rFonts w:ascii="Times New Roman" w:hAnsi="Times New Roman" w:cs="Times New Roman"/>
          <w:sz w:val="24"/>
          <w:szCs w:val="24"/>
        </w:rPr>
      </w:pPr>
    </w:p>
    <w:p w14:paraId="49C07EFA" w14:textId="77777777" w:rsidR="00480E9B" w:rsidRPr="005D6FD0" w:rsidRDefault="00480E9B" w:rsidP="0036018E">
      <w:pPr>
        <w:pStyle w:val="Nzev"/>
        <w:spacing w:before="120" w:after="120"/>
        <w:jc w:val="both"/>
        <w:rPr>
          <w:rFonts w:ascii="Times New Roman" w:hAnsi="Times New Roman" w:cs="Times New Roman"/>
          <w:sz w:val="24"/>
          <w:szCs w:val="24"/>
        </w:rPr>
      </w:pPr>
    </w:p>
    <w:p w14:paraId="78D4250B" w14:textId="77777777" w:rsidR="00480E9B" w:rsidRPr="0027573C" w:rsidRDefault="0083199D" w:rsidP="0036018E">
      <w:pPr>
        <w:spacing w:before="120" w:after="120"/>
        <w:jc w:val="both"/>
        <w:rPr>
          <w:rFonts w:ascii="Times New Roman" w:hAnsi="Times New Roman" w:cs="Times New Roman"/>
          <w:b/>
          <w:sz w:val="24"/>
          <w:szCs w:val="24"/>
        </w:rPr>
      </w:pPr>
      <w:r w:rsidRPr="0027573C">
        <w:rPr>
          <w:rFonts w:ascii="Times New Roman" w:hAnsi="Times New Roman" w:cs="Times New Roman"/>
          <w:b/>
          <w:sz w:val="24"/>
          <w:szCs w:val="24"/>
        </w:rPr>
        <w:t>e-</w:t>
      </w:r>
      <w:proofErr w:type="spellStart"/>
      <w:r w:rsidRPr="0027573C">
        <w:rPr>
          <w:rFonts w:ascii="Times New Roman" w:hAnsi="Times New Roman" w:cs="Times New Roman"/>
          <w:b/>
          <w:sz w:val="24"/>
          <w:szCs w:val="24"/>
        </w:rPr>
        <w:t>scan</w:t>
      </w:r>
      <w:proofErr w:type="spellEnd"/>
      <w:r w:rsidRPr="0027573C">
        <w:rPr>
          <w:rFonts w:ascii="Times New Roman" w:hAnsi="Times New Roman" w:cs="Times New Roman"/>
          <w:b/>
          <w:sz w:val="24"/>
          <w:szCs w:val="24"/>
        </w:rPr>
        <w:t xml:space="preserve"> s.r.o.</w:t>
      </w:r>
    </w:p>
    <w:p w14:paraId="7D9E0A3B" w14:textId="77777777" w:rsidR="007A65E1" w:rsidRPr="005D6FD0" w:rsidRDefault="000719D9" w:rsidP="0036018E">
      <w:pPr>
        <w:spacing w:before="120" w:after="120"/>
        <w:jc w:val="both"/>
        <w:rPr>
          <w:rFonts w:ascii="Times New Roman" w:hAnsi="Times New Roman" w:cs="Times New Roman"/>
          <w:sz w:val="24"/>
          <w:szCs w:val="24"/>
        </w:rPr>
      </w:pPr>
      <w:r>
        <w:rPr>
          <w:rFonts w:ascii="Times New Roman" w:hAnsi="Times New Roman" w:cs="Times New Roman"/>
          <w:spacing w:val="0"/>
          <w:sz w:val="24"/>
          <w:szCs w:val="24"/>
        </w:rPr>
        <w:t>z</w:t>
      </w:r>
      <w:r w:rsidR="007A65E1" w:rsidRPr="005D6FD0">
        <w:rPr>
          <w:rFonts w:ascii="Times New Roman" w:hAnsi="Times New Roman" w:cs="Times New Roman"/>
          <w:spacing w:val="0"/>
          <w:sz w:val="24"/>
          <w:szCs w:val="24"/>
        </w:rPr>
        <w:t>astoupena jednatelem Jan</w:t>
      </w:r>
      <w:r w:rsidR="005D6FD0" w:rsidRPr="005D6FD0">
        <w:rPr>
          <w:rFonts w:ascii="Times New Roman" w:hAnsi="Times New Roman" w:cs="Times New Roman"/>
          <w:spacing w:val="0"/>
          <w:sz w:val="24"/>
          <w:szCs w:val="24"/>
        </w:rPr>
        <w:t>em</w:t>
      </w:r>
      <w:r w:rsidR="007A65E1" w:rsidRPr="005D6FD0">
        <w:rPr>
          <w:rFonts w:ascii="Times New Roman" w:hAnsi="Times New Roman" w:cs="Times New Roman"/>
          <w:spacing w:val="0"/>
          <w:sz w:val="24"/>
          <w:szCs w:val="24"/>
        </w:rPr>
        <w:t xml:space="preserve"> </w:t>
      </w:r>
      <w:proofErr w:type="spellStart"/>
      <w:r w:rsidR="007A65E1" w:rsidRPr="005D6FD0">
        <w:rPr>
          <w:rFonts w:ascii="Times New Roman" w:hAnsi="Times New Roman" w:cs="Times New Roman"/>
          <w:spacing w:val="0"/>
          <w:sz w:val="24"/>
          <w:szCs w:val="24"/>
        </w:rPr>
        <w:t>Domin</w:t>
      </w:r>
      <w:r w:rsidR="005D6FD0" w:rsidRPr="005D6FD0">
        <w:rPr>
          <w:rFonts w:ascii="Times New Roman" w:hAnsi="Times New Roman" w:cs="Times New Roman"/>
          <w:spacing w:val="0"/>
          <w:sz w:val="24"/>
          <w:szCs w:val="24"/>
        </w:rPr>
        <w:t>cem</w:t>
      </w:r>
      <w:proofErr w:type="spellEnd"/>
    </w:p>
    <w:p w14:paraId="32FB87B9" w14:textId="77777777" w:rsidR="007A65E1" w:rsidRPr="005D6FD0" w:rsidRDefault="000719D9" w:rsidP="0036018E">
      <w:pPr>
        <w:spacing w:before="120" w:after="120"/>
        <w:jc w:val="both"/>
        <w:rPr>
          <w:rFonts w:ascii="Times New Roman" w:hAnsi="Times New Roman" w:cs="Times New Roman"/>
          <w:sz w:val="24"/>
          <w:szCs w:val="24"/>
        </w:rPr>
      </w:pPr>
      <w:r>
        <w:rPr>
          <w:rFonts w:ascii="Times New Roman" w:hAnsi="Times New Roman" w:cs="Times New Roman"/>
          <w:sz w:val="24"/>
          <w:szCs w:val="24"/>
        </w:rPr>
        <w:t>s</w:t>
      </w:r>
      <w:r w:rsidR="007A65E1" w:rsidRPr="005D6FD0">
        <w:rPr>
          <w:rFonts w:ascii="Times New Roman" w:hAnsi="Times New Roman" w:cs="Times New Roman"/>
          <w:sz w:val="24"/>
          <w:szCs w:val="24"/>
        </w:rPr>
        <w:t>e sídlem Na Brněnce 1443/24 664 91 Ivančice</w:t>
      </w:r>
    </w:p>
    <w:p w14:paraId="76929BA5" w14:textId="77777777" w:rsidR="007A65E1" w:rsidRPr="005D6FD0" w:rsidRDefault="007A65E1"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IČ: 28343654</w:t>
      </w:r>
    </w:p>
    <w:p w14:paraId="716A082B" w14:textId="77777777" w:rsidR="007A65E1" w:rsidRPr="005D6FD0" w:rsidRDefault="007A65E1" w:rsidP="0036018E">
      <w:pPr>
        <w:spacing w:before="120" w:after="120"/>
        <w:jc w:val="both"/>
        <w:rPr>
          <w:rFonts w:ascii="Times New Roman" w:hAnsi="Times New Roman" w:cs="Times New Roman"/>
          <w:spacing w:val="0"/>
          <w:sz w:val="24"/>
          <w:szCs w:val="24"/>
        </w:rPr>
      </w:pPr>
      <w:r w:rsidRPr="005D6FD0">
        <w:rPr>
          <w:rFonts w:ascii="Times New Roman" w:hAnsi="Times New Roman" w:cs="Times New Roman"/>
          <w:spacing w:val="0"/>
          <w:sz w:val="24"/>
          <w:szCs w:val="24"/>
        </w:rPr>
        <w:t>DIČ: CZ28343654</w:t>
      </w:r>
    </w:p>
    <w:p w14:paraId="0BC843F3" w14:textId="77777777" w:rsidR="00480E9B" w:rsidRPr="005D6FD0" w:rsidRDefault="00480E9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Bankovní spojení: </w:t>
      </w:r>
      <w:r w:rsidR="007A65E1" w:rsidRPr="005D6FD0">
        <w:rPr>
          <w:rFonts w:ascii="Times New Roman" w:hAnsi="Times New Roman" w:cs="Times New Roman"/>
          <w:sz w:val="24"/>
          <w:szCs w:val="24"/>
        </w:rPr>
        <w:t xml:space="preserve">FIO banka </w:t>
      </w:r>
      <w:r w:rsidR="007A65E1" w:rsidRPr="005D6FD0">
        <w:rPr>
          <w:rFonts w:ascii="Times New Roman" w:hAnsi="Times New Roman" w:cs="Times New Roman"/>
          <w:color w:val="222222"/>
          <w:sz w:val="24"/>
          <w:szCs w:val="24"/>
          <w:shd w:val="clear" w:color="auto" w:fill="FFFFFF"/>
        </w:rPr>
        <w:t>2501812532/2010</w:t>
      </w:r>
    </w:p>
    <w:p w14:paraId="1CE36B2A" w14:textId="77777777" w:rsidR="00480E9B" w:rsidRPr="005D6FD0" w:rsidRDefault="00480E9B" w:rsidP="0036018E">
      <w:pPr>
        <w:spacing w:before="120" w:after="120"/>
        <w:jc w:val="both"/>
        <w:rPr>
          <w:rFonts w:ascii="Times New Roman" w:hAnsi="Times New Roman" w:cs="Times New Roman"/>
          <w:spacing w:val="0"/>
          <w:sz w:val="24"/>
          <w:szCs w:val="24"/>
        </w:rPr>
      </w:pPr>
      <w:r w:rsidRPr="005D6FD0">
        <w:rPr>
          <w:rFonts w:ascii="Times New Roman" w:hAnsi="Times New Roman" w:cs="Times New Roman"/>
          <w:spacing w:val="0"/>
          <w:sz w:val="24"/>
          <w:szCs w:val="24"/>
        </w:rPr>
        <w:t>Kontaktní osoba:</w:t>
      </w:r>
      <w:r w:rsidR="007A65E1" w:rsidRPr="005D6FD0">
        <w:rPr>
          <w:rFonts w:ascii="Times New Roman" w:hAnsi="Times New Roman" w:cs="Times New Roman"/>
          <w:spacing w:val="0"/>
          <w:sz w:val="24"/>
          <w:szCs w:val="24"/>
        </w:rPr>
        <w:t xml:space="preserve"> Jan </w:t>
      </w:r>
      <w:proofErr w:type="spellStart"/>
      <w:r w:rsidR="007A65E1" w:rsidRPr="005D6FD0">
        <w:rPr>
          <w:rFonts w:ascii="Times New Roman" w:hAnsi="Times New Roman" w:cs="Times New Roman"/>
          <w:spacing w:val="0"/>
          <w:sz w:val="24"/>
          <w:szCs w:val="24"/>
        </w:rPr>
        <w:t>Dominec</w:t>
      </w:r>
      <w:proofErr w:type="spellEnd"/>
      <w:r w:rsidR="005D6FD0">
        <w:rPr>
          <w:rFonts w:ascii="Times New Roman" w:hAnsi="Times New Roman" w:cs="Times New Roman"/>
          <w:spacing w:val="0"/>
          <w:sz w:val="24"/>
          <w:szCs w:val="24"/>
        </w:rPr>
        <w:t xml:space="preserve">, tel: 602 445 426, email: </w:t>
      </w:r>
      <w:hyperlink r:id="rId8" w:history="1">
        <w:r w:rsidR="005D6FD0" w:rsidRPr="005D6FD0">
          <w:rPr>
            <w:rStyle w:val="Hypertextovodkaz"/>
            <w:rFonts w:ascii="Times New Roman" w:hAnsi="Times New Roman" w:cs="Times New Roman"/>
            <w:color w:val="auto"/>
            <w:spacing w:val="0"/>
            <w:sz w:val="24"/>
            <w:szCs w:val="24"/>
            <w:u w:val="none"/>
          </w:rPr>
          <w:t>domin</w:t>
        </w:r>
        <w:r w:rsidR="0027573C">
          <w:rPr>
            <w:rStyle w:val="Hypertextovodkaz"/>
            <w:rFonts w:ascii="Times New Roman" w:hAnsi="Times New Roman" w:cs="Times New Roman"/>
            <w:color w:val="auto"/>
            <w:spacing w:val="0"/>
            <w:sz w:val="24"/>
            <w:szCs w:val="24"/>
            <w:u w:val="none"/>
          </w:rPr>
          <w:t>ec</w:t>
        </w:r>
        <w:r w:rsidR="005D6FD0" w:rsidRPr="005D6FD0">
          <w:rPr>
            <w:rStyle w:val="Hypertextovodkaz"/>
            <w:rFonts w:ascii="Times New Roman" w:hAnsi="Times New Roman" w:cs="Times New Roman"/>
            <w:color w:val="auto"/>
            <w:spacing w:val="0"/>
            <w:sz w:val="24"/>
            <w:szCs w:val="24"/>
            <w:u w:val="none"/>
          </w:rPr>
          <w:t>jan@gmail.com</w:t>
        </w:r>
      </w:hyperlink>
      <w:r w:rsidR="005D6FD0" w:rsidRPr="005D6FD0">
        <w:rPr>
          <w:rFonts w:ascii="Times New Roman" w:hAnsi="Times New Roman" w:cs="Times New Roman"/>
          <w:spacing w:val="0"/>
          <w:sz w:val="24"/>
          <w:szCs w:val="24"/>
        </w:rPr>
        <w:t xml:space="preserve"> </w:t>
      </w:r>
    </w:p>
    <w:p w14:paraId="7FF526CA" w14:textId="77777777" w:rsidR="00FD2A3C" w:rsidRDefault="00FD2A3C" w:rsidP="0036018E">
      <w:pPr>
        <w:spacing w:before="120" w:after="120"/>
        <w:jc w:val="both"/>
        <w:rPr>
          <w:rFonts w:ascii="Times New Roman" w:hAnsi="Times New Roman" w:cs="Times New Roman"/>
          <w:spacing w:val="0"/>
          <w:sz w:val="24"/>
          <w:szCs w:val="24"/>
        </w:rPr>
      </w:pPr>
    </w:p>
    <w:p w14:paraId="2F67C368" w14:textId="150F1DC1" w:rsidR="00480E9B" w:rsidRPr="005D6FD0" w:rsidRDefault="00480E9B" w:rsidP="0036018E">
      <w:pPr>
        <w:spacing w:before="120" w:after="120"/>
        <w:jc w:val="both"/>
        <w:rPr>
          <w:rFonts w:ascii="Times New Roman" w:hAnsi="Times New Roman" w:cs="Times New Roman"/>
          <w:spacing w:val="0"/>
          <w:sz w:val="24"/>
          <w:szCs w:val="24"/>
        </w:rPr>
      </w:pPr>
      <w:r w:rsidRPr="005D6FD0">
        <w:rPr>
          <w:rFonts w:ascii="Times New Roman" w:hAnsi="Times New Roman" w:cs="Times New Roman"/>
          <w:spacing w:val="0"/>
          <w:sz w:val="24"/>
          <w:szCs w:val="24"/>
        </w:rPr>
        <w:t>dále jen „</w:t>
      </w:r>
      <w:r w:rsidRPr="005D6FD0">
        <w:rPr>
          <w:rFonts w:ascii="Times New Roman" w:hAnsi="Times New Roman" w:cs="Times New Roman"/>
          <w:sz w:val="24"/>
          <w:szCs w:val="24"/>
        </w:rPr>
        <w:t>Prodávající“</w:t>
      </w:r>
    </w:p>
    <w:p w14:paraId="3AC0316B" w14:textId="77777777" w:rsidR="00480E9B" w:rsidRPr="005D6FD0" w:rsidRDefault="00480E9B" w:rsidP="0036018E">
      <w:pPr>
        <w:spacing w:before="120" w:after="120"/>
        <w:jc w:val="both"/>
        <w:rPr>
          <w:rFonts w:ascii="Times New Roman" w:hAnsi="Times New Roman" w:cs="Times New Roman"/>
          <w:spacing w:val="0"/>
          <w:sz w:val="24"/>
          <w:szCs w:val="24"/>
        </w:rPr>
      </w:pPr>
      <w:r w:rsidRPr="005D6FD0">
        <w:rPr>
          <w:rFonts w:ascii="Times New Roman" w:hAnsi="Times New Roman" w:cs="Times New Roman"/>
          <w:spacing w:val="0"/>
          <w:sz w:val="24"/>
          <w:szCs w:val="24"/>
        </w:rPr>
        <w:t xml:space="preserve">na straně jedné </w:t>
      </w:r>
    </w:p>
    <w:p w14:paraId="4EB953A8" w14:textId="77777777" w:rsidR="00480E9B" w:rsidRPr="005D6FD0" w:rsidRDefault="00480E9B" w:rsidP="0036018E">
      <w:pPr>
        <w:spacing w:before="120" w:after="120"/>
        <w:jc w:val="both"/>
        <w:rPr>
          <w:rFonts w:ascii="Times New Roman" w:hAnsi="Times New Roman" w:cs="Times New Roman"/>
          <w:spacing w:val="0"/>
          <w:sz w:val="24"/>
          <w:szCs w:val="24"/>
        </w:rPr>
      </w:pPr>
      <w:r w:rsidRPr="005D6FD0">
        <w:rPr>
          <w:rFonts w:ascii="Times New Roman" w:hAnsi="Times New Roman" w:cs="Times New Roman"/>
          <w:spacing w:val="0"/>
          <w:sz w:val="24"/>
          <w:szCs w:val="24"/>
        </w:rPr>
        <w:t xml:space="preserve">a </w:t>
      </w:r>
    </w:p>
    <w:p w14:paraId="3157F935" w14:textId="77777777" w:rsidR="00FD2A3C" w:rsidRDefault="00FD2A3C" w:rsidP="0036018E">
      <w:pPr>
        <w:spacing w:before="120" w:after="120"/>
        <w:jc w:val="both"/>
        <w:rPr>
          <w:rFonts w:ascii="Times New Roman" w:hAnsi="Times New Roman" w:cs="Times New Roman"/>
          <w:b/>
          <w:sz w:val="24"/>
          <w:szCs w:val="24"/>
        </w:rPr>
      </w:pPr>
    </w:p>
    <w:p w14:paraId="2B4F99D3" w14:textId="7ADDFDA1" w:rsidR="00480E9B" w:rsidRPr="0027573C" w:rsidRDefault="00480E9B" w:rsidP="0036018E">
      <w:pPr>
        <w:spacing w:before="120" w:after="120"/>
        <w:jc w:val="both"/>
        <w:rPr>
          <w:rFonts w:ascii="Times New Roman" w:hAnsi="Times New Roman" w:cs="Times New Roman"/>
          <w:b/>
          <w:sz w:val="24"/>
          <w:szCs w:val="24"/>
        </w:rPr>
      </w:pPr>
      <w:r w:rsidRPr="0027573C">
        <w:rPr>
          <w:rFonts w:ascii="Times New Roman" w:hAnsi="Times New Roman" w:cs="Times New Roman"/>
          <w:b/>
          <w:sz w:val="24"/>
          <w:szCs w:val="24"/>
        </w:rPr>
        <w:t>Archiv bezpečnostních složek</w:t>
      </w:r>
    </w:p>
    <w:p w14:paraId="27CCF777" w14:textId="77777777" w:rsidR="00480E9B" w:rsidRPr="005D6FD0" w:rsidRDefault="00480E9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zastoupená paní Mgr. Světlanou Ptáčníkovou, ředitelkou</w:t>
      </w:r>
    </w:p>
    <w:p w14:paraId="7D3E5277" w14:textId="77777777" w:rsidR="00480E9B" w:rsidRPr="005D6FD0" w:rsidRDefault="00480E9B" w:rsidP="0036018E">
      <w:pPr>
        <w:spacing w:before="120" w:after="120"/>
        <w:jc w:val="both"/>
        <w:rPr>
          <w:rFonts w:ascii="Times New Roman" w:hAnsi="Times New Roman" w:cs="Times New Roman"/>
          <w:spacing w:val="0"/>
          <w:sz w:val="24"/>
          <w:szCs w:val="24"/>
        </w:rPr>
      </w:pPr>
      <w:r w:rsidRPr="005D6FD0">
        <w:rPr>
          <w:rFonts w:ascii="Times New Roman" w:hAnsi="Times New Roman" w:cs="Times New Roman"/>
          <w:spacing w:val="0"/>
          <w:sz w:val="24"/>
          <w:szCs w:val="24"/>
        </w:rPr>
        <w:t xml:space="preserve">se sídlem </w:t>
      </w:r>
      <w:proofErr w:type="spellStart"/>
      <w:r w:rsidRPr="005D6FD0">
        <w:rPr>
          <w:rFonts w:ascii="Times New Roman" w:hAnsi="Times New Roman" w:cs="Times New Roman"/>
          <w:sz w:val="24"/>
          <w:szCs w:val="24"/>
        </w:rPr>
        <w:t>Siwiecova</w:t>
      </w:r>
      <w:proofErr w:type="spellEnd"/>
      <w:r w:rsidRPr="005D6FD0">
        <w:rPr>
          <w:rFonts w:ascii="Times New Roman" w:hAnsi="Times New Roman" w:cs="Times New Roman"/>
          <w:sz w:val="24"/>
          <w:szCs w:val="24"/>
        </w:rPr>
        <w:t xml:space="preserve"> 2</w:t>
      </w:r>
      <w:r w:rsidRPr="005D6FD0">
        <w:rPr>
          <w:rFonts w:ascii="Times New Roman" w:hAnsi="Times New Roman" w:cs="Times New Roman"/>
          <w:spacing w:val="0"/>
          <w:sz w:val="24"/>
          <w:szCs w:val="24"/>
        </w:rPr>
        <w:t xml:space="preserve">, </w:t>
      </w:r>
      <w:r w:rsidRPr="005D6FD0">
        <w:rPr>
          <w:rFonts w:ascii="Times New Roman" w:hAnsi="Times New Roman" w:cs="Times New Roman"/>
          <w:sz w:val="24"/>
          <w:szCs w:val="24"/>
        </w:rPr>
        <w:t>130 00 Praha 3</w:t>
      </w:r>
    </w:p>
    <w:p w14:paraId="5AEE8EF2" w14:textId="77777777" w:rsidR="00480E9B" w:rsidRPr="005D6FD0" w:rsidRDefault="00480E9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IČ: 75112817</w:t>
      </w:r>
    </w:p>
    <w:p w14:paraId="0CEED387" w14:textId="25D390DD" w:rsidR="00480E9B" w:rsidRPr="005D6FD0" w:rsidRDefault="00480E9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organizační složka státu zřízena zákonem č.181/2007Sb</w:t>
      </w:r>
      <w:r w:rsidR="00211181">
        <w:rPr>
          <w:rFonts w:ascii="Times New Roman" w:hAnsi="Times New Roman" w:cs="Times New Roman"/>
          <w:sz w:val="24"/>
          <w:szCs w:val="24"/>
        </w:rPr>
        <w:t>.</w:t>
      </w:r>
    </w:p>
    <w:p w14:paraId="41358DF4" w14:textId="1A0BF50A" w:rsidR="00480E9B" w:rsidRPr="005D6FD0" w:rsidRDefault="00480E9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Bank</w:t>
      </w:r>
      <w:r w:rsidR="003D63B0">
        <w:rPr>
          <w:rFonts w:ascii="Times New Roman" w:hAnsi="Times New Roman" w:cs="Times New Roman"/>
          <w:sz w:val="24"/>
          <w:szCs w:val="24"/>
        </w:rPr>
        <w:t>ovní spojení: ČNB Na P</w:t>
      </w:r>
      <w:r w:rsidR="00211181">
        <w:rPr>
          <w:rFonts w:ascii="Times New Roman" w:hAnsi="Times New Roman" w:cs="Times New Roman"/>
          <w:sz w:val="24"/>
          <w:szCs w:val="24"/>
        </w:rPr>
        <w:t>říkopě 28,</w:t>
      </w:r>
      <w:r w:rsidRPr="005D6FD0">
        <w:rPr>
          <w:rFonts w:ascii="Times New Roman" w:hAnsi="Times New Roman" w:cs="Times New Roman"/>
          <w:sz w:val="24"/>
          <w:szCs w:val="24"/>
        </w:rPr>
        <w:t xml:space="preserve"> Praha 1, 115 03, číslo účtu: 6926031/0710</w:t>
      </w:r>
    </w:p>
    <w:p w14:paraId="3E938E0D" w14:textId="0A8B549A" w:rsidR="00480E9B" w:rsidRPr="005D6FD0" w:rsidRDefault="00480E9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Kontaktní osoba:</w:t>
      </w:r>
      <w:r w:rsidR="00942B19" w:rsidRPr="005D6FD0">
        <w:rPr>
          <w:rFonts w:ascii="Times New Roman" w:hAnsi="Times New Roman" w:cs="Times New Roman"/>
          <w:sz w:val="24"/>
          <w:szCs w:val="24"/>
        </w:rPr>
        <w:t xml:space="preserve"> </w:t>
      </w:r>
      <w:r w:rsidR="00BF6C49" w:rsidRPr="005D6FD0">
        <w:rPr>
          <w:rFonts w:ascii="Times New Roman" w:hAnsi="Times New Roman" w:cs="Times New Roman"/>
          <w:sz w:val="24"/>
          <w:szCs w:val="24"/>
        </w:rPr>
        <w:t>Albert Sidó, tel: 221 008 227, email: albert.s</w:t>
      </w:r>
      <w:r w:rsidR="007D7D1B">
        <w:rPr>
          <w:rFonts w:ascii="Times New Roman" w:hAnsi="Times New Roman" w:cs="Times New Roman"/>
          <w:sz w:val="24"/>
          <w:szCs w:val="24"/>
        </w:rPr>
        <w:t>ido</w:t>
      </w:r>
      <w:r w:rsidR="00AA5BED" w:rsidRPr="005D6FD0">
        <w:rPr>
          <w:rFonts w:ascii="Times New Roman" w:hAnsi="Times New Roman" w:cs="Times New Roman"/>
          <w:sz w:val="24"/>
          <w:szCs w:val="24"/>
        </w:rPr>
        <w:t>@abscr.cz</w:t>
      </w:r>
    </w:p>
    <w:p w14:paraId="7EAAB5C5" w14:textId="77777777" w:rsidR="00FD2A3C" w:rsidRDefault="00FD2A3C" w:rsidP="0036018E">
      <w:pPr>
        <w:spacing w:before="120" w:after="120"/>
        <w:jc w:val="both"/>
        <w:rPr>
          <w:rFonts w:ascii="Times New Roman" w:hAnsi="Times New Roman" w:cs="Times New Roman"/>
          <w:spacing w:val="0"/>
          <w:sz w:val="24"/>
          <w:szCs w:val="24"/>
        </w:rPr>
      </w:pPr>
    </w:p>
    <w:p w14:paraId="248C6AB8" w14:textId="17003981" w:rsidR="00480E9B" w:rsidRPr="005D6FD0" w:rsidRDefault="00480E9B" w:rsidP="0036018E">
      <w:pPr>
        <w:spacing w:before="120" w:after="120"/>
        <w:jc w:val="both"/>
        <w:rPr>
          <w:rFonts w:ascii="Times New Roman" w:hAnsi="Times New Roman" w:cs="Times New Roman"/>
          <w:sz w:val="24"/>
          <w:szCs w:val="24"/>
        </w:rPr>
      </w:pPr>
      <w:r w:rsidRPr="005D6FD0">
        <w:rPr>
          <w:rFonts w:ascii="Times New Roman" w:hAnsi="Times New Roman" w:cs="Times New Roman"/>
          <w:spacing w:val="0"/>
          <w:sz w:val="24"/>
          <w:szCs w:val="24"/>
        </w:rPr>
        <w:t>dále jen „Kupující“</w:t>
      </w:r>
    </w:p>
    <w:p w14:paraId="39E6EB03" w14:textId="77777777" w:rsidR="00480E9B" w:rsidRPr="005D6FD0" w:rsidRDefault="00480E9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na straně druhé</w:t>
      </w:r>
    </w:p>
    <w:p w14:paraId="2ECA4315" w14:textId="760C3156" w:rsidR="00480E9B" w:rsidRPr="005D6FD0" w:rsidRDefault="00480E9B" w:rsidP="0036018E">
      <w:pPr>
        <w:pStyle w:val="Normlnweb"/>
        <w:spacing w:before="120" w:after="120"/>
        <w:jc w:val="both"/>
        <w:rPr>
          <w:color w:val="000000"/>
        </w:rPr>
      </w:pPr>
      <w:r w:rsidRPr="005D6FD0">
        <w:rPr>
          <w:color w:val="000000"/>
        </w:rPr>
        <w:t xml:space="preserve">uzavřeli níže uvedeného dne, měsíce a roku </w:t>
      </w:r>
      <w:r w:rsidR="00426ACA" w:rsidRPr="005D6FD0">
        <w:rPr>
          <w:color w:val="000000"/>
        </w:rPr>
        <w:t xml:space="preserve">dle </w:t>
      </w:r>
      <w:r w:rsidRPr="005D6FD0">
        <w:rPr>
          <w:color w:val="000000"/>
        </w:rPr>
        <w:t xml:space="preserve">zákona č. </w:t>
      </w:r>
      <w:r w:rsidRPr="005D6FD0">
        <w:t xml:space="preserve">89/2012 Sb., občanský zákoník, ve znění pozdějších předpisů, tuto </w:t>
      </w:r>
      <w:r w:rsidR="006747B1">
        <w:t>K</w:t>
      </w:r>
      <w:r w:rsidRPr="005D6FD0">
        <w:t>upní smlouvu (dále jen “smlouva“)</w:t>
      </w:r>
    </w:p>
    <w:p w14:paraId="0B1B3539" w14:textId="77777777" w:rsidR="00FD2A3C" w:rsidRDefault="00FD2A3C" w:rsidP="00FD2A3C">
      <w:pPr>
        <w:spacing w:before="120" w:after="120"/>
        <w:ind w:left="1080"/>
        <w:rPr>
          <w:rFonts w:ascii="Times New Roman" w:hAnsi="Times New Roman" w:cs="Times New Roman"/>
          <w:b/>
          <w:sz w:val="24"/>
          <w:szCs w:val="24"/>
        </w:rPr>
      </w:pPr>
    </w:p>
    <w:p w14:paraId="5B40BFC4" w14:textId="090B21C5" w:rsidR="00480E9B" w:rsidRPr="005D6FD0" w:rsidRDefault="00480E9B" w:rsidP="0036018E">
      <w:pPr>
        <w:numPr>
          <w:ilvl w:val="0"/>
          <w:numId w:val="1"/>
        </w:numPr>
        <w:spacing w:before="120" w:after="120"/>
        <w:jc w:val="center"/>
        <w:rPr>
          <w:rFonts w:ascii="Times New Roman" w:hAnsi="Times New Roman" w:cs="Times New Roman"/>
          <w:b/>
          <w:sz w:val="24"/>
          <w:szCs w:val="24"/>
        </w:rPr>
      </w:pPr>
      <w:r w:rsidRPr="005D6FD0">
        <w:rPr>
          <w:rFonts w:ascii="Times New Roman" w:hAnsi="Times New Roman" w:cs="Times New Roman"/>
          <w:b/>
          <w:sz w:val="24"/>
          <w:szCs w:val="24"/>
        </w:rPr>
        <w:t>Předmět smlouvy</w:t>
      </w:r>
    </w:p>
    <w:p w14:paraId="33B98C64" w14:textId="4059FE8D" w:rsidR="00FA23E5" w:rsidRPr="005D6FD0" w:rsidRDefault="00D07E8E" w:rsidP="0036018E">
      <w:pPr>
        <w:suppressAutoHyphens/>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1.</w:t>
      </w:r>
      <w:r w:rsidR="00211181">
        <w:rPr>
          <w:rFonts w:ascii="Times New Roman" w:hAnsi="Times New Roman" w:cs="Times New Roman"/>
          <w:sz w:val="24"/>
          <w:szCs w:val="24"/>
        </w:rPr>
        <w:t xml:space="preserve"> </w:t>
      </w:r>
      <w:r w:rsidR="00FA23E5" w:rsidRPr="005D6FD0">
        <w:rPr>
          <w:rFonts w:ascii="Times New Roman" w:hAnsi="Times New Roman" w:cs="Times New Roman"/>
          <w:sz w:val="24"/>
          <w:szCs w:val="24"/>
        </w:rPr>
        <w:t>Prodávající se zavazuje dodat K</w:t>
      </w:r>
      <w:r w:rsidR="00480E9B" w:rsidRPr="005D6FD0">
        <w:rPr>
          <w:rFonts w:ascii="Times New Roman" w:hAnsi="Times New Roman" w:cs="Times New Roman"/>
          <w:sz w:val="24"/>
          <w:szCs w:val="24"/>
        </w:rPr>
        <w:t>u</w:t>
      </w:r>
      <w:r w:rsidR="00FD1A8B" w:rsidRPr="005D6FD0">
        <w:rPr>
          <w:rFonts w:ascii="Times New Roman" w:hAnsi="Times New Roman" w:cs="Times New Roman"/>
          <w:sz w:val="24"/>
          <w:szCs w:val="24"/>
        </w:rPr>
        <w:t xml:space="preserve">pujícímu </w:t>
      </w:r>
      <w:r w:rsidR="007E25FB">
        <w:rPr>
          <w:rFonts w:ascii="Times New Roman" w:hAnsi="Times New Roman" w:cs="Times New Roman"/>
          <w:sz w:val="24"/>
          <w:szCs w:val="24"/>
        </w:rPr>
        <w:t>Z</w:t>
      </w:r>
      <w:r w:rsidR="00FD1A8B" w:rsidRPr="005D6FD0">
        <w:rPr>
          <w:rFonts w:ascii="Times New Roman" w:hAnsi="Times New Roman" w:cs="Times New Roman"/>
          <w:sz w:val="24"/>
          <w:szCs w:val="24"/>
        </w:rPr>
        <w:t>boží specifikované v P</w:t>
      </w:r>
      <w:r w:rsidR="00480E9B" w:rsidRPr="005D6FD0">
        <w:rPr>
          <w:rFonts w:ascii="Times New Roman" w:hAnsi="Times New Roman" w:cs="Times New Roman"/>
          <w:sz w:val="24"/>
          <w:szCs w:val="24"/>
        </w:rPr>
        <w:t>říloze č. 1 této smlouvy na základě veřejné zakázky č</w:t>
      </w:r>
      <w:r w:rsidR="00E52827" w:rsidRPr="005D6FD0">
        <w:rPr>
          <w:rFonts w:ascii="Times New Roman" w:hAnsi="Times New Roman" w:cs="Times New Roman"/>
          <w:sz w:val="24"/>
          <w:szCs w:val="24"/>
        </w:rPr>
        <w:t xml:space="preserve"> N006/21/V00023512</w:t>
      </w:r>
      <w:r w:rsidR="00480E9B" w:rsidRPr="005D6FD0">
        <w:rPr>
          <w:rFonts w:ascii="Times New Roman" w:hAnsi="Times New Roman" w:cs="Times New Roman"/>
          <w:sz w:val="24"/>
          <w:szCs w:val="24"/>
        </w:rPr>
        <w:t xml:space="preserve"> (dále v této smlouvě </w:t>
      </w:r>
      <w:r w:rsidR="00FA23E5" w:rsidRPr="005D6FD0">
        <w:rPr>
          <w:rFonts w:ascii="Times New Roman" w:hAnsi="Times New Roman" w:cs="Times New Roman"/>
          <w:sz w:val="24"/>
          <w:szCs w:val="24"/>
        </w:rPr>
        <w:t>též jako „Zboží“) a převést na K</w:t>
      </w:r>
      <w:r w:rsidR="00480E9B" w:rsidRPr="005D6FD0">
        <w:rPr>
          <w:rFonts w:ascii="Times New Roman" w:hAnsi="Times New Roman" w:cs="Times New Roman"/>
          <w:sz w:val="24"/>
          <w:szCs w:val="24"/>
        </w:rPr>
        <w:t>upujícího vlastnické právo ke Zboží.</w:t>
      </w:r>
    </w:p>
    <w:p w14:paraId="704BA4D4" w14:textId="48C017A2" w:rsidR="00480E9B" w:rsidRDefault="00D07E8E" w:rsidP="0036018E">
      <w:pPr>
        <w:suppressAutoHyphens/>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2.</w:t>
      </w:r>
      <w:r w:rsidR="00211181">
        <w:rPr>
          <w:rFonts w:ascii="Times New Roman" w:hAnsi="Times New Roman" w:cs="Times New Roman"/>
          <w:sz w:val="24"/>
          <w:szCs w:val="24"/>
        </w:rPr>
        <w:t xml:space="preserve"> </w:t>
      </w:r>
      <w:r w:rsidR="00480E9B" w:rsidRPr="005D6FD0">
        <w:rPr>
          <w:rFonts w:ascii="Times New Roman" w:hAnsi="Times New Roman" w:cs="Times New Roman"/>
          <w:sz w:val="24"/>
          <w:szCs w:val="24"/>
        </w:rPr>
        <w:t xml:space="preserve">Kupující se zavazuje dodané Zboží od </w:t>
      </w:r>
      <w:r w:rsidR="00FA23E5" w:rsidRPr="005D6FD0">
        <w:rPr>
          <w:rFonts w:ascii="Times New Roman" w:hAnsi="Times New Roman" w:cs="Times New Roman"/>
          <w:sz w:val="24"/>
          <w:szCs w:val="24"/>
        </w:rPr>
        <w:t>P</w:t>
      </w:r>
      <w:r w:rsidR="00480E9B" w:rsidRPr="005D6FD0">
        <w:rPr>
          <w:rFonts w:ascii="Times New Roman" w:hAnsi="Times New Roman" w:cs="Times New Roman"/>
          <w:sz w:val="24"/>
          <w:szCs w:val="24"/>
        </w:rPr>
        <w:t>rodávajícího převzít, převzetí písemně potvrdi</w:t>
      </w:r>
      <w:r w:rsidR="00FA23E5" w:rsidRPr="005D6FD0">
        <w:rPr>
          <w:rFonts w:ascii="Times New Roman" w:hAnsi="Times New Roman" w:cs="Times New Roman"/>
          <w:sz w:val="24"/>
          <w:szCs w:val="24"/>
        </w:rPr>
        <w:t>t, a dále se zavazuje zaplatit P</w:t>
      </w:r>
      <w:r w:rsidR="00480E9B" w:rsidRPr="005D6FD0">
        <w:rPr>
          <w:rFonts w:ascii="Times New Roman" w:hAnsi="Times New Roman" w:cs="Times New Roman"/>
          <w:sz w:val="24"/>
          <w:szCs w:val="24"/>
        </w:rPr>
        <w:t xml:space="preserve">rodávajícímu sjednanou </w:t>
      </w:r>
      <w:r w:rsidR="00300524">
        <w:rPr>
          <w:rFonts w:ascii="Times New Roman" w:hAnsi="Times New Roman" w:cs="Times New Roman"/>
          <w:sz w:val="24"/>
          <w:szCs w:val="24"/>
        </w:rPr>
        <w:t>K</w:t>
      </w:r>
      <w:r w:rsidR="00480E9B" w:rsidRPr="005D6FD0">
        <w:rPr>
          <w:rFonts w:ascii="Times New Roman" w:hAnsi="Times New Roman" w:cs="Times New Roman"/>
          <w:sz w:val="24"/>
          <w:szCs w:val="24"/>
        </w:rPr>
        <w:t>upní cenu za Zboží.</w:t>
      </w:r>
    </w:p>
    <w:p w14:paraId="0C577C85" w14:textId="77777777" w:rsidR="008014F6" w:rsidRPr="005D6FD0" w:rsidRDefault="008014F6" w:rsidP="0036018E">
      <w:pPr>
        <w:suppressAutoHyphens/>
        <w:spacing w:before="120" w:after="120"/>
        <w:jc w:val="both"/>
        <w:rPr>
          <w:rFonts w:ascii="Times New Roman" w:hAnsi="Times New Roman" w:cs="Times New Roman"/>
          <w:sz w:val="24"/>
          <w:szCs w:val="24"/>
        </w:rPr>
      </w:pPr>
    </w:p>
    <w:p w14:paraId="7BEC8F18" w14:textId="77777777" w:rsidR="00480E9B" w:rsidRPr="005D6FD0" w:rsidRDefault="00480E9B" w:rsidP="0036018E">
      <w:pPr>
        <w:pStyle w:val="Odstavecseseznamem"/>
        <w:numPr>
          <w:ilvl w:val="0"/>
          <w:numId w:val="1"/>
        </w:numPr>
        <w:spacing w:before="120" w:after="120"/>
        <w:jc w:val="center"/>
        <w:rPr>
          <w:b/>
          <w:sz w:val="24"/>
          <w:szCs w:val="24"/>
        </w:rPr>
      </w:pPr>
      <w:r w:rsidRPr="005D6FD0">
        <w:rPr>
          <w:b/>
          <w:sz w:val="24"/>
          <w:szCs w:val="24"/>
        </w:rPr>
        <w:lastRenderedPageBreak/>
        <w:t>Kupní cena</w:t>
      </w:r>
    </w:p>
    <w:p w14:paraId="09DA5147" w14:textId="08564B6A" w:rsidR="00B50421" w:rsidRDefault="00FD1A8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1. </w:t>
      </w:r>
      <w:r w:rsidR="00480E9B" w:rsidRPr="005D6FD0">
        <w:rPr>
          <w:rFonts w:ascii="Times New Roman" w:hAnsi="Times New Roman" w:cs="Times New Roman"/>
          <w:sz w:val="24"/>
          <w:szCs w:val="24"/>
        </w:rPr>
        <w:t>Kupní cena za předmět smlouvy činí</w:t>
      </w:r>
      <w:r w:rsidR="004F43B2">
        <w:rPr>
          <w:rFonts w:ascii="Times New Roman" w:hAnsi="Times New Roman" w:cs="Times New Roman"/>
          <w:sz w:val="24"/>
          <w:szCs w:val="24"/>
        </w:rPr>
        <w:t>:</w:t>
      </w:r>
      <w:r w:rsidR="00480E9B" w:rsidRPr="005D6FD0">
        <w:rPr>
          <w:rFonts w:ascii="Times New Roman" w:hAnsi="Times New Roman" w:cs="Times New Roman"/>
          <w:sz w:val="24"/>
          <w:szCs w:val="24"/>
        </w:rPr>
        <w:t xml:space="preserve"> </w:t>
      </w:r>
    </w:p>
    <w:p w14:paraId="176CB536" w14:textId="5E5BE9AE" w:rsidR="004F43B2" w:rsidRDefault="004F43B2" w:rsidP="0036018E">
      <w:pPr>
        <w:spacing w:before="120" w:after="120"/>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0719D9">
        <w:rPr>
          <w:rFonts w:ascii="Times New Roman" w:hAnsi="Times New Roman" w:cs="Times New Roman"/>
          <w:color w:val="000000"/>
          <w:sz w:val="24"/>
          <w:szCs w:val="24"/>
        </w:rPr>
        <w:tab/>
        <w:t>Cena činí</w:t>
      </w:r>
      <w:r>
        <w:rPr>
          <w:rFonts w:ascii="Times New Roman" w:hAnsi="Times New Roman" w:cs="Times New Roman"/>
          <w:color w:val="000000"/>
          <w:sz w:val="24"/>
          <w:szCs w:val="24"/>
        </w:rPr>
        <w:t xml:space="preserve"> </w:t>
      </w:r>
      <w:r w:rsidR="007A65E1" w:rsidRPr="005D6FD0">
        <w:rPr>
          <w:rFonts w:ascii="Times New Roman" w:hAnsi="Times New Roman" w:cs="Times New Roman"/>
          <w:color w:val="000000"/>
          <w:sz w:val="24"/>
          <w:szCs w:val="24"/>
        </w:rPr>
        <w:t>864.240,</w:t>
      </w:r>
      <w:r w:rsidR="00A43B64">
        <w:rPr>
          <w:rFonts w:ascii="Times New Roman" w:hAnsi="Times New Roman" w:cs="Times New Roman"/>
          <w:color w:val="000000"/>
          <w:sz w:val="24"/>
          <w:szCs w:val="24"/>
        </w:rPr>
        <w:t>08</w:t>
      </w:r>
      <w:r w:rsidR="005869DD">
        <w:rPr>
          <w:rFonts w:ascii="Times New Roman" w:hAnsi="Times New Roman" w:cs="Times New Roman"/>
          <w:color w:val="000000"/>
          <w:sz w:val="24"/>
          <w:szCs w:val="24"/>
        </w:rPr>
        <w:t xml:space="preserve"> </w:t>
      </w:r>
      <w:r w:rsidR="007A65E1" w:rsidRPr="005D6FD0">
        <w:rPr>
          <w:rFonts w:ascii="Times New Roman" w:hAnsi="Times New Roman" w:cs="Times New Roman"/>
          <w:color w:val="000000"/>
          <w:sz w:val="24"/>
          <w:szCs w:val="24"/>
        </w:rPr>
        <w:t>Kč</w:t>
      </w:r>
      <w:r w:rsidR="00FD1A8B" w:rsidRPr="005D6FD0">
        <w:rPr>
          <w:rFonts w:ascii="Times New Roman" w:hAnsi="Times New Roman" w:cs="Times New Roman"/>
          <w:b/>
          <w:sz w:val="24"/>
          <w:szCs w:val="24"/>
        </w:rPr>
        <w:t xml:space="preserve"> </w:t>
      </w:r>
      <w:r w:rsidR="00FD1A8B" w:rsidRPr="004F43B2">
        <w:rPr>
          <w:rFonts w:ascii="Times New Roman" w:hAnsi="Times New Roman" w:cs="Times New Roman"/>
          <w:sz w:val="24"/>
          <w:szCs w:val="24"/>
        </w:rPr>
        <w:t>bez DPH</w:t>
      </w:r>
    </w:p>
    <w:p w14:paraId="407096BC" w14:textId="033781BC" w:rsidR="004F43B2" w:rsidRDefault="004F43B2" w:rsidP="0036018E">
      <w:pPr>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719D9">
        <w:rPr>
          <w:rFonts w:ascii="Times New Roman" w:hAnsi="Times New Roman" w:cs="Times New Roman"/>
          <w:color w:val="000000"/>
          <w:sz w:val="24"/>
          <w:szCs w:val="24"/>
        </w:rPr>
        <w:tab/>
        <w:t>DPH činí</w:t>
      </w:r>
      <w:r>
        <w:rPr>
          <w:rFonts w:ascii="Times New Roman" w:hAnsi="Times New Roman" w:cs="Times New Roman"/>
          <w:color w:val="000000"/>
          <w:sz w:val="24"/>
          <w:szCs w:val="24"/>
        </w:rPr>
        <w:t xml:space="preserve"> 1</w:t>
      </w:r>
      <w:r w:rsidR="007A65E1" w:rsidRPr="00B50421">
        <w:rPr>
          <w:rFonts w:ascii="Times New Roman" w:hAnsi="Times New Roman" w:cs="Times New Roman"/>
          <w:color w:val="000000"/>
          <w:sz w:val="24"/>
          <w:szCs w:val="24"/>
        </w:rPr>
        <w:t>81</w:t>
      </w:r>
      <w:r w:rsidR="00A43B64" w:rsidRPr="00B50421">
        <w:rPr>
          <w:rFonts w:ascii="Times New Roman" w:hAnsi="Times New Roman" w:cs="Times New Roman"/>
          <w:color w:val="000000"/>
          <w:sz w:val="24"/>
          <w:szCs w:val="24"/>
        </w:rPr>
        <w:t>.</w:t>
      </w:r>
      <w:r w:rsidR="007A65E1" w:rsidRPr="00B50421">
        <w:rPr>
          <w:rFonts w:ascii="Times New Roman" w:hAnsi="Times New Roman" w:cs="Times New Roman"/>
          <w:color w:val="000000"/>
          <w:sz w:val="24"/>
          <w:szCs w:val="24"/>
        </w:rPr>
        <w:t>490,</w:t>
      </w:r>
      <w:r w:rsidR="00DA4CF9" w:rsidRPr="00B50421">
        <w:rPr>
          <w:rFonts w:ascii="Times New Roman" w:hAnsi="Times New Roman" w:cs="Times New Roman"/>
          <w:color w:val="000000"/>
          <w:sz w:val="24"/>
          <w:szCs w:val="24"/>
        </w:rPr>
        <w:t>42</w:t>
      </w:r>
      <w:r w:rsidR="005869DD">
        <w:rPr>
          <w:rFonts w:ascii="Times New Roman" w:hAnsi="Times New Roman" w:cs="Times New Roman"/>
          <w:color w:val="000000"/>
          <w:sz w:val="24"/>
          <w:szCs w:val="24"/>
        </w:rPr>
        <w:t xml:space="preserve"> </w:t>
      </w:r>
      <w:r w:rsidR="007A65E1" w:rsidRPr="00B50421">
        <w:rPr>
          <w:rFonts w:ascii="Times New Roman" w:hAnsi="Times New Roman" w:cs="Times New Roman"/>
          <w:color w:val="000000"/>
          <w:sz w:val="24"/>
          <w:szCs w:val="24"/>
        </w:rPr>
        <w:t>Kč</w:t>
      </w:r>
    </w:p>
    <w:p w14:paraId="3A537407" w14:textId="55E6D497" w:rsidR="00FD1A8B" w:rsidRPr="004E6BC5" w:rsidRDefault="000719D9" w:rsidP="0036018E">
      <w:pPr>
        <w:spacing w:before="120" w:after="120"/>
        <w:ind w:firstLine="708"/>
        <w:jc w:val="both"/>
        <w:rPr>
          <w:rFonts w:ascii="Times New Roman" w:hAnsi="Times New Roman" w:cs="Times New Roman"/>
          <w:b/>
          <w:sz w:val="24"/>
          <w:szCs w:val="24"/>
        </w:rPr>
      </w:pPr>
      <w:r>
        <w:rPr>
          <w:rFonts w:ascii="Times New Roman" w:hAnsi="Times New Roman" w:cs="Times New Roman"/>
          <w:b/>
          <w:color w:val="000000"/>
          <w:sz w:val="24"/>
          <w:szCs w:val="24"/>
        </w:rPr>
        <w:t xml:space="preserve">Celková </w:t>
      </w:r>
      <w:r w:rsidR="00300524">
        <w:rPr>
          <w:rFonts w:ascii="Times New Roman" w:hAnsi="Times New Roman" w:cs="Times New Roman"/>
          <w:b/>
          <w:color w:val="000000"/>
          <w:sz w:val="24"/>
          <w:szCs w:val="24"/>
        </w:rPr>
        <w:t>K</w:t>
      </w:r>
      <w:r>
        <w:rPr>
          <w:rFonts w:ascii="Times New Roman" w:hAnsi="Times New Roman" w:cs="Times New Roman"/>
          <w:b/>
          <w:color w:val="000000"/>
          <w:sz w:val="24"/>
          <w:szCs w:val="24"/>
        </w:rPr>
        <w:t xml:space="preserve">upní cena včetně DPH činí </w:t>
      </w:r>
      <w:r w:rsidR="004F43B2" w:rsidRPr="004E6BC5">
        <w:rPr>
          <w:rFonts w:ascii="Times New Roman" w:hAnsi="Times New Roman" w:cs="Times New Roman"/>
          <w:b/>
          <w:color w:val="000000"/>
          <w:sz w:val="24"/>
          <w:szCs w:val="24"/>
        </w:rPr>
        <w:t>1</w:t>
      </w:r>
      <w:r w:rsidR="007A65E1" w:rsidRPr="004E6BC5">
        <w:rPr>
          <w:rFonts w:ascii="Times New Roman" w:hAnsi="Times New Roman" w:cs="Times New Roman"/>
          <w:b/>
          <w:color w:val="000000"/>
          <w:sz w:val="24"/>
          <w:szCs w:val="24"/>
        </w:rPr>
        <w:t>.045.730,50</w:t>
      </w:r>
      <w:r w:rsidR="005869DD">
        <w:rPr>
          <w:rFonts w:ascii="Times New Roman" w:hAnsi="Times New Roman" w:cs="Times New Roman"/>
          <w:b/>
          <w:color w:val="000000"/>
          <w:sz w:val="24"/>
          <w:szCs w:val="24"/>
        </w:rPr>
        <w:t xml:space="preserve"> </w:t>
      </w:r>
      <w:r w:rsidR="004E6BC5" w:rsidRPr="004E6BC5">
        <w:rPr>
          <w:rFonts w:ascii="Times New Roman" w:hAnsi="Times New Roman" w:cs="Times New Roman"/>
          <w:b/>
          <w:color w:val="000000"/>
          <w:sz w:val="24"/>
          <w:szCs w:val="24"/>
        </w:rPr>
        <w:t>Kč</w:t>
      </w:r>
      <w:r>
        <w:rPr>
          <w:rFonts w:ascii="Times New Roman" w:hAnsi="Times New Roman" w:cs="Times New Roman"/>
          <w:b/>
          <w:color w:val="000000"/>
          <w:sz w:val="24"/>
          <w:szCs w:val="24"/>
        </w:rPr>
        <w:t>.</w:t>
      </w:r>
    </w:p>
    <w:p w14:paraId="71EF34DC" w14:textId="41FC4943" w:rsidR="00FD1A8B" w:rsidRPr="005D6FD0" w:rsidRDefault="00FD1A8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2. </w:t>
      </w:r>
      <w:r w:rsidR="00480E9B" w:rsidRPr="005D6FD0">
        <w:rPr>
          <w:rFonts w:ascii="Times New Roman" w:hAnsi="Times New Roman" w:cs="Times New Roman"/>
          <w:sz w:val="24"/>
          <w:szCs w:val="24"/>
        </w:rPr>
        <w:t>Cena zahrnuje</w:t>
      </w:r>
      <w:r w:rsidR="00211181">
        <w:rPr>
          <w:rFonts w:ascii="Times New Roman" w:hAnsi="Times New Roman" w:cs="Times New Roman"/>
          <w:sz w:val="24"/>
          <w:szCs w:val="24"/>
        </w:rPr>
        <w:t xml:space="preserve"> náklady na dopravení předmětu smlouvy na místo určené K</w:t>
      </w:r>
      <w:r w:rsidR="00480E9B" w:rsidRPr="005D6FD0">
        <w:rPr>
          <w:rFonts w:ascii="Times New Roman" w:hAnsi="Times New Roman" w:cs="Times New Roman"/>
          <w:sz w:val="24"/>
          <w:szCs w:val="24"/>
        </w:rPr>
        <w:t xml:space="preserve">upujícím. </w:t>
      </w:r>
    </w:p>
    <w:p w14:paraId="25786404" w14:textId="77777777" w:rsidR="00FD1A8B" w:rsidRPr="005D6FD0" w:rsidRDefault="00FD1A8B" w:rsidP="0036018E">
      <w:pPr>
        <w:spacing w:before="120" w:after="120"/>
        <w:jc w:val="both"/>
        <w:rPr>
          <w:rFonts w:ascii="Times New Roman" w:hAnsi="Times New Roman" w:cs="Times New Roman"/>
          <w:kern w:val="28"/>
          <w:sz w:val="24"/>
          <w:szCs w:val="24"/>
        </w:rPr>
      </w:pPr>
      <w:r w:rsidRPr="005D6FD0">
        <w:rPr>
          <w:rFonts w:ascii="Times New Roman" w:hAnsi="Times New Roman" w:cs="Times New Roman"/>
          <w:sz w:val="24"/>
          <w:szCs w:val="24"/>
        </w:rPr>
        <w:t xml:space="preserve">3. </w:t>
      </w:r>
      <w:r w:rsidR="00480E9B" w:rsidRPr="005D6FD0">
        <w:rPr>
          <w:rFonts w:ascii="Times New Roman" w:hAnsi="Times New Roman" w:cs="Times New Roman"/>
          <w:kern w:val="28"/>
          <w:sz w:val="24"/>
          <w:szCs w:val="24"/>
        </w:rPr>
        <w:t>Kupující není plátcem DPH</w:t>
      </w:r>
      <w:r w:rsidRPr="005D6FD0">
        <w:rPr>
          <w:rFonts w:ascii="Times New Roman" w:hAnsi="Times New Roman" w:cs="Times New Roman"/>
          <w:kern w:val="28"/>
          <w:sz w:val="24"/>
          <w:szCs w:val="24"/>
        </w:rPr>
        <w:t>.</w:t>
      </w:r>
    </w:p>
    <w:p w14:paraId="535F73D9" w14:textId="4500F7A9" w:rsidR="00480E9B" w:rsidRPr="005D6FD0" w:rsidRDefault="00FD1A8B"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4. </w:t>
      </w:r>
      <w:r w:rsidR="00480E9B" w:rsidRPr="005D6FD0">
        <w:rPr>
          <w:rFonts w:ascii="Times New Roman" w:hAnsi="Times New Roman" w:cs="Times New Roman"/>
          <w:sz w:val="24"/>
          <w:szCs w:val="24"/>
        </w:rPr>
        <w:t xml:space="preserve">Sjednaná </w:t>
      </w:r>
      <w:r w:rsidR="00300524">
        <w:rPr>
          <w:rFonts w:ascii="Times New Roman" w:hAnsi="Times New Roman" w:cs="Times New Roman"/>
          <w:sz w:val="24"/>
          <w:szCs w:val="24"/>
        </w:rPr>
        <w:t>K</w:t>
      </w:r>
      <w:r w:rsidR="00480E9B" w:rsidRPr="005D6FD0">
        <w:rPr>
          <w:rFonts w:ascii="Times New Roman" w:hAnsi="Times New Roman" w:cs="Times New Roman"/>
          <w:sz w:val="24"/>
          <w:szCs w:val="24"/>
        </w:rPr>
        <w:t>upní cena je nejvýše přípustná a zahrnuje v sobě náklady na dopravu Zboží do místa dodání, náklady na balení Zboží a náklady na předání Zboží</w:t>
      </w:r>
      <w:r w:rsidR="000719D9">
        <w:rPr>
          <w:rFonts w:ascii="Times New Roman" w:hAnsi="Times New Roman" w:cs="Times New Roman"/>
          <w:sz w:val="24"/>
          <w:szCs w:val="24"/>
        </w:rPr>
        <w:t>, instalaci a zaškolení obsluhy</w:t>
      </w:r>
      <w:r w:rsidR="00480E9B" w:rsidRPr="005D6FD0">
        <w:rPr>
          <w:rFonts w:ascii="Times New Roman" w:hAnsi="Times New Roman" w:cs="Times New Roman"/>
          <w:sz w:val="24"/>
          <w:szCs w:val="24"/>
        </w:rPr>
        <w:t>.</w:t>
      </w:r>
    </w:p>
    <w:p w14:paraId="3729D1A6" w14:textId="77777777" w:rsidR="00480E9B" w:rsidRPr="005D6FD0" w:rsidRDefault="00FD1A8B" w:rsidP="0036018E">
      <w:pPr>
        <w:numPr>
          <w:ilvl w:val="0"/>
          <w:numId w:val="2"/>
        </w:numPr>
        <w:spacing w:before="120" w:after="120"/>
        <w:jc w:val="center"/>
        <w:rPr>
          <w:rFonts w:ascii="Times New Roman" w:hAnsi="Times New Roman" w:cs="Times New Roman"/>
          <w:b/>
          <w:sz w:val="24"/>
          <w:szCs w:val="24"/>
        </w:rPr>
      </w:pPr>
      <w:r w:rsidRPr="005D6FD0">
        <w:rPr>
          <w:rFonts w:ascii="Times New Roman" w:hAnsi="Times New Roman" w:cs="Times New Roman"/>
          <w:b/>
          <w:sz w:val="24"/>
          <w:szCs w:val="24"/>
        </w:rPr>
        <w:t xml:space="preserve">Termín </w:t>
      </w:r>
      <w:r w:rsidR="00A72372" w:rsidRPr="005D6FD0">
        <w:rPr>
          <w:rFonts w:ascii="Times New Roman" w:hAnsi="Times New Roman" w:cs="Times New Roman"/>
          <w:b/>
          <w:sz w:val="24"/>
          <w:szCs w:val="24"/>
        </w:rPr>
        <w:t>plnění</w:t>
      </w:r>
    </w:p>
    <w:p w14:paraId="2F17CD07" w14:textId="77777777" w:rsidR="00480E9B" w:rsidRPr="00211181" w:rsidRDefault="00FD1A8B" w:rsidP="0036018E">
      <w:pPr>
        <w:pStyle w:val="Odstavecseseznamem"/>
        <w:spacing w:before="120" w:after="120"/>
        <w:ind w:left="0"/>
        <w:jc w:val="both"/>
        <w:rPr>
          <w:b/>
          <w:sz w:val="24"/>
          <w:szCs w:val="24"/>
        </w:rPr>
      </w:pPr>
      <w:r w:rsidRPr="005D6FD0">
        <w:rPr>
          <w:sz w:val="24"/>
          <w:szCs w:val="24"/>
        </w:rPr>
        <w:t xml:space="preserve">1. </w:t>
      </w:r>
      <w:r w:rsidR="00480E9B" w:rsidRPr="005D6FD0">
        <w:rPr>
          <w:sz w:val="24"/>
          <w:szCs w:val="24"/>
        </w:rPr>
        <w:t xml:space="preserve">Prodávající se zavazuje předmět smlouvy dodat nejpozději </w:t>
      </w:r>
      <w:r w:rsidR="00480E9B" w:rsidRPr="00211181">
        <w:rPr>
          <w:b/>
          <w:sz w:val="24"/>
          <w:szCs w:val="24"/>
        </w:rPr>
        <w:t xml:space="preserve">do </w:t>
      </w:r>
      <w:r w:rsidR="00895254" w:rsidRPr="00211181">
        <w:rPr>
          <w:b/>
          <w:sz w:val="24"/>
          <w:szCs w:val="24"/>
        </w:rPr>
        <w:t>1. 12. 2021</w:t>
      </w:r>
      <w:r w:rsidR="00480E9B" w:rsidRPr="00211181">
        <w:rPr>
          <w:b/>
          <w:sz w:val="24"/>
          <w:szCs w:val="24"/>
        </w:rPr>
        <w:t>.</w:t>
      </w:r>
    </w:p>
    <w:p w14:paraId="7EBC7F9D" w14:textId="66D8AFFA" w:rsidR="00480E9B" w:rsidRPr="005D6FD0" w:rsidRDefault="00FD1A8B" w:rsidP="0036018E">
      <w:pPr>
        <w:pStyle w:val="Odstavecseseznamem"/>
        <w:spacing w:before="120" w:after="120"/>
        <w:ind w:left="0"/>
        <w:jc w:val="both"/>
        <w:rPr>
          <w:sz w:val="24"/>
          <w:szCs w:val="24"/>
        </w:rPr>
      </w:pPr>
      <w:r w:rsidRPr="005D6FD0">
        <w:rPr>
          <w:sz w:val="24"/>
          <w:szCs w:val="24"/>
        </w:rPr>
        <w:t xml:space="preserve">2. </w:t>
      </w:r>
      <w:r w:rsidR="00480E9B" w:rsidRPr="005D6FD0">
        <w:rPr>
          <w:sz w:val="24"/>
          <w:szCs w:val="24"/>
        </w:rPr>
        <w:t>Dodávka je považována za splněnou prov</w:t>
      </w:r>
      <w:r w:rsidRPr="005D6FD0">
        <w:rPr>
          <w:sz w:val="24"/>
          <w:szCs w:val="24"/>
        </w:rPr>
        <w:t xml:space="preserve">edením </w:t>
      </w:r>
      <w:r w:rsidR="00895254" w:rsidRPr="005D6FD0">
        <w:rPr>
          <w:sz w:val="24"/>
          <w:szCs w:val="24"/>
        </w:rPr>
        <w:t xml:space="preserve">instalace </w:t>
      </w:r>
      <w:r w:rsidR="000310D8">
        <w:rPr>
          <w:sz w:val="24"/>
          <w:szCs w:val="24"/>
        </w:rPr>
        <w:t>Z</w:t>
      </w:r>
      <w:r w:rsidR="00C76E4C" w:rsidRPr="005D6FD0">
        <w:rPr>
          <w:sz w:val="24"/>
          <w:szCs w:val="24"/>
        </w:rPr>
        <w:t xml:space="preserve">boží </w:t>
      </w:r>
      <w:r w:rsidRPr="005D6FD0">
        <w:rPr>
          <w:sz w:val="24"/>
          <w:szCs w:val="24"/>
        </w:rPr>
        <w:t xml:space="preserve">v místě </w:t>
      </w:r>
      <w:r w:rsidR="004A3216" w:rsidRPr="005D6FD0">
        <w:rPr>
          <w:sz w:val="24"/>
          <w:szCs w:val="24"/>
        </w:rPr>
        <w:t>uvedením v bodě IV písm. 2</w:t>
      </w:r>
      <w:r w:rsidRPr="005D6FD0">
        <w:rPr>
          <w:sz w:val="24"/>
          <w:szCs w:val="24"/>
        </w:rPr>
        <w:t>.</w:t>
      </w:r>
    </w:p>
    <w:p w14:paraId="24910D41" w14:textId="10E356BE" w:rsidR="00480E9B" w:rsidRPr="0029369B" w:rsidRDefault="00480E9B" w:rsidP="0029369B">
      <w:pPr>
        <w:numPr>
          <w:ilvl w:val="0"/>
          <w:numId w:val="2"/>
        </w:numPr>
        <w:spacing w:before="120" w:after="120"/>
        <w:ind w:left="0" w:firstLine="0"/>
        <w:jc w:val="center"/>
        <w:rPr>
          <w:rFonts w:ascii="Times New Roman" w:hAnsi="Times New Roman" w:cs="Times New Roman"/>
          <w:b/>
          <w:sz w:val="24"/>
          <w:szCs w:val="24"/>
        </w:rPr>
      </w:pPr>
      <w:r w:rsidRPr="005D6FD0">
        <w:rPr>
          <w:rFonts w:ascii="Times New Roman" w:hAnsi="Times New Roman" w:cs="Times New Roman"/>
          <w:b/>
          <w:sz w:val="24"/>
          <w:szCs w:val="24"/>
        </w:rPr>
        <w:t>Dodací podmínky, místo plnění</w:t>
      </w:r>
    </w:p>
    <w:p w14:paraId="6BB64E94" w14:textId="4D92B574" w:rsidR="00FA23E5" w:rsidRPr="005D6FD0" w:rsidRDefault="007B6F7B" w:rsidP="0036018E">
      <w:pPr>
        <w:shd w:val="clear" w:color="auto" w:fill="FFFFFF"/>
        <w:spacing w:before="120" w:after="120"/>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1</w:t>
      </w:r>
      <w:r w:rsidR="00FD1A8B" w:rsidRPr="005D6FD0">
        <w:rPr>
          <w:rFonts w:ascii="Times New Roman" w:hAnsi="Times New Roman" w:cs="Times New Roman"/>
          <w:sz w:val="24"/>
          <w:szCs w:val="24"/>
        </w:rPr>
        <w:t xml:space="preserve">. </w:t>
      </w:r>
      <w:r w:rsidR="00480E9B" w:rsidRPr="005D6FD0">
        <w:rPr>
          <w:rFonts w:ascii="Times New Roman" w:hAnsi="Times New Roman" w:cs="Times New Roman"/>
          <w:sz w:val="24"/>
          <w:szCs w:val="24"/>
        </w:rPr>
        <w:t xml:space="preserve">Místo plnění: Archiv bezpečnostních složek, </w:t>
      </w:r>
      <w:r w:rsidR="00FD1A8B" w:rsidRPr="005D6FD0">
        <w:rPr>
          <w:rFonts w:ascii="Times New Roman" w:eastAsia="Calibri" w:hAnsi="Times New Roman" w:cs="Times New Roman"/>
          <w:sz w:val="24"/>
          <w:szCs w:val="24"/>
          <w:shd w:val="clear" w:color="auto" w:fill="FFFFFF"/>
        </w:rPr>
        <w:t xml:space="preserve">Branické nám. 777/2, Praha 4 </w:t>
      </w:r>
      <w:r w:rsidR="003D63B0">
        <w:rPr>
          <w:rFonts w:ascii="Times New Roman" w:eastAsia="Calibri" w:hAnsi="Times New Roman" w:cs="Times New Roman"/>
          <w:sz w:val="24"/>
          <w:szCs w:val="24"/>
          <w:shd w:val="clear" w:color="auto" w:fill="FFFFFF"/>
        </w:rPr>
        <w:t>-</w:t>
      </w:r>
      <w:r w:rsidR="00FD1A8B" w:rsidRPr="005D6FD0">
        <w:rPr>
          <w:rFonts w:ascii="Times New Roman" w:eastAsia="Calibri" w:hAnsi="Times New Roman" w:cs="Times New Roman"/>
          <w:sz w:val="24"/>
          <w:szCs w:val="24"/>
          <w:shd w:val="clear" w:color="auto" w:fill="FFFFFF"/>
        </w:rPr>
        <w:t xml:space="preserve"> Braník</w:t>
      </w:r>
      <w:r w:rsidR="00FA23E5" w:rsidRPr="005D6FD0">
        <w:rPr>
          <w:rFonts w:ascii="Times New Roman" w:eastAsia="Calibri" w:hAnsi="Times New Roman" w:cs="Times New Roman"/>
          <w:sz w:val="24"/>
          <w:szCs w:val="24"/>
          <w:shd w:val="clear" w:color="auto" w:fill="FFFFFF"/>
        </w:rPr>
        <w:t>.</w:t>
      </w:r>
    </w:p>
    <w:p w14:paraId="4BF1670C" w14:textId="34E6592D" w:rsidR="00FA23E5" w:rsidRPr="005D6FD0" w:rsidRDefault="007B6F7B" w:rsidP="0036018E">
      <w:pPr>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FD1A8B" w:rsidRPr="005D6FD0">
        <w:rPr>
          <w:rFonts w:ascii="Times New Roman" w:hAnsi="Times New Roman" w:cs="Times New Roman"/>
          <w:sz w:val="24"/>
          <w:szCs w:val="24"/>
        </w:rPr>
        <w:t xml:space="preserve">. </w:t>
      </w:r>
      <w:r w:rsidR="00480E9B" w:rsidRPr="005D6FD0">
        <w:rPr>
          <w:rFonts w:ascii="Times New Roman" w:hAnsi="Times New Roman" w:cs="Times New Roman"/>
          <w:sz w:val="24"/>
          <w:szCs w:val="24"/>
        </w:rPr>
        <w:t xml:space="preserve">Prodávající vystaví </w:t>
      </w:r>
      <w:r w:rsidR="000310D8">
        <w:rPr>
          <w:rFonts w:ascii="Times New Roman" w:hAnsi="Times New Roman" w:cs="Times New Roman"/>
          <w:sz w:val="24"/>
          <w:szCs w:val="24"/>
        </w:rPr>
        <w:t>D</w:t>
      </w:r>
      <w:r w:rsidR="00480E9B" w:rsidRPr="005D6FD0">
        <w:rPr>
          <w:rFonts w:ascii="Times New Roman" w:hAnsi="Times New Roman" w:cs="Times New Roman"/>
          <w:sz w:val="24"/>
          <w:szCs w:val="24"/>
        </w:rPr>
        <w:t>odací list, který bude podepsán při předání/převzetí oběma smluvními stranami.</w:t>
      </w:r>
    </w:p>
    <w:p w14:paraId="070B04C4" w14:textId="56FA5723" w:rsidR="00480E9B" w:rsidRPr="005D6FD0" w:rsidRDefault="007B6F7B" w:rsidP="0036018E">
      <w:pPr>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00FD1A8B" w:rsidRPr="005D6FD0">
        <w:rPr>
          <w:rFonts w:ascii="Times New Roman" w:hAnsi="Times New Roman" w:cs="Times New Roman"/>
          <w:sz w:val="24"/>
          <w:szCs w:val="24"/>
        </w:rPr>
        <w:t xml:space="preserve">. </w:t>
      </w:r>
      <w:r w:rsidR="00480E9B" w:rsidRPr="005D6FD0">
        <w:rPr>
          <w:rFonts w:ascii="Times New Roman" w:hAnsi="Times New Roman" w:cs="Times New Roman"/>
          <w:sz w:val="24"/>
          <w:szCs w:val="24"/>
        </w:rPr>
        <w:t xml:space="preserve">Prodávající </w:t>
      </w:r>
      <w:r w:rsidR="000719D9">
        <w:rPr>
          <w:rFonts w:ascii="Times New Roman" w:hAnsi="Times New Roman" w:cs="Times New Roman"/>
          <w:sz w:val="24"/>
          <w:szCs w:val="24"/>
        </w:rPr>
        <w:t xml:space="preserve">předem </w:t>
      </w:r>
      <w:r w:rsidR="00480E9B" w:rsidRPr="005D6FD0">
        <w:rPr>
          <w:rFonts w:ascii="Times New Roman" w:hAnsi="Times New Roman" w:cs="Times New Roman"/>
          <w:sz w:val="24"/>
          <w:szCs w:val="24"/>
        </w:rPr>
        <w:t xml:space="preserve">informuje o termínu </w:t>
      </w:r>
      <w:r w:rsidR="00FD1A8B" w:rsidRPr="005D6FD0">
        <w:rPr>
          <w:rFonts w:ascii="Times New Roman" w:hAnsi="Times New Roman" w:cs="Times New Roman"/>
          <w:sz w:val="24"/>
          <w:szCs w:val="24"/>
        </w:rPr>
        <w:t>předání</w:t>
      </w:r>
      <w:r w:rsidR="00211181">
        <w:rPr>
          <w:rFonts w:ascii="Times New Roman" w:hAnsi="Times New Roman" w:cs="Times New Roman"/>
          <w:sz w:val="24"/>
          <w:szCs w:val="24"/>
        </w:rPr>
        <w:t xml:space="preserve"> Z</w:t>
      </w:r>
      <w:r w:rsidR="00480E9B" w:rsidRPr="005D6FD0">
        <w:rPr>
          <w:rFonts w:ascii="Times New Roman" w:hAnsi="Times New Roman" w:cs="Times New Roman"/>
          <w:sz w:val="24"/>
          <w:szCs w:val="24"/>
        </w:rPr>
        <w:t xml:space="preserve">boží </w:t>
      </w:r>
      <w:r w:rsidR="00FD1A8B" w:rsidRPr="005D6FD0">
        <w:rPr>
          <w:rFonts w:ascii="Times New Roman" w:hAnsi="Times New Roman" w:cs="Times New Roman"/>
          <w:sz w:val="24"/>
          <w:szCs w:val="24"/>
        </w:rPr>
        <w:t>kontaktní osobu K</w:t>
      </w:r>
      <w:r w:rsidR="00480E9B" w:rsidRPr="005D6FD0">
        <w:rPr>
          <w:rFonts w:ascii="Times New Roman" w:hAnsi="Times New Roman" w:cs="Times New Roman"/>
          <w:sz w:val="24"/>
          <w:szCs w:val="24"/>
        </w:rPr>
        <w:t xml:space="preserve">upujícího písemně emailem nejméně </w:t>
      </w:r>
      <w:r w:rsidR="003B7170" w:rsidRPr="005D6FD0">
        <w:rPr>
          <w:rFonts w:ascii="Times New Roman" w:hAnsi="Times New Roman" w:cs="Times New Roman"/>
          <w:sz w:val="24"/>
          <w:szCs w:val="24"/>
        </w:rPr>
        <w:t>3</w:t>
      </w:r>
      <w:r w:rsidR="00480E9B" w:rsidRPr="005D6FD0">
        <w:rPr>
          <w:rFonts w:ascii="Times New Roman" w:hAnsi="Times New Roman" w:cs="Times New Roman"/>
          <w:sz w:val="24"/>
          <w:szCs w:val="24"/>
        </w:rPr>
        <w:t xml:space="preserve"> </w:t>
      </w:r>
      <w:r w:rsidR="003B7170" w:rsidRPr="005D6FD0">
        <w:rPr>
          <w:rFonts w:ascii="Times New Roman" w:hAnsi="Times New Roman" w:cs="Times New Roman"/>
          <w:sz w:val="24"/>
          <w:szCs w:val="24"/>
        </w:rPr>
        <w:t xml:space="preserve">pracovní </w:t>
      </w:r>
      <w:r w:rsidR="00480E9B" w:rsidRPr="005D6FD0">
        <w:rPr>
          <w:rFonts w:ascii="Times New Roman" w:hAnsi="Times New Roman" w:cs="Times New Roman"/>
          <w:sz w:val="24"/>
          <w:szCs w:val="24"/>
        </w:rPr>
        <w:t>d</w:t>
      </w:r>
      <w:r w:rsidR="003B7170" w:rsidRPr="005D6FD0">
        <w:rPr>
          <w:rFonts w:ascii="Times New Roman" w:hAnsi="Times New Roman" w:cs="Times New Roman"/>
          <w:sz w:val="24"/>
          <w:szCs w:val="24"/>
        </w:rPr>
        <w:t>ny</w:t>
      </w:r>
      <w:r w:rsidR="00211181">
        <w:rPr>
          <w:rFonts w:ascii="Times New Roman" w:hAnsi="Times New Roman" w:cs="Times New Roman"/>
          <w:sz w:val="24"/>
          <w:szCs w:val="24"/>
        </w:rPr>
        <w:t xml:space="preserve"> před předáním Z</w:t>
      </w:r>
      <w:r w:rsidR="00480E9B" w:rsidRPr="005D6FD0">
        <w:rPr>
          <w:rFonts w:ascii="Times New Roman" w:hAnsi="Times New Roman" w:cs="Times New Roman"/>
          <w:sz w:val="24"/>
          <w:szCs w:val="24"/>
        </w:rPr>
        <w:t>boží.</w:t>
      </w:r>
    </w:p>
    <w:p w14:paraId="4CC278AB" w14:textId="2894E329" w:rsidR="008E26B6" w:rsidRPr="005D6FD0" w:rsidRDefault="007B6F7B" w:rsidP="0036018E">
      <w:pPr>
        <w:spacing w:before="120" w:after="120"/>
        <w:jc w:val="both"/>
        <w:rPr>
          <w:rFonts w:ascii="Times New Roman" w:hAnsi="Times New Roman" w:cs="Times New Roman"/>
          <w:sz w:val="24"/>
          <w:szCs w:val="24"/>
        </w:rPr>
      </w:pPr>
      <w:r>
        <w:rPr>
          <w:rFonts w:ascii="Times New Roman" w:hAnsi="Times New Roman" w:cs="Times New Roman"/>
          <w:sz w:val="24"/>
          <w:szCs w:val="24"/>
        </w:rPr>
        <w:t>4</w:t>
      </w:r>
      <w:r w:rsidR="008E26B6" w:rsidRPr="005D6FD0">
        <w:rPr>
          <w:rFonts w:ascii="Times New Roman" w:hAnsi="Times New Roman" w:cs="Times New Roman"/>
          <w:sz w:val="24"/>
          <w:szCs w:val="24"/>
        </w:rPr>
        <w:t xml:space="preserve">. Prodávající uvede </w:t>
      </w:r>
      <w:r w:rsidR="00211181">
        <w:rPr>
          <w:rFonts w:ascii="Times New Roman" w:hAnsi="Times New Roman" w:cs="Times New Roman"/>
          <w:sz w:val="24"/>
          <w:szCs w:val="24"/>
        </w:rPr>
        <w:t>Z</w:t>
      </w:r>
      <w:r w:rsidR="00F17B0C" w:rsidRPr="005D6FD0">
        <w:rPr>
          <w:rFonts w:ascii="Times New Roman" w:hAnsi="Times New Roman" w:cs="Times New Roman"/>
          <w:sz w:val="24"/>
          <w:szCs w:val="24"/>
        </w:rPr>
        <w:t>boží</w:t>
      </w:r>
      <w:r w:rsidR="008E26B6" w:rsidRPr="005D6FD0">
        <w:rPr>
          <w:rFonts w:ascii="Times New Roman" w:hAnsi="Times New Roman" w:cs="Times New Roman"/>
          <w:sz w:val="24"/>
          <w:szCs w:val="24"/>
        </w:rPr>
        <w:t xml:space="preserve"> do provozu a zaškolí obsluhu.</w:t>
      </w:r>
    </w:p>
    <w:p w14:paraId="5B9C0B11" w14:textId="77777777" w:rsidR="00480E9B" w:rsidRPr="005D6FD0" w:rsidRDefault="00480E9B" w:rsidP="0036018E">
      <w:pPr>
        <w:numPr>
          <w:ilvl w:val="0"/>
          <w:numId w:val="2"/>
        </w:numPr>
        <w:spacing w:before="120" w:after="120"/>
        <w:ind w:left="0" w:firstLine="0"/>
        <w:jc w:val="center"/>
        <w:rPr>
          <w:rFonts w:ascii="Times New Roman" w:hAnsi="Times New Roman" w:cs="Times New Roman"/>
          <w:b/>
          <w:sz w:val="24"/>
          <w:szCs w:val="24"/>
        </w:rPr>
      </w:pPr>
      <w:r w:rsidRPr="005D6FD0">
        <w:rPr>
          <w:rFonts w:ascii="Times New Roman" w:hAnsi="Times New Roman" w:cs="Times New Roman"/>
          <w:b/>
          <w:sz w:val="24"/>
          <w:szCs w:val="24"/>
        </w:rPr>
        <w:t>Platební podmínky</w:t>
      </w:r>
    </w:p>
    <w:p w14:paraId="0C6167F1" w14:textId="06E7D32D" w:rsidR="00480E9B" w:rsidRPr="005D6FD0" w:rsidRDefault="00480E9B" w:rsidP="0036018E">
      <w:pPr>
        <w:widowControl w:val="0"/>
        <w:overflowPunct w:val="0"/>
        <w:autoSpaceDE w:val="0"/>
        <w:autoSpaceDN w:val="0"/>
        <w:adjustRightInd w:val="0"/>
        <w:spacing w:before="120" w:after="120"/>
        <w:jc w:val="both"/>
        <w:rPr>
          <w:rFonts w:ascii="Times New Roman" w:hAnsi="Times New Roman" w:cs="Times New Roman"/>
          <w:kern w:val="28"/>
          <w:sz w:val="24"/>
          <w:szCs w:val="24"/>
        </w:rPr>
      </w:pPr>
      <w:r w:rsidRPr="005D6FD0">
        <w:rPr>
          <w:rFonts w:ascii="Times New Roman" w:hAnsi="Times New Roman" w:cs="Times New Roman"/>
          <w:kern w:val="28"/>
          <w:sz w:val="24"/>
          <w:szCs w:val="24"/>
        </w:rPr>
        <w:t xml:space="preserve">Smluvní strany se dohodly, že </w:t>
      </w:r>
      <w:r w:rsidR="000310D8">
        <w:rPr>
          <w:rFonts w:ascii="Times New Roman" w:hAnsi="Times New Roman" w:cs="Times New Roman"/>
          <w:kern w:val="28"/>
          <w:sz w:val="24"/>
          <w:szCs w:val="24"/>
        </w:rPr>
        <w:t>K</w:t>
      </w:r>
      <w:r w:rsidRPr="005D6FD0">
        <w:rPr>
          <w:rFonts w:ascii="Times New Roman" w:hAnsi="Times New Roman" w:cs="Times New Roman"/>
          <w:kern w:val="28"/>
          <w:sz w:val="24"/>
          <w:szCs w:val="24"/>
        </w:rPr>
        <w:t xml:space="preserve">upní cena Předmětu koupě bude uhrazena na základě vystavené faktury se splatností </w:t>
      </w:r>
      <w:r w:rsidR="00FD1A8B" w:rsidRPr="005D6FD0">
        <w:rPr>
          <w:rFonts w:ascii="Times New Roman" w:hAnsi="Times New Roman" w:cs="Times New Roman"/>
          <w:kern w:val="28"/>
          <w:sz w:val="24"/>
          <w:szCs w:val="24"/>
        </w:rPr>
        <w:t>21 dní</w:t>
      </w:r>
      <w:r w:rsidRPr="005D6FD0">
        <w:rPr>
          <w:rFonts w:ascii="Times New Roman" w:hAnsi="Times New Roman" w:cs="Times New Roman"/>
          <w:kern w:val="28"/>
          <w:sz w:val="24"/>
          <w:szCs w:val="24"/>
        </w:rPr>
        <w:t xml:space="preserve"> od jejího doručení. Kupní cena Předmětu koupě bude hrazena bezhotovostním převodem na bankovní účet Prodávajícího uvedený v</w:t>
      </w:r>
      <w:r w:rsidR="00F17B0C" w:rsidRPr="005D6FD0">
        <w:rPr>
          <w:rFonts w:ascii="Times New Roman" w:hAnsi="Times New Roman" w:cs="Times New Roman"/>
          <w:kern w:val="28"/>
          <w:sz w:val="24"/>
          <w:szCs w:val="24"/>
        </w:rPr>
        <w:t> daňovém dokladu</w:t>
      </w:r>
      <w:r w:rsidRPr="005D6FD0">
        <w:rPr>
          <w:rFonts w:ascii="Times New Roman" w:hAnsi="Times New Roman" w:cs="Times New Roman"/>
          <w:kern w:val="28"/>
          <w:sz w:val="24"/>
          <w:szCs w:val="24"/>
        </w:rPr>
        <w:t>.</w:t>
      </w:r>
    </w:p>
    <w:p w14:paraId="3496F2C0" w14:textId="77777777" w:rsidR="00480E9B" w:rsidRPr="005D6FD0" w:rsidRDefault="00480E9B" w:rsidP="0036018E">
      <w:pPr>
        <w:numPr>
          <w:ilvl w:val="0"/>
          <w:numId w:val="2"/>
        </w:numPr>
        <w:spacing w:before="120" w:after="120"/>
        <w:ind w:left="0" w:firstLine="0"/>
        <w:jc w:val="center"/>
        <w:rPr>
          <w:rFonts w:ascii="Times New Roman" w:hAnsi="Times New Roman" w:cs="Times New Roman"/>
          <w:b/>
          <w:sz w:val="24"/>
          <w:szCs w:val="24"/>
        </w:rPr>
      </w:pPr>
      <w:r w:rsidRPr="005D6FD0">
        <w:rPr>
          <w:rFonts w:ascii="Times New Roman" w:hAnsi="Times New Roman" w:cs="Times New Roman"/>
          <w:b/>
          <w:sz w:val="24"/>
          <w:szCs w:val="24"/>
        </w:rPr>
        <w:t>Záruční podmínky</w:t>
      </w:r>
    </w:p>
    <w:p w14:paraId="707D325A" w14:textId="742251BE" w:rsidR="00B37E89" w:rsidRPr="005D6FD0" w:rsidRDefault="00B37E89"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1. </w:t>
      </w:r>
      <w:r w:rsidR="00480E9B" w:rsidRPr="005D6FD0">
        <w:rPr>
          <w:rFonts w:ascii="Times New Roman" w:hAnsi="Times New Roman" w:cs="Times New Roman"/>
          <w:sz w:val="24"/>
          <w:szCs w:val="24"/>
        </w:rPr>
        <w:t>Prodávající prohlašuje a odpovídá</w:t>
      </w:r>
      <w:r w:rsidR="00F17B0C" w:rsidRPr="005D6FD0">
        <w:rPr>
          <w:rFonts w:ascii="Times New Roman" w:hAnsi="Times New Roman" w:cs="Times New Roman"/>
          <w:sz w:val="24"/>
          <w:szCs w:val="24"/>
        </w:rPr>
        <w:t xml:space="preserve"> za to</w:t>
      </w:r>
      <w:r w:rsidR="00480E9B" w:rsidRPr="005D6FD0">
        <w:rPr>
          <w:rFonts w:ascii="Times New Roman" w:hAnsi="Times New Roman" w:cs="Times New Roman"/>
          <w:sz w:val="24"/>
          <w:szCs w:val="24"/>
        </w:rPr>
        <w:t xml:space="preserve">, že dodané </w:t>
      </w:r>
      <w:r w:rsidR="00E35581">
        <w:rPr>
          <w:rFonts w:ascii="Times New Roman" w:hAnsi="Times New Roman" w:cs="Times New Roman"/>
          <w:sz w:val="24"/>
          <w:szCs w:val="24"/>
        </w:rPr>
        <w:t>Z</w:t>
      </w:r>
      <w:r w:rsidR="00480E9B" w:rsidRPr="005D6FD0">
        <w:rPr>
          <w:rFonts w:ascii="Times New Roman" w:hAnsi="Times New Roman" w:cs="Times New Roman"/>
          <w:sz w:val="24"/>
          <w:szCs w:val="24"/>
        </w:rPr>
        <w:t>boží je nov</w:t>
      </w:r>
      <w:r w:rsidRPr="005D6FD0">
        <w:rPr>
          <w:rFonts w:ascii="Times New Roman" w:hAnsi="Times New Roman" w:cs="Times New Roman"/>
          <w:sz w:val="24"/>
          <w:szCs w:val="24"/>
        </w:rPr>
        <w:t xml:space="preserve">é a nepoužívané. </w:t>
      </w:r>
    </w:p>
    <w:p w14:paraId="6EA66BBB" w14:textId="12B329A7" w:rsidR="00480E9B" w:rsidRPr="005D6FD0" w:rsidRDefault="00B37E89"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2. </w:t>
      </w:r>
      <w:r w:rsidR="00480E9B" w:rsidRPr="005D6FD0">
        <w:rPr>
          <w:rFonts w:ascii="Times New Roman" w:hAnsi="Times New Roman" w:cs="Times New Roman"/>
          <w:sz w:val="24"/>
          <w:szCs w:val="24"/>
        </w:rPr>
        <w:t xml:space="preserve">Prodávající poskytuje na dodané </w:t>
      </w:r>
      <w:r w:rsidR="00E35581">
        <w:rPr>
          <w:rFonts w:ascii="Times New Roman" w:hAnsi="Times New Roman" w:cs="Times New Roman"/>
          <w:sz w:val="24"/>
          <w:szCs w:val="24"/>
        </w:rPr>
        <w:t>Z</w:t>
      </w:r>
      <w:r w:rsidR="00480E9B" w:rsidRPr="005D6FD0">
        <w:rPr>
          <w:rFonts w:ascii="Times New Roman" w:hAnsi="Times New Roman" w:cs="Times New Roman"/>
          <w:sz w:val="24"/>
          <w:szCs w:val="24"/>
        </w:rPr>
        <w:t xml:space="preserve">boží dle této smlouvy záruku v trvání </w:t>
      </w:r>
      <w:r w:rsidR="008E26B6" w:rsidRPr="005D6FD0">
        <w:rPr>
          <w:rFonts w:ascii="Times New Roman" w:hAnsi="Times New Roman" w:cs="Times New Roman"/>
          <w:sz w:val="24"/>
          <w:szCs w:val="24"/>
        </w:rPr>
        <w:t>3</w:t>
      </w:r>
      <w:r w:rsidRPr="005D6FD0">
        <w:rPr>
          <w:rFonts w:ascii="Times New Roman" w:hAnsi="Times New Roman" w:cs="Times New Roman"/>
          <w:sz w:val="24"/>
          <w:szCs w:val="24"/>
        </w:rPr>
        <w:t>6</w:t>
      </w:r>
      <w:r w:rsidR="00480E9B" w:rsidRPr="005D6FD0">
        <w:rPr>
          <w:rFonts w:ascii="Times New Roman" w:hAnsi="Times New Roman" w:cs="Times New Roman"/>
          <w:sz w:val="24"/>
          <w:szCs w:val="24"/>
        </w:rPr>
        <w:t xml:space="preserve"> měsíců. </w:t>
      </w:r>
    </w:p>
    <w:p w14:paraId="235817F3" w14:textId="79E66ACF" w:rsidR="00480E9B" w:rsidRPr="005D6FD0" w:rsidRDefault="00B37E89" w:rsidP="0036018E">
      <w:pPr>
        <w:suppressAutoHyphens/>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3. </w:t>
      </w:r>
      <w:r w:rsidR="00013604" w:rsidRPr="005D6FD0">
        <w:rPr>
          <w:rFonts w:ascii="Times New Roman" w:hAnsi="Times New Roman" w:cs="Times New Roman"/>
          <w:sz w:val="24"/>
          <w:szCs w:val="24"/>
        </w:rPr>
        <w:t xml:space="preserve">Prodávající poskytne záruční servis po celou dobu záruky. </w:t>
      </w:r>
      <w:r w:rsidR="00DA6AAA" w:rsidRPr="005D6FD0">
        <w:rPr>
          <w:rFonts w:ascii="Times New Roman" w:hAnsi="Times New Roman" w:cs="Times New Roman"/>
          <w:sz w:val="24"/>
          <w:szCs w:val="24"/>
        </w:rPr>
        <w:t xml:space="preserve">Nejpozději </w:t>
      </w:r>
      <w:r w:rsidR="00F17B0C" w:rsidRPr="005D6FD0">
        <w:rPr>
          <w:rFonts w:ascii="Times New Roman" w:hAnsi="Times New Roman" w:cs="Times New Roman"/>
          <w:sz w:val="24"/>
          <w:szCs w:val="24"/>
        </w:rPr>
        <w:t>6 měsíců</w:t>
      </w:r>
      <w:r w:rsidR="00013604" w:rsidRPr="005D6FD0">
        <w:rPr>
          <w:rFonts w:ascii="Times New Roman" w:hAnsi="Times New Roman" w:cs="Times New Roman"/>
          <w:sz w:val="24"/>
          <w:szCs w:val="24"/>
        </w:rPr>
        <w:t xml:space="preserve"> před skončením záruční doby bude </w:t>
      </w:r>
      <w:r w:rsidR="0004624D" w:rsidRPr="005D6FD0">
        <w:rPr>
          <w:rFonts w:ascii="Times New Roman" w:hAnsi="Times New Roman" w:cs="Times New Roman"/>
          <w:sz w:val="24"/>
          <w:szCs w:val="24"/>
        </w:rPr>
        <w:t>Prodávajícím</w:t>
      </w:r>
      <w:r w:rsidR="00DA6AAA" w:rsidRPr="005D6FD0">
        <w:rPr>
          <w:rFonts w:ascii="Times New Roman" w:hAnsi="Times New Roman" w:cs="Times New Roman"/>
          <w:sz w:val="24"/>
          <w:szCs w:val="24"/>
        </w:rPr>
        <w:t xml:space="preserve"> zaslána </w:t>
      </w:r>
      <w:r w:rsidR="0004624D" w:rsidRPr="005D6FD0">
        <w:rPr>
          <w:rFonts w:ascii="Times New Roman" w:hAnsi="Times New Roman" w:cs="Times New Roman"/>
          <w:sz w:val="24"/>
          <w:szCs w:val="24"/>
        </w:rPr>
        <w:t>Kupujícímu</w:t>
      </w:r>
      <w:r w:rsidR="00DA6AAA" w:rsidRPr="005D6FD0">
        <w:rPr>
          <w:rFonts w:ascii="Times New Roman" w:hAnsi="Times New Roman" w:cs="Times New Roman"/>
          <w:sz w:val="24"/>
          <w:szCs w:val="24"/>
        </w:rPr>
        <w:t xml:space="preserve"> </w:t>
      </w:r>
      <w:r w:rsidR="009A0B86" w:rsidRPr="005D6FD0">
        <w:rPr>
          <w:rFonts w:ascii="Times New Roman" w:hAnsi="Times New Roman" w:cs="Times New Roman"/>
          <w:sz w:val="24"/>
          <w:szCs w:val="24"/>
        </w:rPr>
        <w:t xml:space="preserve">návrh </w:t>
      </w:r>
      <w:r w:rsidR="00013604" w:rsidRPr="005D6FD0">
        <w:rPr>
          <w:rFonts w:ascii="Times New Roman" w:hAnsi="Times New Roman" w:cs="Times New Roman"/>
          <w:sz w:val="24"/>
          <w:szCs w:val="24"/>
        </w:rPr>
        <w:t>smlouv</w:t>
      </w:r>
      <w:r w:rsidR="009A0B86" w:rsidRPr="005D6FD0">
        <w:rPr>
          <w:rFonts w:ascii="Times New Roman" w:hAnsi="Times New Roman" w:cs="Times New Roman"/>
          <w:sz w:val="24"/>
          <w:szCs w:val="24"/>
        </w:rPr>
        <w:t>y</w:t>
      </w:r>
      <w:r w:rsidR="00013604" w:rsidRPr="005D6FD0">
        <w:rPr>
          <w:rFonts w:ascii="Times New Roman" w:hAnsi="Times New Roman" w:cs="Times New Roman"/>
          <w:sz w:val="24"/>
          <w:szCs w:val="24"/>
        </w:rPr>
        <w:t xml:space="preserve"> na pozáruční servis </w:t>
      </w:r>
      <w:r w:rsidR="007E25FB">
        <w:rPr>
          <w:rFonts w:ascii="Times New Roman" w:hAnsi="Times New Roman" w:cs="Times New Roman"/>
          <w:sz w:val="24"/>
          <w:szCs w:val="24"/>
        </w:rPr>
        <w:t>Z</w:t>
      </w:r>
      <w:r w:rsidR="00F17B0C" w:rsidRPr="005D6FD0">
        <w:rPr>
          <w:rFonts w:ascii="Times New Roman" w:hAnsi="Times New Roman" w:cs="Times New Roman"/>
          <w:sz w:val="24"/>
          <w:szCs w:val="24"/>
        </w:rPr>
        <w:t>boží</w:t>
      </w:r>
      <w:r w:rsidR="00013604" w:rsidRPr="005D6FD0">
        <w:rPr>
          <w:rFonts w:ascii="Times New Roman" w:hAnsi="Times New Roman" w:cs="Times New Roman"/>
          <w:sz w:val="24"/>
          <w:szCs w:val="24"/>
        </w:rPr>
        <w:t xml:space="preserve">. </w:t>
      </w:r>
    </w:p>
    <w:p w14:paraId="394BF797" w14:textId="5D48E744" w:rsidR="00013604" w:rsidRPr="005D6FD0" w:rsidRDefault="00B37E89"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4. </w:t>
      </w:r>
      <w:r w:rsidR="00F17B0C" w:rsidRPr="005D6FD0">
        <w:rPr>
          <w:rFonts w:ascii="Times New Roman" w:hAnsi="Times New Roman" w:cs="Times New Roman"/>
          <w:sz w:val="24"/>
          <w:szCs w:val="24"/>
        </w:rPr>
        <w:t>Zboží, u kterého</w:t>
      </w:r>
      <w:r w:rsidR="00013604" w:rsidRPr="005D6FD0">
        <w:rPr>
          <w:rFonts w:ascii="Times New Roman" w:hAnsi="Times New Roman" w:cs="Times New Roman"/>
          <w:sz w:val="24"/>
          <w:szCs w:val="24"/>
        </w:rPr>
        <w:t xml:space="preserve"> bude zjištěna výrobní vada, bud</w:t>
      </w:r>
      <w:r w:rsidR="009A0B86" w:rsidRPr="005D6FD0">
        <w:rPr>
          <w:rFonts w:ascii="Times New Roman" w:hAnsi="Times New Roman" w:cs="Times New Roman"/>
          <w:sz w:val="24"/>
          <w:szCs w:val="24"/>
        </w:rPr>
        <w:t>e</w:t>
      </w:r>
      <w:r w:rsidR="00013604" w:rsidRPr="005D6FD0">
        <w:rPr>
          <w:rFonts w:ascii="Times New Roman" w:hAnsi="Times New Roman" w:cs="Times New Roman"/>
          <w:sz w:val="24"/>
          <w:szCs w:val="24"/>
        </w:rPr>
        <w:t xml:space="preserve"> </w:t>
      </w:r>
      <w:r w:rsidR="0055065D">
        <w:rPr>
          <w:rFonts w:ascii="Times New Roman" w:hAnsi="Times New Roman" w:cs="Times New Roman"/>
          <w:sz w:val="24"/>
          <w:szCs w:val="24"/>
        </w:rPr>
        <w:t>P</w:t>
      </w:r>
      <w:r w:rsidR="00013604" w:rsidRPr="005D6FD0">
        <w:rPr>
          <w:rFonts w:ascii="Times New Roman" w:hAnsi="Times New Roman" w:cs="Times New Roman"/>
          <w:sz w:val="24"/>
          <w:szCs w:val="24"/>
        </w:rPr>
        <w:t>rodávajícím neprodleně vyměněn za nový shodný výrobek.</w:t>
      </w:r>
    </w:p>
    <w:p w14:paraId="12345CC2" w14:textId="6DC6CC31" w:rsidR="00480E9B" w:rsidRPr="005D6FD0" w:rsidRDefault="00013604"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5. </w:t>
      </w:r>
      <w:r w:rsidR="00480E9B" w:rsidRPr="005D6FD0">
        <w:rPr>
          <w:rFonts w:ascii="Times New Roman" w:hAnsi="Times New Roman" w:cs="Times New Roman"/>
          <w:sz w:val="24"/>
          <w:szCs w:val="24"/>
        </w:rPr>
        <w:t>Záruční doba počíná běžet</w:t>
      </w:r>
      <w:r w:rsidR="00B37E89" w:rsidRPr="005D6FD0">
        <w:rPr>
          <w:rFonts w:ascii="Times New Roman" w:hAnsi="Times New Roman" w:cs="Times New Roman"/>
          <w:sz w:val="24"/>
          <w:szCs w:val="24"/>
        </w:rPr>
        <w:t xml:space="preserve"> dnem </w:t>
      </w:r>
      <w:r w:rsidR="00BE33C3" w:rsidRPr="005D6FD0">
        <w:rPr>
          <w:rFonts w:ascii="Times New Roman" w:hAnsi="Times New Roman" w:cs="Times New Roman"/>
          <w:sz w:val="24"/>
          <w:szCs w:val="24"/>
        </w:rPr>
        <w:t xml:space="preserve">instalace </w:t>
      </w:r>
      <w:r w:rsidR="00211181">
        <w:rPr>
          <w:rFonts w:ascii="Times New Roman" w:hAnsi="Times New Roman" w:cs="Times New Roman"/>
          <w:sz w:val="24"/>
          <w:szCs w:val="24"/>
        </w:rPr>
        <w:t>P</w:t>
      </w:r>
      <w:r w:rsidR="00B37E89" w:rsidRPr="005D6FD0">
        <w:rPr>
          <w:rFonts w:ascii="Times New Roman" w:hAnsi="Times New Roman" w:cs="Times New Roman"/>
          <w:sz w:val="24"/>
          <w:szCs w:val="24"/>
        </w:rPr>
        <w:t xml:space="preserve">ředmětu </w:t>
      </w:r>
      <w:r w:rsidR="00BE33C3" w:rsidRPr="005D6FD0">
        <w:rPr>
          <w:rFonts w:ascii="Times New Roman" w:hAnsi="Times New Roman" w:cs="Times New Roman"/>
          <w:sz w:val="24"/>
          <w:szCs w:val="24"/>
        </w:rPr>
        <w:t>koupě</w:t>
      </w:r>
      <w:r w:rsidR="00B37E89" w:rsidRPr="005D6FD0">
        <w:rPr>
          <w:rFonts w:ascii="Times New Roman" w:hAnsi="Times New Roman" w:cs="Times New Roman"/>
          <w:sz w:val="24"/>
          <w:szCs w:val="24"/>
        </w:rPr>
        <w:t xml:space="preserve"> </w:t>
      </w:r>
      <w:r w:rsidR="00792222" w:rsidRPr="005D6FD0">
        <w:rPr>
          <w:rFonts w:ascii="Times New Roman" w:hAnsi="Times New Roman" w:cs="Times New Roman"/>
          <w:sz w:val="24"/>
          <w:szCs w:val="24"/>
        </w:rPr>
        <w:t xml:space="preserve">Prodávajícím. O zprovoznění </w:t>
      </w:r>
      <w:r w:rsidR="00211181">
        <w:rPr>
          <w:rFonts w:ascii="Times New Roman" w:hAnsi="Times New Roman" w:cs="Times New Roman"/>
          <w:sz w:val="24"/>
          <w:szCs w:val="24"/>
        </w:rPr>
        <w:t>P</w:t>
      </w:r>
      <w:r w:rsidR="00892EEC" w:rsidRPr="005D6FD0">
        <w:rPr>
          <w:rFonts w:ascii="Times New Roman" w:hAnsi="Times New Roman" w:cs="Times New Roman"/>
          <w:sz w:val="24"/>
          <w:szCs w:val="24"/>
        </w:rPr>
        <w:t xml:space="preserve">ředmětu koupě bude vyhotoven písemný záznam, který podepíše zástupce Prodávajícího a Kupujícího. </w:t>
      </w:r>
    </w:p>
    <w:p w14:paraId="476A03DC" w14:textId="77777777" w:rsidR="00480E9B" w:rsidRPr="005D6FD0" w:rsidRDefault="00480E9B" w:rsidP="0036018E">
      <w:pPr>
        <w:widowControl w:val="0"/>
        <w:numPr>
          <w:ilvl w:val="0"/>
          <w:numId w:val="2"/>
        </w:numPr>
        <w:autoSpaceDE w:val="0"/>
        <w:autoSpaceDN w:val="0"/>
        <w:adjustRightInd w:val="0"/>
        <w:spacing w:before="120" w:after="120"/>
        <w:ind w:left="0" w:firstLine="0"/>
        <w:jc w:val="center"/>
        <w:rPr>
          <w:rFonts w:ascii="Times New Roman" w:hAnsi="Times New Roman" w:cs="Times New Roman"/>
          <w:b/>
          <w:sz w:val="24"/>
          <w:szCs w:val="24"/>
        </w:rPr>
      </w:pPr>
      <w:r w:rsidRPr="005D6FD0">
        <w:rPr>
          <w:rFonts w:ascii="Times New Roman" w:hAnsi="Times New Roman" w:cs="Times New Roman"/>
          <w:b/>
          <w:sz w:val="24"/>
          <w:szCs w:val="24"/>
        </w:rPr>
        <w:t>Smluvní pokuta a úroky z prodlení</w:t>
      </w:r>
    </w:p>
    <w:p w14:paraId="5AB2D93C" w14:textId="4D3F4684" w:rsidR="00480E9B" w:rsidRPr="005D6FD0" w:rsidRDefault="00B37E89" w:rsidP="0036018E">
      <w:pPr>
        <w:widowControl w:val="0"/>
        <w:autoSpaceDE w:val="0"/>
        <w:autoSpaceDN w:val="0"/>
        <w:adjustRightInd w:val="0"/>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1. </w:t>
      </w:r>
      <w:r w:rsidR="00211181">
        <w:rPr>
          <w:rFonts w:ascii="Times New Roman" w:hAnsi="Times New Roman" w:cs="Times New Roman"/>
          <w:sz w:val="24"/>
          <w:szCs w:val="24"/>
        </w:rPr>
        <w:t>Nedodá-li Prodávající Z</w:t>
      </w:r>
      <w:r w:rsidR="00480E9B" w:rsidRPr="005D6FD0">
        <w:rPr>
          <w:rFonts w:ascii="Times New Roman" w:hAnsi="Times New Roman" w:cs="Times New Roman"/>
          <w:sz w:val="24"/>
          <w:szCs w:val="24"/>
        </w:rPr>
        <w:t xml:space="preserve">boží do uplynutí sjednané dodací lhůty, zaplatí Kupujícímu smluvní pokutu ve výši </w:t>
      </w:r>
      <w:proofErr w:type="gramStart"/>
      <w:r w:rsidRPr="005D6FD0">
        <w:rPr>
          <w:rFonts w:ascii="Times New Roman" w:hAnsi="Times New Roman" w:cs="Times New Roman"/>
          <w:sz w:val="24"/>
          <w:szCs w:val="24"/>
        </w:rPr>
        <w:t>0,01</w:t>
      </w:r>
      <w:r w:rsidR="00480E9B" w:rsidRPr="005D6FD0">
        <w:rPr>
          <w:rFonts w:ascii="Times New Roman" w:hAnsi="Times New Roman" w:cs="Times New Roman"/>
          <w:sz w:val="24"/>
          <w:szCs w:val="24"/>
        </w:rPr>
        <w:t>%</w:t>
      </w:r>
      <w:proofErr w:type="gramEnd"/>
      <w:r w:rsidR="00480E9B" w:rsidRPr="005D6FD0">
        <w:rPr>
          <w:rFonts w:ascii="Times New Roman" w:hAnsi="Times New Roman" w:cs="Times New Roman"/>
          <w:sz w:val="24"/>
          <w:szCs w:val="24"/>
        </w:rPr>
        <w:t xml:space="preserve"> z ceny Předmětu koupě včetně DPH za každý, byť započatý den prodlení. Zaplacením smluvní pokuty není dotčen nárok Kupujícího na náhradu škody.</w:t>
      </w:r>
    </w:p>
    <w:p w14:paraId="5AECD4DD" w14:textId="526578F2" w:rsidR="00480E9B" w:rsidRPr="005D6FD0" w:rsidRDefault="00B37E89" w:rsidP="0036018E">
      <w:pPr>
        <w:widowControl w:val="0"/>
        <w:autoSpaceDE w:val="0"/>
        <w:autoSpaceDN w:val="0"/>
        <w:adjustRightInd w:val="0"/>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2. </w:t>
      </w:r>
      <w:r w:rsidR="00480E9B" w:rsidRPr="005D6FD0">
        <w:rPr>
          <w:rFonts w:ascii="Times New Roman" w:hAnsi="Times New Roman" w:cs="Times New Roman"/>
          <w:sz w:val="24"/>
          <w:szCs w:val="24"/>
        </w:rPr>
        <w:t xml:space="preserve">Nezaplatí-li Kupující </w:t>
      </w:r>
      <w:r w:rsidR="00300524">
        <w:rPr>
          <w:rFonts w:ascii="Times New Roman" w:hAnsi="Times New Roman" w:cs="Times New Roman"/>
          <w:sz w:val="24"/>
          <w:szCs w:val="24"/>
        </w:rPr>
        <w:t>K</w:t>
      </w:r>
      <w:r w:rsidR="00480E9B" w:rsidRPr="005D6FD0">
        <w:rPr>
          <w:rFonts w:ascii="Times New Roman" w:hAnsi="Times New Roman" w:cs="Times New Roman"/>
          <w:sz w:val="24"/>
          <w:szCs w:val="24"/>
        </w:rPr>
        <w:t>upní cenu včas, je povinen zaplatit Prodávajíc</w:t>
      </w:r>
      <w:r w:rsidRPr="005D6FD0">
        <w:rPr>
          <w:rFonts w:ascii="Times New Roman" w:hAnsi="Times New Roman" w:cs="Times New Roman"/>
          <w:sz w:val="24"/>
          <w:szCs w:val="24"/>
        </w:rPr>
        <w:t xml:space="preserve">ímu úrok z prodlení ve výši </w:t>
      </w:r>
      <w:proofErr w:type="gramStart"/>
      <w:r w:rsidRPr="005D6FD0">
        <w:rPr>
          <w:rFonts w:ascii="Times New Roman" w:hAnsi="Times New Roman" w:cs="Times New Roman"/>
          <w:sz w:val="24"/>
          <w:szCs w:val="24"/>
        </w:rPr>
        <w:t>0,01</w:t>
      </w:r>
      <w:r w:rsidR="00480E9B" w:rsidRPr="005D6FD0">
        <w:rPr>
          <w:rFonts w:ascii="Times New Roman" w:hAnsi="Times New Roman" w:cs="Times New Roman"/>
          <w:sz w:val="24"/>
          <w:szCs w:val="24"/>
        </w:rPr>
        <w:t>%</w:t>
      </w:r>
      <w:proofErr w:type="gramEnd"/>
      <w:r w:rsidR="00480E9B" w:rsidRPr="005D6FD0">
        <w:rPr>
          <w:rFonts w:ascii="Times New Roman" w:hAnsi="Times New Roman" w:cs="Times New Roman"/>
          <w:sz w:val="24"/>
          <w:szCs w:val="24"/>
        </w:rPr>
        <w:t xml:space="preserve"> z nezaplacené částky za každý, byť započatý den prodlení.</w:t>
      </w:r>
    </w:p>
    <w:p w14:paraId="7E722B41" w14:textId="77777777" w:rsidR="003D26E4" w:rsidRPr="005D6FD0" w:rsidRDefault="003D26E4" w:rsidP="0036018E">
      <w:pPr>
        <w:pStyle w:val="Odstavecseseznamem"/>
        <w:numPr>
          <w:ilvl w:val="0"/>
          <w:numId w:val="2"/>
        </w:numPr>
        <w:spacing w:before="120" w:after="120"/>
        <w:jc w:val="center"/>
        <w:rPr>
          <w:b/>
          <w:sz w:val="24"/>
          <w:szCs w:val="24"/>
        </w:rPr>
      </w:pPr>
      <w:r w:rsidRPr="005D6FD0">
        <w:rPr>
          <w:b/>
          <w:sz w:val="24"/>
          <w:szCs w:val="24"/>
        </w:rPr>
        <w:t>Závěrečná ustanovení</w:t>
      </w:r>
    </w:p>
    <w:p w14:paraId="77500192" w14:textId="155A24B8" w:rsidR="003D26E4" w:rsidRPr="005D6FD0" w:rsidRDefault="003D26E4"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1. Tato smlouva je sepsána ve dvou vyhotoveních, přičemž každá ze smluvních stran obdrží po jednom vyhotovení. Veškeré změny nebo doplňky této smlouvy musí být činěny pouze písemně formou číslovaného dodatku podepsaného oběma smluvními stranami.</w:t>
      </w:r>
    </w:p>
    <w:p w14:paraId="2142A772" w14:textId="543CB9A7" w:rsidR="003D26E4" w:rsidRPr="005D6FD0" w:rsidRDefault="003D26E4"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2. Veškeré závazkové právní vztahy spojené s touto smlouvou se řídí právním řádem České republiky, zejména příslušnými ustanoveními zákona č. 89/2012 Sb., občanský zákoník, ve znění pozdějších předpisů.</w:t>
      </w:r>
    </w:p>
    <w:p w14:paraId="4EFFC497" w14:textId="77777777" w:rsidR="003D26E4" w:rsidRPr="005D6FD0" w:rsidRDefault="003D26E4" w:rsidP="0036018E">
      <w:pPr>
        <w:widowControl w:val="0"/>
        <w:suppressAutoHyphens/>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3. Prodávající souhlasí s uveřejněním této smlouvy v registru smluv podle zákona č. 340/2015 Sb., o registru smluv, podle něhož je Kupující povinen smlouvy do registru vkládat pod sankcí neplatnosti.</w:t>
      </w:r>
    </w:p>
    <w:p w14:paraId="537A7F83" w14:textId="77777777" w:rsidR="00B37E89" w:rsidRPr="005D6FD0" w:rsidRDefault="00B37E89" w:rsidP="0036018E">
      <w:pPr>
        <w:shd w:val="clear" w:color="auto" w:fill="FFFFFF"/>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4</w:t>
      </w:r>
      <w:r w:rsidR="003D26E4" w:rsidRPr="005D6FD0">
        <w:rPr>
          <w:rFonts w:ascii="Times New Roman" w:hAnsi="Times New Roman" w:cs="Times New Roman"/>
          <w:sz w:val="24"/>
          <w:szCs w:val="24"/>
        </w:rPr>
        <w:t xml:space="preserve">. Kupující při zpracování osobních údajů postupuje v souladu s právními předpisy Evropské unie a České republiky. Podrobnější informace jsou uvedeny na </w:t>
      </w:r>
      <w:hyperlink r:id="rId9" w:history="1">
        <w:r w:rsidRPr="005D6FD0">
          <w:rPr>
            <w:rStyle w:val="Hypertextovodkaz"/>
            <w:rFonts w:ascii="Times New Roman" w:hAnsi="Times New Roman" w:cs="Times New Roman"/>
            <w:color w:val="auto"/>
            <w:sz w:val="24"/>
            <w:szCs w:val="24"/>
            <w:u w:val="none"/>
          </w:rPr>
          <w:t>www.abscr.cz</w:t>
        </w:r>
      </w:hyperlink>
      <w:r w:rsidRPr="005D6FD0">
        <w:rPr>
          <w:rFonts w:ascii="Times New Roman" w:hAnsi="Times New Roman" w:cs="Times New Roman"/>
          <w:sz w:val="24"/>
          <w:szCs w:val="24"/>
        </w:rPr>
        <w:t>.</w:t>
      </w:r>
    </w:p>
    <w:p w14:paraId="1D7AB908" w14:textId="56EDA69A" w:rsidR="008E26B6" w:rsidRPr="005D6FD0" w:rsidRDefault="00B37E89" w:rsidP="0036018E">
      <w:pPr>
        <w:shd w:val="clear" w:color="auto" w:fill="FFFFFF"/>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5.</w:t>
      </w:r>
      <w:r w:rsidR="003D26E4" w:rsidRPr="005D6FD0">
        <w:rPr>
          <w:rFonts w:ascii="Times New Roman" w:hAnsi="Times New Roman" w:cs="Times New Roman"/>
          <w:sz w:val="24"/>
          <w:szCs w:val="24"/>
        </w:rPr>
        <w:t xml:space="preserve"> Tato smlouva nabývá platnosti a účinnosti dnem podpisu, kterým smluvní strany potvrzují její autentičnost. Smluvní strany dále potvrzují, že tato smlouva byla uzavřena svobodně a vážně, že nebyla ujednána v tísni ani za jinak je</w:t>
      </w:r>
      <w:r w:rsidR="008E26B6" w:rsidRPr="005D6FD0">
        <w:rPr>
          <w:rFonts w:ascii="Times New Roman" w:hAnsi="Times New Roman" w:cs="Times New Roman"/>
          <w:sz w:val="24"/>
          <w:szCs w:val="24"/>
        </w:rPr>
        <w:t>dnostranně nevýhodných podmínek.</w:t>
      </w:r>
    </w:p>
    <w:p w14:paraId="081925BA" w14:textId="5D2081F2" w:rsidR="003D26E4" w:rsidRPr="005D6FD0" w:rsidRDefault="00B37E89" w:rsidP="0036018E">
      <w:pPr>
        <w:shd w:val="clear" w:color="auto" w:fill="FFFFFF"/>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6. </w:t>
      </w:r>
      <w:r w:rsidR="003D26E4" w:rsidRPr="005D6FD0">
        <w:rPr>
          <w:rFonts w:ascii="Times New Roman" w:hAnsi="Times New Roman" w:cs="Times New Roman"/>
          <w:sz w:val="24"/>
          <w:szCs w:val="24"/>
        </w:rPr>
        <w:t xml:space="preserve">Smluvní strany prohlašují, že </w:t>
      </w:r>
      <w:r w:rsidR="008F393F">
        <w:rPr>
          <w:rFonts w:ascii="Times New Roman" w:hAnsi="Times New Roman" w:cs="Times New Roman"/>
          <w:sz w:val="24"/>
          <w:szCs w:val="24"/>
        </w:rPr>
        <w:t>P</w:t>
      </w:r>
      <w:r w:rsidR="003D26E4" w:rsidRPr="005D6FD0">
        <w:rPr>
          <w:rFonts w:ascii="Times New Roman" w:hAnsi="Times New Roman" w:cs="Times New Roman"/>
          <w:sz w:val="24"/>
          <w:szCs w:val="24"/>
        </w:rPr>
        <w:t>ředmět</w:t>
      </w:r>
      <w:r w:rsidR="00F17B0C" w:rsidRPr="005D6FD0">
        <w:rPr>
          <w:rFonts w:ascii="Times New Roman" w:hAnsi="Times New Roman" w:cs="Times New Roman"/>
          <w:sz w:val="24"/>
          <w:szCs w:val="24"/>
        </w:rPr>
        <w:t xml:space="preserve"> plnění je</w:t>
      </w:r>
      <w:r w:rsidR="000F39A1" w:rsidRPr="005D6FD0">
        <w:rPr>
          <w:rFonts w:ascii="Times New Roman" w:hAnsi="Times New Roman" w:cs="Times New Roman"/>
          <w:sz w:val="24"/>
          <w:szCs w:val="24"/>
        </w:rPr>
        <w:t xml:space="preserve"> </w:t>
      </w:r>
      <w:r w:rsidR="00F17B0C" w:rsidRPr="005D6FD0">
        <w:rPr>
          <w:rFonts w:ascii="Times New Roman" w:hAnsi="Times New Roman" w:cs="Times New Roman"/>
          <w:sz w:val="24"/>
          <w:szCs w:val="24"/>
        </w:rPr>
        <w:t>v této</w:t>
      </w:r>
      <w:r w:rsidR="003D26E4" w:rsidRPr="005D6FD0">
        <w:rPr>
          <w:rFonts w:ascii="Times New Roman" w:hAnsi="Times New Roman" w:cs="Times New Roman"/>
          <w:sz w:val="24"/>
          <w:szCs w:val="24"/>
        </w:rPr>
        <w:t xml:space="preserve"> smlouvě a </w:t>
      </w:r>
      <w:r w:rsidR="00F17B0C" w:rsidRPr="005D6FD0">
        <w:rPr>
          <w:rFonts w:ascii="Times New Roman" w:hAnsi="Times New Roman" w:cs="Times New Roman"/>
          <w:sz w:val="24"/>
          <w:szCs w:val="24"/>
        </w:rPr>
        <w:t xml:space="preserve">její </w:t>
      </w:r>
      <w:r w:rsidR="003D26E4" w:rsidRPr="005D6FD0">
        <w:rPr>
          <w:rFonts w:ascii="Times New Roman" w:hAnsi="Times New Roman" w:cs="Times New Roman"/>
          <w:sz w:val="24"/>
          <w:szCs w:val="24"/>
        </w:rPr>
        <w:t>Příloze č. 1, která je nedílnou součástí smlouvy, vymezen jednoznačným způsobem.</w:t>
      </w:r>
    </w:p>
    <w:p w14:paraId="47C8FE6D" w14:textId="77777777" w:rsidR="003D26E4" w:rsidRPr="005D6FD0" w:rsidRDefault="00B37E89" w:rsidP="0036018E">
      <w:pPr>
        <w:shd w:val="clear" w:color="auto" w:fill="FFFFFF"/>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 xml:space="preserve">7. </w:t>
      </w:r>
      <w:r w:rsidR="003D26E4" w:rsidRPr="005D6FD0">
        <w:rPr>
          <w:rFonts w:ascii="Times New Roman" w:hAnsi="Times New Roman" w:cs="Times New Roman"/>
          <w:sz w:val="24"/>
          <w:szCs w:val="24"/>
        </w:rPr>
        <w:t>Smluvní strany prohlašují, že si smlouvu řádně přečetly, s celým jejím obsahem souhlasí a na důkaz toho, že se jedná o projev jejich svobodné a vážné vůle, který není činěn v tísni ani za nápadně nevýhodných podmínek, připojují své podpisy.</w:t>
      </w:r>
    </w:p>
    <w:p w14:paraId="6612ACDB" w14:textId="757E297E" w:rsidR="00D17A8D" w:rsidRPr="000830A3" w:rsidRDefault="00D17A8D" w:rsidP="00D17A8D">
      <w:pPr>
        <w:spacing w:before="120" w:after="120"/>
        <w:jc w:val="both"/>
        <w:rPr>
          <w:rFonts w:ascii="Times New Roman" w:hAnsi="Times New Roman" w:cs="Times New Roman"/>
          <w:sz w:val="24"/>
          <w:szCs w:val="24"/>
        </w:rPr>
      </w:pPr>
    </w:p>
    <w:p w14:paraId="15AECD71" w14:textId="20812257" w:rsidR="00D17A8D" w:rsidRPr="000830A3" w:rsidRDefault="00D17A8D" w:rsidP="00D17A8D">
      <w:pPr>
        <w:spacing w:before="120" w:after="120"/>
        <w:jc w:val="both"/>
        <w:rPr>
          <w:rFonts w:ascii="Times New Roman" w:hAnsi="Times New Roman" w:cs="Times New Roman"/>
          <w:sz w:val="24"/>
          <w:szCs w:val="24"/>
        </w:rPr>
      </w:pPr>
      <w:r w:rsidRPr="000830A3">
        <w:rPr>
          <w:rFonts w:ascii="Times New Roman" w:hAnsi="Times New Roman" w:cs="Times New Roman"/>
          <w:sz w:val="24"/>
          <w:szCs w:val="24"/>
        </w:rPr>
        <w:t>Příloh</w:t>
      </w:r>
      <w:r w:rsidR="00FD2A3C">
        <w:rPr>
          <w:rFonts w:ascii="Times New Roman" w:hAnsi="Times New Roman" w:cs="Times New Roman"/>
          <w:sz w:val="24"/>
          <w:szCs w:val="24"/>
        </w:rPr>
        <w:t>y:</w:t>
      </w:r>
    </w:p>
    <w:p w14:paraId="68EDB4E4" w14:textId="6DBF4CBC" w:rsidR="00D17A8D" w:rsidRPr="000830A3" w:rsidRDefault="00D17A8D" w:rsidP="00D17A8D">
      <w:pPr>
        <w:spacing w:before="120" w:after="120"/>
        <w:jc w:val="both"/>
        <w:rPr>
          <w:rFonts w:ascii="Times New Roman" w:hAnsi="Times New Roman" w:cs="Times New Roman"/>
          <w:sz w:val="24"/>
          <w:szCs w:val="24"/>
        </w:rPr>
      </w:pPr>
      <w:r w:rsidRPr="000830A3">
        <w:rPr>
          <w:rFonts w:ascii="Times New Roman" w:hAnsi="Times New Roman" w:cs="Times New Roman"/>
          <w:sz w:val="24"/>
          <w:szCs w:val="24"/>
        </w:rPr>
        <w:t>P</w:t>
      </w:r>
      <w:r w:rsidR="000830A3" w:rsidRPr="000830A3">
        <w:rPr>
          <w:rFonts w:ascii="Times New Roman" w:hAnsi="Times New Roman" w:cs="Times New Roman"/>
          <w:sz w:val="24"/>
          <w:szCs w:val="24"/>
        </w:rPr>
        <w:t>říloha č</w:t>
      </w:r>
      <w:r w:rsidR="000830A3">
        <w:rPr>
          <w:rFonts w:ascii="Times New Roman" w:hAnsi="Times New Roman" w:cs="Times New Roman"/>
          <w:sz w:val="24"/>
          <w:szCs w:val="24"/>
        </w:rPr>
        <w:t>.</w:t>
      </w:r>
      <w:r w:rsidR="000830A3" w:rsidRPr="000830A3">
        <w:rPr>
          <w:rFonts w:ascii="Times New Roman" w:hAnsi="Times New Roman" w:cs="Times New Roman"/>
          <w:sz w:val="24"/>
          <w:szCs w:val="24"/>
        </w:rPr>
        <w:t xml:space="preserve"> 1 – Specifikace skeneru a podmínky plnění</w:t>
      </w:r>
      <w:r w:rsidR="000830A3">
        <w:rPr>
          <w:rFonts w:ascii="Times New Roman" w:hAnsi="Times New Roman" w:cs="Times New Roman"/>
          <w:sz w:val="24"/>
          <w:szCs w:val="24"/>
        </w:rPr>
        <w:t xml:space="preserve"> – ze zadávací dokumentace </w:t>
      </w:r>
    </w:p>
    <w:p w14:paraId="0CF89080" w14:textId="77777777" w:rsidR="003D26E4" w:rsidRDefault="003D26E4" w:rsidP="0036018E">
      <w:pPr>
        <w:shd w:val="clear" w:color="auto" w:fill="FFFFFF"/>
        <w:spacing w:before="120" w:after="120"/>
        <w:jc w:val="both"/>
        <w:rPr>
          <w:rFonts w:ascii="Times New Roman" w:hAnsi="Times New Roman" w:cs="Times New Roman"/>
          <w:sz w:val="24"/>
          <w:szCs w:val="24"/>
        </w:rPr>
      </w:pPr>
    </w:p>
    <w:p w14:paraId="1DBAB890" w14:textId="77777777" w:rsidR="00561EEC" w:rsidRDefault="00561EEC" w:rsidP="0036018E">
      <w:pPr>
        <w:spacing w:before="120" w:after="120"/>
        <w:jc w:val="both"/>
        <w:rPr>
          <w:rFonts w:ascii="Times New Roman" w:hAnsi="Times New Roman" w:cs="Times New Roman"/>
          <w:sz w:val="24"/>
          <w:szCs w:val="24"/>
        </w:rPr>
      </w:pPr>
    </w:p>
    <w:p w14:paraId="1CE5E1D6" w14:textId="7E946384" w:rsidR="003D26E4" w:rsidRDefault="003D26E4" w:rsidP="0036018E">
      <w:pPr>
        <w:spacing w:before="120" w:after="120"/>
        <w:jc w:val="both"/>
        <w:rPr>
          <w:rFonts w:ascii="Times New Roman" w:hAnsi="Times New Roman" w:cs="Times New Roman"/>
          <w:sz w:val="24"/>
          <w:szCs w:val="24"/>
        </w:rPr>
      </w:pPr>
      <w:r w:rsidRPr="005D6FD0">
        <w:rPr>
          <w:rFonts w:ascii="Times New Roman" w:hAnsi="Times New Roman" w:cs="Times New Roman"/>
          <w:sz w:val="24"/>
          <w:szCs w:val="24"/>
        </w:rPr>
        <w:t>V </w:t>
      </w:r>
      <w:r w:rsidR="007A65E1" w:rsidRPr="005D6FD0">
        <w:rPr>
          <w:rFonts w:ascii="Times New Roman" w:hAnsi="Times New Roman" w:cs="Times New Roman"/>
          <w:sz w:val="24"/>
          <w:szCs w:val="24"/>
        </w:rPr>
        <w:t>Praze</w:t>
      </w:r>
      <w:r w:rsidR="006532DE" w:rsidRPr="005D6FD0">
        <w:rPr>
          <w:rFonts w:ascii="Times New Roman" w:hAnsi="Times New Roman" w:cs="Times New Roman"/>
          <w:sz w:val="24"/>
          <w:szCs w:val="24"/>
        </w:rPr>
        <w:t xml:space="preserve"> dne</w:t>
      </w:r>
      <w:r w:rsidR="007A65E1" w:rsidRPr="005D6FD0">
        <w:rPr>
          <w:rFonts w:ascii="Times New Roman" w:hAnsi="Times New Roman" w:cs="Times New Roman"/>
          <w:sz w:val="24"/>
          <w:szCs w:val="24"/>
        </w:rPr>
        <w:t xml:space="preserve"> </w:t>
      </w:r>
      <w:r w:rsidR="006A0AD8">
        <w:rPr>
          <w:rFonts w:ascii="Times New Roman" w:hAnsi="Times New Roman" w:cs="Times New Roman"/>
          <w:sz w:val="24"/>
          <w:szCs w:val="24"/>
        </w:rPr>
        <w:tab/>
      </w:r>
      <w:r w:rsidR="006A0AD8">
        <w:rPr>
          <w:rFonts w:ascii="Times New Roman" w:hAnsi="Times New Roman" w:cs="Times New Roman"/>
          <w:sz w:val="24"/>
          <w:szCs w:val="24"/>
        </w:rPr>
        <w:tab/>
      </w:r>
      <w:r w:rsidR="006A0AD8">
        <w:rPr>
          <w:rFonts w:ascii="Times New Roman" w:hAnsi="Times New Roman" w:cs="Times New Roman"/>
          <w:sz w:val="24"/>
          <w:szCs w:val="24"/>
        </w:rPr>
        <w:tab/>
      </w:r>
      <w:r w:rsidR="006532DE" w:rsidRPr="005D6FD0">
        <w:rPr>
          <w:rFonts w:ascii="Times New Roman" w:hAnsi="Times New Roman" w:cs="Times New Roman"/>
          <w:sz w:val="24"/>
          <w:szCs w:val="24"/>
        </w:rPr>
        <w:tab/>
      </w:r>
      <w:r w:rsidR="006532DE" w:rsidRPr="005D6FD0">
        <w:rPr>
          <w:rFonts w:ascii="Times New Roman" w:hAnsi="Times New Roman" w:cs="Times New Roman"/>
          <w:sz w:val="24"/>
          <w:szCs w:val="24"/>
        </w:rPr>
        <w:tab/>
      </w:r>
      <w:r w:rsidR="006532DE" w:rsidRPr="005D6FD0">
        <w:rPr>
          <w:rFonts w:ascii="Times New Roman" w:hAnsi="Times New Roman" w:cs="Times New Roman"/>
          <w:sz w:val="24"/>
          <w:szCs w:val="24"/>
        </w:rPr>
        <w:tab/>
      </w:r>
      <w:r w:rsidR="006532DE" w:rsidRPr="005D6FD0">
        <w:rPr>
          <w:rFonts w:ascii="Times New Roman" w:hAnsi="Times New Roman" w:cs="Times New Roman"/>
          <w:sz w:val="24"/>
          <w:szCs w:val="24"/>
        </w:rPr>
        <w:tab/>
      </w:r>
      <w:r w:rsidRPr="005D6FD0">
        <w:rPr>
          <w:rFonts w:ascii="Times New Roman" w:hAnsi="Times New Roman" w:cs="Times New Roman"/>
          <w:sz w:val="24"/>
          <w:szCs w:val="24"/>
        </w:rPr>
        <w:t xml:space="preserve">V </w:t>
      </w:r>
      <w:r w:rsidR="006532DE" w:rsidRPr="005D6FD0">
        <w:rPr>
          <w:rFonts w:ascii="Times New Roman" w:hAnsi="Times New Roman" w:cs="Times New Roman"/>
          <w:sz w:val="24"/>
          <w:szCs w:val="24"/>
        </w:rPr>
        <w:t>Praze</w:t>
      </w:r>
      <w:r w:rsidRPr="005D6FD0">
        <w:rPr>
          <w:rFonts w:ascii="Times New Roman" w:hAnsi="Times New Roman" w:cs="Times New Roman"/>
          <w:sz w:val="24"/>
          <w:szCs w:val="24"/>
        </w:rPr>
        <w:t xml:space="preserve"> dne</w:t>
      </w:r>
    </w:p>
    <w:p w14:paraId="3A158D28" w14:textId="77777777" w:rsidR="006A0AD8" w:rsidRDefault="006A0AD8" w:rsidP="0036018E">
      <w:pPr>
        <w:spacing w:before="120" w:after="120"/>
        <w:jc w:val="both"/>
        <w:rPr>
          <w:rFonts w:ascii="Times New Roman" w:hAnsi="Times New Roman" w:cs="Times New Roman"/>
          <w:sz w:val="24"/>
          <w:szCs w:val="24"/>
        </w:rPr>
      </w:pPr>
    </w:p>
    <w:p w14:paraId="67D51D22" w14:textId="77777777" w:rsidR="006A0AD8" w:rsidRDefault="006A0AD8" w:rsidP="0036018E">
      <w:pPr>
        <w:spacing w:before="120" w:after="120"/>
        <w:jc w:val="both"/>
        <w:rPr>
          <w:rFonts w:ascii="Times New Roman" w:hAnsi="Times New Roman" w:cs="Times New Roman"/>
          <w:sz w:val="24"/>
          <w:szCs w:val="24"/>
        </w:rPr>
      </w:pPr>
    </w:p>
    <w:p w14:paraId="75CB86E0" w14:textId="57121AB2" w:rsidR="006A0AD8" w:rsidRPr="005D6FD0" w:rsidRDefault="00561EEC" w:rsidP="0036018E">
      <w:pPr>
        <w:spacing w:before="120" w:after="120"/>
        <w:jc w:val="both"/>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14:paraId="1E02FA71" w14:textId="37606881" w:rsidR="003D26E4" w:rsidRDefault="006A0AD8" w:rsidP="0036018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Jan </w:t>
      </w:r>
      <w:proofErr w:type="spellStart"/>
      <w:r>
        <w:rPr>
          <w:rFonts w:ascii="Times New Roman" w:hAnsi="Times New Roman" w:cs="Times New Roman"/>
          <w:sz w:val="24"/>
          <w:szCs w:val="24"/>
        </w:rPr>
        <w:t>Dominec</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Světlana Ptáčníková</w:t>
      </w:r>
    </w:p>
    <w:p w14:paraId="734E8AED" w14:textId="55C02582" w:rsidR="006A0AD8" w:rsidRPr="005D6FD0" w:rsidRDefault="003D63B0" w:rsidP="0036018E">
      <w:pPr>
        <w:spacing w:before="120" w:after="120"/>
        <w:jc w:val="both"/>
        <w:rPr>
          <w:rFonts w:ascii="Times New Roman" w:hAnsi="Times New Roman" w:cs="Times New Roman"/>
          <w:sz w:val="24"/>
          <w:szCs w:val="24"/>
        </w:rPr>
      </w:pPr>
      <w:r>
        <w:rPr>
          <w:rFonts w:ascii="Times New Roman" w:hAnsi="Times New Roman" w:cs="Times New Roman"/>
          <w:sz w:val="24"/>
          <w:szCs w:val="24"/>
        </w:rPr>
        <w:t>j</w:t>
      </w:r>
      <w:r w:rsidR="006A0AD8">
        <w:rPr>
          <w:rFonts w:ascii="Times New Roman" w:hAnsi="Times New Roman" w:cs="Times New Roman"/>
          <w:sz w:val="24"/>
          <w:szCs w:val="24"/>
        </w:rPr>
        <w:t>ednatel</w:t>
      </w:r>
      <w:r w:rsidR="006A0AD8">
        <w:rPr>
          <w:rFonts w:ascii="Times New Roman" w:hAnsi="Times New Roman" w:cs="Times New Roman"/>
          <w:sz w:val="24"/>
          <w:szCs w:val="24"/>
        </w:rPr>
        <w:tab/>
      </w:r>
      <w:r w:rsidR="006A0AD8">
        <w:rPr>
          <w:rFonts w:ascii="Times New Roman" w:hAnsi="Times New Roman" w:cs="Times New Roman"/>
          <w:sz w:val="24"/>
          <w:szCs w:val="24"/>
        </w:rPr>
        <w:tab/>
      </w:r>
      <w:r w:rsidR="006A0AD8">
        <w:rPr>
          <w:rFonts w:ascii="Times New Roman" w:hAnsi="Times New Roman" w:cs="Times New Roman"/>
          <w:sz w:val="24"/>
          <w:szCs w:val="24"/>
        </w:rPr>
        <w:tab/>
      </w:r>
      <w:r w:rsidR="006A0AD8">
        <w:rPr>
          <w:rFonts w:ascii="Times New Roman" w:hAnsi="Times New Roman" w:cs="Times New Roman"/>
          <w:sz w:val="24"/>
          <w:szCs w:val="24"/>
        </w:rPr>
        <w:tab/>
      </w:r>
      <w:r w:rsidR="006A0AD8">
        <w:rPr>
          <w:rFonts w:ascii="Times New Roman" w:hAnsi="Times New Roman" w:cs="Times New Roman"/>
          <w:sz w:val="24"/>
          <w:szCs w:val="24"/>
        </w:rPr>
        <w:tab/>
      </w:r>
      <w:r w:rsidR="006A0AD8">
        <w:rPr>
          <w:rFonts w:ascii="Times New Roman" w:hAnsi="Times New Roman" w:cs="Times New Roman"/>
          <w:sz w:val="24"/>
          <w:szCs w:val="24"/>
        </w:rPr>
        <w:tab/>
      </w:r>
      <w:r w:rsidR="006A0AD8">
        <w:rPr>
          <w:rFonts w:ascii="Times New Roman" w:hAnsi="Times New Roman" w:cs="Times New Roman"/>
          <w:sz w:val="24"/>
          <w:szCs w:val="24"/>
        </w:rPr>
        <w:tab/>
      </w:r>
      <w:r>
        <w:rPr>
          <w:rFonts w:ascii="Times New Roman" w:hAnsi="Times New Roman" w:cs="Times New Roman"/>
          <w:sz w:val="24"/>
          <w:szCs w:val="24"/>
        </w:rPr>
        <w:t>ř</w:t>
      </w:r>
      <w:r w:rsidR="006A0AD8">
        <w:rPr>
          <w:rFonts w:ascii="Times New Roman" w:hAnsi="Times New Roman" w:cs="Times New Roman"/>
          <w:sz w:val="24"/>
          <w:szCs w:val="24"/>
        </w:rPr>
        <w:t>editelka</w:t>
      </w:r>
    </w:p>
    <w:p w14:paraId="2A6C6341" w14:textId="17EBE4A6" w:rsidR="00784375" w:rsidRPr="005D6FD0" w:rsidRDefault="003D63B0" w:rsidP="008014F6">
      <w:pPr>
        <w:spacing w:before="120" w:after="120"/>
        <w:jc w:val="both"/>
        <w:rPr>
          <w:rFonts w:ascii="Times New Roman" w:hAnsi="Times New Roman" w:cs="Times New Roman"/>
          <w:sz w:val="24"/>
          <w:szCs w:val="24"/>
        </w:rPr>
      </w:pPr>
      <w:r>
        <w:rPr>
          <w:rFonts w:ascii="Times New Roman" w:hAnsi="Times New Roman" w:cs="Times New Roman"/>
          <w:sz w:val="24"/>
          <w:szCs w:val="24"/>
        </w:rPr>
        <w:t>z</w:t>
      </w:r>
      <w:r w:rsidR="003D26E4" w:rsidRPr="005D6FD0">
        <w:rPr>
          <w:rFonts w:ascii="Times New Roman" w:hAnsi="Times New Roman" w:cs="Times New Roman"/>
          <w:sz w:val="24"/>
          <w:szCs w:val="24"/>
        </w:rPr>
        <w:t xml:space="preserve">a prodávajícího                                                       </w:t>
      </w:r>
      <w:r>
        <w:rPr>
          <w:rFonts w:ascii="Times New Roman" w:hAnsi="Times New Roman" w:cs="Times New Roman"/>
          <w:sz w:val="24"/>
          <w:szCs w:val="24"/>
        </w:rPr>
        <w:t>z</w:t>
      </w:r>
      <w:r w:rsidR="003D26E4" w:rsidRPr="005D6FD0">
        <w:rPr>
          <w:rFonts w:ascii="Times New Roman" w:hAnsi="Times New Roman" w:cs="Times New Roman"/>
          <w:sz w:val="24"/>
          <w:szCs w:val="24"/>
        </w:rPr>
        <w:t>a kupujícího</w:t>
      </w:r>
    </w:p>
    <w:p w14:paraId="0B3BA4C7" w14:textId="77777777" w:rsidR="00561EEC" w:rsidRDefault="00561EEC" w:rsidP="001E1C2F">
      <w:pPr>
        <w:spacing w:before="120" w:after="120"/>
        <w:jc w:val="both"/>
        <w:rPr>
          <w:rFonts w:ascii="Times New Roman" w:hAnsi="Times New Roman" w:cs="Times New Roman"/>
          <w:sz w:val="24"/>
          <w:szCs w:val="24"/>
        </w:rPr>
      </w:pPr>
    </w:p>
    <w:p w14:paraId="629AAD5D" w14:textId="1F473EA9" w:rsidR="001E1C2F" w:rsidRPr="000830A3" w:rsidRDefault="001E1C2F" w:rsidP="001E1C2F">
      <w:pPr>
        <w:spacing w:before="120" w:after="120"/>
        <w:jc w:val="both"/>
        <w:rPr>
          <w:rFonts w:ascii="Times New Roman" w:hAnsi="Times New Roman" w:cs="Times New Roman"/>
          <w:sz w:val="24"/>
          <w:szCs w:val="24"/>
        </w:rPr>
      </w:pPr>
      <w:r w:rsidRPr="000830A3">
        <w:rPr>
          <w:rFonts w:ascii="Times New Roman" w:hAnsi="Times New Roman" w:cs="Times New Roman"/>
          <w:sz w:val="24"/>
          <w:szCs w:val="24"/>
        </w:rPr>
        <w:t>Příloha č</w:t>
      </w:r>
      <w:r>
        <w:rPr>
          <w:rFonts w:ascii="Times New Roman" w:hAnsi="Times New Roman" w:cs="Times New Roman"/>
          <w:sz w:val="24"/>
          <w:szCs w:val="24"/>
        </w:rPr>
        <w:t>.</w:t>
      </w:r>
      <w:r w:rsidRPr="000830A3">
        <w:rPr>
          <w:rFonts w:ascii="Times New Roman" w:hAnsi="Times New Roman" w:cs="Times New Roman"/>
          <w:sz w:val="24"/>
          <w:szCs w:val="24"/>
        </w:rPr>
        <w:t xml:space="preserve"> 1 – Specifikace skeneru a podmínky plnění</w:t>
      </w:r>
      <w:r>
        <w:rPr>
          <w:rFonts w:ascii="Times New Roman" w:hAnsi="Times New Roman" w:cs="Times New Roman"/>
          <w:sz w:val="24"/>
          <w:szCs w:val="24"/>
        </w:rPr>
        <w:t xml:space="preserve"> – ze zadávací dokumentace </w:t>
      </w:r>
    </w:p>
    <w:p w14:paraId="7CC5B721" w14:textId="77777777" w:rsidR="00237BFE" w:rsidRPr="005D6FD0" w:rsidRDefault="00237BFE" w:rsidP="0036018E">
      <w:pPr>
        <w:pStyle w:val="Vrazncitt"/>
        <w:spacing w:before="120" w:after="120" w:line="240" w:lineRule="auto"/>
        <w:ind w:left="0"/>
        <w:jc w:val="both"/>
        <w:rPr>
          <w:rFonts w:ascii="Times New Roman" w:hAnsi="Times New Roman" w:cs="Times New Roman"/>
          <w:sz w:val="24"/>
          <w:szCs w:val="24"/>
          <w:lang w:val="cs-CZ"/>
        </w:rPr>
      </w:pPr>
      <w:r w:rsidRPr="005D6FD0">
        <w:rPr>
          <w:rFonts w:ascii="Times New Roman" w:hAnsi="Times New Roman" w:cs="Times New Roman"/>
          <w:sz w:val="24"/>
          <w:szCs w:val="24"/>
          <w:lang w:val="cs-CZ"/>
        </w:rPr>
        <w:t>Specifikace skeneru formátu A2</w:t>
      </w:r>
    </w:p>
    <w:p w14:paraId="480F6F37"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Skenovací plocha minimálně 635x460 mm.</w:t>
      </w:r>
    </w:p>
    <w:p w14:paraId="132A5F22"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Výška skenované předlohy minimálně 20 cm.</w:t>
      </w:r>
    </w:p>
    <w:p w14:paraId="5B906022"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Skener musí být vybaven minimálně </w:t>
      </w:r>
      <w:proofErr w:type="spellStart"/>
      <w:r w:rsidRPr="005D6FD0">
        <w:rPr>
          <w:sz w:val="24"/>
          <w:szCs w:val="24"/>
        </w:rPr>
        <w:t>čtyřkanálovým</w:t>
      </w:r>
      <w:proofErr w:type="spellEnd"/>
      <w:r w:rsidRPr="005D6FD0">
        <w:rPr>
          <w:sz w:val="24"/>
          <w:szCs w:val="24"/>
        </w:rPr>
        <w:t xml:space="preserve"> 42k pixelovým CCD snímačem. Minimální hodnoty skenování na vstupu u barev 42 bitů, GS 14 bitů a BW </w:t>
      </w:r>
      <w:proofErr w:type="spellStart"/>
      <w:r w:rsidRPr="005D6FD0">
        <w:rPr>
          <w:sz w:val="24"/>
          <w:szCs w:val="24"/>
        </w:rPr>
        <w:t>bitonálně</w:t>
      </w:r>
      <w:proofErr w:type="spellEnd"/>
      <w:r w:rsidRPr="005D6FD0">
        <w:rPr>
          <w:sz w:val="24"/>
          <w:szCs w:val="24"/>
        </w:rPr>
        <w:t>.</w:t>
      </w:r>
    </w:p>
    <w:p w14:paraId="4CC4EED0"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Ke skenování nesmí být použita technologie skládání obrazu pomocí více kamer, nebo snímačů.</w:t>
      </w:r>
    </w:p>
    <w:p w14:paraId="3A0A8212"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Doba skenování formátu A2 v plném barevném rozlišení (400 ppi) nesmí překročit 4 vteřiny.</w:t>
      </w:r>
    </w:p>
    <w:p w14:paraId="402CC495"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Skener musí být vybaven integrovanou, plně automatickou, ergonomickou kolíbkou, která umožňuje skenování ve třech režimech – plně automatický, manuální a bez skleněné desky.</w:t>
      </w:r>
    </w:p>
    <w:p w14:paraId="107E4C04"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Desky kolíbky musí umožňovat zafixování jednotlivých ploch v nezávislých úrovních, a umožnit tak vyrovnání rozdílné výšky skenované plochy (knihy).</w:t>
      </w:r>
    </w:p>
    <w:p w14:paraId="5836FEA8"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V automatickém režimu (automatické zahájení skenování po dovření desky, otevření po skončení) musí kolíbka automaticky vyrovnávat měnící se výšku jednotlivých ploch během celého procesu skenování.</w:t>
      </w:r>
    </w:p>
    <w:p w14:paraId="50D45EA1"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Kolíbka musí být vybavena senzory propojenými s led kontrolkami, které signalizují úplné dovření desky a připravenost skeneru ke skenování.</w:t>
      </w:r>
    </w:p>
    <w:p w14:paraId="7E3F1A08"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Síla přítlaku předlohy musí být volitelná pomocí SW, rovněž i mechanicky.</w:t>
      </w:r>
    </w:p>
    <w:p w14:paraId="55D6930D"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Skleněná deska nesmí mít kovový rám a musí mít nastavitelný uhel otevírání. </w:t>
      </w:r>
    </w:p>
    <w:p w14:paraId="23D4342A"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Skleněnou plochu musí osvětlovat jeden světelný zdroj UVA IRA free, plně integrovaný ve skeneru, šetrný k předloze a k obsluze skeneru, tak, aby v reálném čase osvětloval co nejmenší plochu skenované předlohy, a světlo smí být aktivní jen po dobu maximálně nutnou během skenovacího procesu.</w:t>
      </w:r>
    </w:p>
    <w:p w14:paraId="1EE1EBF4"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Stranové osvětlení není povoleno, aby se zabránilo vzniku odlesku ve středu předlohy, příp. nutnosti korigovat odlesk pomocí SW.</w:t>
      </w:r>
    </w:p>
    <w:p w14:paraId="5C25A80F"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Skener musí být dodán s obslužným SW podporovaný systémem minimálně </w:t>
      </w:r>
      <w:proofErr w:type="spellStart"/>
      <w:r w:rsidRPr="005D6FD0">
        <w:rPr>
          <w:sz w:val="24"/>
          <w:szCs w:val="24"/>
        </w:rPr>
        <w:t>Win</w:t>
      </w:r>
      <w:proofErr w:type="spellEnd"/>
      <w:r w:rsidRPr="005D6FD0">
        <w:rPr>
          <w:sz w:val="24"/>
          <w:szCs w:val="24"/>
        </w:rPr>
        <w:t xml:space="preserve"> 10 64 bit.</w:t>
      </w:r>
    </w:p>
    <w:p w14:paraId="2BAD3F09"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Obslužný SW musí obsahovat </w:t>
      </w:r>
      <w:proofErr w:type="gramStart"/>
      <w:r w:rsidRPr="005D6FD0">
        <w:rPr>
          <w:sz w:val="24"/>
          <w:szCs w:val="24"/>
        </w:rPr>
        <w:t>3D</w:t>
      </w:r>
      <w:proofErr w:type="gramEnd"/>
      <w:r w:rsidRPr="005D6FD0">
        <w:rPr>
          <w:sz w:val="24"/>
          <w:szCs w:val="24"/>
        </w:rPr>
        <w:t xml:space="preserve"> technologii na odstranění zakřivení předlohy, rozpoznání a oříznutí originálu, to vše v reálném čase během skenování, bez nutnosti následných úprav, nebo další práce s naskenovaným obrazem.</w:t>
      </w:r>
    </w:p>
    <w:p w14:paraId="30581237"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Skener musí obsahovat </w:t>
      </w:r>
      <w:proofErr w:type="spellStart"/>
      <w:r w:rsidRPr="005D6FD0">
        <w:rPr>
          <w:sz w:val="24"/>
          <w:szCs w:val="24"/>
        </w:rPr>
        <w:t>autokalibrační</w:t>
      </w:r>
      <w:proofErr w:type="spellEnd"/>
      <w:r w:rsidRPr="005D6FD0">
        <w:rPr>
          <w:sz w:val="24"/>
          <w:szCs w:val="24"/>
        </w:rPr>
        <w:t xml:space="preserve"> SW pro kalibraci barev a geometrie.</w:t>
      </w:r>
    </w:p>
    <w:p w14:paraId="3DBF8892"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Skener musí obsahovat </w:t>
      </w:r>
      <w:proofErr w:type="spellStart"/>
      <w:r w:rsidRPr="005D6FD0">
        <w:rPr>
          <w:sz w:val="24"/>
          <w:szCs w:val="24"/>
        </w:rPr>
        <w:t>autokalibrační</w:t>
      </w:r>
      <w:proofErr w:type="spellEnd"/>
      <w:r w:rsidRPr="005D6FD0">
        <w:rPr>
          <w:sz w:val="24"/>
          <w:szCs w:val="24"/>
        </w:rPr>
        <w:t xml:space="preserve"> SW pro korekci bílé barvy v závislosti na světelných podmínkách.</w:t>
      </w:r>
    </w:p>
    <w:p w14:paraId="77E7128A"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Skener musí být vybaven automatickým ostřením, hloubka ostrosti nesmí být menší než 50 mm.</w:t>
      </w:r>
    </w:p>
    <w:p w14:paraId="76BF3F9A"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SW musí ukládat obrázky během skenování.</w:t>
      </w:r>
    </w:p>
    <w:p w14:paraId="21F7E05F"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Minimální požadavky na ukládání </w:t>
      </w:r>
      <w:proofErr w:type="spellStart"/>
      <w:r w:rsidRPr="005D6FD0">
        <w:rPr>
          <w:sz w:val="24"/>
          <w:szCs w:val="24"/>
        </w:rPr>
        <w:t>digitalizátů</w:t>
      </w:r>
      <w:proofErr w:type="spellEnd"/>
      <w:r w:rsidRPr="005D6FD0">
        <w:rPr>
          <w:sz w:val="24"/>
          <w:szCs w:val="24"/>
        </w:rPr>
        <w:t>: TIFF nekomprimovaný, TIFF G4, JPEG, JP2, TIFF vícestránkový, PDF, BMP, PNG, PCX. Obslužný program musí umožňovat ukládání všech parametrů obrazu pro případ nutnosti jejich dalšího použití a úprav.</w:t>
      </w:r>
    </w:p>
    <w:p w14:paraId="3D6765DE"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SW musí být schopen pracovat podle standardizovaných ICC profilů. Barevné profily musí být odlišné pro skenování se sklem a skenování beze skla a musí se automaticky nastavovat podle zvoleného způsobu skenování. Skener musí umožňovat použití individuálních barevných profilů vytvořených například pro různé druhy papíru.</w:t>
      </w:r>
    </w:p>
    <w:p w14:paraId="42BBC8D2"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Obslužný SW musí obsahovat filtry umožňující zpracování a přizpůsobení obrazu, např. gama korekce, </w:t>
      </w:r>
      <w:proofErr w:type="spellStart"/>
      <w:r w:rsidRPr="005D6FD0">
        <w:rPr>
          <w:sz w:val="24"/>
          <w:szCs w:val="24"/>
        </w:rPr>
        <w:t>deskview</w:t>
      </w:r>
      <w:proofErr w:type="spellEnd"/>
      <w:r w:rsidRPr="005D6FD0">
        <w:rPr>
          <w:sz w:val="24"/>
          <w:szCs w:val="24"/>
        </w:rPr>
        <w:t>, vkládání vodoznaku, zvýraznění textu pro OCR atd.</w:t>
      </w:r>
    </w:p>
    <w:p w14:paraId="3913EB98"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Obslužný SW musí obsahovat možnost exportu dokumentů do různých formátů i vícestránkových.</w:t>
      </w:r>
    </w:p>
    <w:p w14:paraId="4C41EEC0"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Číslování stran musí být jak automatické, tak ručně volitelné, nastavitelné, s možností přednastavení až 30 znaků a přírůstkového počítadla s </w:t>
      </w:r>
      <w:proofErr w:type="gramStart"/>
      <w:r w:rsidRPr="005D6FD0">
        <w:rPr>
          <w:sz w:val="24"/>
          <w:szCs w:val="24"/>
        </w:rPr>
        <w:t>5ti</w:t>
      </w:r>
      <w:proofErr w:type="gramEnd"/>
      <w:r w:rsidRPr="005D6FD0">
        <w:rPr>
          <w:sz w:val="24"/>
          <w:szCs w:val="24"/>
        </w:rPr>
        <w:t xml:space="preserve"> číslicemi.</w:t>
      </w:r>
    </w:p>
    <w:p w14:paraId="18710F00"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Začátek skenování: pomocí pedálu, klávesové zkratky, v obslužném SW, automaticky po uzavření skla, spínačem na ploše přítlačných desek a senzory na kolíbce.</w:t>
      </w:r>
    </w:p>
    <w:p w14:paraId="44591EE8"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Skener musí být schopen pracovat v kontinuálním režimu, kde lze přednastavit interval doby jednotlivých </w:t>
      </w:r>
      <w:proofErr w:type="spellStart"/>
      <w:r w:rsidRPr="005D6FD0">
        <w:rPr>
          <w:sz w:val="24"/>
          <w:szCs w:val="24"/>
        </w:rPr>
        <w:t>skenů</w:t>
      </w:r>
      <w:proofErr w:type="spellEnd"/>
      <w:r w:rsidRPr="005D6FD0">
        <w:rPr>
          <w:sz w:val="24"/>
          <w:szCs w:val="24"/>
        </w:rPr>
        <w:t>.</w:t>
      </w:r>
    </w:p>
    <w:p w14:paraId="2A03950E" w14:textId="77777777" w:rsidR="00237BFE" w:rsidRPr="005D6FD0" w:rsidRDefault="00237BFE" w:rsidP="0036018E">
      <w:pPr>
        <w:pStyle w:val="Odstavecseseznamem"/>
        <w:numPr>
          <w:ilvl w:val="0"/>
          <w:numId w:val="15"/>
        </w:numPr>
        <w:spacing w:before="120" w:after="120"/>
        <w:contextualSpacing/>
        <w:jc w:val="both"/>
        <w:rPr>
          <w:sz w:val="24"/>
          <w:szCs w:val="24"/>
        </w:rPr>
      </w:pPr>
      <w:r w:rsidRPr="005D6FD0">
        <w:rPr>
          <w:sz w:val="24"/>
          <w:szCs w:val="24"/>
        </w:rPr>
        <w:t>Skener a obslužný SW musí umožňovat instalaci volitelných doplňků, např. klávesových zkratek, přednastavení a přizpůsobení tlačítek na kolíbce (minimálně dvě) a v nastavení obslužného SW.</w:t>
      </w:r>
    </w:p>
    <w:p w14:paraId="667A0DB4" w14:textId="77777777" w:rsidR="00237BFE" w:rsidRPr="003F1B33" w:rsidRDefault="00237BFE" w:rsidP="0036018E">
      <w:pPr>
        <w:pStyle w:val="Odstavecseseznamem"/>
        <w:numPr>
          <w:ilvl w:val="0"/>
          <w:numId w:val="15"/>
        </w:numPr>
        <w:spacing w:before="120" w:after="120"/>
        <w:contextualSpacing/>
        <w:jc w:val="both"/>
        <w:rPr>
          <w:sz w:val="24"/>
          <w:szCs w:val="24"/>
        </w:rPr>
      </w:pPr>
      <w:r w:rsidRPr="005D6FD0">
        <w:rPr>
          <w:sz w:val="24"/>
          <w:szCs w:val="24"/>
        </w:rPr>
        <w:t xml:space="preserve">Obslužný SW musí umožňovat práci s obrazem v reálném čase, bez nutnosti </w:t>
      </w:r>
      <w:proofErr w:type="spellStart"/>
      <w:r w:rsidRPr="005D6FD0">
        <w:rPr>
          <w:sz w:val="24"/>
          <w:szCs w:val="24"/>
        </w:rPr>
        <w:t>přeskenování</w:t>
      </w:r>
      <w:proofErr w:type="spellEnd"/>
      <w:r w:rsidRPr="005D6FD0">
        <w:rPr>
          <w:sz w:val="24"/>
          <w:szCs w:val="24"/>
        </w:rPr>
        <w:t xml:space="preserve"> obrazu v případě změny nastavení, jako např. velikosti rámečku, rozlišení, barevného </w:t>
      </w:r>
      <w:r w:rsidRPr="003F1B33">
        <w:rPr>
          <w:sz w:val="24"/>
          <w:szCs w:val="24"/>
        </w:rPr>
        <w:t>výstupu, paginace atd.</w:t>
      </w:r>
    </w:p>
    <w:p w14:paraId="736CA780" w14:textId="77777777" w:rsidR="00237BFE" w:rsidRPr="003F1B33" w:rsidRDefault="00237BFE" w:rsidP="0036018E">
      <w:pPr>
        <w:pStyle w:val="Odstavecseseznamem"/>
        <w:numPr>
          <w:ilvl w:val="0"/>
          <w:numId w:val="15"/>
        </w:numPr>
        <w:spacing w:before="120" w:after="120"/>
        <w:contextualSpacing/>
        <w:jc w:val="both"/>
        <w:rPr>
          <w:sz w:val="24"/>
          <w:szCs w:val="24"/>
        </w:rPr>
      </w:pPr>
      <w:r w:rsidRPr="003F1B33">
        <w:rPr>
          <w:sz w:val="24"/>
          <w:szCs w:val="24"/>
        </w:rPr>
        <w:t xml:space="preserve">SW musí nabídnout možnost vytvoření několika (min cca </w:t>
      </w:r>
      <w:proofErr w:type="gramStart"/>
      <w:r w:rsidRPr="003F1B33">
        <w:rPr>
          <w:sz w:val="24"/>
          <w:szCs w:val="24"/>
        </w:rPr>
        <w:t>50ti</w:t>
      </w:r>
      <w:proofErr w:type="gramEnd"/>
      <w:r w:rsidRPr="003F1B33">
        <w:rPr>
          <w:sz w:val="24"/>
          <w:szCs w:val="24"/>
        </w:rPr>
        <w:t xml:space="preserve">) klipů během jednoho </w:t>
      </w:r>
      <w:proofErr w:type="spellStart"/>
      <w:r w:rsidRPr="003F1B33">
        <w:rPr>
          <w:sz w:val="24"/>
          <w:szCs w:val="24"/>
        </w:rPr>
        <w:t>skenu</w:t>
      </w:r>
      <w:proofErr w:type="spellEnd"/>
      <w:r w:rsidRPr="003F1B33">
        <w:rPr>
          <w:sz w:val="24"/>
          <w:szCs w:val="24"/>
        </w:rPr>
        <w:t>, k označení různých textů, fotografií, map s možností nezávislého nastavení každého klipu zvlášť.</w:t>
      </w:r>
    </w:p>
    <w:p w14:paraId="2A62D608" w14:textId="77777777" w:rsidR="00237BFE" w:rsidRPr="003F1B33" w:rsidRDefault="00237BFE" w:rsidP="0036018E">
      <w:pPr>
        <w:pStyle w:val="Odstavecseseznamem"/>
        <w:numPr>
          <w:ilvl w:val="0"/>
          <w:numId w:val="15"/>
        </w:numPr>
        <w:spacing w:before="120" w:after="120"/>
        <w:contextualSpacing/>
        <w:jc w:val="both"/>
        <w:rPr>
          <w:sz w:val="24"/>
          <w:szCs w:val="24"/>
        </w:rPr>
      </w:pPr>
      <w:r w:rsidRPr="003F1B33">
        <w:rPr>
          <w:sz w:val="24"/>
          <w:szCs w:val="24"/>
        </w:rPr>
        <w:t xml:space="preserve">SW musí umožňovat automatické vytváření </w:t>
      </w:r>
      <w:proofErr w:type="spellStart"/>
      <w:r w:rsidRPr="003F1B33">
        <w:rPr>
          <w:sz w:val="24"/>
          <w:szCs w:val="24"/>
        </w:rPr>
        <w:t>metadat</w:t>
      </w:r>
      <w:proofErr w:type="spellEnd"/>
      <w:r w:rsidRPr="003F1B33">
        <w:rPr>
          <w:sz w:val="24"/>
          <w:szCs w:val="24"/>
        </w:rPr>
        <w:t xml:space="preserve"> a zároveň i jejich manuální vkládání ke struktuře dokumentu během skenování.</w:t>
      </w:r>
    </w:p>
    <w:p w14:paraId="2CB9C68D" w14:textId="77777777" w:rsidR="00237BFE" w:rsidRPr="003F1B33" w:rsidRDefault="00237BFE" w:rsidP="0036018E">
      <w:pPr>
        <w:spacing w:before="120" w:after="120"/>
        <w:jc w:val="both"/>
        <w:rPr>
          <w:rFonts w:ascii="Times New Roman" w:hAnsi="Times New Roman" w:cs="Times New Roman"/>
          <w:sz w:val="24"/>
          <w:szCs w:val="24"/>
        </w:rPr>
      </w:pPr>
      <w:r w:rsidRPr="003F1B33">
        <w:rPr>
          <w:rFonts w:ascii="Times New Roman" w:hAnsi="Times New Roman" w:cs="Times New Roman"/>
          <w:sz w:val="24"/>
          <w:szCs w:val="24"/>
        </w:rPr>
        <w:t>Nabídka musí obsahovat produktový list se specifikací nabízených produktů.</w:t>
      </w:r>
    </w:p>
    <w:p w14:paraId="6E02DA4C" w14:textId="77777777" w:rsidR="00237BFE" w:rsidRPr="003F1B33" w:rsidRDefault="00237BFE" w:rsidP="0036018E">
      <w:pPr>
        <w:spacing w:before="120" w:after="120"/>
        <w:jc w:val="both"/>
        <w:rPr>
          <w:rFonts w:ascii="Times New Roman" w:hAnsi="Times New Roman" w:cs="Times New Roman"/>
          <w:sz w:val="24"/>
          <w:szCs w:val="24"/>
        </w:rPr>
      </w:pPr>
    </w:p>
    <w:p w14:paraId="7E7D95F5" w14:textId="77777777" w:rsidR="00237BFE" w:rsidRPr="003F1B33" w:rsidRDefault="00237BFE" w:rsidP="0036018E">
      <w:pPr>
        <w:pStyle w:val="Vrazncitt"/>
        <w:spacing w:before="120" w:after="120" w:line="240" w:lineRule="auto"/>
        <w:ind w:left="0"/>
        <w:jc w:val="both"/>
        <w:rPr>
          <w:rFonts w:ascii="Times New Roman" w:hAnsi="Times New Roman" w:cs="Times New Roman"/>
          <w:sz w:val="24"/>
          <w:szCs w:val="24"/>
          <w:lang w:val="cs-CZ"/>
        </w:rPr>
      </w:pPr>
      <w:r w:rsidRPr="003F1B33">
        <w:rPr>
          <w:rFonts w:ascii="Times New Roman" w:hAnsi="Times New Roman" w:cs="Times New Roman"/>
          <w:sz w:val="24"/>
          <w:szCs w:val="24"/>
          <w:lang w:val="cs-CZ"/>
        </w:rPr>
        <w:t>Podmínky plnění:</w:t>
      </w:r>
    </w:p>
    <w:p w14:paraId="32EEDE0D"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Záruční doba začíná běžet od dne následujícího po dni instalace zařízení v místě určeném zadavatelem.</w:t>
      </w:r>
    </w:p>
    <w:p w14:paraId="10C970EB"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Požadovaná délka záruční doby na zařízení, včetně všech jejich přibalených komponent a příslušenství, je 36 měsíců.</w:t>
      </w:r>
    </w:p>
    <w:p w14:paraId="1AFD92D5"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Zařízení, u kterých bude ve lhůtě 30 dnů od dodání zjištěna výrobní vada, budou dodavatelem neprodleně vyměněna za nový shodný výrobek, nebo na ně bude neprodleně vystaven dodavatelem dobropis v plné ceně vadného výrobku.</w:t>
      </w:r>
    </w:p>
    <w:p w14:paraId="0CF6B658"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Zadavatel požaduje možnost hlásit závady a reklamace telefonicky nebo elektronickou formou přímo smluvní servisní organizaci dodavatele, nebo přímo dodavateli.</w:t>
      </w:r>
      <w:r w:rsidR="009D1C54" w:rsidRPr="003F1B33">
        <w:rPr>
          <w:sz w:val="24"/>
          <w:szCs w:val="24"/>
        </w:rPr>
        <w:t xml:space="preserve"> DOPLNIT KONTAKTY</w:t>
      </w:r>
    </w:p>
    <w:p w14:paraId="6FBE13F3"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Při reklamaci nebude po zadavateli požadován originální obal od výrobku.</w:t>
      </w:r>
    </w:p>
    <w:p w14:paraId="6A104424"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Zadavatel požaduje u veškeré dodávané techniky zajištění jednoznačné evidence a identifikace dodavatelem s tím, že při reklamacích nebude na zadavateli vyžadováno doložení reklamovaného zboží dodacím nebo záručním listem.</w:t>
      </w:r>
    </w:p>
    <w:p w14:paraId="0D130474" w14:textId="77777777" w:rsidR="00237BFE" w:rsidRPr="003F1B33" w:rsidRDefault="00237BFE" w:rsidP="0036018E">
      <w:pPr>
        <w:pStyle w:val="Odstavecseseznamem"/>
        <w:numPr>
          <w:ilvl w:val="0"/>
          <w:numId w:val="18"/>
        </w:numPr>
        <w:spacing w:before="120" w:after="120"/>
        <w:contextualSpacing/>
        <w:jc w:val="both"/>
        <w:rPr>
          <w:sz w:val="24"/>
          <w:szCs w:val="24"/>
        </w:rPr>
      </w:pPr>
      <w:r w:rsidRPr="003F1B33">
        <w:rPr>
          <w:sz w:val="24"/>
          <w:szCs w:val="24"/>
        </w:rPr>
        <w:t>V případě zrušení dodavatelské firmy, subdodavatele nebo servisního centra, garanci výrobce o zajištění všech servisních služeb v plném rozsahu.</w:t>
      </w:r>
      <w:r w:rsidR="009D1C54" w:rsidRPr="003F1B33">
        <w:rPr>
          <w:sz w:val="24"/>
          <w:szCs w:val="24"/>
        </w:rPr>
        <w:t xml:space="preserve"> V případě zrušení dodavatelské firmy, subdodavatele nebo servisního centra, garantuje výrobce zajištění všech servisních služeb v plném rozsahu.</w:t>
      </w:r>
    </w:p>
    <w:p w14:paraId="2D9E94C8"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Hardware musí být dodán zcela nový, plně funkční a kompletní (včetně příslušenství)</w:t>
      </w:r>
    </w:p>
    <w:p w14:paraId="37BE90CD"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Dodávka musí obsahovat veškeré potřebné licence pro splnění požadovaných vlastností a parametrů.</w:t>
      </w:r>
    </w:p>
    <w:p w14:paraId="24C5E1A4"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Jsou požadovány software aktualizace (nové verze programového vybavení) v minimální délce 60 měsíců.</w:t>
      </w:r>
    </w:p>
    <w:p w14:paraId="566E09E6" w14:textId="77777777" w:rsidR="00237BFE" w:rsidRPr="003F1B33" w:rsidRDefault="00237BFE" w:rsidP="0036018E">
      <w:pPr>
        <w:pStyle w:val="Odstavecseseznamem"/>
        <w:numPr>
          <w:ilvl w:val="0"/>
          <w:numId w:val="14"/>
        </w:numPr>
        <w:spacing w:before="120" w:after="120"/>
        <w:ind w:left="360"/>
        <w:contextualSpacing/>
        <w:jc w:val="both"/>
        <w:rPr>
          <w:sz w:val="24"/>
          <w:szCs w:val="24"/>
        </w:rPr>
      </w:pPr>
      <w:r w:rsidRPr="003F1B33">
        <w:rPr>
          <w:sz w:val="24"/>
          <w:szCs w:val="24"/>
        </w:rPr>
        <w:t>Uchazeč je povinen s dodávkou doložit oficiální potvrzení zastoupení výrobce o určení dodávaného hardware (seznamu sériových čísel dodávaných zařízení) pro český trh.</w:t>
      </w:r>
    </w:p>
    <w:p w14:paraId="7A48AFB0" w14:textId="77777777" w:rsidR="00237BFE" w:rsidRPr="005D6FD0" w:rsidRDefault="00237BFE" w:rsidP="0036018E">
      <w:pPr>
        <w:spacing w:before="120" w:after="120"/>
        <w:jc w:val="both"/>
        <w:rPr>
          <w:rFonts w:ascii="Times New Roman" w:hAnsi="Times New Roman" w:cs="Times New Roman"/>
          <w:sz w:val="24"/>
          <w:szCs w:val="24"/>
        </w:rPr>
      </w:pPr>
      <w:bookmarkStart w:id="0" w:name="_GoBack"/>
      <w:bookmarkEnd w:id="0"/>
    </w:p>
    <w:sectPr w:rsidR="00237BFE" w:rsidRPr="005D6FD0" w:rsidSect="00B3547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2FF1F" w14:textId="77777777" w:rsidR="00A27932" w:rsidRDefault="00A27932" w:rsidP="00E52827">
      <w:r>
        <w:separator/>
      </w:r>
    </w:p>
  </w:endnote>
  <w:endnote w:type="continuationSeparator" w:id="0">
    <w:p w14:paraId="330B389A" w14:textId="77777777" w:rsidR="00A27932" w:rsidRDefault="00A27932" w:rsidP="00E5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1AF9" w14:textId="3BC7F363" w:rsidR="00704625" w:rsidRPr="00BF6C49" w:rsidRDefault="00704625" w:rsidP="00BF6C49">
    <w:pPr>
      <w:pStyle w:val="Zpat"/>
      <w:jc w:val="right"/>
      <w:rPr>
        <w:rFonts w:ascii="Times New Roman" w:hAnsi="Times New Roman" w:cs="Times New Roman"/>
        <w:sz w:val="16"/>
        <w:szCs w:val="16"/>
      </w:rPr>
    </w:pPr>
    <w:r w:rsidRPr="00BF6C49">
      <w:rPr>
        <w:rFonts w:ascii="Times New Roman" w:hAnsi="Times New Roman" w:cs="Times New Roman"/>
        <w:sz w:val="16"/>
        <w:szCs w:val="16"/>
      </w:rPr>
      <w:t xml:space="preserve">Stránka </w:t>
    </w:r>
    <w:r w:rsidR="00B35473" w:rsidRPr="00BF6C49">
      <w:rPr>
        <w:rFonts w:ascii="Times New Roman" w:hAnsi="Times New Roman" w:cs="Times New Roman"/>
        <w:b/>
        <w:bCs/>
        <w:sz w:val="16"/>
        <w:szCs w:val="16"/>
      </w:rPr>
      <w:fldChar w:fldCharType="begin"/>
    </w:r>
    <w:r w:rsidRPr="00BF6C49">
      <w:rPr>
        <w:rFonts w:ascii="Times New Roman" w:hAnsi="Times New Roman" w:cs="Times New Roman"/>
        <w:b/>
        <w:bCs/>
        <w:sz w:val="16"/>
        <w:szCs w:val="16"/>
      </w:rPr>
      <w:instrText>PAGE  \* Arabic  \* MERGEFORMAT</w:instrText>
    </w:r>
    <w:r w:rsidR="00B35473" w:rsidRPr="00BF6C49">
      <w:rPr>
        <w:rFonts w:ascii="Times New Roman" w:hAnsi="Times New Roman" w:cs="Times New Roman"/>
        <w:b/>
        <w:bCs/>
        <w:sz w:val="16"/>
        <w:szCs w:val="16"/>
      </w:rPr>
      <w:fldChar w:fldCharType="separate"/>
    </w:r>
    <w:r w:rsidR="0041271E">
      <w:rPr>
        <w:rFonts w:ascii="Times New Roman" w:hAnsi="Times New Roman" w:cs="Times New Roman"/>
        <w:b/>
        <w:bCs/>
        <w:noProof/>
        <w:sz w:val="16"/>
        <w:szCs w:val="16"/>
      </w:rPr>
      <w:t>7</w:t>
    </w:r>
    <w:r w:rsidR="00B35473" w:rsidRPr="00BF6C49">
      <w:rPr>
        <w:rFonts w:ascii="Times New Roman" w:hAnsi="Times New Roman" w:cs="Times New Roman"/>
        <w:b/>
        <w:bCs/>
        <w:sz w:val="16"/>
        <w:szCs w:val="16"/>
      </w:rPr>
      <w:fldChar w:fldCharType="end"/>
    </w:r>
    <w:r w:rsidRPr="00BF6C49">
      <w:rPr>
        <w:rFonts w:ascii="Times New Roman" w:hAnsi="Times New Roman" w:cs="Times New Roman"/>
        <w:sz w:val="16"/>
        <w:szCs w:val="16"/>
      </w:rPr>
      <w:t xml:space="preserve"> z </w:t>
    </w:r>
    <w:fldSimple w:instr="NUMPAGES  \* Arabic  \* MERGEFORMAT">
      <w:r w:rsidR="0041271E" w:rsidRPr="0041271E">
        <w:rPr>
          <w:rFonts w:ascii="Times New Roman" w:hAnsi="Times New Roman" w:cs="Times New Roman"/>
          <w:b/>
          <w:bCs/>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E6033" w14:textId="77777777" w:rsidR="00A27932" w:rsidRDefault="00A27932" w:rsidP="00E52827">
      <w:r>
        <w:separator/>
      </w:r>
    </w:p>
  </w:footnote>
  <w:footnote w:type="continuationSeparator" w:id="0">
    <w:p w14:paraId="02C09069" w14:textId="77777777" w:rsidR="00A27932" w:rsidRDefault="00A27932" w:rsidP="00E5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9CC6" w14:textId="77777777" w:rsidR="00E52827" w:rsidRDefault="00E52827" w:rsidP="00E52827">
    <w:pPr>
      <w:pStyle w:val="Zhlav"/>
      <w:jc w:val="right"/>
      <w:rPr>
        <w:rFonts w:ascii="Times New Roman" w:hAnsi="Times New Roman" w:cs="Times New Roman"/>
        <w:sz w:val="16"/>
        <w:szCs w:val="16"/>
      </w:rPr>
    </w:pPr>
    <w:r w:rsidRPr="00E52827">
      <w:rPr>
        <w:rFonts w:ascii="Times New Roman" w:hAnsi="Times New Roman" w:cs="Times New Roman"/>
        <w:sz w:val="16"/>
        <w:szCs w:val="16"/>
      </w:rPr>
      <w:t>N006/21/V00023512</w:t>
    </w:r>
  </w:p>
  <w:p w14:paraId="28E80FE7" w14:textId="77777777" w:rsidR="001942A6" w:rsidRPr="00E52827" w:rsidRDefault="001942A6" w:rsidP="00E52827">
    <w:pPr>
      <w:pStyle w:val="Zhlav"/>
      <w:jc w:val="right"/>
      <w:rPr>
        <w:rFonts w:ascii="Times New Roman" w:hAnsi="Times New Roman" w:cs="Times New Roman"/>
        <w:sz w:val="16"/>
        <w:szCs w:val="16"/>
      </w:rPr>
    </w:pPr>
    <w:r w:rsidRPr="001942A6">
      <w:rPr>
        <w:rFonts w:ascii="Times New Roman" w:hAnsi="Times New Roman" w:cs="Times New Roman"/>
        <w:sz w:val="16"/>
        <w:szCs w:val="16"/>
      </w:rPr>
      <w:t>ABS  7363/2021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618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67E16DA"/>
    <w:multiLevelType w:val="hybridMultilevel"/>
    <w:tmpl w:val="C2E8E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F4280"/>
    <w:multiLevelType w:val="multilevel"/>
    <w:tmpl w:val="F5F2D5C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C2037E0"/>
    <w:multiLevelType w:val="hybridMultilevel"/>
    <w:tmpl w:val="BB8C9178"/>
    <w:lvl w:ilvl="0" w:tplc="6C824920">
      <w:start w:val="3"/>
      <w:numFmt w:val="upperRoman"/>
      <w:lvlText w:val="%1."/>
      <w:lvlJc w:val="left"/>
      <w:pPr>
        <w:ind w:left="720" w:hanging="72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DE432FF"/>
    <w:multiLevelType w:val="multilevel"/>
    <w:tmpl w:val="24A40B3A"/>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2EF80B62"/>
    <w:multiLevelType w:val="hybridMultilevel"/>
    <w:tmpl w:val="3190CF4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306054"/>
    <w:multiLevelType w:val="hybridMultilevel"/>
    <w:tmpl w:val="6F1C0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FD607F"/>
    <w:multiLevelType w:val="singleLevel"/>
    <w:tmpl w:val="EF529F58"/>
    <w:lvl w:ilvl="0">
      <w:start w:val="1"/>
      <w:numFmt w:val="decimal"/>
      <w:lvlText w:val="%1."/>
      <w:lvlJc w:val="left"/>
      <w:pPr>
        <w:tabs>
          <w:tab w:val="num" w:pos="360"/>
        </w:tabs>
        <w:ind w:left="360" w:hanging="360"/>
      </w:pPr>
      <w:rPr>
        <w:rFonts w:cs="Times New Roman"/>
        <w:color w:val="auto"/>
      </w:rPr>
    </w:lvl>
  </w:abstractNum>
  <w:abstractNum w:abstractNumId="8" w15:restartNumberingAfterBreak="0">
    <w:nsid w:val="446A6C12"/>
    <w:multiLevelType w:val="multilevel"/>
    <w:tmpl w:val="F5F2D5C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4DEC0F90"/>
    <w:multiLevelType w:val="multilevel"/>
    <w:tmpl w:val="C3146404"/>
    <w:lvl w:ilvl="0">
      <w:start w:val="4"/>
      <w:numFmt w:val="decimal"/>
      <w:lvlText w:val="%1."/>
      <w:lvlJc w:val="left"/>
      <w:pPr>
        <w:ind w:left="390" w:hanging="390"/>
      </w:pPr>
      <w:rPr>
        <w:sz w:val="2"/>
        <w:szCs w:val="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5CA72B7B"/>
    <w:multiLevelType w:val="hybridMultilevel"/>
    <w:tmpl w:val="93408C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51D464D"/>
    <w:multiLevelType w:val="multilevel"/>
    <w:tmpl w:val="9A58B2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8B06C7B"/>
    <w:multiLevelType w:val="hybridMultilevel"/>
    <w:tmpl w:val="485A12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C16880"/>
    <w:multiLevelType w:val="multilevel"/>
    <w:tmpl w:val="F5F2D5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7CC3268A"/>
    <w:multiLevelType w:val="hybridMultilevel"/>
    <w:tmpl w:val="B59EE63E"/>
    <w:lvl w:ilvl="0" w:tplc="546E50F2">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2"/>
  </w:num>
  <w:num w:numId="11">
    <w:abstractNumId w:val="8"/>
  </w:num>
  <w:num w:numId="12">
    <w:abstractNumId w:val="0"/>
  </w:num>
  <w:num w:numId="13">
    <w:abstractNumId w:val="5"/>
  </w:num>
  <w:num w:numId="14">
    <w:abstractNumId w:val="6"/>
  </w:num>
  <w:num w:numId="15">
    <w:abstractNumId w:val="10"/>
  </w:num>
  <w:num w:numId="16">
    <w:abstractNumId w:val="10"/>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9B"/>
    <w:rsid w:val="000011FE"/>
    <w:rsid w:val="00013604"/>
    <w:rsid w:val="000310D8"/>
    <w:rsid w:val="0004624D"/>
    <w:rsid w:val="000719D9"/>
    <w:rsid w:val="00081F9B"/>
    <w:rsid w:val="00082F7A"/>
    <w:rsid w:val="000830A3"/>
    <w:rsid w:val="00093DEA"/>
    <w:rsid w:val="000C1584"/>
    <w:rsid w:val="000F39A1"/>
    <w:rsid w:val="00165B98"/>
    <w:rsid w:val="001942A6"/>
    <w:rsid w:val="001E1C2F"/>
    <w:rsid w:val="00211181"/>
    <w:rsid w:val="00237BFE"/>
    <w:rsid w:val="0027573C"/>
    <w:rsid w:val="0029369B"/>
    <w:rsid w:val="002E4604"/>
    <w:rsid w:val="00300524"/>
    <w:rsid w:val="00301126"/>
    <w:rsid w:val="00327175"/>
    <w:rsid w:val="0036018E"/>
    <w:rsid w:val="00386862"/>
    <w:rsid w:val="003B7170"/>
    <w:rsid w:val="003D26E4"/>
    <w:rsid w:val="003D63B0"/>
    <w:rsid w:val="003F1B33"/>
    <w:rsid w:val="0041271E"/>
    <w:rsid w:val="00426ACA"/>
    <w:rsid w:val="00461C4D"/>
    <w:rsid w:val="00480E9B"/>
    <w:rsid w:val="004A3216"/>
    <w:rsid w:val="004E6BC5"/>
    <w:rsid w:val="004F43B2"/>
    <w:rsid w:val="00525FDC"/>
    <w:rsid w:val="0053443A"/>
    <w:rsid w:val="0055065D"/>
    <w:rsid w:val="00561EEC"/>
    <w:rsid w:val="00565E1A"/>
    <w:rsid w:val="005869DD"/>
    <w:rsid w:val="00595A87"/>
    <w:rsid w:val="005C70BE"/>
    <w:rsid w:val="005D6FD0"/>
    <w:rsid w:val="005E7E3E"/>
    <w:rsid w:val="00627B97"/>
    <w:rsid w:val="006532DE"/>
    <w:rsid w:val="00670884"/>
    <w:rsid w:val="006747B1"/>
    <w:rsid w:val="006A0AD8"/>
    <w:rsid w:val="00704625"/>
    <w:rsid w:val="00784375"/>
    <w:rsid w:val="00792222"/>
    <w:rsid w:val="007A65E1"/>
    <w:rsid w:val="007B6F7B"/>
    <w:rsid w:val="007C53A2"/>
    <w:rsid w:val="007D370C"/>
    <w:rsid w:val="007D7D1B"/>
    <w:rsid w:val="007E25FB"/>
    <w:rsid w:val="008014F6"/>
    <w:rsid w:val="0083199D"/>
    <w:rsid w:val="00892EEC"/>
    <w:rsid w:val="00895254"/>
    <w:rsid w:val="008B3B1A"/>
    <w:rsid w:val="008C3EAB"/>
    <w:rsid w:val="008E26B6"/>
    <w:rsid w:val="008F393F"/>
    <w:rsid w:val="00942B19"/>
    <w:rsid w:val="009A0B86"/>
    <w:rsid w:val="009C7512"/>
    <w:rsid w:val="009D1C54"/>
    <w:rsid w:val="00A27932"/>
    <w:rsid w:val="00A43B64"/>
    <w:rsid w:val="00A72372"/>
    <w:rsid w:val="00A73C77"/>
    <w:rsid w:val="00AA5BED"/>
    <w:rsid w:val="00B35473"/>
    <w:rsid w:val="00B37E89"/>
    <w:rsid w:val="00B50421"/>
    <w:rsid w:val="00BE33C3"/>
    <w:rsid w:val="00BF6C49"/>
    <w:rsid w:val="00C422D1"/>
    <w:rsid w:val="00C76E4C"/>
    <w:rsid w:val="00CB477B"/>
    <w:rsid w:val="00D07E8E"/>
    <w:rsid w:val="00D1447B"/>
    <w:rsid w:val="00D17A8D"/>
    <w:rsid w:val="00D8574F"/>
    <w:rsid w:val="00D92FA6"/>
    <w:rsid w:val="00DA4CF9"/>
    <w:rsid w:val="00DA6AAA"/>
    <w:rsid w:val="00E35581"/>
    <w:rsid w:val="00E52827"/>
    <w:rsid w:val="00EA4ADF"/>
    <w:rsid w:val="00F17B0C"/>
    <w:rsid w:val="00F52596"/>
    <w:rsid w:val="00F815AE"/>
    <w:rsid w:val="00FA23E5"/>
    <w:rsid w:val="00FA27F3"/>
    <w:rsid w:val="00FD1A8B"/>
    <w:rsid w:val="00FD2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798093"/>
  <w15:docId w15:val="{37E1883D-AAC1-4CAD-95B7-BDC1A638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0E9B"/>
    <w:pPr>
      <w:spacing w:after="0" w:line="240" w:lineRule="auto"/>
    </w:pPr>
    <w:rPr>
      <w:rFonts w:ascii="Tahoma" w:eastAsia="Times New Roman" w:hAnsi="Tahoma" w:cs="Tahoma"/>
      <w:spacing w:val="1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480E9B"/>
    <w:rPr>
      <w:color w:val="0000FF"/>
      <w:u w:val="single"/>
    </w:rPr>
  </w:style>
  <w:style w:type="paragraph" w:styleId="Normlnweb">
    <w:name w:val="Normal (Web)"/>
    <w:basedOn w:val="Normln"/>
    <w:semiHidden/>
    <w:unhideWhenUsed/>
    <w:rsid w:val="00480E9B"/>
    <w:rPr>
      <w:rFonts w:ascii="Times New Roman" w:hAnsi="Times New Roman" w:cs="Times New Roman"/>
      <w:spacing w:val="0"/>
      <w:sz w:val="24"/>
      <w:szCs w:val="24"/>
    </w:rPr>
  </w:style>
  <w:style w:type="paragraph" w:styleId="Nzev">
    <w:name w:val="Title"/>
    <w:basedOn w:val="Normln"/>
    <w:link w:val="NzevChar"/>
    <w:qFormat/>
    <w:rsid w:val="00480E9B"/>
    <w:pPr>
      <w:jc w:val="center"/>
    </w:pPr>
    <w:rPr>
      <w:b/>
      <w:bCs/>
      <w:sz w:val="36"/>
    </w:rPr>
  </w:style>
  <w:style w:type="character" w:customStyle="1" w:styleId="NzevChar">
    <w:name w:val="Název Char"/>
    <w:basedOn w:val="Standardnpsmoodstavce"/>
    <w:link w:val="Nzev"/>
    <w:rsid w:val="00480E9B"/>
    <w:rPr>
      <w:rFonts w:ascii="Tahoma" w:eastAsia="Times New Roman" w:hAnsi="Tahoma" w:cs="Tahoma"/>
      <w:b/>
      <w:bCs/>
      <w:spacing w:val="10"/>
      <w:sz w:val="36"/>
      <w:szCs w:val="20"/>
      <w:lang w:eastAsia="cs-CZ"/>
    </w:rPr>
  </w:style>
  <w:style w:type="paragraph" w:styleId="Odstavecseseznamem">
    <w:name w:val="List Paragraph"/>
    <w:basedOn w:val="Normln"/>
    <w:uiPriority w:val="34"/>
    <w:qFormat/>
    <w:rsid w:val="00480E9B"/>
    <w:pPr>
      <w:ind w:left="708"/>
    </w:pPr>
    <w:rPr>
      <w:rFonts w:ascii="Times New Roman" w:hAnsi="Times New Roman" w:cs="Times New Roman"/>
      <w:spacing w:val="0"/>
      <w:sz w:val="20"/>
    </w:rPr>
  </w:style>
  <w:style w:type="paragraph" w:customStyle="1" w:styleId="Normln1">
    <w:name w:val="Normální1"/>
    <w:basedOn w:val="Normln"/>
    <w:rsid w:val="00480E9B"/>
    <w:pPr>
      <w:widowControl w:val="0"/>
    </w:pPr>
    <w:rPr>
      <w:rFonts w:ascii="Times New Roman" w:hAnsi="Times New Roman" w:cs="Times New Roman"/>
      <w:spacing w:val="0"/>
      <w:sz w:val="20"/>
    </w:rPr>
  </w:style>
  <w:style w:type="paragraph" w:styleId="Textbubliny">
    <w:name w:val="Balloon Text"/>
    <w:basedOn w:val="Normln"/>
    <w:link w:val="TextbublinyChar"/>
    <w:uiPriority w:val="99"/>
    <w:semiHidden/>
    <w:unhideWhenUsed/>
    <w:rsid w:val="00093DEA"/>
    <w:rPr>
      <w:rFonts w:ascii="Arial" w:hAnsi="Arial" w:cs="Arial"/>
      <w:sz w:val="18"/>
      <w:szCs w:val="18"/>
    </w:rPr>
  </w:style>
  <w:style w:type="character" w:customStyle="1" w:styleId="TextbublinyChar">
    <w:name w:val="Text bubliny Char"/>
    <w:basedOn w:val="Standardnpsmoodstavce"/>
    <w:link w:val="Textbubliny"/>
    <w:uiPriority w:val="99"/>
    <w:semiHidden/>
    <w:rsid w:val="00093DEA"/>
    <w:rPr>
      <w:rFonts w:ascii="Arial" w:eastAsia="Times New Roman" w:hAnsi="Arial" w:cs="Arial"/>
      <w:spacing w:val="10"/>
      <w:sz w:val="18"/>
      <w:szCs w:val="18"/>
      <w:lang w:eastAsia="cs-CZ"/>
    </w:rPr>
  </w:style>
  <w:style w:type="paragraph" w:styleId="Zhlav">
    <w:name w:val="header"/>
    <w:basedOn w:val="Normln"/>
    <w:link w:val="ZhlavChar"/>
    <w:uiPriority w:val="99"/>
    <w:unhideWhenUsed/>
    <w:rsid w:val="00E52827"/>
    <w:pPr>
      <w:tabs>
        <w:tab w:val="center" w:pos="4536"/>
        <w:tab w:val="right" w:pos="9072"/>
      </w:tabs>
    </w:pPr>
  </w:style>
  <w:style w:type="character" w:customStyle="1" w:styleId="ZhlavChar">
    <w:name w:val="Záhlaví Char"/>
    <w:basedOn w:val="Standardnpsmoodstavce"/>
    <w:link w:val="Zhlav"/>
    <w:uiPriority w:val="99"/>
    <w:rsid w:val="00E52827"/>
    <w:rPr>
      <w:rFonts w:ascii="Tahoma" w:eastAsia="Times New Roman" w:hAnsi="Tahoma" w:cs="Tahoma"/>
      <w:spacing w:val="10"/>
      <w:szCs w:val="20"/>
      <w:lang w:eastAsia="cs-CZ"/>
    </w:rPr>
  </w:style>
  <w:style w:type="paragraph" w:styleId="Zpat">
    <w:name w:val="footer"/>
    <w:basedOn w:val="Normln"/>
    <w:link w:val="ZpatChar"/>
    <w:uiPriority w:val="99"/>
    <w:unhideWhenUsed/>
    <w:rsid w:val="00E52827"/>
    <w:pPr>
      <w:tabs>
        <w:tab w:val="center" w:pos="4536"/>
        <w:tab w:val="right" w:pos="9072"/>
      </w:tabs>
    </w:pPr>
  </w:style>
  <w:style w:type="character" w:customStyle="1" w:styleId="ZpatChar">
    <w:name w:val="Zápatí Char"/>
    <w:basedOn w:val="Standardnpsmoodstavce"/>
    <w:link w:val="Zpat"/>
    <w:uiPriority w:val="99"/>
    <w:rsid w:val="00E52827"/>
    <w:rPr>
      <w:rFonts w:ascii="Tahoma" w:eastAsia="Times New Roman" w:hAnsi="Tahoma" w:cs="Tahoma"/>
      <w:spacing w:val="10"/>
      <w:szCs w:val="20"/>
      <w:lang w:eastAsia="cs-CZ"/>
    </w:rPr>
  </w:style>
  <w:style w:type="paragraph" w:styleId="Vrazncitt">
    <w:name w:val="Intense Quote"/>
    <w:basedOn w:val="Normln"/>
    <w:next w:val="Normln"/>
    <w:link w:val="VrazncittChar"/>
    <w:uiPriority w:val="30"/>
    <w:qFormat/>
    <w:rsid w:val="00784375"/>
    <w:pPr>
      <w:pBdr>
        <w:bottom w:val="single" w:sz="4" w:space="4" w:color="5B9BD5" w:themeColor="accent1"/>
      </w:pBdr>
      <w:spacing w:before="200" w:after="280" w:line="256" w:lineRule="auto"/>
      <w:ind w:left="936" w:right="936"/>
    </w:pPr>
    <w:rPr>
      <w:rFonts w:asciiTheme="minorHAnsi" w:eastAsiaTheme="minorHAnsi" w:hAnsiTheme="minorHAnsi" w:cstheme="minorBidi"/>
      <w:b/>
      <w:bCs/>
      <w:i/>
      <w:iCs/>
      <w:color w:val="5B9BD5" w:themeColor="accent1"/>
      <w:spacing w:val="0"/>
      <w:szCs w:val="22"/>
      <w:lang w:val="en-US" w:eastAsia="en-US"/>
    </w:rPr>
  </w:style>
  <w:style w:type="character" w:customStyle="1" w:styleId="VrazncittChar">
    <w:name w:val="Výrazný citát Char"/>
    <w:basedOn w:val="Standardnpsmoodstavce"/>
    <w:link w:val="Vrazncitt"/>
    <w:uiPriority w:val="30"/>
    <w:rsid w:val="00784375"/>
    <w:rPr>
      <w:b/>
      <w:bCs/>
      <w:i/>
      <w:iCs/>
      <w:color w:val="5B9BD5" w:themeColor="accent1"/>
      <w:lang w:val="en-US"/>
    </w:rPr>
  </w:style>
  <w:style w:type="character" w:customStyle="1" w:styleId="Nevyeenzmnka1">
    <w:name w:val="Nevyřešená zmínka1"/>
    <w:basedOn w:val="Standardnpsmoodstavce"/>
    <w:uiPriority w:val="99"/>
    <w:semiHidden/>
    <w:unhideWhenUsed/>
    <w:rsid w:val="005D6FD0"/>
    <w:rPr>
      <w:color w:val="605E5C"/>
      <w:shd w:val="clear" w:color="auto" w:fill="E1DFDD"/>
    </w:rPr>
  </w:style>
  <w:style w:type="character" w:styleId="Odkaznakoment">
    <w:name w:val="annotation reference"/>
    <w:basedOn w:val="Standardnpsmoodstavce"/>
    <w:uiPriority w:val="99"/>
    <w:semiHidden/>
    <w:unhideWhenUsed/>
    <w:rsid w:val="000719D9"/>
    <w:rPr>
      <w:sz w:val="16"/>
      <w:szCs w:val="16"/>
    </w:rPr>
  </w:style>
  <w:style w:type="paragraph" w:styleId="Textkomente">
    <w:name w:val="annotation text"/>
    <w:basedOn w:val="Normln"/>
    <w:link w:val="TextkomenteChar"/>
    <w:uiPriority w:val="99"/>
    <w:semiHidden/>
    <w:unhideWhenUsed/>
    <w:rsid w:val="000719D9"/>
    <w:rPr>
      <w:sz w:val="20"/>
    </w:rPr>
  </w:style>
  <w:style w:type="character" w:customStyle="1" w:styleId="TextkomenteChar">
    <w:name w:val="Text komentáře Char"/>
    <w:basedOn w:val="Standardnpsmoodstavce"/>
    <w:link w:val="Textkomente"/>
    <w:uiPriority w:val="99"/>
    <w:semiHidden/>
    <w:rsid w:val="000719D9"/>
    <w:rPr>
      <w:rFonts w:ascii="Tahoma" w:eastAsia="Times New Roman" w:hAnsi="Tahoma" w:cs="Tahoma"/>
      <w:spacing w:val="10"/>
      <w:sz w:val="20"/>
      <w:szCs w:val="20"/>
      <w:lang w:eastAsia="cs-CZ"/>
    </w:rPr>
  </w:style>
  <w:style w:type="paragraph" w:styleId="Pedmtkomente">
    <w:name w:val="annotation subject"/>
    <w:basedOn w:val="Textkomente"/>
    <w:next w:val="Textkomente"/>
    <w:link w:val="PedmtkomenteChar"/>
    <w:uiPriority w:val="99"/>
    <w:semiHidden/>
    <w:unhideWhenUsed/>
    <w:rsid w:val="000719D9"/>
    <w:rPr>
      <w:b/>
      <w:bCs/>
    </w:rPr>
  </w:style>
  <w:style w:type="character" w:customStyle="1" w:styleId="PedmtkomenteChar">
    <w:name w:val="Předmět komentáře Char"/>
    <w:basedOn w:val="TextkomenteChar"/>
    <w:link w:val="Pedmtkomente"/>
    <w:uiPriority w:val="99"/>
    <w:semiHidden/>
    <w:rsid w:val="000719D9"/>
    <w:rPr>
      <w:rFonts w:ascii="Tahoma" w:eastAsia="Times New Roman" w:hAnsi="Tahoma" w:cs="Tahoma"/>
      <w:b/>
      <w:bCs/>
      <w:spacing w:val="1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064966">
      <w:bodyDiv w:val="1"/>
      <w:marLeft w:val="0"/>
      <w:marRight w:val="0"/>
      <w:marTop w:val="0"/>
      <w:marBottom w:val="0"/>
      <w:divBdr>
        <w:top w:val="none" w:sz="0" w:space="0" w:color="auto"/>
        <w:left w:val="none" w:sz="0" w:space="0" w:color="auto"/>
        <w:bottom w:val="none" w:sz="0" w:space="0" w:color="auto"/>
        <w:right w:val="none" w:sz="0" w:space="0" w:color="auto"/>
      </w:divBdr>
    </w:div>
    <w:div w:id="8424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cecj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s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DC3A-3AE6-4C64-A246-8922928E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1694</Words>
  <Characters>10001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Čadská Květoslava, JUDr.</dc:creator>
  <cp:lastModifiedBy>albert.sido</cp:lastModifiedBy>
  <cp:revision>12</cp:revision>
  <cp:lastPrinted>2021-10-20T04:45:00Z</cp:lastPrinted>
  <dcterms:created xsi:type="dcterms:W3CDTF">2021-10-14T10:56:00Z</dcterms:created>
  <dcterms:modified xsi:type="dcterms:W3CDTF">2021-10-20T06:27:00Z</dcterms:modified>
</cp:coreProperties>
</file>