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A7000" w14:textId="17EA6B32" w:rsidR="00705EE3" w:rsidRPr="008A2FE4" w:rsidRDefault="00705EE3" w:rsidP="00827B13">
      <w:pPr>
        <w:pStyle w:val="Nzev"/>
        <w:spacing w:line="276" w:lineRule="auto"/>
        <w:jc w:val="left"/>
        <w:rPr>
          <w:rFonts w:ascii="Arial" w:hAnsi="Arial" w:cs="Arial"/>
          <w:sz w:val="20"/>
          <w:szCs w:val="20"/>
        </w:rPr>
      </w:pPr>
    </w:p>
    <w:p w14:paraId="1D1E59A5" w14:textId="72C09532" w:rsidR="00705EE3" w:rsidRPr="008A2FE4" w:rsidRDefault="00705EE3" w:rsidP="00827B13">
      <w:pPr>
        <w:pStyle w:val="KMVSPreambule"/>
        <w:spacing w:line="276" w:lineRule="auto"/>
        <w:rPr>
          <w:sz w:val="20"/>
          <w:szCs w:val="20"/>
        </w:rPr>
      </w:pPr>
      <w:r w:rsidRPr="008A2FE4">
        <w:rPr>
          <w:sz w:val="20"/>
          <w:szCs w:val="20"/>
        </w:rPr>
        <w:t>SMLOUVA O DÍLO</w:t>
      </w:r>
    </w:p>
    <w:p w14:paraId="0F7F084F" w14:textId="77777777" w:rsidR="00575765" w:rsidRPr="008A2FE4" w:rsidRDefault="00705EE3" w:rsidP="00827B13">
      <w:pPr>
        <w:pStyle w:val="KMVSzkladn"/>
        <w:spacing w:line="276" w:lineRule="auto"/>
        <w:jc w:val="center"/>
        <w:rPr>
          <w:szCs w:val="20"/>
        </w:rPr>
      </w:pPr>
      <w:r w:rsidRPr="008A2FE4">
        <w:rPr>
          <w:szCs w:val="20"/>
        </w:rPr>
        <w:t>uzavřená níže uvedeného dne, měsíce a roku v souladu s ustanovením § 2586 a následující zákona č. 89/2012 Sb., občanský zákoník (dále jen „</w:t>
      </w:r>
      <w:r w:rsidRPr="008A2FE4">
        <w:rPr>
          <w:b/>
          <w:szCs w:val="20"/>
        </w:rPr>
        <w:t>Občanský zákoník</w:t>
      </w:r>
      <w:r w:rsidRPr="008A2FE4">
        <w:rPr>
          <w:szCs w:val="20"/>
        </w:rPr>
        <w:t>“)</w:t>
      </w:r>
      <w:r w:rsidR="00575765" w:rsidRPr="008A2FE4">
        <w:rPr>
          <w:szCs w:val="20"/>
        </w:rPr>
        <w:t xml:space="preserve"> </w:t>
      </w:r>
    </w:p>
    <w:p w14:paraId="3061C2DE" w14:textId="176E79AC" w:rsidR="00705EE3" w:rsidRPr="008A2FE4" w:rsidRDefault="00575765" w:rsidP="00827B13">
      <w:pPr>
        <w:pStyle w:val="KMVSzkladn"/>
        <w:spacing w:line="276" w:lineRule="auto"/>
        <w:jc w:val="center"/>
        <w:rPr>
          <w:szCs w:val="20"/>
        </w:rPr>
      </w:pPr>
      <w:r w:rsidRPr="008A2FE4">
        <w:rPr>
          <w:szCs w:val="20"/>
        </w:rPr>
        <w:t>(dále jen „</w:t>
      </w:r>
      <w:r w:rsidRPr="008A2FE4">
        <w:rPr>
          <w:b/>
          <w:szCs w:val="20"/>
        </w:rPr>
        <w:t>Smlouva</w:t>
      </w:r>
      <w:r w:rsidRPr="008A2FE4">
        <w:rPr>
          <w:szCs w:val="20"/>
        </w:rPr>
        <w:t>“)</w:t>
      </w:r>
    </w:p>
    <w:p w14:paraId="5F5C9060" w14:textId="06C2FAFE" w:rsidR="00124C18" w:rsidRPr="008A2FE4" w:rsidRDefault="00705EE3" w:rsidP="00827B13">
      <w:pPr>
        <w:pStyle w:val="KMVSzkladn"/>
        <w:spacing w:line="276" w:lineRule="auto"/>
        <w:jc w:val="left"/>
        <w:rPr>
          <w:szCs w:val="20"/>
        </w:rPr>
      </w:pPr>
      <w:r w:rsidRPr="008A2FE4">
        <w:rPr>
          <w:szCs w:val="20"/>
        </w:rPr>
        <w:t>mezi smluvními stranami</w:t>
      </w:r>
    </w:p>
    <w:p w14:paraId="74C31793" w14:textId="586EEF74" w:rsidR="00705EE3" w:rsidRPr="008A2FE4" w:rsidRDefault="004922B4" w:rsidP="00827B13">
      <w:pPr>
        <w:pStyle w:val="KMVSzkladn"/>
        <w:spacing w:before="0" w:after="0" w:line="276" w:lineRule="auto"/>
        <w:rPr>
          <w:b/>
          <w:szCs w:val="20"/>
        </w:rPr>
      </w:pPr>
      <w:r w:rsidRPr="008A2FE4">
        <w:rPr>
          <w:b/>
          <w:szCs w:val="20"/>
        </w:rPr>
        <w:t>Údržba bydlení s.r.o.</w:t>
      </w:r>
    </w:p>
    <w:p w14:paraId="7B6C557D" w14:textId="5C955E93" w:rsidR="00705EE3" w:rsidRPr="008A2FE4" w:rsidRDefault="00705EE3" w:rsidP="00827B13">
      <w:pPr>
        <w:pStyle w:val="KMVSzkladn"/>
        <w:spacing w:before="0" w:after="0" w:line="276" w:lineRule="auto"/>
        <w:rPr>
          <w:szCs w:val="20"/>
        </w:rPr>
      </w:pPr>
      <w:r w:rsidRPr="008A2FE4">
        <w:rPr>
          <w:szCs w:val="20"/>
        </w:rPr>
        <w:t xml:space="preserve">se </w:t>
      </w:r>
      <w:r w:rsidR="004922B4" w:rsidRPr="008A2FE4">
        <w:rPr>
          <w:szCs w:val="20"/>
        </w:rPr>
        <w:t xml:space="preserve">sídlem </w:t>
      </w:r>
      <w:r w:rsidR="004922B4" w:rsidRPr="008A2FE4">
        <w:rPr>
          <w:szCs w:val="20"/>
          <w:shd w:val="clear" w:color="auto" w:fill="FFFFFF"/>
        </w:rPr>
        <w:t>K výtopně 1224, Zbraslav, 156 00 Praha 5</w:t>
      </w:r>
    </w:p>
    <w:p w14:paraId="2F610D18" w14:textId="409D871F" w:rsidR="00DA17F7" w:rsidRPr="008A2FE4" w:rsidRDefault="004922B4" w:rsidP="00827B13">
      <w:pPr>
        <w:pStyle w:val="KMVSzkladn"/>
        <w:spacing w:before="0" w:after="0" w:line="276" w:lineRule="auto"/>
        <w:rPr>
          <w:szCs w:val="20"/>
        </w:rPr>
      </w:pPr>
      <w:r w:rsidRPr="008A2FE4">
        <w:rPr>
          <w:szCs w:val="20"/>
        </w:rPr>
        <w:t xml:space="preserve">IČO: </w:t>
      </w:r>
      <w:r w:rsidRPr="008A2FE4">
        <w:rPr>
          <w:szCs w:val="20"/>
          <w:lang w:eastAsia="cs-CZ"/>
        </w:rPr>
        <w:t>025 86 690</w:t>
      </w:r>
    </w:p>
    <w:p w14:paraId="7EC8B8FD" w14:textId="7D428A51" w:rsidR="00DA17F7" w:rsidRPr="008A2FE4" w:rsidRDefault="00DA17F7" w:rsidP="00827B13">
      <w:pPr>
        <w:pStyle w:val="KMVSzkladn"/>
        <w:spacing w:before="0" w:after="0" w:line="276" w:lineRule="auto"/>
        <w:rPr>
          <w:szCs w:val="20"/>
        </w:rPr>
      </w:pPr>
      <w:r w:rsidRPr="008A2FE4">
        <w:rPr>
          <w:szCs w:val="20"/>
        </w:rPr>
        <w:t>DIČ:</w:t>
      </w:r>
      <w:r w:rsidR="004922B4" w:rsidRPr="008A2FE4">
        <w:rPr>
          <w:szCs w:val="20"/>
        </w:rPr>
        <w:t xml:space="preserve"> </w:t>
      </w:r>
      <w:r w:rsidR="004922B4" w:rsidRPr="008A2FE4">
        <w:rPr>
          <w:szCs w:val="20"/>
          <w:lang w:eastAsia="cs-CZ"/>
        </w:rPr>
        <w:t>CZ02586690</w:t>
      </w:r>
    </w:p>
    <w:p w14:paraId="20523A59" w14:textId="2128270E" w:rsidR="00CE2FFD" w:rsidRPr="008A2FE4" w:rsidRDefault="00DA17F7" w:rsidP="00827B13">
      <w:pPr>
        <w:spacing w:after="0"/>
        <w:rPr>
          <w:rFonts w:ascii="Arial" w:hAnsi="Arial" w:cs="Arial"/>
          <w:sz w:val="20"/>
          <w:szCs w:val="20"/>
        </w:rPr>
      </w:pPr>
      <w:r w:rsidRPr="008A2FE4">
        <w:rPr>
          <w:rFonts w:ascii="Arial" w:hAnsi="Arial" w:cs="Arial"/>
          <w:sz w:val="20"/>
          <w:szCs w:val="20"/>
        </w:rPr>
        <w:t>bankovní spojení:</w:t>
      </w:r>
      <w:r w:rsidR="002968AB" w:rsidRPr="008A2FE4">
        <w:rPr>
          <w:rStyle w:val="Odkaznakoment"/>
          <w:rFonts w:ascii="Arial" w:hAnsi="Arial" w:cs="Arial"/>
          <w:sz w:val="20"/>
          <w:szCs w:val="20"/>
        </w:rPr>
        <w:t xml:space="preserve"> </w:t>
      </w:r>
      <w:proofErr w:type="spellStart"/>
      <w:r w:rsidR="00807736">
        <w:rPr>
          <w:rFonts w:ascii="Arial" w:hAnsi="Arial" w:cs="Arial"/>
          <w:sz w:val="20"/>
          <w:szCs w:val="20"/>
        </w:rPr>
        <w:t>xxx</w:t>
      </w:r>
      <w:proofErr w:type="spellEnd"/>
    </w:p>
    <w:p w14:paraId="34ED4D04" w14:textId="1D734A44" w:rsidR="00705EE3" w:rsidRPr="008A2FE4" w:rsidRDefault="00575765" w:rsidP="00827B13">
      <w:pPr>
        <w:pStyle w:val="KMVSzkladn"/>
        <w:spacing w:before="0" w:after="0" w:line="276" w:lineRule="auto"/>
        <w:rPr>
          <w:szCs w:val="20"/>
        </w:rPr>
      </w:pPr>
      <w:r w:rsidRPr="008A2FE4">
        <w:rPr>
          <w:szCs w:val="20"/>
        </w:rPr>
        <w:t xml:space="preserve">společnost </w:t>
      </w:r>
      <w:r w:rsidR="00705EE3" w:rsidRPr="008A2FE4">
        <w:rPr>
          <w:szCs w:val="20"/>
        </w:rPr>
        <w:t xml:space="preserve">zapsána v obchodním rejstříku </w:t>
      </w:r>
      <w:r w:rsidRPr="008A2FE4">
        <w:rPr>
          <w:szCs w:val="20"/>
        </w:rPr>
        <w:t>vedeném</w:t>
      </w:r>
      <w:r w:rsidR="00705EE3" w:rsidRPr="008A2FE4">
        <w:rPr>
          <w:szCs w:val="20"/>
        </w:rPr>
        <w:t xml:space="preserve"> </w:t>
      </w:r>
      <w:r w:rsidR="004922B4" w:rsidRPr="008A2FE4">
        <w:rPr>
          <w:szCs w:val="20"/>
        </w:rPr>
        <w:t>Městským soudem v Praze</w:t>
      </w:r>
      <w:r w:rsidR="00705EE3" w:rsidRPr="008A2FE4">
        <w:rPr>
          <w:szCs w:val="20"/>
        </w:rPr>
        <w:t xml:space="preserve"> pod </w:t>
      </w:r>
      <w:proofErr w:type="spellStart"/>
      <w:r w:rsidRPr="008A2FE4">
        <w:rPr>
          <w:szCs w:val="20"/>
        </w:rPr>
        <w:t>sp</w:t>
      </w:r>
      <w:proofErr w:type="spellEnd"/>
      <w:r w:rsidRPr="008A2FE4">
        <w:rPr>
          <w:szCs w:val="20"/>
        </w:rPr>
        <w:t xml:space="preserve">. zn. </w:t>
      </w:r>
      <w:r w:rsidR="004922B4" w:rsidRPr="008A2FE4">
        <w:rPr>
          <w:szCs w:val="20"/>
          <w:shd w:val="clear" w:color="auto" w:fill="FFFFFF"/>
        </w:rPr>
        <w:t xml:space="preserve">C 221093, </w:t>
      </w:r>
    </w:p>
    <w:p w14:paraId="78DAFA7B" w14:textId="02D0439C" w:rsidR="00575765" w:rsidRPr="008A2FE4" w:rsidRDefault="004922B4" w:rsidP="00827B13">
      <w:pPr>
        <w:pStyle w:val="KMVSzkladn"/>
        <w:spacing w:before="0" w:after="0" w:line="276" w:lineRule="auto"/>
        <w:rPr>
          <w:szCs w:val="20"/>
        </w:rPr>
      </w:pPr>
      <w:r w:rsidRPr="008A2FE4">
        <w:rPr>
          <w:szCs w:val="20"/>
        </w:rPr>
        <w:t>zastoupena</w:t>
      </w:r>
      <w:r w:rsidR="00575765" w:rsidRPr="008A2FE4">
        <w:rPr>
          <w:szCs w:val="20"/>
        </w:rPr>
        <w:t xml:space="preserve"> </w:t>
      </w:r>
      <w:r w:rsidRPr="008A2FE4">
        <w:rPr>
          <w:szCs w:val="20"/>
        </w:rPr>
        <w:t>Ing. Janou Hendrychovou, jednatelkou</w:t>
      </w:r>
    </w:p>
    <w:p w14:paraId="5D805357" w14:textId="2F3F459F" w:rsidR="00A754D4" w:rsidRPr="008A2FE4" w:rsidRDefault="00705EE3" w:rsidP="00827B13">
      <w:pPr>
        <w:pStyle w:val="KMVSzkladn"/>
        <w:spacing w:line="276" w:lineRule="auto"/>
        <w:rPr>
          <w:szCs w:val="20"/>
        </w:rPr>
      </w:pPr>
      <w:r w:rsidRPr="008A2FE4">
        <w:rPr>
          <w:szCs w:val="20"/>
        </w:rPr>
        <w:t>(dále jen „</w:t>
      </w:r>
      <w:r w:rsidR="00575765" w:rsidRPr="008A2FE4">
        <w:rPr>
          <w:b/>
          <w:szCs w:val="20"/>
        </w:rPr>
        <w:t>Zhotovitel</w:t>
      </w:r>
      <w:r w:rsidR="004922B4" w:rsidRPr="008A2FE4">
        <w:rPr>
          <w:szCs w:val="20"/>
        </w:rPr>
        <w:t>“)</w:t>
      </w:r>
      <w:r w:rsidRPr="008A2FE4">
        <w:rPr>
          <w:szCs w:val="20"/>
        </w:rPr>
        <w:t xml:space="preserve"> </w:t>
      </w:r>
    </w:p>
    <w:p w14:paraId="150CAF16" w14:textId="4C6B8179" w:rsidR="00CD11D6" w:rsidRPr="008A2FE4" w:rsidRDefault="00CD11D6" w:rsidP="00827B13">
      <w:pPr>
        <w:rPr>
          <w:rFonts w:ascii="Arial" w:hAnsi="Arial" w:cs="Arial"/>
          <w:sz w:val="20"/>
          <w:szCs w:val="20"/>
        </w:rPr>
      </w:pPr>
      <w:r w:rsidRPr="008A2FE4">
        <w:rPr>
          <w:rFonts w:ascii="Arial" w:hAnsi="Arial" w:cs="Arial"/>
          <w:sz w:val="20"/>
          <w:szCs w:val="20"/>
        </w:rPr>
        <w:t>a</w:t>
      </w:r>
    </w:p>
    <w:p w14:paraId="77FDF5EC" w14:textId="77777777"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b/>
          <w:bCs/>
          <w:sz w:val="20"/>
          <w:szCs w:val="20"/>
        </w:rPr>
        <w:t>Akademie múzických umění v Praze</w:t>
      </w:r>
      <w:r w:rsidRPr="008A2FE4">
        <w:rPr>
          <w:rFonts w:ascii="Arial" w:hAnsi="Arial" w:cs="Arial"/>
          <w:sz w:val="20"/>
          <w:szCs w:val="20"/>
        </w:rPr>
        <w:t xml:space="preserve">, </w:t>
      </w:r>
    </w:p>
    <w:p w14:paraId="64D05C76" w14:textId="77777777"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sz w:val="20"/>
          <w:szCs w:val="20"/>
        </w:rPr>
        <w:t>veřejná vysoká škola dle zák. č. 111/1998 Sb., v platném znění</w:t>
      </w:r>
    </w:p>
    <w:p w14:paraId="28781347" w14:textId="77777777"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sz w:val="20"/>
          <w:szCs w:val="20"/>
        </w:rPr>
        <w:t>se sídlem Praha 1, Malostranské nám. 12, PSČ 118 00</w:t>
      </w:r>
    </w:p>
    <w:p w14:paraId="218860AA" w14:textId="77777777"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sz w:val="20"/>
          <w:szCs w:val="20"/>
        </w:rPr>
        <w:t>součást: Filmová a televizní fakulta (FAMU)</w:t>
      </w:r>
    </w:p>
    <w:p w14:paraId="07F11362" w14:textId="6872F45C"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sz w:val="20"/>
          <w:szCs w:val="20"/>
        </w:rPr>
        <w:t>pracoviště: FAMU – Katedra kamery</w:t>
      </w:r>
    </w:p>
    <w:p w14:paraId="46813DDD" w14:textId="557AB0B2"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sz w:val="20"/>
          <w:szCs w:val="20"/>
        </w:rPr>
        <w:t>s adresou Smetanovo nábřeží 2, 116 65 Praha 1</w:t>
      </w:r>
    </w:p>
    <w:p w14:paraId="672F2804" w14:textId="7655976F"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sz w:val="20"/>
          <w:szCs w:val="20"/>
        </w:rPr>
        <w:t>IČO: 613 84 984</w:t>
      </w:r>
    </w:p>
    <w:p w14:paraId="171F0E67" w14:textId="77777777" w:rsidR="004922B4" w:rsidRPr="008A2FE4" w:rsidRDefault="004922B4" w:rsidP="00827B13">
      <w:pPr>
        <w:tabs>
          <w:tab w:val="left" w:pos="1418"/>
        </w:tabs>
        <w:spacing w:after="0"/>
        <w:jc w:val="both"/>
        <w:rPr>
          <w:rFonts w:ascii="Arial" w:hAnsi="Arial" w:cs="Arial"/>
          <w:sz w:val="20"/>
          <w:szCs w:val="20"/>
        </w:rPr>
      </w:pPr>
      <w:r w:rsidRPr="008A2FE4">
        <w:rPr>
          <w:rFonts w:ascii="Arial" w:hAnsi="Arial" w:cs="Arial"/>
          <w:sz w:val="20"/>
          <w:szCs w:val="20"/>
        </w:rPr>
        <w:t>DIČ: CZ61384984</w:t>
      </w:r>
    </w:p>
    <w:p w14:paraId="28C6B3E2" w14:textId="4DAA811D" w:rsidR="004922B4" w:rsidRPr="008A2FE4" w:rsidRDefault="004922B4" w:rsidP="00807736">
      <w:pPr>
        <w:tabs>
          <w:tab w:val="left" w:pos="1418"/>
        </w:tabs>
        <w:spacing w:after="0"/>
        <w:jc w:val="both"/>
        <w:rPr>
          <w:rFonts w:ascii="Arial" w:hAnsi="Arial" w:cs="Arial"/>
          <w:sz w:val="20"/>
          <w:szCs w:val="20"/>
        </w:rPr>
      </w:pPr>
      <w:r w:rsidRPr="008A2FE4">
        <w:rPr>
          <w:rFonts w:ascii="Arial" w:hAnsi="Arial" w:cs="Arial"/>
          <w:sz w:val="20"/>
          <w:szCs w:val="20"/>
        </w:rPr>
        <w:t xml:space="preserve">bankovní spojení: </w:t>
      </w:r>
      <w:proofErr w:type="spellStart"/>
      <w:r w:rsidR="00807736">
        <w:rPr>
          <w:rFonts w:ascii="Arial" w:hAnsi="Arial" w:cs="Arial"/>
          <w:sz w:val="20"/>
          <w:szCs w:val="20"/>
        </w:rPr>
        <w:t>xxx</w:t>
      </w:r>
      <w:proofErr w:type="spellEnd"/>
    </w:p>
    <w:p w14:paraId="01C46F6C" w14:textId="3E315696" w:rsidR="00705EE3" w:rsidRPr="008A2FE4" w:rsidRDefault="00CD11D6" w:rsidP="00827B13">
      <w:pPr>
        <w:pStyle w:val="KMVSzkladn"/>
        <w:spacing w:after="0" w:line="276" w:lineRule="auto"/>
        <w:rPr>
          <w:szCs w:val="20"/>
        </w:rPr>
      </w:pPr>
      <w:r w:rsidRPr="008A2FE4">
        <w:rPr>
          <w:szCs w:val="20"/>
        </w:rPr>
        <w:t>(dále jen „</w:t>
      </w:r>
      <w:r w:rsidRPr="008A2FE4">
        <w:rPr>
          <w:b/>
          <w:szCs w:val="20"/>
        </w:rPr>
        <w:t>Objednatel</w:t>
      </w:r>
      <w:r w:rsidRPr="008A2FE4">
        <w:rPr>
          <w:szCs w:val="20"/>
        </w:rPr>
        <w:t xml:space="preserve">“), </w:t>
      </w:r>
    </w:p>
    <w:p w14:paraId="67F32D51" w14:textId="2DE732B2" w:rsidR="00705EE3" w:rsidRPr="008A2FE4" w:rsidRDefault="002968AB" w:rsidP="00827B13">
      <w:pPr>
        <w:pStyle w:val="KMVSzkladn"/>
        <w:spacing w:line="276" w:lineRule="auto"/>
        <w:jc w:val="left"/>
        <w:rPr>
          <w:szCs w:val="20"/>
        </w:rPr>
      </w:pPr>
      <w:r w:rsidRPr="008A2FE4">
        <w:rPr>
          <w:szCs w:val="20"/>
        </w:rPr>
        <w:t>(</w:t>
      </w:r>
      <w:r w:rsidR="00A754D4" w:rsidRPr="008A2FE4">
        <w:rPr>
          <w:szCs w:val="20"/>
        </w:rPr>
        <w:t>Zhotovitel a Objednatel</w:t>
      </w:r>
      <w:r w:rsidR="00705EE3" w:rsidRPr="008A2FE4">
        <w:rPr>
          <w:szCs w:val="20"/>
        </w:rPr>
        <w:t xml:space="preserve"> dále společně také jako „</w:t>
      </w:r>
      <w:r w:rsidR="00705EE3" w:rsidRPr="008A2FE4">
        <w:rPr>
          <w:b/>
          <w:szCs w:val="20"/>
        </w:rPr>
        <w:t>Smluvní strany</w:t>
      </w:r>
      <w:r w:rsidR="00705EE3" w:rsidRPr="008A2FE4">
        <w:rPr>
          <w:szCs w:val="20"/>
        </w:rPr>
        <w:t>“</w:t>
      </w:r>
      <w:r w:rsidRPr="008A2FE4">
        <w:rPr>
          <w:szCs w:val="20"/>
        </w:rPr>
        <w:t>)</w:t>
      </w:r>
    </w:p>
    <w:p w14:paraId="771E6746" w14:textId="77777777" w:rsidR="00705EE3" w:rsidRPr="008A2FE4" w:rsidRDefault="00705EE3" w:rsidP="00827B13">
      <w:pPr>
        <w:jc w:val="right"/>
        <w:rPr>
          <w:rFonts w:ascii="Arial" w:hAnsi="Arial" w:cs="Arial"/>
          <w:bCs/>
          <w:sz w:val="20"/>
          <w:szCs w:val="20"/>
        </w:rPr>
      </w:pPr>
    </w:p>
    <w:p w14:paraId="52522564" w14:textId="6C2B048E" w:rsidR="00705EE3" w:rsidRPr="008A2FE4" w:rsidRDefault="00705EE3" w:rsidP="00827B13">
      <w:pPr>
        <w:pStyle w:val="KMVSNadpis"/>
        <w:spacing w:line="276" w:lineRule="auto"/>
        <w:rPr>
          <w:sz w:val="20"/>
          <w:szCs w:val="20"/>
        </w:rPr>
      </w:pPr>
      <w:r w:rsidRPr="008A2FE4">
        <w:rPr>
          <w:sz w:val="20"/>
          <w:szCs w:val="20"/>
        </w:rPr>
        <w:t>Předmět smlouvy</w:t>
      </w:r>
    </w:p>
    <w:p w14:paraId="11CE82FD" w14:textId="0EC583A6" w:rsidR="0043628A" w:rsidRPr="001F577A" w:rsidRDefault="00705EE3" w:rsidP="001F577A">
      <w:pPr>
        <w:pStyle w:val="KMVSodstavec11"/>
        <w:spacing w:line="276" w:lineRule="auto"/>
        <w:rPr>
          <w:szCs w:val="20"/>
        </w:rPr>
      </w:pPr>
      <w:r w:rsidRPr="008A2FE4">
        <w:rPr>
          <w:szCs w:val="20"/>
        </w:rPr>
        <w:t xml:space="preserve">Zhotovitel se touto Smlouvou zavazuje provést na svůj náklad a nebezpečí pro Objednatele dílo spočívající </w:t>
      </w:r>
      <w:r w:rsidR="00401CA7">
        <w:rPr>
          <w:szCs w:val="20"/>
        </w:rPr>
        <w:t xml:space="preserve">zejména </w:t>
      </w:r>
      <w:r w:rsidRPr="00717AD1">
        <w:rPr>
          <w:szCs w:val="20"/>
        </w:rPr>
        <w:t>v</w:t>
      </w:r>
      <w:r w:rsidR="002968AB" w:rsidRPr="00717AD1">
        <w:rPr>
          <w:szCs w:val="20"/>
        </w:rPr>
        <w:t> rekonstrukci odborné učebny laboratoře digitální kinematografie</w:t>
      </w:r>
      <w:r w:rsidR="001B53D5" w:rsidRPr="00717AD1">
        <w:rPr>
          <w:szCs w:val="20"/>
        </w:rPr>
        <w:t xml:space="preserve"> (místnost 226</w:t>
      </w:r>
      <w:r w:rsidR="00CD5922" w:rsidRPr="00717AD1">
        <w:rPr>
          <w:szCs w:val="20"/>
        </w:rPr>
        <w:t>, Katedra kamery</w:t>
      </w:r>
      <w:r w:rsidR="001B53D5" w:rsidRPr="00717AD1">
        <w:rPr>
          <w:szCs w:val="20"/>
        </w:rPr>
        <w:t>)</w:t>
      </w:r>
      <w:r w:rsidR="000E6C59" w:rsidRPr="00717AD1">
        <w:rPr>
          <w:szCs w:val="20"/>
        </w:rPr>
        <w:t xml:space="preserve"> </w:t>
      </w:r>
      <w:r w:rsidR="000E6C59">
        <w:rPr>
          <w:szCs w:val="20"/>
        </w:rPr>
        <w:t xml:space="preserve">nacházející se </w:t>
      </w:r>
      <w:r w:rsidR="003D6B6A">
        <w:rPr>
          <w:szCs w:val="20"/>
        </w:rPr>
        <w:t xml:space="preserve">na pracovišti Objednatele, tedy na adrese </w:t>
      </w:r>
      <w:r w:rsidR="003D6B6A" w:rsidRPr="008A2FE4">
        <w:rPr>
          <w:szCs w:val="20"/>
        </w:rPr>
        <w:t>Smetanovo nábřeží 2, 116 65 Praha 1</w:t>
      </w:r>
      <w:r w:rsidR="00F5719C">
        <w:rPr>
          <w:szCs w:val="20"/>
        </w:rPr>
        <w:t xml:space="preserve">, a to na základě </w:t>
      </w:r>
      <w:r w:rsidR="004324B0">
        <w:rPr>
          <w:szCs w:val="20"/>
        </w:rPr>
        <w:t xml:space="preserve">pokynů a </w:t>
      </w:r>
      <w:r w:rsidR="000F6E15">
        <w:rPr>
          <w:szCs w:val="20"/>
        </w:rPr>
        <w:t xml:space="preserve">v souladu s </w:t>
      </w:r>
      <w:r w:rsidR="004324B0">
        <w:rPr>
          <w:szCs w:val="20"/>
        </w:rPr>
        <w:t>dokumentac</w:t>
      </w:r>
      <w:r w:rsidR="00320DAA">
        <w:rPr>
          <w:szCs w:val="20"/>
        </w:rPr>
        <w:t>í</w:t>
      </w:r>
      <w:r w:rsidR="004324B0">
        <w:rPr>
          <w:szCs w:val="20"/>
        </w:rPr>
        <w:t xml:space="preserve"> poskytnut</w:t>
      </w:r>
      <w:r w:rsidR="00EB0750">
        <w:rPr>
          <w:szCs w:val="20"/>
        </w:rPr>
        <w:t>ou</w:t>
      </w:r>
      <w:r w:rsidR="004324B0">
        <w:rPr>
          <w:szCs w:val="20"/>
        </w:rPr>
        <w:t xml:space="preserve"> ze strany Objednat</w:t>
      </w:r>
      <w:r w:rsidR="00451A5E">
        <w:rPr>
          <w:szCs w:val="20"/>
        </w:rPr>
        <w:t>e</w:t>
      </w:r>
      <w:r w:rsidR="004324B0">
        <w:rPr>
          <w:szCs w:val="20"/>
        </w:rPr>
        <w:t>le</w:t>
      </w:r>
      <w:r w:rsidR="001B53D5">
        <w:rPr>
          <w:szCs w:val="20"/>
        </w:rPr>
        <w:t>. B</w:t>
      </w:r>
      <w:r w:rsidR="001F577A" w:rsidRPr="008A2FE4">
        <w:rPr>
          <w:szCs w:val="20"/>
        </w:rPr>
        <w:t xml:space="preserve">ližší specifikace </w:t>
      </w:r>
      <w:r w:rsidR="005216CC">
        <w:rPr>
          <w:szCs w:val="20"/>
        </w:rPr>
        <w:t xml:space="preserve">služeb poskytovaných ze strany Zhotovitele </w:t>
      </w:r>
      <w:r w:rsidR="006E5B6F">
        <w:rPr>
          <w:szCs w:val="20"/>
        </w:rPr>
        <w:t>ke vytvoření</w:t>
      </w:r>
      <w:r w:rsidR="005216CC">
        <w:rPr>
          <w:szCs w:val="20"/>
        </w:rPr>
        <w:t xml:space="preserve"> </w:t>
      </w:r>
      <w:r w:rsidR="001F577A" w:rsidRPr="008A2FE4">
        <w:rPr>
          <w:szCs w:val="20"/>
        </w:rPr>
        <w:t xml:space="preserve">díla je stanovena </w:t>
      </w:r>
      <w:r w:rsidR="005216CC">
        <w:rPr>
          <w:szCs w:val="20"/>
        </w:rPr>
        <w:t xml:space="preserve">v </w:t>
      </w:r>
      <w:r w:rsidR="001F577A" w:rsidRPr="008A2FE4">
        <w:rPr>
          <w:szCs w:val="20"/>
        </w:rPr>
        <w:t>Přílo</w:t>
      </w:r>
      <w:r w:rsidR="005216CC">
        <w:rPr>
          <w:szCs w:val="20"/>
        </w:rPr>
        <w:t>ze</w:t>
      </w:r>
      <w:r w:rsidR="001F577A" w:rsidRPr="008A2FE4">
        <w:rPr>
          <w:szCs w:val="20"/>
        </w:rPr>
        <w:t xml:space="preserve"> č. 1 </w:t>
      </w:r>
      <w:r w:rsidR="005216CC">
        <w:rPr>
          <w:szCs w:val="20"/>
        </w:rPr>
        <w:t xml:space="preserve">této </w:t>
      </w:r>
      <w:r w:rsidR="001F577A" w:rsidRPr="008A2FE4">
        <w:rPr>
          <w:szCs w:val="20"/>
        </w:rPr>
        <w:t xml:space="preserve">Smlouvy </w:t>
      </w:r>
      <w:r w:rsidR="007729CB" w:rsidRPr="008A2FE4">
        <w:rPr>
          <w:szCs w:val="20"/>
        </w:rPr>
        <w:t>(dále pouze „</w:t>
      </w:r>
      <w:r w:rsidR="007729CB" w:rsidRPr="008A2FE4">
        <w:rPr>
          <w:b/>
          <w:szCs w:val="20"/>
        </w:rPr>
        <w:t>Dílo</w:t>
      </w:r>
      <w:r w:rsidR="007729CB" w:rsidRPr="008A2FE4">
        <w:rPr>
          <w:szCs w:val="20"/>
        </w:rPr>
        <w:t>“).</w:t>
      </w:r>
    </w:p>
    <w:p w14:paraId="77935C00" w14:textId="71BF965E" w:rsidR="00705EE3" w:rsidRPr="008A2FE4" w:rsidRDefault="00705EE3" w:rsidP="00827B13">
      <w:pPr>
        <w:pStyle w:val="KMVSodstavec11"/>
        <w:spacing w:line="276" w:lineRule="auto"/>
        <w:rPr>
          <w:szCs w:val="20"/>
        </w:rPr>
      </w:pPr>
      <w:r w:rsidRPr="008A2FE4">
        <w:rPr>
          <w:szCs w:val="20"/>
        </w:rPr>
        <w:t xml:space="preserve">Zhotovitel se dále zavazuje zcela dokončené a bezvadné Dílo, respektive jeho jednotlivé části, </w:t>
      </w:r>
      <w:r w:rsidR="008A0017" w:rsidRPr="008A2FE4">
        <w:rPr>
          <w:szCs w:val="20"/>
        </w:rPr>
        <w:t>zhotovit a předat</w:t>
      </w:r>
      <w:r w:rsidR="00072B6C" w:rsidRPr="008A2FE4">
        <w:rPr>
          <w:szCs w:val="20"/>
        </w:rPr>
        <w:t xml:space="preserve"> Objednateli v předem sjednaném termínu</w:t>
      </w:r>
      <w:r w:rsidRPr="008A2FE4">
        <w:rPr>
          <w:szCs w:val="20"/>
        </w:rPr>
        <w:t>.</w:t>
      </w:r>
      <w:r w:rsidR="004114C8" w:rsidRPr="008A2FE4">
        <w:rPr>
          <w:szCs w:val="20"/>
        </w:rPr>
        <w:t xml:space="preserve"> Dílo, respektive jeho jednotlivé části se považují za předané, je-li Dílo, respektive jeho jednotlivé části, dokončeno a Zhotovitel umožní Objednateli jeho užit</w:t>
      </w:r>
      <w:r w:rsidR="00025EBE" w:rsidRPr="008A2FE4">
        <w:rPr>
          <w:szCs w:val="20"/>
        </w:rPr>
        <w:t>í</w:t>
      </w:r>
      <w:r w:rsidR="004114C8" w:rsidRPr="008A2FE4">
        <w:rPr>
          <w:szCs w:val="20"/>
        </w:rPr>
        <w:t>.</w:t>
      </w:r>
      <w:r w:rsidRPr="008A2FE4">
        <w:rPr>
          <w:szCs w:val="20"/>
        </w:rPr>
        <w:t xml:space="preserve"> </w:t>
      </w:r>
    </w:p>
    <w:p w14:paraId="2AD50206" w14:textId="6B77D2A1" w:rsidR="00705EE3" w:rsidRDefault="00705EE3" w:rsidP="00827B13">
      <w:pPr>
        <w:pStyle w:val="KMVSodstavec11"/>
        <w:spacing w:line="276" w:lineRule="auto"/>
        <w:rPr>
          <w:szCs w:val="20"/>
        </w:rPr>
      </w:pPr>
      <w:r w:rsidRPr="008A2FE4">
        <w:rPr>
          <w:szCs w:val="20"/>
        </w:rPr>
        <w:t>Objednatel se naproti tomu zavazuje zaplatit Zhotoviteli</w:t>
      </w:r>
      <w:r w:rsidR="00780802" w:rsidRPr="008A2FE4">
        <w:rPr>
          <w:szCs w:val="20"/>
        </w:rPr>
        <w:t xml:space="preserve"> za dokončené a </w:t>
      </w:r>
      <w:r w:rsidR="00780802" w:rsidRPr="00B76F8E">
        <w:rPr>
          <w:szCs w:val="20"/>
        </w:rPr>
        <w:t>bezvadné</w:t>
      </w:r>
      <w:r w:rsidR="00780802" w:rsidRPr="008A2FE4">
        <w:rPr>
          <w:szCs w:val="20"/>
        </w:rPr>
        <w:t xml:space="preserve"> Dílo</w:t>
      </w:r>
      <w:r w:rsidRPr="008A2FE4">
        <w:rPr>
          <w:szCs w:val="20"/>
        </w:rPr>
        <w:t xml:space="preserve"> odměnu stanovenou v článku </w:t>
      </w:r>
      <w:r w:rsidR="003C76E4" w:rsidRPr="008A2FE4">
        <w:rPr>
          <w:szCs w:val="20"/>
        </w:rPr>
        <w:t>5</w:t>
      </w:r>
      <w:r w:rsidR="003D1C5C" w:rsidRPr="008A2FE4">
        <w:rPr>
          <w:szCs w:val="20"/>
        </w:rPr>
        <w:t xml:space="preserve">. této Smlouvy a blíže specifikovanou v Příloze č. 1 této Smlouvy. </w:t>
      </w:r>
    </w:p>
    <w:p w14:paraId="6ED84C0B" w14:textId="77777777" w:rsidR="009B0E87" w:rsidRPr="008A2FE4" w:rsidRDefault="009B0E87" w:rsidP="00FB505B">
      <w:pPr>
        <w:pStyle w:val="KMVSodstavec11"/>
        <w:numPr>
          <w:ilvl w:val="0"/>
          <w:numId w:val="0"/>
        </w:numPr>
        <w:spacing w:line="276" w:lineRule="auto"/>
        <w:rPr>
          <w:szCs w:val="20"/>
        </w:rPr>
      </w:pPr>
    </w:p>
    <w:p w14:paraId="0D08152B" w14:textId="65BF550D" w:rsidR="00705EE3" w:rsidRPr="008A2FE4" w:rsidRDefault="00705EE3" w:rsidP="00827B13">
      <w:pPr>
        <w:pStyle w:val="KMVSNadpis"/>
        <w:spacing w:line="276" w:lineRule="auto"/>
        <w:rPr>
          <w:sz w:val="20"/>
          <w:szCs w:val="20"/>
        </w:rPr>
      </w:pPr>
      <w:r w:rsidRPr="008A2FE4">
        <w:rPr>
          <w:sz w:val="20"/>
          <w:szCs w:val="20"/>
        </w:rPr>
        <w:t>Práva a povinnosti</w:t>
      </w:r>
      <w:r w:rsidR="00D82F25">
        <w:rPr>
          <w:sz w:val="20"/>
          <w:szCs w:val="20"/>
        </w:rPr>
        <w:t>, Prohlášení</w:t>
      </w:r>
    </w:p>
    <w:p w14:paraId="0A20D6A9" w14:textId="0B8C51C9" w:rsidR="00705EE3" w:rsidRPr="008A2FE4" w:rsidRDefault="00705EE3" w:rsidP="00827B13">
      <w:pPr>
        <w:pStyle w:val="KMVSodstavec11"/>
        <w:spacing w:line="276" w:lineRule="auto"/>
        <w:rPr>
          <w:szCs w:val="20"/>
        </w:rPr>
      </w:pPr>
      <w:r w:rsidRPr="008A2FE4">
        <w:rPr>
          <w:szCs w:val="20"/>
        </w:rPr>
        <w:lastRenderedPageBreak/>
        <w:t>Smluvní strany jsou povinny při plnění této Smlouvy vzájemně spolupracovat, poskytnout si vzájemně veškerou součinnost nezbytně nutnou při plnění této Smlouvy a vzájemně se informovat o skutečnostech, které jsou nebo mohou být významné pro plnění této Smlouvy.</w:t>
      </w:r>
    </w:p>
    <w:p w14:paraId="212A3B3A" w14:textId="2E32AFAB" w:rsidR="000D66DD" w:rsidRPr="008A2FE4" w:rsidRDefault="00316F43" w:rsidP="00827B13">
      <w:pPr>
        <w:pStyle w:val="KMVSodstavec11"/>
        <w:spacing w:line="276" w:lineRule="auto"/>
        <w:rPr>
          <w:szCs w:val="20"/>
        </w:rPr>
      </w:pPr>
      <w:r>
        <w:rPr>
          <w:szCs w:val="20"/>
        </w:rPr>
        <w:t>Zhotovitel</w:t>
      </w:r>
      <w:r w:rsidR="000D66DD" w:rsidRPr="008A2FE4">
        <w:rPr>
          <w:szCs w:val="20"/>
        </w:rPr>
        <w:t xml:space="preserve"> je povinen průběžně informovat </w:t>
      </w:r>
      <w:r>
        <w:rPr>
          <w:szCs w:val="20"/>
        </w:rPr>
        <w:t>Objednatele</w:t>
      </w:r>
      <w:r w:rsidR="000D66DD" w:rsidRPr="008A2FE4">
        <w:rPr>
          <w:szCs w:val="20"/>
        </w:rPr>
        <w:t xml:space="preserve"> o výsledcích realizovaného Díla, tj. informovat </w:t>
      </w:r>
      <w:r w:rsidR="009A7485">
        <w:rPr>
          <w:szCs w:val="20"/>
        </w:rPr>
        <w:t>Objednatele</w:t>
      </w:r>
      <w:r w:rsidR="003D1C5C" w:rsidRPr="008A2FE4">
        <w:rPr>
          <w:szCs w:val="20"/>
        </w:rPr>
        <w:t xml:space="preserve"> o úspěšnosti a včasném </w:t>
      </w:r>
      <w:r w:rsidR="007729CB" w:rsidRPr="008A2FE4">
        <w:rPr>
          <w:szCs w:val="20"/>
        </w:rPr>
        <w:t>zhotovení</w:t>
      </w:r>
      <w:r w:rsidR="003D1C5C" w:rsidRPr="008A2FE4">
        <w:rPr>
          <w:szCs w:val="20"/>
        </w:rPr>
        <w:t xml:space="preserve"> Díla. </w:t>
      </w:r>
    </w:p>
    <w:p w14:paraId="3A00C70F" w14:textId="76831F20" w:rsidR="0097758F" w:rsidRPr="008A2FE4" w:rsidRDefault="00705EE3" w:rsidP="00827B13">
      <w:pPr>
        <w:pStyle w:val="KMVSodstavec11"/>
        <w:spacing w:line="276" w:lineRule="auto"/>
        <w:rPr>
          <w:szCs w:val="20"/>
        </w:rPr>
      </w:pPr>
      <w:r w:rsidRPr="008A2FE4">
        <w:rPr>
          <w:szCs w:val="20"/>
        </w:rPr>
        <w:t>Zhotovitel se zavazuje Dílo, resp. jeho jednotlivé části provést vlastním jménem, na vlastní nebezpečí a odpovědnost v souladu s touto Smlouvou a předat jej, resp. jeho</w:t>
      </w:r>
      <w:r w:rsidR="00072B6C" w:rsidRPr="008A2FE4">
        <w:rPr>
          <w:szCs w:val="20"/>
        </w:rPr>
        <w:t xml:space="preserve"> jednotlivé části, ve sjednaném termínu</w:t>
      </w:r>
      <w:r w:rsidRPr="008A2FE4">
        <w:rPr>
          <w:szCs w:val="20"/>
        </w:rPr>
        <w:t xml:space="preserve"> Objednateli</w:t>
      </w:r>
      <w:r w:rsidR="00A110C0" w:rsidRPr="008A2FE4">
        <w:rPr>
          <w:szCs w:val="20"/>
        </w:rPr>
        <w:t xml:space="preserve">. </w:t>
      </w:r>
    </w:p>
    <w:p w14:paraId="7840F556" w14:textId="49AC157D" w:rsidR="00705EE3" w:rsidRPr="008A2FE4" w:rsidRDefault="00705EE3" w:rsidP="00827B13">
      <w:pPr>
        <w:pStyle w:val="KMVSodstavec11"/>
        <w:spacing w:line="276" w:lineRule="auto"/>
        <w:rPr>
          <w:szCs w:val="20"/>
        </w:rPr>
      </w:pPr>
      <w:r w:rsidRPr="008A2FE4">
        <w:rPr>
          <w:szCs w:val="20"/>
        </w:rPr>
        <w:t xml:space="preserve">Jestliže jakékoliv údaje, informace nebo data předané Objednatelem nebudou dostatečné nebo kompletní a úplné pro provádění této Smlouvy, je </w:t>
      </w:r>
      <w:r w:rsidR="00D4426A" w:rsidRPr="008A2FE4">
        <w:rPr>
          <w:szCs w:val="20"/>
        </w:rPr>
        <w:t xml:space="preserve">o tom Zhotovitel </w:t>
      </w:r>
      <w:r w:rsidR="00AD6188" w:rsidRPr="008A2FE4">
        <w:rPr>
          <w:szCs w:val="20"/>
        </w:rPr>
        <w:t xml:space="preserve">povinen Objednatele neprodleně informovat. Objednatel je povinen </w:t>
      </w:r>
      <w:r w:rsidRPr="008A2FE4">
        <w:rPr>
          <w:szCs w:val="20"/>
        </w:rPr>
        <w:t>obstarat veškeré chybějící údaje, informace nebo data</w:t>
      </w:r>
      <w:r w:rsidR="00AD6188" w:rsidRPr="008A2FE4">
        <w:rPr>
          <w:szCs w:val="20"/>
        </w:rPr>
        <w:t xml:space="preserve"> a předat je Zhotoviteli.</w:t>
      </w:r>
    </w:p>
    <w:p w14:paraId="6F10DEE6" w14:textId="77777777" w:rsidR="00705EE3" w:rsidRPr="008A2FE4" w:rsidRDefault="00705EE3" w:rsidP="00827B13">
      <w:pPr>
        <w:pStyle w:val="KMVSodstavec11"/>
        <w:spacing w:line="276" w:lineRule="auto"/>
        <w:rPr>
          <w:szCs w:val="20"/>
        </w:rPr>
      </w:pPr>
      <w:r w:rsidRPr="008A2FE4">
        <w:rPr>
          <w:szCs w:val="20"/>
        </w:rPr>
        <w:t xml:space="preserve">Objednateli náleží všechna data a výsledky získané v souvislosti s realizací Díla, resp. jeho jednotlivých částí podle této Smlouvy, které může neomezenou dobu využívat. </w:t>
      </w:r>
    </w:p>
    <w:p w14:paraId="59E364EE" w14:textId="0BFC96CF" w:rsidR="00705EE3" w:rsidRPr="008A2FE4" w:rsidRDefault="00705EE3" w:rsidP="00B12B21">
      <w:pPr>
        <w:pStyle w:val="KMVSodstavec11"/>
        <w:spacing w:line="276" w:lineRule="auto"/>
        <w:rPr>
          <w:szCs w:val="20"/>
        </w:rPr>
      </w:pPr>
      <w:r w:rsidRPr="008A2FE4">
        <w:rPr>
          <w:szCs w:val="20"/>
        </w:rPr>
        <w:t>Z</w:t>
      </w:r>
      <w:r w:rsidR="003D1C5C" w:rsidRPr="008A2FE4">
        <w:rPr>
          <w:szCs w:val="20"/>
        </w:rPr>
        <w:t xml:space="preserve">hotovitel se zavazuje </w:t>
      </w:r>
      <w:r w:rsidR="0043628A" w:rsidRPr="008A2FE4">
        <w:rPr>
          <w:szCs w:val="20"/>
        </w:rPr>
        <w:t>realizovat</w:t>
      </w:r>
      <w:r w:rsidRPr="008A2FE4">
        <w:rPr>
          <w:szCs w:val="20"/>
        </w:rPr>
        <w:t xml:space="preserve"> Dílo, respektive jeho jednotlivé části osobně,</w:t>
      </w:r>
      <w:r w:rsidR="00DD2293" w:rsidRPr="008A2FE4">
        <w:rPr>
          <w:szCs w:val="20"/>
        </w:rPr>
        <w:t xml:space="preserve"> prostřednictvím svých zaměstnanců,</w:t>
      </w:r>
      <w:r w:rsidRPr="008A2FE4">
        <w:rPr>
          <w:szCs w:val="20"/>
        </w:rPr>
        <w:t xml:space="preserve"> dle nejvyšších profesionálních standardů, na vysoké odborné a kvalitativní úrovni.</w:t>
      </w:r>
      <w:r w:rsidR="00072B6C" w:rsidRPr="008A2FE4">
        <w:rPr>
          <w:szCs w:val="20"/>
        </w:rPr>
        <w:t xml:space="preserve"> </w:t>
      </w:r>
      <w:r w:rsidR="00B12B21" w:rsidRPr="008A2FE4">
        <w:rPr>
          <w:rStyle w:val="normaltextrun"/>
          <w:szCs w:val="20"/>
          <w:shd w:val="clear" w:color="auto" w:fill="FFFFFF"/>
        </w:rPr>
        <w:t xml:space="preserve">Zhotovitel bude při provádění Díla nebo jeho části využívat </w:t>
      </w:r>
      <w:r w:rsidR="00072B6C" w:rsidRPr="008A2FE4">
        <w:rPr>
          <w:rStyle w:val="normaltextrun"/>
          <w:szCs w:val="20"/>
          <w:shd w:val="clear" w:color="auto" w:fill="FFFFFF"/>
        </w:rPr>
        <w:t xml:space="preserve">pouze </w:t>
      </w:r>
      <w:r w:rsidR="00B12B21" w:rsidRPr="008A2FE4">
        <w:rPr>
          <w:rStyle w:val="normaltextrun"/>
          <w:szCs w:val="20"/>
          <w:shd w:val="clear" w:color="auto" w:fill="FFFFFF"/>
        </w:rPr>
        <w:t>subdodavatele schválené Objednatelem. Zhotovitel je odpovědný za činnost subdodavatele tak, jako kdyby Dílo prováděl sám.</w:t>
      </w:r>
    </w:p>
    <w:p w14:paraId="706873F9" w14:textId="75312A5E" w:rsidR="00170CD3" w:rsidRDefault="00170CD3" w:rsidP="00827B13">
      <w:pPr>
        <w:pStyle w:val="KMVSodstavec11"/>
        <w:spacing w:line="276" w:lineRule="auto"/>
        <w:rPr>
          <w:szCs w:val="20"/>
        </w:rPr>
      </w:pPr>
      <w:r w:rsidRPr="008A2FE4">
        <w:rPr>
          <w:szCs w:val="20"/>
        </w:rPr>
        <w:t>Zhotovitel se zavazuje jak za sebe, tak za své zaměstnance, že nebude sdělovat třetím osobám informace týkající se organizační struktury a skutečností tvořících předmět ob</w:t>
      </w:r>
      <w:r w:rsidR="00072B6C" w:rsidRPr="008A2FE4">
        <w:rPr>
          <w:szCs w:val="20"/>
        </w:rPr>
        <w:t>chodního tajemství Objednatele</w:t>
      </w:r>
      <w:r w:rsidRPr="008A2FE4">
        <w:rPr>
          <w:szCs w:val="20"/>
        </w:rPr>
        <w:t xml:space="preserve">, kde Zhotovitel provádí Dílo dle této </w:t>
      </w:r>
      <w:r w:rsidR="001C20C3">
        <w:rPr>
          <w:szCs w:val="20"/>
        </w:rPr>
        <w:t>S</w:t>
      </w:r>
      <w:r w:rsidRPr="008A2FE4">
        <w:rPr>
          <w:szCs w:val="20"/>
        </w:rPr>
        <w:t>mlouvy.</w:t>
      </w:r>
    </w:p>
    <w:p w14:paraId="7A335367" w14:textId="064BBF71" w:rsidR="000027C9" w:rsidRPr="008A0A06" w:rsidRDefault="000027C9" w:rsidP="00827B13">
      <w:pPr>
        <w:pStyle w:val="KMVSodstavec11"/>
        <w:spacing w:line="276" w:lineRule="auto"/>
        <w:rPr>
          <w:szCs w:val="20"/>
        </w:rPr>
      </w:pPr>
      <w:r>
        <w:rPr>
          <w:szCs w:val="20"/>
        </w:rPr>
        <w:t xml:space="preserve">Zhotovitel se zavazuje, že </w:t>
      </w:r>
      <w:r w:rsidRPr="00964A88">
        <w:t xml:space="preserve">získá </w:t>
      </w:r>
      <w:r>
        <w:t xml:space="preserve">právními předpisy požadované </w:t>
      </w:r>
      <w:r w:rsidRPr="00964A88">
        <w:t>posudky, rozhodnutí a stanoviska a povolení orgánů veřejné moci, nezbytné k provedení a užívání Díla</w:t>
      </w:r>
      <w:r w:rsidR="00BE0F37">
        <w:t xml:space="preserve">. </w:t>
      </w:r>
    </w:p>
    <w:p w14:paraId="22FC02FB" w14:textId="21AE5C8C" w:rsidR="008A0A06" w:rsidRPr="008A2FE4" w:rsidRDefault="008A0A06" w:rsidP="00827B13">
      <w:pPr>
        <w:pStyle w:val="KMVSodstavec11"/>
        <w:spacing w:line="276" w:lineRule="auto"/>
        <w:rPr>
          <w:szCs w:val="20"/>
        </w:rPr>
      </w:pPr>
      <w:r>
        <w:t xml:space="preserve">Zhotovitel se dále zavazuje, že </w:t>
      </w:r>
      <w:r w:rsidRPr="00964A88">
        <w:t>zajistí dokumentaci nezbytnou k prokázání požadovaných vlastností Díla</w:t>
      </w:r>
      <w:r>
        <w:t xml:space="preserve"> (certifikáty, </w:t>
      </w:r>
      <w:r w:rsidR="0069151C">
        <w:t>stavební deník atd.).</w:t>
      </w:r>
    </w:p>
    <w:p w14:paraId="6B02680C" w14:textId="782EBD72" w:rsidR="005B5836" w:rsidRPr="00D82F25" w:rsidRDefault="005B5836" w:rsidP="00827B13">
      <w:pPr>
        <w:pStyle w:val="KMVSodstavec11"/>
        <w:spacing w:line="276" w:lineRule="auto"/>
        <w:rPr>
          <w:rStyle w:val="eop"/>
          <w:szCs w:val="20"/>
        </w:rPr>
      </w:pPr>
      <w:r w:rsidRPr="008A2FE4">
        <w:rPr>
          <w:rStyle w:val="normaltextrun"/>
          <w:color w:val="000000"/>
          <w:szCs w:val="20"/>
          <w:shd w:val="clear" w:color="auto" w:fill="FFFFFF"/>
        </w:rPr>
        <w:t>Zhotovitel je povinen vést, v souladu s účinnými právními předpisy a technickými normami stavební deník nebo jiný záznam o staveništi (dále jen „</w:t>
      </w:r>
      <w:r w:rsidRPr="008A2FE4">
        <w:rPr>
          <w:rStyle w:val="normaltextrun"/>
          <w:b/>
          <w:color w:val="000000"/>
          <w:szCs w:val="20"/>
          <w:shd w:val="clear" w:color="auto" w:fill="FFFFFF"/>
        </w:rPr>
        <w:t>Stavební deník</w:t>
      </w:r>
      <w:r w:rsidRPr="008A2FE4">
        <w:rPr>
          <w:rStyle w:val="normaltextrun"/>
          <w:color w:val="000000"/>
          <w:szCs w:val="20"/>
          <w:shd w:val="clear" w:color="auto" w:fill="FFFFFF"/>
        </w:rPr>
        <w:t>“) prokazující provádění Díla. Zhotovitel ve Stavebním deníku poznamená všechny skutečnosti týkající se Díla a další informace vyžadované právními předpisy nebo technickými normami. Zhotovitel povede Stavební deník v období od převzetí staveniště až do předání Díla Objednateli. Stavební deník obsahuje informace významné pro provedení Díla, a to především informace o postupu provádění Díla, kvalitě a nesrovnalostech. Záznam musí být do deníku zapsán v den provedení dané části Díla nebo v den, kdy nastanou relevantní skutečnosti (ve výjimečných případech, lze záznam provést následující den). Smluvní strany jsou povinny reagovat na skutečnosti uvedené ve Stavebním deníku ve lhůtě 48 hodin. Stavební deník musí být přístupný v průběhu pracovních hodin. Záznamy ve Stavebním deníku musí být podepsány osobami oprávněnými jednat za Smluvní strany v technických záležitostech. Nedohodnou-li se Smluvní strany jinak, nejsou záznamy, prohlášení a stanoviska uvedené ve Stavebním deníku považovány za změnu Smlouvy, nicméně mohou sloužit jako podklad pro následné změny.</w:t>
      </w:r>
      <w:r w:rsidRPr="008A2FE4">
        <w:rPr>
          <w:rStyle w:val="eop"/>
          <w:color w:val="000000"/>
          <w:szCs w:val="20"/>
          <w:shd w:val="clear" w:color="auto" w:fill="FFFFFF"/>
        </w:rPr>
        <w:t> </w:t>
      </w:r>
    </w:p>
    <w:p w14:paraId="3426A391" w14:textId="6D02823C" w:rsidR="00D82F25" w:rsidRPr="008A2FE4" w:rsidRDefault="00D82F25" w:rsidP="00827B13">
      <w:pPr>
        <w:pStyle w:val="KMVSodstavec11"/>
        <w:spacing w:line="276" w:lineRule="auto"/>
        <w:rPr>
          <w:szCs w:val="20"/>
        </w:rPr>
      </w:pPr>
      <w:r>
        <w:rPr>
          <w:rStyle w:val="eop"/>
          <w:color w:val="000000"/>
          <w:szCs w:val="20"/>
          <w:shd w:val="clear" w:color="auto" w:fill="FFFFFF"/>
        </w:rPr>
        <w:t xml:space="preserve">Zhotovitel prohlašuje, že si prohlédl </w:t>
      </w:r>
      <w:r w:rsidR="00314A07">
        <w:rPr>
          <w:rStyle w:val="eop"/>
          <w:color w:val="000000"/>
          <w:szCs w:val="20"/>
          <w:shd w:val="clear" w:color="auto" w:fill="FFFFFF"/>
        </w:rPr>
        <w:t xml:space="preserve">připravenost </w:t>
      </w:r>
      <w:r>
        <w:rPr>
          <w:rStyle w:val="eop"/>
          <w:color w:val="000000"/>
          <w:szCs w:val="20"/>
          <w:shd w:val="clear" w:color="auto" w:fill="FFFFFF"/>
        </w:rPr>
        <w:t xml:space="preserve">staveniště a </w:t>
      </w:r>
      <w:r w:rsidR="007B7D1C">
        <w:rPr>
          <w:rStyle w:val="eop"/>
          <w:color w:val="000000"/>
          <w:szCs w:val="20"/>
          <w:shd w:val="clear" w:color="auto" w:fill="FFFFFF"/>
        </w:rPr>
        <w:t>nemá</w:t>
      </w:r>
      <w:r w:rsidR="003D0B5D">
        <w:rPr>
          <w:rStyle w:val="eop"/>
          <w:color w:val="000000"/>
          <w:szCs w:val="20"/>
          <w:shd w:val="clear" w:color="auto" w:fill="FFFFFF"/>
        </w:rPr>
        <w:t xml:space="preserve"> k</w:t>
      </w:r>
      <w:r w:rsidR="00314A07">
        <w:rPr>
          <w:rStyle w:val="eop"/>
          <w:color w:val="000000"/>
          <w:szCs w:val="20"/>
          <w:shd w:val="clear" w:color="auto" w:fill="FFFFFF"/>
        </w:rPr>
        <w:t> </w:t>
      </w:r>
      <w:proofErr w:type="gramStart"/>
      <w:r w:rsidR="003D0B5D">
        <w:rPr>
          <w:rStyle w:val="eop"/>
          <w:color w:val="000000"/>
          <w:szCs w:val="20"/>
          <w:shd w:val="clear" w:color="auto" w:fill="FFFFFF"/>
        </w:rPr>
        <w:t>n</w:t>
      </w:r>
      <w:r w:rsidR="00314A07">
        <w:rPr>
          <w:rStyle w:val="eop"/>
          <w:color w:val="000000"/>
          <w:szCs w:val="20"/>
          <w:shd w:val="clear" w:color="auto" w:fill="FFFFFF"/>
        </w:rPr>
        <w:t>i</w:t>
      </w:r>
      <w:proofErr w:type="gramEnd"/>
      <w:r w:rsidR="00314A07">
        <w:rPr>
          <w:rStyle w:val="eop"/>
          <w:color w:val="000000"/>
          <w:szCs w:val="20"/>
          <w:shd w:val="clear" w:color="auto" w:fill="FFFFFF"/>
        </w:rPr>
        <w:t xml:space="preserve"> </w:t>
      </w:r>
      <w:r w:rsidR="003D0B5D">
        <w:rPr>
          <w:rStyle w:val="eop"/>
          <w:color w:val="000000"/>
          <w:szCs w:val="20"/>
          <w:shd w:val="clear" w:color="auto" w:fill="FFFFFF"/>
        </w:rPr>
        <w:t xml:space="preserve">výhrady pro započetí díla. </w:t>
      </w:r>
    </w:p>
    <w:p w14:paraId="45BCE310" w14:textId="6620DF8C" w:rsidR="00705EE3" w:rsidRPr="008A2FE4" w:rsidRDefault="00705EE3" w:rsidP="00827B13">
      <w:pPr>
        <w:pStyle w:val="KMVSNadpis"/>
        <w:spacing w:line="276" w:lineRule="auto"/>
        <w:rPr>
          <w:sz w:val="20"/>
          <w:szCs w:val="20"/>
        </w:rPr>
      </w:pPr>
      <w:r w:rsidRPr="008A2FE4">
        <w:rPr>
          <w:sz w:val="20"/>
          <w:szCs w:val="20"/>
        </w:rPr>
        <w:t>Termín a místo plnění</w:t>
      </w:r>
    </w:p>
    <w:p w14:paraId="29B5ABCC" w14:textId="44F0F561" w:rsidR="008431B4" w:rsidRPr="008A2FE4" w:rsidRDefault="00705EE3" w:rsidP="00827B13">
      <w:pPr>
        <w:pStyle w:val="KMVSodstavec11"/>
        <w:spacing w:line="276" w:lineRule="auto"/>
        <w:rPr>
          <w:szCs w:val="20"/>
        </w:rPr>
      </w:pPr>
      <w:r w:rsidRPr="008A2FE4">
        <w:rPr>
          <w:szCs w:val="20"/>
        </w:rPr>
        <w:t xml:space="preserve">Zhotovitel je povinen řádně provést Dílo a předat jej zcela dokončené a bezvadné </w:t>
      </w:r>
      <w:r w:rsidR="00AF5874" w:rsidRPr="008A2FE4">
        <w:rPr>
          <w:szCs w:val="20"/>
        </w:rPr>
        <w:t xml:space="preserve">nejpozději do </w:t>
      </w:r>
      <w:r w:rsidR="00AF5874" w:rsidRPr="008A2FE4">
        <w:rPr>
          <w:b/>
          <w:szCs w:val="20"/>
        </w:rPr>
        <w:t>30.9.2021</w:t>
      </w:r>
      <w:r w:rsidR="00AF5874" w:rsidRPr="008A2FE4">
        <w:rPr>
          <w:szCs w:val="20"/>
        </w:rPr>
        <w:t xml:space="preserve">. </w:t>
      </w:r>
    </w:p>
    <w:p w14:paraId="3168DB3B" w14:textId="593E770D" w:rsidR="008431B4" w:rsidRPr="008A2FE4" w:rsidRDefault="008431B4" w:rsidP="00827B13">
      <w:pPr>
        <w:pStyle w:val="KMVSodstavec11"/>
        <w:spacing w:line="276" w:lineRule="auto"/>
        <w:rPr>
          <w:szCs w:val="20"/>
        </w:rPr>
      </w:pPr>
      <w:r w:rsidRPr="008A2FE4">
        <w:rPr>
          <w:szCs w:val="20"/>
        </w:rPr>
        <w:t xml:space="preserve">V případě prodlení Zhotovitele s řádným zhotovením a předáním Díla, je Zhotovitel povinen uhradit Objednateli smluvní pokutu ve výši </w:t>
      </w:r>
      <w:r w:rsidR="00CE4640">
        <w:rPr>
          <w:bCs/>
          <w:szCs w:val="20"/>
        </w:rPr>
        <w:t>1.000,- Kč bez DPH</w:t>
      </w:r>
      <w:r w:rsidR="00BE5815" w:rsidRPr="008A2FE4">
        <w:rPr>
          <w:szCs w:val="20"/>
        </w:rPr>
        <w:t xml:space="preserve"> </w:t>
      </w:r>
      <w:r w:rsidR="004A35AF">
        <w:rPr>
          <w:szCs w:val="20"/>
        </w:rPr>
        <w:t xml:space="preserve"> </w:t>
      </w:r>
      <w:r w:rsidRPr="008A2FE4">
        <w:rPr>
          <w:szCs w:val="20"/>
        </w:rPr>
        <w:t xml:space="preserve">za každý započatý den prodlení. </w:t>
      </w:r>
      <w:r w:rsidR="00895AFA">
        <w:rPr>
          <w:szCs w:val="20"/>
        </w:rPr>
        <w:t xml:space="preserve">Tím není </w:t>
      </w:r>
      <w:r w:rsidR="00895AFA">
        <w:rPr>
          <w:szCs w:val="20"/>
        </w:rPr>
        <w:lastRenderedPageBreak/>
        <w:t>dotčen nárok Obje</w:t>
      </w:r>
      <w:r w:rsidR="00F27723">
        <w:rPr>
          <w:szCs w:val="20"/>
        </w:rPr>
        <w:t>dnatele na náhradu škody</w:t>
      </w:r>
      <w:r w:rsidR="007310C4">
        <w:rPr>
          <w:szCs w:val="20"/>
        </w:rPr>
        <w:t>.</w:t>
      </w:r>
    </w:p>
    <w:p w14:paraId="7E4C35FD" w14:textId="0514020C" w:rsidR="008431B4" w:rsidRPr="00B76F8E" w:rsidRDefault="00705EE3" w:rsidP="00827B13">
      <w:pPr>
        <w:pStyle w:val="KMVSodstavec11"/>
        <w:spacing w:line="276" w:lineRule="auto"/>
        <w:rPr>
          <w:b/>
          <w:szCs w:val="20"/>
        </w:rPr>
      </w:pPr>
      <w:r w:rsidRPr="008A2FE4">
        <w:rPr>
          <w:szCs w:val="20"/>
        </w:rPr>
        <w:t>Míst</w:t>
      </w:r>
      <w:r w:rsidR="00DD2293" w:rsidRPr="008A2FE4">
        <w:rPr>
          <w:szCs w:val="20"/>
        </w:rPr>
        <w:t>o</w:t>
      </w:r>
      <w:r w:rsidRPr="008A2FE4">
        <w:rPr>
          <w:szCs w:val="20"/>
        </w:rPr>
        <w:t xml:space="preserve"> plnění</w:t>
      </w:r>
      <w:r w:rsidR="00DD2293" w:rsidRPr="008A2FE4">
        <w:rPr>
          <w:szCs w:val="20"/>
        </w:rPr>
        <w:t>, respektive místo předání</w:t>
      </w:r>
      <w:r w:rsidRPr="008A2FE4">
        <w:rPr>
          <w:szCs w:val="20"/>
        </w:rPr>
        <w:t xml:space="preserve"> Díla</w:t>
      </w:r>
      <w:r w:rsidR="00F27723">
        <w:rPr>
          <w:szCs w:val="20"/>
        </w:rPr>
        <w:t xml:space="preserve"> </w:t>
      </w:r>
      <w:r w:rsidRPr="008A2FE4">
        <w:rPr>
          <w:szCs w:val="20"/>
        </w:rPr>
        <w:t>je</w:t>
      </w:r>
      <w:r w:rsidR="00BE5815" w:rsidRPr="008A2FE4">
        <w:rPr>
          <w:szCs w:val="20"/>
        </w:rPr>
        <w:t xml:space="preserve"> </w:t>
      </w:r>
      <w:r w:rsidR="00AF5874" w:rsidRPr="00B76F8E">
        <w:rPr>
          <w:szCs w:val="20"/>
        </w:rPr>
        <w:t>FAMU – Katedra kamery, místnost č. 226</w:t>
      </w:r>
      <w:r w:rsidR="00072B6C" w:rsidRPr="00B76F8E">
        <w:rPr>
          <w:szCs w:val="20"/>
        </w:rPr>
        <w:t xml:space="preserve"> - Laboratoř digitální kinematografie</w:t>
      </w:r>
      <w:r w:rsidR="00AF5874" w:rsidRPr="00B76F8E">
        <w:rPr>
          <w:szCs w:val="20"/>
        </w:rPr>
        <w:t>, Smetanovo</w:t>
      </w:r>
      <w:r w:rsidR="00AF5874" w:rsidRPr="00B76F8E">
        <w:rPr>
          <w:b/>
          <w:szCs w:val="20"/>
        </w:rPr>
        <w:t xml:space="preserve"> </w:t>
      </w:r>
      <w:r w:rsidR="00AF5874" w:rsidRPr="00B76F8E">
        <w:rPr>
          <w:szCs w:val="20"/>
        </w:rPr>
        <w:t xml:space="preserve">nábřeží </w:t>
      </w:r>
      <w:r w:rsidR="00B76F8E" w:rsidRPr="00B76F8E">
        <w:rPr>
          <w:szCs w:val="20"/>
        </w:rPr>
        <w:t>2, 116 65</w:t>
      </w:r>
      <w:r w:rsidR="00AF5874" w:rsidRPr="00B76F8E">
        <w:rPr>
          <w:szCs w:val="20"/>
        </w:rPr>
        <w:t xml:space="preserve"> Praha 1</w:t>
      </w:r>
      <w:r w:rsidR="00BE5815" w:rsidRPr="00B76F8E">
        <w:rPr>
          <w:szCs w:val="20"/>
        </w:rPr>
        <w:t xml:space="preserve"> – Staré Město.</w:t>
      </w:r>
      <w:r w:rsidR="00BE5815" w:rsidRPr="00B76F8E">
        <w:rPr>
          <w:b/>
          <w:szCs w:val="20"/>
        </w:rPr>
        <w:t xml:space="preserve"> </w:t>
      </w:r>
    </w:p>
    <w:p w14:paraId="5CABA315" w14:textId="77777777" w:rsidR="005C3E64" w:rsidRPr="008A2FE4" w:rsidRDefault="005C3E64" w:rsidP="00827B13">
      <w:pPr>
        <w:pStyle w:val="KMVSNadpis"/>
        <w:spacing w:line="276" w:lineRule="auto"/>
        <w:rPr>
          <w:sz w:val="20"/>
          <w:szCs w:val="20"/>
        </w:rPr>
      </w:pPr>
      <w:r w:rsidRPr="008A2FE4">
        <w:rPr>
          <w:sz w:val="20"/>
          <w:szCs w:val="20"/>
        </w:rPr>
        <w:t>Předání a převzetí Díla</w:t>
      </w:r>
    </w:p>
    <w:p w14:paraId="23D6DA42" w14:textId="3C2DB496" w:rsidR="00C960E7" w:rsidRPr="008A2FE4" w:rsidRDefault="00C960E7" w:rsidP="00827B13">
      <w:pPr>
        <w:pStyle w:val="KMVSodstavec11"/>
        <w:spacing w:line="276" w:lineRule="auto"/>
        <w:rPr>
          <w:szCs w:val="20"/>
        </w:rPr>
      </w:pPr>
      <w:r w:rsidRPr="008A2FE4">
        <w:rPr>
          <w:szCs w:val="20"/>
        </w:rPr>
        <w:t>Dílo</w:t>
      </w:r>
      <w:r w:rsidR="00E80A33">
        <w:rPr>
          <w:szCs w:val="20"/>
        </w:rPr>
        <w:t xml:space="preserve"> </w:t>
      </w:r>
      <w:r w:rsidRPr="008A2FE4">
        <w:rPr>
          <w:szCs w:val="20"/>
        </w:rPr>
        <w:t>je provedeno,</w:t>
      </w:r>
      <w:r w:rsidR="00BE5815" w:rsidRPr="008A2FE4">
        <w:rPr>
          <w:szCs w:val="20"/>
        </w:rPr>
        <w:t xml:space="preserve"> </w:t>
      </w:r>
      <w:r w:rsidRPr="008A2FE4">
        <w:rPr>
          <w:szCs w:val="20"/>
        </w:rPr>
        <w:t>je-li dokončeno a předáno a je-li předvedena jeho způsobilost sloužit svému účelu.</w:t>
      </w:r>
      <w:r w:rsidR="00162583" w:rsidRPr="008A2FE4">
        <w:rPr>
          <w:rStyle w:val="normaltextrun"/>
          <w:color w:val="000000"/>
          <w:szCs w:val="20"/>
          <w:bdr w:val="none" w:sz="0" w:space="0" w:color="auto" w:frame="1"/>
        </w:rPr>
        <w:t xml:space="preserve"> Před předáním Díla je Zhotovitel povinen vyklidit staveniště.</w:t>
      </w:r>
    </w:p>
    <w:p w14:paraId="2F7B7F2F" w14:textId="6BFE3AD0" w:rsidR="00C960E7" w:rsidRPr="008A2FE4" w:rsidRDefault="00C960E7" w:rsidP="00827B13">
      <w:pPr>
        <w:pStyle w:val="KMVSodstavec11"/>
        <w:spacing w:line="276" w:lineRule="auto"/>
        <w:rPr>
          <w:szCs w:val="20"/>
        </w:rPr>
      </w:pPr>
      <w:r w:rsidRPr="008A2FE4">
        <w:rPr>
          <w:szCs w:val="20"/>
        </w:rPr>
        <w:t>Zhotovitel je Objednateli povinen oznámit termín předání Díla</w:t>
      </w:r>
      <w:r w:rsidR="00657C22">
        <w:rPr>
          <w:szCs w:val="20"/>
        </w:rPr>
        <w:t xml:space="preserve"> </w:t>
      </w:r>
      <w:r w:rsidRPr="008A2FE4">
        <w:rPr>
          <w:szCs w:val="20"/>
        </w:rPr>
        <w:t xml:space="preserve">minimálně </w:t>
      </w:r>
      <w:r w:rsidR="00BE5815" w:rsidRPr="00B76F8E">
        <w:rPr>
          <w:szCs w:val="20"/>
        </w:rPr>
        <w:t>3</w:t>
      </w:r>
      <w:r w:rsidR="004061F6" w:rsidRPr="00B76F8E">
        <w:rPr>
          <w:szCs w:val="20"/>
        </w:rPr>
        <w:t xml:space="preserve"> p</w:t>
      </w:r>
      <w:r w:rsidRPr="00B76F8E">
        <w:rPr>
          <w:szCs w:val="20"/>
        </w:rPr>
        <w:t>racovní dny</w:t>
      </w:r>
      <w:r w:rsidRPr="008A2FE4">
        <w:rPr>
          <w:szCs w:val="20"/>
        </w:rPr>
        <w:t xml:space="preserve"> předem. O předání a převzetí </w:t>
      </w:r>
      <w:r w:rsidR="00FB3951" w:rsidRPr="008A2FE4">
        <w:rPr>
          <w:szCs w:val="20"/>
        </w:rPr>
        <w:t xml:space="preserve">Díla </w:t>
      </w:r>
      <w:r w:rsidRPr="008A2FE4">
        <w:rPr>
          <w:szCs w:val="20"/>
        </w:rPr>
        <w:t xml:space="preserve">bude vyhotoven předávací protokol. Předávací protokol bude podepsán zástupcem Objednatele i Zhotovitele. </w:t>
      </w:r>
    </w:p>
    <w:p w14:paraId="2FCB0C1C" w14:textId="745AEA53" w:rsidR="00C960E7" w:rsidRPr="008A2FE4" w:rsidRDefault="00C960E7" w:rsidP="00827B13">
      <w:pPr>
        <w:pStyle w:val="KMVSodstavec11"/>
        <w:spacing w:line="276" w:lineRule="auto"/>
        <w:rPr>
          <w:szCs w:val="20"/>
        </w:rPr>
      </w:pPr>
      <w:r w:rsidRPr="008A2FE4">
        <w:rPr>
          <w:szCs w:val="20"/>
        </w:rPr>
        <w:t>V případě, že při předání a převzetí Díla</w:t>
      </w:r>
      <w:r w:rsidR="00FB3951" w:rsidRPr="008A2FE4">
        <w:rPr>
          <w:szCs w:val="20"/>
        </w:rPr>
        <w:t xml:space="preserve"> </w:t>
      </w:r>
      <w:r w:rsidRPr="008A2FE4">
        <w:rPr>
          <w:szCs w:val="20"/>
        </w:rPr>
        <w:t>nebudou zjištěny žádné vady a nedodělky a Dílo</w:t>
      </w:r>
      <w:r w:rsidR="00FB3951" w:rsidRPr="008A2FE4">
        <w:rPr>
          <w:szCs w:val="20"/>
        </w:rPr>
        <w:t xml:space="preserve"> </w:t>
      </w:r>
      <w:r w:rsidRPr="008A2FE4">
        <w:rPr>
          <w:szCs w:val="20"/>
        </w:rPr>
        <w:t>lze sjednaným způsobem užívat, Objednatel Dílo bez výhrad převezme. V případě, že budou Objednatelem shledány vady a nedodělky, které však nebrání užívání Díla, bude v předávací</w:t>
      </w:r>
      <w:r w:rsidR="004061F6" w:rsidRPr="008A2FE4">
        <w:rPr>
          <w:szCs w:val="20"/>
        </w:rPr>
        <w:t>m</w:t>
      </w:r>
      <w:r w:rsidRPr="008A2FE4">
        <w:rPr>
          <w:szCs w:val="20"/>
        </w:rPr>
        <w:t xml:space="preserve"> protokolu uveden jejich soupis i s termínem pro jejich odstranění a Dílo</w:t>
      </w:r>
      <w:r w:rsidR="00FB3951" w:rsidRPr="008A2FE4">
        <w:rPr>
          <w:szCs w:val="20"/>
        </w:rPr>
        <w:t xml:space="preserve"> </w:t>
      </w:r>
      <w:r w:rsidRPr="008A2FE4">
        <w:rPr>
          <w:szCs w:val="20"/>
        </w:rPr>
        <w:t>převezme Objednatel s výhradou.</w:t>
      </w:r>
    </w:p>
    <w:p w14:paraId="1B9C6671" w14:textId="039CEF46" w:rsidR="00C960E7" w:rsidRPr="008A2FE4" w:rsidRDefault="00C960E7" w:rsidP="00827B13">
      <w:pPr>
        <w:pStyle w:val="KMVSodstavec11"/>
        <w:spacing w:line="276" w:lineRule="auto"/>
        <w:rPr>
          <w:szCs w:val="20"/>
        </w:rPr>
      </w:pPr>
      <w:r w:rsidRPr="008A2FE4">
        <w:rPr>
          <w:szCs w:val="20"/>
        </w:rPr>
        <w:t>V případě, že Dílo</w:t>
      </w:r>
      <w:r w:rsidR="00E209AA">
        <w:rPr>
          <w:szCs w:val="20"/>
        </w:rPr>
        <w:t xml:space="preserve"> </w:t>
      </w:r>
      <w:r w:rsidRPr="008A2FE4">
        <w:rPr>
          <w:szCs w:val="20"/>
        </w:rPr>
        <w:t>vykazuje vady či nedodělky</w:t>
      </w:r>
      <w:r w:rsidR="00FB3951" w:rsidRPr="008A2FE4">
        <w:rPr>
          <w:szCs w:val="20"/>
        </w:rPr>
        <w:t xml:space="preserve"> bránící užívání Díla</w:t>
      </w:r>
      <w:r w:rsidRPr="008A2FE4">
        <w:rPr>
          <w:szCs w:val="20"/>
        </w:rPr>
        <w:t xml:space="preserve">, Objednatel není povinen </w:t>
      </w:r>
      <w:r w:rsidR="00FB3951" w:rsidRPr="008A2FE4">
        <w:rPr>
          <w:szCs w:val="20"/>
        </w:rPr>
        <w:t>Dílo</w:t>
      </w:r>
      <w:r w:rsidRPr="008A2FE4">
        <w:rPr>
          <w:szCs w:val="20"/>
        </w:rPr>
        <w:t xml:space="preserve"> převzít.</w:t>
      </w:r>
    </w:p>
    <w:p w14:paraId="5A12AF7A" w14:textId="7273B878" w:rsidR="00C960E7" w:rsidRPr="008A2FE4" w:rsidRDefault="00C960E7" w:rsidP="00827B13">
      <w:pPr>
        <w:pStyle w:val="KMVSodstavec11"/>
        <w:spacing w:line="276" w:lineRule="auto"/>
        <w:rPr>
          <w:szCs w:val="20"/>
        </w:rPr>
      </w:pPr>
      <w:r w:rsidRPr="008A2FE4">
        <w:rPr>
          <w:szCs w:val="20"/>
        </w:rPr>
        <w:t xml:space="preserve">Má-li Dílo vady či nedodělky, je Zhotovitel povinen tyto odstranit nejpozději do </w:t>
      </w:r>
      <w:r w:rsidR="00BE5815" w:rsidRPr="00B76F8E">
        <w:rPr>
          <w:szCs w:val="20"/>
        </w:rPr>
        <w:t>5 pracovních</w:t>
      </w:r>
      <w:r w:rsidRPr="00B76F8E">
        <w:rPr>
          <w:szCs w:val="20"/>
        </w:rPr>
        <w:t xml:space="preserve"> dnů,</w:t>
      </w:r>
      <w:r w:rsidRPr="008A2FE4">
        <w:rPr>
          <w:szCs w:val="20"/>
        </w:rPr>
        <w:t xml:space="preserve"> nedohodnou-li se Smluvní strany jinak. Pro případ prodlení Zhotovitele s odstraněním vad či nedodělků sjednávají Smluvní strany smluvní pokutu ve v</w:t>
      </w:r>
      <w:r w:rsidR="003C76E4" w:rsidRPr="008A2FE4">
        <w:rPr>
          <w:szCs w:val="20"/>
        </w:rPr>
        <w:t xml:space="preserve">ýši </w:t>
      </w:r>
      <w:r w:rsidR="00BE5815" w:rsidRPr="00B76F8E">
        <w:rPr>
          <w:szCs w:val="20"/>
        </w:rPr>
        <w:t>1.000,- Kč bez DPH</w:t>
      </w:r>
      <w:r w:rsidR="00BE5815" w:rsidRPr="008A2FE4">
        <w:rPr>
          <w:szCs w:val="20"/>
        </w:rPr>
        <w:t xml:space="preserve"> </w:t>
      </w:r>
      <w:r w:rsidRPr="008A2FE4">
        <w:rPr>
          <w:szCs w:val="20"/>
        </w:rPr>
        <w:t>za každou vadu či nedodělek a den prodlení Zhotovitele s plněním této povinnosti. Vedle smluvní pokuty je Zhotovitel povinen v tomto případě též nahradit Objednateli vzniklou škodu.</w:t>
      </w:r>
    </w:p>
    <w:p w14:paraId="4E1B32C3" w14:textId="2CEC80C5" w:rsidR="00C960E7" w:rsidRPr="008A2FE4" w:rsidRDefault="00C960E7" w:rsidP="00827B13">
      <w:pPr>
        <w:pStyle w:val="KMVSodstavec11"/>
        <w:spacing w:line="276" w:lineRule="auto"/>
        <w:rPr>
          <w:szCs w:val="20"/>
        </w:rPr>
      </w:pPr>
      <w:r w:rsidRPr="008A2FE4">
        <w:rPr>
          <w:szCs w:val="20"/>
        </w:rPr>
        <w:t>O odstranění vad a nedodělků a opětovném předání Díla</w:t>
      </w:r>
      <w:r w:rsidR="005A2D3F">
        <w:rPr>
          <w:szCs w:val="20"/>
        </w:rPr>
        <w:t xml:space="preserve"> </w:t>
      </w:r>
      <w:r w:rsidRPr="008A2FE4">
        <w:rPr>
          <w:szCs w:val="20"/>
        </w:rPr>
        <w:t>bude pořízen písemný předávací protokol, který bude podepsán zástupcem Objednatele a zástupcem Zhotovitele.</w:t>
      </w:r>
    </w:p>
    <w:p w14:paraId="17D7F0AE" w14:textId="1A54A9E8" w:rsidR="00FA29C5" w:rsidRPr="008A2FE4" w:rsidRDefault="00FA29C5" w:rsidP="00827B13">
      <w:pPr>
        <w:pStyle w:val="KMVSNadpis"/>
        <w:spacing w:line="276" w:lineRule="auto"/>
        <w:rPr>
          <w:sz w:val="20"/>
          <w:szCs w:val="20"/>
        </w:rPr>
      </w:pPr>
      <w:r w:rsidRPr="008A2FE4">
        <w:rPr>
          <w:sz w:val="20"/>
          <w:szCs w:val="20"/>
        </w:rPr>
        <w:t>Přechod vlastnického práva k dílu a nebezpečí škody</w:t>
      </w:r>
    </w:p>
    <w:p w14:paraId="3D06DDE2" w14:textId="0228E5A5" w:rsidR="00FA29C5" w:rsidRPr="008A2FE4" w:rsidRDefault="00FA29C5" w:rsidP="00827B13">
      <w:pPr>
        <w:pStyle w:val="KMVSodstavec11"/>
        <w:spacing w:line="276" w:lineRule="auto"/>
        <w:rPr>
          <w:rStyle w:val="eop"/>
          <w:szCs w:val="20"/>
        </w:rPr>
      </w:pPr>
      <w:r w:rsidRPr="008A2FE4">
        <w:rPr>
          <w:rStyle w:val="normaltextrun"/>
          <w:color w:val="000000"/>
          <w:szCs w:val="20"/>
          <w:shd w:val="clear" w:color="auto" w:fill="FFFFFF"/>
        </w:rPr>
        <w:t>Objednatel je vlastníkem Díla od počátku. Smluvní strany se dále dohodly, že k přechodu vlastnického práva k materiálům a vybavení, které mají být dodány Zhotovitelem a stát se součástí Díla, dojde jejich zapracováním do Díla.</w:t>
      </w:r>
      <w:r w:rsidRPr="008A2FE4">
        <w:rPr>
          <w:rStyle w:val="eop"/>
          <w:color w:val="000000"/>
          <w:szCs w:val="20"/>
          <w:shd w:val="clear" w:color="auto" w:fill="FFFFFF"/>
        </w:rPr>
        <w:t> </w:t>
      </w:r>
    </w:p>
    <w:p w14:paraId="75FEAB27" w14:textId="6D4025C6" w:rsidR="00FA29C5" w:rsidRPr="008A2FE4" w:rsidRDefault="00FA29C5" w:rsidP="00827B13">
      <w:pPr>
        <w:pStyle w:val="KMVSodstavec11"/>
        <w:spacing w:line="276" w:lineRule="auto"/>
        <w:rPr>
          <w:szCs w:val="20"/>
        </w:rPr>
      </w:pPr>
      <w:r w:rsidRPr="008A2FE4">
        <w:rPr>
          <w:rStyle w:val="normaltextrun"/>
          <w:color w:val="000000"/>
          <w:szCs w:val="20"/>
          <w:shd w:val="clear" w:color="auto" w:fill="FFFFFF"/>
        </w:rPr>
        <w:t>Zhotovitel nese nebezpečí škody na Díle a včasného a řádného provedení a předání Díla od vstupu na staveniště až do řádného předání Díla Objednateli. Pokud Objednatel odmítne převzít Dílo bez oprávněného důvodu, považuje se Dílo za předané dnem, kdy mělo dojít k předání Díla v souladu se Smlouvou.</w:t>
      </w:r>
      <w:r w:rsidRPr="008A2FE4">
        <w:rPr>
          <w:rStyle w:val="eop"/>
          <w:color w:val="000000"/>
          <w:szCs w:val="20"/>
          <w:shd w:val="clear" w:color="auto" w:fill="FFFFFF"/>
        </w:rPr>
        <w:t> </w:t>
      </w:r>
    </w:p>
    <w:p w14:paraId="29D6A1E4" w14:textId="2791B02E" w:rsidR="00705EE3" w:rsidRPr="008A2FE4" w:rsidRDefault="005C3E64" w:rsidP="00827B13">
      <w:pPr>
        <w:pStyle w:val="KMVSNadpis"/>
        <w:spacing w:line="276" w:lineRule="auto"/>
        <w:rPr>
          <w:sz w:val="20"/>
          <w:szCs w:val="20"/>
        </w:rPr>
      </w:pPr>
      <w:r w:rsidRPr="008A2FE4">
        <w:rPr>
          <w:sz w:val="20"/>
          <w:szCs w:val="20"/>
        </w:rPr>
        <w:t>Odměna a platební podmínky</w:t>
      </w:r>
    </w:p>
    <w:p w14:paraId="0F49A05E" w14:textId="5875952A" w:rsidR="009E60D3" w:rsidRDefault="00705EE3" w:rsidP="00827B13">
      <w:pPr>
        <w:pStyle w:val="KMVSodstavec11"/>
        <w:spacing w:line="276" w:lineRule="auto"/>
        <w:rPr>
          <w:szCs w:val="20"/>
        </w:rPr>
      </w:pPr>
      <w:r w:rsidRPr="008A2FE4">
        <w:rPr>
          <w:szCs w:val="20"/>
        </w:rPr>
        <w:t xml:space="preserve">Objednatel se zavazuje uhradit Zhotoviteli </w:t>
      </w:r>
      <w:r w:rsidR="008431B4" w:rsidRPr="008A2FE4">
        <w:rPr>
          <w:szCs w:val="20"/>
        </w:rPr>
        <w:t xml:space="preserve">za provedení </w:t>
      </w:r>
      <w:r w:rsidR="00D4426A" w:rsidRPr="008A2FE4">
        <w:rPr>
          <w:szCs w:val="20"/>
        </w:rPr>
        <w:t>Díla</w:t>
      </w:r>
      <w:r w:rsidR="00E11271" w:rsidRPr="008A2FE4">
        <w:rPr>
          <w:szCs w:val="20"/>
        </w:rPr>
        <w:t xml:space="preserve"> </w:t>
      </w:r>
      <w:r w:rsidR="00731774" w:rsidRPr="008A2FE4">
        <w:rPr>
          <w:szCs w:val="20"/>
        </w:rPr>
        <w:t xml:space="preserve">odměnu </w:t>
      </w:r>
      <w:r w:rsidR="006056DC" w:rsidRPr="008A2FE4">
        <w:rPr>
          <w:szCs w:val="20"/>
        </w:rPr>
        <w:t xml:space="preserve">specifikovanou </w:t>
      </w:r>
      <w:r w:rsidR="006B3E4B" w:rsidRPr="008A2FE4">
        <w:rPr>
          <w:szCs w:val="20"/>
        </w:rPr>
        <w:t>rozpočtem</w:t>
      </w:r>
      <w:r w:rsidR="00B0035B" w:rsidRPr="008A2FE4">
        <w:rPr>
          <w:szCs w:val="20"/>
        </w:rPr>
        <w:t>, který je P</w:t>
      </w:r>
      <w:r w:rsidR="006B3E4B" w:rsidRPr="008A2FE4">
        <w:rPr>
          <w:szCs w:val="20"/>
        </w:rPr>
        <w:t xml:space="preserve">řílohou č. </w:t>
      </w:r>
      <w:r w:rsidR="00731774" w:rsidRPr="008A2FE4">
        <w:rPr>
          <w:szCs w:val="20"/>
        </w:rPr>
        <w:t xml:space="preserve">1 </w:t>
      </w:r>
      <w:r w:rsidR="00B0035B" w:rsidRPr="008A2FE4">
        <w:rPr>
          <w:szCs w:val="20"/>
        </w:rPr>
        <w:t>Smlouvy</w:t>
      </w:r>
      <w:r w:rsidR="00827B13" w:rsidRPr="008A2FE4">
        <w:rPr>
          <w:szCs w:val="20"/>
        </w:rPr>
        <w:t xml:space="preserve"> (dále jen „</w:t>
      </w:r>
      <w:r w:rsidR="00827B13" w:rsidRPr="008A2FE4">
        <w:rPr>
          <w:b/>
          <w:szCs w:val="20"/>
        </w:rPr>
        <w:t>Odměna</w:t>
      </w:r>
      <w:r w:rsidR="00827B13" w:rsidRPr="008A2FE4">
        <w:rPr>
          <w:szCs w:val="20"/>
        </w:rPr>
        <w:t>“)</w:t>
      </w:r>
      <w:r w:rsidR="009E60D3">
        <w:rPr>
          <w:szCs w:val="20"/>
        </w:rPr>
        <w:t xml:space="preserve">. Odměna </w:t>
      </w:r>
      <w:r w:rsidR="00AF2EF0" w:rsidRPr="00555BD4">
        <w:t xml:space="preserve">je </w:t>
      </w:r>
      <w:r w:rsidR="00AF2EF0">
        <w:t>konečná</w:t>
      </w:r>
      <w:r w:rsidR="00AF2EF0" w:rsidRPr="00555BD4">
        <w:t xml:space="preserve">, Zhotovitel se </w:t>
      </w:r>
      <w:r w:rsidR="00AF2EF0">
        <w:t xml:space="preserve">tedy </w:t>
      </w:r>
      <w:r w:rsidR="00AF2EF0" w:rsidRPr="00555BD4">
        <w:t xml:space="preserve">nemůže domáhat od Objednatele žádných dalších plateb </w:t>
      </w:r>
      <w:r w:rsidR="00AF2EF0">
        <w:t>v souvislosti s prováděním</w:t>
      </w:r>
      <w:r w:rsidR="00AF2EF0" w:rsidRPr="00555BD4">
        <w:t xml:space="preserve"> Díla</w:t>
      </w:r>
      <w:r w:rsidR="008920AE">
        <w:t>.</w:t>
      </w:r>
    </w:p>
    <w:p w14:paraId="12A62864" w14:textId="7D323BBA" w:rsidR="009B0E87" w:rsidRDefault="000F3433" w:rsidP="00402820">
      <w:pPr>
        <w:pStyle w:val="KMVSodstavec11"/>
        <w:spacing w:line="276" w:lineRule="auto"/>
        <w:rPr>
          <w:szCs w:val="20"/>
        </w:rPr>
      </w:pPr>
      <w:r>
        <w:rPr>
          <w:szCs w:val="20"/>
        </w:rPr>
        <w:t xml:space="preserve">Smluvní strany se dohodly, že Odměna bude hrazena </w:t>
      </w:r>
      <w:r w:rsidR="00BB21AB">
        <w:rPr>
          <w:szCs w:val="20"/>
        </w:rPr>
        <w:t xml:space="preserve">částečně na základě zálohové faktury specifikované v čl. 6.3 této smlouvy. Zbylá </w:t>
      </w:r>
      <w:r w:rsidR="00CE4640">
        <w:rPr>
          <w:szCs w:val="20"/>
        </w:rPr>
        <w:t>O</w:t>
      </w:r>
      <w:r w:rsidR="00BB21AB">
        <w:rPr>
          <w:szCs w:val="20"/>
        </w:rPr>
        <w:t>dměna bude hrazena na základě faktury vystavené zhotovitelem nejpozději do 15 dnů ode dne řádného dokončení a předvedení díla</w:t>
      </w:r>
      <w:r w:rsidR="00CE4640">
        <w:rPr>
          <w:szCs w:val="20"/>
        </w:rPr>
        <w:t xml:space="preserve">, </w:t>
      </w:r>
      <w:r w:rsidR="00BB21AB">
        <w:rPr>
          <w:szCs w:val="20"/>
        </w:rPr>
        <w:t xml:space="preserve">a to na účet Zhotovitele uvedený v záhlaví této Smlouvy. </w:t>
      </w:r>
    </w:p>
    <w:p w14:paraId="09440C9B" w14:textId="7D9B0973" w:rsidR="006056DC" w:rsidRPr="00402820" w:rsidRDefault="000811D3" w:rsidP="00402820">
      <w:pPr>
        <w:pStyle w:val="KMVSodstavec11"/>
        <w:spacing w:line="276" w:lineRule="auto"/>
        <w:rPr>
          <w:szCs w:val="20"/>
        </w:rPr>
      </w:pPr>
      <w:r>
        <w:rPr>
          <w:szCs w:val="20"/>
        </w:rPr>
        <w:t xml:space="preserve">Zhotoviteli nebude hrazena ze strany Objednatele </w:t>
      </w:r>
      <w:r w:rsidR="00943DAA">
        <w:rPr>
          <w:szCs w:val="20"/>
        </w:rPr>
        <w:t xml:space="preserve">jakákoli </w:t>
      </w:r>
      <w:r w:rsidR="00426FAC">
        <w:rPr>
          <w:szCs w:val="20"/>
        </w:rPr>
        <w:t xml:space="preserve">záloha na provedení Díla, s výjimkou zálohy na provedení </w:t>
      </w:r>
      <w:r w:rsidR="00943DAA">
        <w:rPr>
          <w:szCs w:val="20"/>
        </w:rPr>
        <w:t xml:space="preserve">truhlářských prací specifikovaných v Příloze č. 1, a to ve výši </w:t>
      </w:r>
      <w:r w:rsidR="001F390D" w:rsidRPr="00B76F8E">
        <w:rPr>
          <w:szCs w:val="20"/>
        </w:rPr>
        <w:t xml:space="preserve">261 194 </w:t>
      </w:r>
      <w:r w:rsidR="001F390D">
        <w:rPr>
          <w:szCs w:val="20"/>
        </w:rPr>
        <w:t>Kč</w:t>
      </w:r>
      <w:r w:rsidR="00ED63C8">
        <w:rPr>
          <w:szCs w:val="20"/>
        </w:rPr>
        <w:t xml:space="preserve"> (dále jen „Z</w:t>
      </w:r>
      <w:r w:rsidR="00ED63C8" w:rsidRPr="000C7A52">
        <w:rPr>
          <w:b/>
          <w:bCs/>
          <w:szCs w:val="20"/>
        </w:rPr>
        <w:t>áloha</w:t>
      </w:r>
      <w:r w:rsidR="00ED63C8">
        <w:rPr>
          <w:szCs w:val="20"/>
        </w:rPr>
        <w:t>“). Záloha bude ze strany Objednatele uhrazena na základě zálohové faktury vystavené Zhotovitelem, a to ne</w:t>
      </w:r>
      <w:r w:rsidR="00B76F8E">
        <w:rPr>
          <w:szCs w:val="20"/>
        </w:rPr>
        <w:t>jpozději do</w:t>
      </w:r>
      <w:r w:rsidR="001F390D">
        <w:rPr>
          <w:szCs w:val="20"/>
        </w:rPr>
        <w:t xml:space="preserve"> 7 </w:t>
      </w:r>
      <w:r w:rsidR="00FC1F2E">
        <w:rPr>
          <w:szCs w:val="20"/>
        </w:rPr>
        <w:t>dnů od doručení takovéto faktury</w:t>
      </w:r>
      <w:r w:rsidR="009F4426">
        <w:rPr>
          <w:szCs w:val="20"/>
        </w:rPr>
        <w:t xml:space="preserve"> a započten</w:t>
      </w:r>
      <w:r w:rsidR="002362E4">
        <w:rPr>
          <w:szCs w:val="20"/>
        </w:rPr>
        <w:t>a</w:t>
      </w:r>
      <w:r w:rsidR="009F4426">
        <w:rPr>
          <w:szCs w:val="20"/>
        </w:rPr>
        <w:t xml:space="preserve"> na </w:t>
      </w:r>
      <w:r w:rsidR="002362E4">
        <w:rPr>
          <w:szCs w:val="20"/>
        </w:rPr>
        <w:t xml:space="preserve">konečnou výši </w:t>
      </w:r>
      <w:r w:rsidR="002362E4">
        <w:rPr>
          <w:szCs w:val="20"/>
        </w:rPr>
        <w:lastRenderedPageBreak/>
        <w:t>Odměny</w:t>
      </w:r>
      <w:r w:rsidR="00FC1F2E">
        <w:rPr>
          <w:szCs w:val="20"/>
        </w:rPr>
        <w:t>.</w:t>
      </w:r>
    </w:p>
    <w:p w14:paraId="7D2DF39C" w14:textId="3D4AA3F8" w:rsidR="00705EE3" w:rsidRPr="008A2FE4" w:rsidRDefault="00705EE3" w:rsidP="00827B13">
      <w:pPr>
        <w:pStyle w:val="KMVSodstavec11"/>
        <w:spacing w:line="276" w:lineRule="auto"/>
        <w:rPr>
          <w:szCs w:val="20"/>
        </w:rPr>
      </w:pPr>
      <w:r w:rsidRPr="008A2FE4">
        <w:rPr>
          <w:szCs w:val="20"/>
        </w:rPr>
        <w:t>Faktura musí obsahovat veškeré náležitosti stanovené obecně závaznými právními předpisy pro daňový doklad, zejména v § 29 zákona č. 235/2004 Sb., o dani z přidané hodnoty, ve znění pozdějších předpisů.</w:t>
      </w:r>
      <w:r w:rsidR="009745F8" w:rsidRPr="008A2FE4">
        <w:rPr>
          <w:szCs w:val="20"/>
        </w:rPr>
        <w:t xml:space="preserve"> </w:t>
      </w:r>
      <w:r w:rsidRPr="008A2FE4">
        <w:rPr>
          <w:szCs w:val="20"/>
        </w:rPr>
        <w:t xml:space="preserve">Splatnost faktur bude </w:t>
      </w:r>
      <w:r w:rsidR="00731774" w:rsidRPr="00B76F8E">
        <w:rPr>
          <w:szCs w:val="20"/>
        </w:rPr>
        <w:t>30 dnů</w:t>
      </w:r>
      <w:r w:rsidR="00E11271" w:rsidRPr="008A2FE4">
        <w:rPr>
          <w:szCs w:val="20"/>
        </w:rPr>
        <w:t xml:space="preserve"> </w:t>
      </w:r>
      <w:r w:rsidRPr="008A2FE4">
        <w:rPr>
          <w:szCs w:val="20"/>
        </w:rPr>
        <w:t>ode dn</w:t>
      </w:r>
      <w:r w:rsidR="00170CD3" w:rsidRPr="008A2FE4">
        <w:rPr>
          <w:szCs w:val="20"/>
        </w:rPr>
        <w:t>e doručení faktury Objednateli</w:t>
      </w:r>
      <w:r w:rsidR="0052110B">
        <w:rPr>
          <w:szCs w:val="20"/>
        </w:rPr>
        <w:t xml:space="preserve"> (nevztahuje se na zálohovou fakturu viz výše)</w:t>
      </w:r>
      <w:r w:rsidR="00170CD3" w:rsidRPr="008A2FE4">
        <w:rPr>
          <w:szCs w:val="20"/>
        </w:rPr>
        <w:t>.</w:t>
      </w:r>
      <w:r w:rsidR="00B52C6A" w:rsidRPr="008A2FE4">
        <w:rPr>
          <w:szCs w:val="20"/>
        </w:rPr>
        <w:t xml:space="preserve"> Faktury budou doručeny na e-mailovou adresu Objednatele </w:t>
      </w:r>
      <w:r w:rsidR="001F390D" w:rsidRPr="00B76F8E">
        <w:rPr>
          <w:szCs w:val="20"/>
        </w:rPr>
        <w:t>adela.kalna@famu.cz</w:t>
      </w:r>
      <w:r w:rsidR="00B52C6A" w:rsidRPr="00B76F8E">
        <w:rPr>
          <w:szCs w:val="20"/>
        </w:rPr>
        <w:t>.</w:t>
      </w:r>
    </w:p>
    <w:p w14:paraId="41FB5BD4" w14:textId="4C28E959" w:rsidR="00B52C6A" w:rsidRPr="008A2FE4" w:rsidRDefault="00B52C6A" w:rsidP="00827B13">
      <w:pPr>
        <w:pStyle w:val="KMVSNadpis"/>
        <w:spacing w:line="276" w:lineRule="auto"/>
        <w:rPr>
          <w:sz w:val="20"/>
          <w:szCs w:val="20"/>
        </w:rPr>
      </w:pPr>
      <w:r w:rsidRPr="008A2FE4">
        <w:rPr>
          <w:sz w:val="20"/>
          <w:szCs w:val="20"/>
        </w:rPr>
        <w:t>Záruka za jakost</w:t>
      </w:r>
    </w:p>
    <w:p w14:paraId="40BC53EB" w14:textId="13278F05" w:rsidR="00B52C6A" w:rsidRPr="008A2FE4" w:rsidRDefault="00B52C6A" w:rsidP="00827B13">
      <w:pPr>
        <w:pStyle w:val="KMVSodstavec11"/>
        <w:spacing w:line="276" w:lineRule="auto"/>
        <w:rPr>
          <w:szCs w:val="20"/>
          <w:lang w:eastAsia="cs-CZ"/>
        </w:rPr>
      </w:pPr>
      <w:r w:rsidRPr="008A2FE4">
        <w:rPr>
          <w:szCs w:val="20"/>
          <w:lang w:eastAsia="cs-CZ"/>
        </w:rPr>
        <w:t>Zhotovitel poskytuje Objednateli záruku za jakost Díla (dále jen „</w:t>
      </w:r>
      <w:r w:rsidRPr="008A2FE4">
        <w:rPr>
          <w:b/>
          <w:bCs/>
          <w:szCs w:val="20"/>
          <w:lang w:eastAsia="cs-CZ"/>
        </w:rPr>
        <w:t>Záruka</w:t>
      </w:r>
      <w:r w:rsidRPr="008A2FE4">
        <w:rPr>
          <w:szCs w:val="20"/>
          <w:lang w:eastAsia="cs-CZ"/>
        </w:rPr>
        <w:t>“ nebo „</w:t>
      </w:r>
      <w:r w:rsidRPr="008A2FE4">
        <w:rPr>
          <w:b/>
          <w:bCs/>
          <w:szCs w:val="20"/>
          <w:lang w:eastAsia="cs-CZ"/>
        </w:rPr>
        <w:t>Záruka za jakost</w:t>
      </w:r>
      <w:r w:rsidRPr="008A2FE4">
        <w:rPr>
          <w:szCs w:val="20"/>
          <w:lang w:eastAsia="cs-CZ"/>
        </w:rPr>
        <w:t>“). Záruka za jakost</w:t>
      </w:r>
      <w:r w:rsidR="001C616A">
        <w:rPr>
          <w:szCs w:val="20"/>
          <w:lang w:eastAsia="cs-CZ"/>
        </w:rPr>
        <w:t xml:space="preserve"> </w:t>
      </w:r>
      <w:r w:rsidRPr="008A2FE4">
        <w:rPr>
          <w:szCs w:val="20"/>
          <w:lang w:eastAsia="cs-CZ"/>
        </w:rPr>
        <w:t>trvá </w:t>
      </w:r>
      <w:r w:rsidRPr="00B76F8E">
        <w:rPr>
          <w:szCs w:val="20"/>
          <w:lang w:eastAsia="cs-CZ"/>
        </w:rPr>
        <w:t>24 měsíců.</w:t>
      </w:r>
      <w:r w:rsidRPr="008A2FE4">
        <w:rPr>
          <w:szCs w:val="20"/>
          <w:lang w:eastAsia="cs-CZ"/>
        </w:rPr>
        <w:t xml:space="preserve"> Zhotovitel se zaručuje, že Dílo bude po tuto dobu způsobilé pro použití k ujednanému účelu a podrží si ujednané vlastnosti dle Smlouvy. Zhotovitel poskytuje Objednateli záruku, že Dílo a jeho části budou po dobu trvání záruční doby bez materiálových, funkčních a právních vad. Dílo nebo jeho část jsou vadné, pokud neodpovídají specifikaci stanovené Smlouvou nebo jsou nevhodné pro užití předpokládané podle této Smlouvy nebo nemají obvyklé vlastnosti či vlastnosti vyžadované závaznými právními předpisy. </w:t>
      </w:r>
    </w:p>
    <w:p w14:paraId="78DBE71E" w14:textId="77777777" w:rsidR="00B52C6A" w:rsidRPr="008A2FE4" w:rsidRDefault="00B52C6A" w:rsidP="00827B13">
      <w:pPr>
        <w:pStyle w:val="KMVSodstavec11"/>
        <w:spacing w:line="276" w:lineRule="auto"/>
        <w:rPr>
          <w:szCs w:val="20"/>
          <w:lang w:eastAsia="cs-CZ"/>
        </w:rPr>
      </w:pPr>
      <w:r w:rsidRPr="008A2FE4">
        <w:rPr>
          <w:szCs w:val="20"/>
          <w:lang w:eastAsia="cs-CZ"/>
        </w:rPr>
        <w:t>Záruční doba začne běžet dnem, kdy bylo Dílo (nebo jeho část) řádně předáno Objednateli. </w:t>
      </w:r>
    </w:p>
    <w:p w14:paraId="7437C2F6" w14:textId="27EEB341" w:rsidR="00B52C6A" w:rsidRPr="008A2FE4" w:rsidRDefault="00B52C6A" w:rsidP="00827B13">
      <w:pPr>
        <w:pStyle w:val="KMVSodstavec11"/>
        <w:spacing w:line="276" w:lineRule="auto"/>
        <w:rPr>
          <w:szCs w:val="20"/>
          <w:lang w:eastAsia="cs-CZ"/>
        </w:rPr>
      </w:pPr>
      <w:r w:rsidRPr="008A2FE4">
        <w:rPr>
          <w:szCs w:val="20"/>
          <w:lang w:eastAsia="cs-CZ"/>
        </w:rPr>
        <w:t>Objednatel nemá práva z vadného plnění, jedná-li se o vadu způsobenou běžným opotřebením věci, nevhodným užíváním, zanedbáním nebo nevhodným udržováním ze strany Objednatele.</w:t>
      </w:r>
    </w:p>
    <w:p w14:paraId="69260981" w14:textId="77777777" w:rsidR="00B52C6A" w:rsidRPr="008A2FE4" w:rsidRDefault="00B52C6A" w:rsidP="00827B13">
      <w:pPr>
        <w:pStyle w:val="KMVSodstavec11"/>
        <w:spacing w:line="276" w:lineRule="auto"/>
        <w:rPr>
          <w:szCs w:val="20"/>
          <w:lang w:eastAsia="cs-CZ"/>
        </w:rPr>
      </w:pPr>
      <w:r w:rsidRPr="008A2FE4">
        <w:rPr>
          <w:szCs w:val="20"/>
          <w:lang w:eastAsia="cs-CZ"/>
        </w:rPr>
        <w:t>Pokud se za dobu trvání záruční doby objeví jakákoli vada Díla, která je po právu uplatněna u Zhotovitele, záruční doba se po dobu vyřizování reklamace staví, a to od oprávněného vytčení vad u Zhotovitele až do odstranění vady Zhotovitelem a předání bezvadného Díla Objednateli.  </w:t>
      </w:r>
    </w:p>
    <w:p w14:paraId="775E1A87" w14:textId="0447FE9C" w:rsidR="00B52C6A" w:rsidRPr="008A2FE4" w:rsidRDefault="00B52C6A" w:rsidP="00827B13">
      <w:pPr>
        <w:pStyle w:val="KMVSodstavec11"/>
        <w:spacing w:line="276" w:lineRule="auto"/>
        <w:rPr>
          <w:szCs w:val="20"/>
          <w:lang w:eastAsia="cs-CZ"/>
        </w:rPr>
      </w:pPr>
      <w:r w:rsidRPr="008A2FE4">
        <w:rPr>
          <w:szCs w:val="20"/>
          <w:lang w:eastAsia="cs-CZ"/>
        </w:rPr>
        <w:t>Zjistí-li Objednatel vadu, musí ji písemně bez zbytečného odkladu vytknout u Zhotovitele, a to včetně dodání popisu vytčených vad. Zhotovitel je oprávněn, na žádost a v čase odsouhlaseném Smluvními stranami, k prohlídce Díla za účelem inspekce vad a jejich následných oprav. </w:t>
      </w:r>
    </w:p>
    <w:p w14:paraId="78D44C7D" w14:textId="49B9D88A" w:rsidR="00B52C6A" w:rsidRPr="008A2FE4" w:rsidRDefault="00B52C6A" w:rsidP="00827B13">
      <w:pPr>
        <w:pStyle w:val="KMVSodstavec11"/>
        <w:spacing w:line="276" w:lineRule="auto"/>
        <w:rPr>
          <w:szCs w:val="20"/>
          <w:lang w:eastAsia="cs-CZ"/>
        </w:rPr>
      </w:pPr>
      <w:r w:rsidRPr="008A2FE4">
        <w:rPr>
          <w:szCs w:val="20"/>
          <w:lang w:eastAsia="cs-CZ"/>
        </w:rPr>
        <w:t>Je-li Dílo vadné, má Objednatel právo na bezplatnou opravu Díla nebo jeho části, anebo pokud není oprava možná, má Objednatel právo na </w:t>
      </w:r>
      <w:r w:rsidRPr="008A2FE4">
        <w:rPr>
          <w:szCs w:val="20"/>
          <w:shd w:val="clear" w:color="auto" w:fill="FFFFFF"/>
          <w:lang w:eastAsia="cs-CZ"/>
        </w:rPr>
        <w:t>odstranění vady dodáním nové části Díla bez vady nebo dodáním chybějící části Díla, nebo na přiměřenou</w:t>
      </w:r>
      <w:r w:rsidR="00B12B21" w:rsidRPr="008A2FE4">
        <w:rPr>
          <w:szCs w:val="20"/>
          <w:shd w:val="clear" w:color="auto" w:fill="FFFFFF"/>
          <w:lang w:eastAsia="cs-CZ"/>
        </w:rPr>
        <w:t xml:space="preserve"> slevu z Odměny</w:t>
      </w:r>
      <w:r w:rsidRPr="008A2FE4">
        <w:rPr>
          <w:szCs w:val="20"/>
          <w:shd w:val="clear" w:color="auto" w:fill="FFFFFF"/>
          <w:lang w:eastAsia="cs-CZ"/>
        </w:rPr>
        <w:t>, dle výběru Objednatele. </w:t>
      </w:r>
      <w:r w:rsidRPr="008A2FE4">
        <w:rPr>
          <w:szCs w:val="20"/>
          <w:lang w:eastAsia="cs-CZ"/>
        </w:rPr>
        <w:t>V případě, že se jedná o plnění, které je podstatným porušením Smlouvy, má Objednatel právo odstoupit od smlouvy.  </w:t>
      </w:r>
    </w:p>
    <w:p w14:paraId="7290C22E" w14:textId="77777777" w:rsidR="00B52C6A" w:rsidRPr="008A2FE4" w:rsidRDefault="00B52C6A" w:rsidP="00827B13">
      <w:pPr>
        <w:pStyle w:val="KMVSodstavec11"/>
        <w:spacing w:line="276" w:lineRule="auto"/>
        <w:rPr>
          <w:szCs w:val="20"/>
          <w:lang w:eastAsia="cs-CZ"/>
        </w:rPr>
      </w:pPr>
      <w:r w:rsidRPr="008A2FE4">
        <w:rPr>
          <w:szCs w:val="20"/>
          <w:lang w:eastAsia="cs-CZ"/>
        </w:rPr>
        <w:t>Zhotovitel odstraní vady Díla bez zbytečného odkladu v čase stanoveném na základě kvalifikovaného posouzení vad Díla. Nezačne-li Zhotovitel s odstraňováním vad Díla ve lhůtě 5 pracovních dnů od doručení písemného oznámení vad a neodstraní-li vady Díla ve lhůtě 30 dnů od doručení písemného oznámení vad, je Objednatel oprávněn zajistit odstranění těchto vad třetí osobou a požadovat po Zhotoviteli uhrazení všech účelně vynaložených nákladů na odstranění vad a Zhotovitel je povinen tyto náklady uhradit. Právo Objednatele na náhradu škody zůstává nedotčeno. </w:t>
      </w:r>
    </w:p>
    <w:p w14:paraId="53A90FFC" w14:textId="676474B9" w:rsidR="00FA29C5" w:rsidRPr="008A2FE4" w:rsidRDefault="00FA29C5" w:rsidP="00827B13">
      <w:pPr>
        <w:pStyle w:val="KMVSNadpis"/>
        <w:spacing w:line="276" w:lineRule="auto"/>
        <w:rPr>
          <w:sz w:val="20"/>
          <w:szCs w:val="20"/>
        </w:rPr>
      </w:pPr>
      <w:r w:rsidRPr="008A2FE4">
        <w:rPr>
          <w:sz w:val="20"/>
          <w:szCs w:val="20"/>
        </w:rPr>
        <w:t>Licence</w:t>
      </w:r>
    </w:p>
    <w:p w14:paraId="146804DF" w14:textId="1B6968DA" w:rsidR="00FA29C5" w:rsidRPr="008A2FE4" w:rsidRDefault="00FA29C5" w:rsidP="00827B13">
      <w:pPr>
        <w:pStyle w:val="KMVSodstavec11"/>
        <w:spacing w:line="276" w:lineRule="auto"/>
        <w:rPr>
          <w:szCs w:val="20"/>
          <w:lang w:eastAsia="cs-CZ"/>
        </w:rPr>
      </w:pPr>
      <w:r w:rsidRPr="008A2FE4">
        <w:rPr>
          <w:szCs w:val="20"/>
          <w:lang w:eastAsia="cs-CZ"/>
        </w:rPr>
        <w:t>Pokud jakákoliv část Díla splňuje podmínku ve smyslu § 2 zákona č. 121/2000 Sb., o právu autorském, v platném znění (dále jen „</w:t>
      </w:r>
      <w:r w:rsidRPr="008A2FE4">
        <w:rPr>
          <w:b/>
          <w:bCs/>
          <w:szCs w:val="20"/>
          <w:lang w:eastAsia="cs-CZ"/>
        </w:rPr>
        <w:t>Autorské dílo</w:t>
      </w:r>
      <w:r w:rsidRPr="008A2FE4">
        <w:rPr>
          <w:szCs w:val="20"/>
          <w:lang w:eastAsia="cs-CZ"/>
        </w:rPr>
        <w:t>“), poskytuje Zhotovitel Objednateli v </w:t>
      </w:r>
      <w:r w:rsidR="0035082D">
        <w:rPr>
          <w:szCs w:val="20"/>
          <w:lang w:eastAsia="cs-CZ"/>
        </w:rPr>
        <w:t>okamžiku</w:t>
      </w:r>
      <w:r w:rsidRPr="008A2FE4">
        <w:rPr>
          <w:szCs w:val="20"/>
          <w:lang w:eastAsia="cs-CZ"/>
        </w:rPr>
        <w:t xml:space="preserve"> plného zaplacení </w:t>
      </w:r>
      <w:r w:rsidR="00827B13" w:rsidRPr="008A2FE4">
        <w:rPr>
          <w:szCs w:val="20"/>
          <w:lang w:eastAsia="cs-CZ"/>
        </w:rPr>
        <w:t>Odměny</w:t>
      </w:r>
      <w:r w:rsidRPr="008A2FE4">
        <w:rPr>
          <w:szCs w:val="20"/>
          <w:lang w:eastAsia="cs-CZ"/>
        </w:rPr>
        <w:t xml:space="preserve"> časově a teritoriálně neomezenou licenci, a to pro užití Autorského díla k účelům, pro které je určeno. Součástí licence je i oprávnění Objednatele Autorské dílo měnit, upravovat či zakomponovat do souborných děl. Objednatel je oprávněn licenci převést na třetí osoby formou podlicence nebo postoupením. Objednatel není povinen licenci užít. </w:t>
      </w:r>
    </w:p>
    <w:p w14:paraId="6795D35B" w14:textId="0F5554E6" w:rsidR="00FA29C5" w:rsidRPr="008A2FE4" w:rsidRDefault="00FA29C5" w:rsidP="00827B13">
      <w:pPr>
        <w:pStyle w:val="KMVSodstavec11"/>
        <w:spacing w:line="276" w:lineRule="auto"/>
        <w:rPr>
          <w:szCs w:val="20"/>
          <w:lang w:eastAsia="cs-CZ"/>
        </w:rPr>
      </w:pPr>
      <w:r w:rsidRPr="008A2FE4">
        <w:rPr>
          <w:szCs w:val="20"/>
          <w:lang w:eastAsia="cs-CZ"/>
        </w:rPr>
        <w:t xml:space="preserve">Úplata za poskytnutou licenci je zahrnuta </w:t>
      </w:r>
      <w:r w:rsidR="00827B13" w:rsidRPr="008A2FE4">
        <w:rPr>
          <w:szCs w:val="20"/>
          <w:lang w:eastAsia="cs-CZ"/>
        </w:rPr>
        <w:t xml:space="preserve">v celkové Odměně uvedené v čl. 6 této Smlouvy. </w:t>
      </w:r>
      <w:r w:rsidRPr="008A2FE4">
        <w:rPr>
          <w:szCs w:val="20"/>
          <w:lang w:eastAsia="cs-CZ"/>
        </w:rPr>
        <w:t> </w:t>
      </w:r>
    </w:p>
    <w:p w14:paraId="5BAC09E9" w14:textId="38467533" w:rsidR="00827B13" w:rsidRPr="008A2FE4" w:rsidRDefault="00FA29C5" w:rsidP="00827B13">
      <w:pPr>
        <w:pStyle w:val="KMVSodstavec11"/>
        <w:spacing w:line="276" w:lineRule="auto"/>
        <w:rPr>
          <w:szCs w:val="20"/>
          <w:lang w:eastAsia="cs-CZ"/>
        </w:rPr>
      </w:pPr>
      <w:r w:rsidRPr="008A2FE4">
        <w:rPr>
          <w:szCs w:val="20"/>
          <w:lang w:eastAsia="cs-CZ"/>
        </w:rPr>
        <w:t>Jakákoliv média nebo podklady, na nichž je Autorské dílo uloženo, se stávají výhradním vlastnictvím Objednatele v souladu s článkem </w:t>
      </w:r>
      <w:r w:rsidRPr="008A2FE4">
        <w:rPr>
          <w:color w:val="000000"/>
          <w:szCs w:val="20"/>
          <w:lang w:eastAsia="cs-CZ"/>
        </w:rPr>
        <w:t>5.1</w:t>
      </w:r>
      <w:r w:rsidRPr="008A2FE4">
        <w:rPr>
          <w:szCs w:val="20"/>
          <w:lang w:eastAsia="cs-CZ"/>
        </w:rPr>
        <w:t>. </w:t>
      </w:r>
    </w:p>
    <w:p w14:paraId="48A270B0" w14:textId="26036D02" w:rsidR="00827B13" w:rsidRPr="008A2FE4" w:rsidRDefault="00827B13" w:rsidP="00827B13">
      <w:pPr>
        <w:pStyle w:val="KMVSNadpis"/>
        <w:spacing w:line="276" w:lineRule="auto"/>
        <w:rPr>
          <w:sz w:val="20"/>
          <w:szCs w:val="20"/>
        </w:rPr>
      </w:pPr>
      <w:r w:rsidRPr="008A2FE4">
        <w:rPr>
          <w:sz w:val="20"/>
          <w:szCs w:val="20"/>
        </w:rPr>
        <w:lastRenderedPageBreak/>
        <w:t>Předčasné ukončení smlouvy</w:t>
      </w:r>
    </w:p>
    <w:p w14:paraId="63B82AC6" w14:textId="639C2646" w:rsidR="00827B13" w:rsidRPr="008A2FE4" w:rsidRDefault="00827B13" w:rsidP="00EC5AB1">
      <w:pPr>
        <w:pStyle w:val="KMVSodstavec11"/>
        <w:spacing w:line="276" w:lineRule="auto"/>
        <w:rPr>
          <w:szCs w:val="20"/>
          <w:lang w:eastAsia="cs-CZ"/>
        </w:rPr>
      </w:pPr>
      <w:r w:rsidRPr="008A2FE4">
        <w:rPr>
          <w:szCs w:val="20"/>
          <w:lang w:eastAsia="cs-CZ"/>
        </w:rPr>
        <w:t>Smluvní strany se dohodly, že tuto Smlouvu je možné jednostranně ukončit, dojde-li k naplnění některého z důvodů sjednaných v tomto článku 9 nebo z důvodů stanovených zákonem.  </w:t>
      </w:r>
    </w:p>
    <w:p w14:paraId="70D87D1B" w14:textId="2B4DD110" w:rsidR="00827B13" w:rsidRPr="008A2FE4" w:rsidRDefault="00827B13" w:rsidP="00EC5AB1">
      <w:pPr>
        <w:pStyle w:val="KMVSodstavec11"/>
        <w:spacing w:line="276" w:lineRule="auto"/>
        <w:rPr>
          <w:szCs w:val="20"/>
          <w:lang w:eastAsia="cs-CZ"/>
        </w:rPr>
      </w:pPr>
      <w:r w:rsidRPr="008A2FE4">
        <w:rPr>
          <w:szCs w:val="20"/>
          <w:lang w:eastAsia="cs-CZ"/>
        </w:rPr>
        <w:t>Objednatel je oprávněn od Smlouvy odstoupit, s účinností ode dne následujícího po dni, kdy bylo doručeno oznámení o odstoupení od Smlouvy (ex </w:t>
      </w:r>
      <w:proofErr w:type="spellStart"/>
      <w:r w:rsidRPr="008A2FE4">
        <w:rPr>
          <w:szCs w:val="20"/>
          <w:lang w:eastAsia="cs-CZ"/>
        </w:rPr>
        <w:t>nunc</w:t>
      </w:r>
      <w:proofErr w:type="spellEnd"/>
      <w:r w:rsidRPr="008A2FE4">
        <w:rPr>
          <w:szCs w:val="20"/>
          <w:lang w:eastAsia="cs-CZ"/>
        </w:rPr>
        <w:t>), z následujících důvodů: </w:t>
      </w:r>
    </w:p>
    <w:p w14:paraId="3C44771C" w14:textId="77777777" w:rsidR="00827B13" w:rsidRPr="008A2FE4" w:rsidRDefault="00827B13" w:rsidP="00EC5AB1">
      <w:pPr>
        <w:numPr>
          <w:ilvl w:val="0"/>
          <w:numId w:val="41"/>
        </w:numPr>
        <w:spacing w:after="0"/>
        <w:ind w:left="1276"/>
        <w:jc w:val="both"/>
        <w:textAlignment w:val="baseline"/>
        <w:rPr>
          <w:rFonts w:ascii="Arial" w:eastAsia="Times New Roman" w:hAnsi="Arial" w:cs="Arial"/>
          <w:sz w:val="20"/>
          <w:szCs w:val="20"/>
          <w:lang w:eastAsia="cs-CZ"/>
        </w:rPr>
      </w:pPr>
      <w:r w:rsidRPr="008A2FE4">
        <w:rPr>
          <w:rFonts w:ascii="Arial" w:eastAsia="Times New Roman" w:hAnsi="Arial" w:cs="Arial"/>
          <w:sz w:val="20"/>
          <w:szCs w:val="20"/>
          <w:lang w:eastAsia="cs-CZ"/>
        </w:rPr>
        <w:t>Zhotovitel je v prodlení se zhotovením Díla po dobu delší než 15 dnů a k nápravě nedošlo ani v dodatečné přiměřené lhůtě poskytnuté v písemné výzvě (která činí minimálně 7 dní); </w:t>
      </w:r>
    </w:p>
    <w:p w14:paraId="299A4238" w14:textId="77777777" w:rsidR="00827B13" w:rsidRPr="008A2FE4" w:rsidRDefault="00827B13" w:rsidP="00EC5AB1">
      <w:pPr>
        <w:numPr>
          <w:ilvl w:val="0"/>
          <w:numId w:val="41"/>
        </w:numPr>
        <w:spacing w:after="0"/>
        <w:ind w:left="1276"/>
        <w:jc w:val="both"/>
        <w:textAlignment w:val="baseline"/>
        <w:rPr>
          <w:rFonts w:ascii="Arial" w:eastAsia="Times New Roman" w:hAnsi="Arial" w:cs="Arial"/>
          <w:sz w:val="20"/>
          <w:szCs w:val="20"/>
          <w:lang w:eastAsia="cs-CZ"/>
        </w:rPr>
      </w:pPr>
      <w:r w:rsidRPr="008A2FE4">
        <w:rPr>
          <w:rFonts w:ascii="Arial" w:eastAsia="Times New Roman" w:hAnsi="Arial" w:cs="Arial"/>
          <w:sz w:val="20"/>
          <w:szCs w:val="20"/>
          <w:lang w:eastAsia="cs-CZ"/>
        </w:rPr>
        <w:t>rozhodnutí insolvenčního soudu o zjištění úpadku Zhotovitele nabylo právní moci; nebo </w:t>
      </w:r>
    </w:p>
    <w:p w14:paraId="1DEB180A" w14:textId="77777777" w:rsidR="00827B13" w:rsidRPr="008A2FE4" w:rsidRDefault="00827B13" w:rsidP="00EC5AB1">
      <w:pPr>
        <w:numPr>
          <w:ilvl w:val="0"/>
          <w:numId w:val="41"/>
        </w:numPr>
        <w:spacing w:after="0"/>
        <w:ind w:left="1276"/>
        <w:jc w:val="both"/>
        <w:textAlignment w:val="baseline"/>
        <w:rPr>
          <w:rFonts w:ascii="Arial" w:eastAsia="Times New Roman" w:hAnsi="Arial" w:cs="Arial"/>
          <w:sz w:val="20"/>
          <w:szCs w:val="20"/>
          <w:lang w:eastAsia="cs-CZ"/>
        </w:rPr>
      </w:pPr>
      <w:r w:rsidRPr="008A2FE4">
        <w:rPr>
          <w:rFonts w:ascii="Arial" w:eastAsia="Times New Roman" w:hAnsi="Arial" w:cs="Arial"/>
          <w:sz w:val="20"/>
          <w:szCs w:val="20"/>
          <w:lang w:eastAsia="cs-CZ"/>
        </w:rPr>
        <w:t>Zhotovitel opakovaně a podstatným způsobem porušuje povinnosti podle této Smlouvy, Objednatel mu toto porušení více než jednou písemně oznámil a nedošlo k nápravě ani v dodatečné přiměřené lhůtě (která činí minimálně 7 dní);  </w:t>
      </w:r>
    </w:p>
    <w:p w14:paraId="5F060C3A" w14:textId="0EC6E54B" w:rsidR="00827B13" w:rsidRPr="008A2FE4" w:rsidRDefault="00827B13" w:rsidP="00EC5AB1">
      <w:pPr>
        <w:numPr>
          <w:ilvl w:val="0"/>
          <w:numId w:val="41"/>
        </w:numPr>
        <w:spacing w:after="0"/>
        <w:ind w:left="1276"/>
        <w:jc w:val="both"/>
        <w:textAlignment w:val="baseline"/>
        <w:rPr>
          <w:rFonts w:ascii="Arial" w:eastAsia="Times New Roman" w:hAnsi="Arial" w:cs="Arial"/>
          <w:sz w:val="20"/>
          <w:szCs w:val="20"/>
          <w:lang w:eastAsia="cs-CZ"/>
        </w:rPr>
      </w:pPr>
      <w:r w:rsidRPr="008A2FE4">
        <w:rPr>
          <w:rFonts w:ascii="Arial" w:eastAsia="Times New Roman" w:hAnsi="Arial" w:cs="Arial"/>
          <w:sz w:val="20"/>
          <w:szCs w:val="20"/>
          <w:lang w:eastAsia="cs-CZ"/>
        </w:rPr>
        <w:t>Dílo je vadné, přičemž tato vada představuje podstatné porušení Smlouvy a Objednatel uplatní své právo na odstou</w:t>
      </w:r>
      <w:r w:rsidR="00EC5AB1" w:rsidRPr="008A2FE4">
        <w:rPr>
          <w:rFonts w:ascii="Arial" w:eastAsia="Times New Roman" w:hAnsi="Arial" w:cs="Arial"/>
          <w:sz w:val="20"/>
          <w:szCs w:val="20"/>
          <w:lang w:eastAsia="cs-CZ"/>
        </w:rPr>
        <w:t xml:space="preserve">pení od Smlouvy dle ustanovení 7.6. </w:t>
      </w:r>
      <w:r w:rsidRPr="008A2FE4">
        <w:rPr>
          <w:rFonts w:ascii="Arial" w:eastAsia="Times New Roman" w:hAnsi="Arial" w:cs="Arial"/>
          <w:sz w:val="20"/>
          <w:szCs w:val="20"/>
          <w:lang w:eastAsia="cs-CZ"/>
        </w:rPr>
        <w:t>této Smlouvy. </w:t>
      </w:r>
    </w:p>
    <w:p w14:paraId="320B3B0F" w14:textId="2325D457" w:rsidR="00EC5AB1" w:rsidRPr="008A2FE4" w:rsidRDefault="00EC5AB1" w:rsidP="00EC5AB1">
      <w:pPr>
        <w:pStyle w:val="KMVSodstavec11"/>
        <w:rPr>
          <w:szCs w:val="20"/>
          <w:lang w:eastAsia="cs-CZ"/>
        </w:rPr>
      </w:pPr>
      <w:r w:rsidRPr="008A2FE4">
        <w:rPr>
          <w:szCs w:val="20"/>
          <w:lang w:eastAsia="cs-CZ"/>
        </w:rPr>
        <w:t xml:space="preserve">Zhotovitel </w:t>
      </w:r>
      <w:r w:rsidR="00695A48">
        <w:rPr>
          <w:szCs w:val="20"/>
          <w:lang w:eastAsia="cs-CZ"/>
        </w:rPr>
        <w:t xml:space="preserve">je </w:t>
      </w:r>
      <w:r w:rsidRPr="008A2FE4">
        <w:rPr>
          <w:szCs w:val="20"/>
          <w:lang w:eastAsia="cs-CZ"/>
        </w:rPr>
        <w:t>povinen vyklidit staveniště do 10 dnů ode dne účinnosti odstoupení</w:t>
      </w:r>
      <w:r w:rsidR="00695A48">
        <w:rPr>
          <w:szCs w:val="20"/>
          <w:lang w:eastAsia="cs-CZ"/>
        </w:rPr>
        <w:t xml:space="preserve"> ze strany Objednatele</w:t>
      </w:r>
      <w:r w:rsidRPr="008A2FE4">
        <w:rPr>
          <w:szCs w:val="20"/>
          <w:lang w:eastAsia="cs-CZ"/>
        </w:rPr>
        <w:t xml:space="preserve">. </w:t>
      </w:r>
    </w:p>
    <w:p w14:paraId="020AECB7" w14:textId="7CAC9D98" w:rsidR="00827B13" w:rsidRPr="008A2FE4" w:rsidRDefault="00827B13" w:rsidP="00EC5AB1">
      <w:pPr>
        <w:pStyle w:val="KMVSodstavec11"/>
        <w:rPr>
          <w:szCs w:val="20"/>
          <w:lang w:eastAsia="cs-CZ"/>
        </w:rPr>
      </w:pPr>
      <w:r w:rsidRPr="008A2FE4">
        <w:rPr>
          <w:szCs w:val="20"/>
          <w:lang w:eastAsia="cs-CZ"/>
        </w:rPr>
        <w:t>Odstoupení od Smlouvy Objednatelem nevylučuje právo Objednatele na náhradu škody vzniklé porušením povinností Zhotovitele dle podmínek této Smlouvy. </w:t>
      </w:r>
    </w:p>
    <w:p w14:paraId="335D5AD5" w14:textId="1CF80162" w:rsidR="00705EE3" w:rsidRPr="008A2FE4" w:rsidRDefault="00705EE3" w:rsidP="00827B13">
      <w:pPr>
        <w:pStyle w:val="KMVSNadpis"/>
        <w:spacing w:line="276" w:lineRule="auto"/>
        <w:rPr>
          <w:sz w:val="20"/>
          <w:szCs w:val="20"/>
        </w:rPr>
      </w:pPr>
      <w:r w:rsidRPr="008A2FE4">
        <w:rPr>
          <w:sz w:val="20"/>
          <w:szCs w:val="20"/>
        </w:rPr>
        <w:t>Závěrečná ustanovení</w:t>
      </w:r>
    </w:p>
    <w:p w14:paraId="15C59506" w14:textId="76CD6240" w:rsidR="003B6958" w:rsidRPr="008A2FE4" w:rsidRDefault="003B6958" w:rsidP="00827B13">
      <w:pPr>
        <w:pStyle w:val="KMVSodstavec11"/>
        <w:spacing w:line="276" w:lineRule="auto"/>
        <w:rPr>
          <w:szCs w:val="20"/>
        </w:rPr>
      </w:pPr>
      <w:r w:rsidRPr="008A2FE4">
        <w:rPr>
          <w:szCs w:val="20"/>
        </w:rPr>
        <w:t xml:space="preserve">Tato smlouva je uzavřena na </w:t>
      </w:r>
      <w:r w:rsidRPr="00B76F8E">
        <w:rPr>
          <w:szCs w:val="20"/>
        </w:rPr>
        <w:t>dobu</w:t>
      </w:r>
      <w:r w:rsidR="009745F8" w:rsidRPr="00B76F8E">
        <w:rPr>
          <w:szCs w:val="20"/>
        </w:rPr>
        <w:t xml:space="preserve"> </w:t>
      </w:r>
      <w:r w:rsidR="00170CD3" w:rsidRPr="00B76F8E">
        <w:rPr>
          <w:szCs w:val="20"/>
        </w:rPr>
        <w:t>neurčitou</w:t>
      </w:r>
      <w:r w:rsidR="00EF49BD">
        <w:rPr>
          <w:szCs w:val="20"/>
        </w:rPr>
        <w:t xml:space="preserve"> a je platná dnem podpisu </w:t>
      </w:r>
      <w:r w:rsidR="003E530B">
        <w:rPr>
          <w:szCs w:val="20"/>
        </w:rPr>
        <w:t>Smluvními stranami</w:t>
      </w:r>
      <w:r w:rsidR="009745F8" w:rsidRPr="008A2FE4">
        <w:rPr>
          <w:szCs w:val="20"/>
        </w:rPr>
        <w:t>.</w:t>
      </w:r>
    </w:p>
    <w:p w14:paraId="468CA0A8" w14:textId="4734B964" w:rsidR="00705EE3" w:rsidRPr="008A2FE4" w:rsidRDefault="00705EE3" w:rsidP="00827B13">
      <w:pPr>
        <w:pStyle w:val="KMVSodstavec11"/>
        <w:spacing w:line="276" w:lineRule="auto"/>
        <w:rPr>
          <w:szCs w:val="20"/>
        </w:rPr>
      </w:pPr>
      <w:r w:rsidRPr="008A2FE4">
        <w:rPr>
          <w:szCs w:val="20"/>
        </w:rPr>
        <w:t xml:space="preserve">Tato Smlouva je vyhotovena ve </w:t>
      </w:r>
      <w:r w:rsidR="00745805" w:rsidRPr="008A2FE4">
        <w:rPr>
          <w:szCs w:val="20"/>
        </w:rPr>
        <w:t xml:space="preserve">2 </w:t>
      </w:r>
      <w:r w:rsidRPr="008A2FE4">
        <w:rPr>
          <w:szCs w:val="20"/>
        </w:rPr>
        <w:t xml:space="preserve">stejnopisech, z nichž každá strana obdrží </w:t>
      </w:r>
      <w:r w:rsidR="00745805" w:rsidRPr="008A2FE4">
        <w:rPr>
          <w:szCs w:val="20"/>
        </w:rPr>
        <w:t>1</w:t>
      </w:r>
      <w:r w:rsidR="00E11271" w:rsidRPr="008A2FE4">
        <w:rPr>
          <w:szCs w:val="20"/>
        </w:rPr>
        <w:t xml:space="preserve"> </w:t>
      </w:r>
      <w:r w:rsidRPr="008A2FE4">
        <w:rPr>
          <w:szCs w:val="20"/>
        </w:rPr>
        <w:t>stejnopis</w:t>
      </w:r>
      <w:r w:rsidR="00745805" w:rsidRPr="008A2FE4">
        <w:rPr>
          <w:szCs w:val="20"/>
        </w:rPr>
        <w:t>.</w:t>
      </w:r>
      <w:r w:rsidR="00E11271" w:rsidRPr="008A2FE4">
        <w:rPr>
          <w:szCs w:val="20"/>
        </w:rPr>
        <w:t xml:space="preserve"> </w:t>
      </w:r>
    </w:p>
    <w:p w14:paraId="30B749DA" w14:textId="1845B8E1" w:rsidR="00705EE3" w:rsidRPr="008A2FE4" w:rsidRDefault="00705EE3" w:rsidP="00827B13">
      <w:pPr>
        <w:pStyle w:val="KMVSodstavec11"/>
        <w:spacing w:line="276" w:lineRule="auto"/>
        <w:rPr>
          <w:szCs w:val="20"/>
        </w:rPr>
      </w:pPr>
      <w:r w:rsidRPr="008A2FE4">
        <w:rPr>
          <w:szCs w:val="20"/>
        </w:rPr>
        <w:t>Tuto Smlouvu lze na základě dohody Smluvních stran měnit pouze v písemné formě. Změny v </w:t>
      </w:r>
      <w:proofErr w:type="gramStart"/>
      <w:r w:rsidRPr="008A2FE4">
        <w:rPr>
          <w:szCs w:val="20"/>
        </w:rPr>
        <w:t>jiné</w:t>
      </w:r>
      <w:proofErr w:type="gramEnd"/>
      <w:r w:rsidRPr="008A2FE4">
        <w:rPr>
          <w:szCs w:val="20"/>
        </w:rPr>
        <w:t xml:space="preserve"> než písemné formě se vylučují a budou považovány za neplatné.</w:t>
      </w:r>
      <w:r w:rsidR="00170CD3" w:rsidRPr="008A2FE4">
        <w:rPr>
          <w:szCs w:val="20"/>
        </w:rPr>
        <w:t xml:space="preserve"> </w:t>
      </w:r>
    </w:p>
    <w:p w14:paraId="16EECEBF" w14:textId="306894CA" w:rsidR="009745F8" w:rsidRPr="008A2FE4" w:rsidRDefault="009745F8" w:rsidP="00827B13">
      <w:pPr>
        <w:pStyle w:val="KMVSodstavec11"/>
        <w:spacing w:line="276" w:lineRule="auto"/>
        <w:rPr>
          <w:szCs w:val="20"/>
        </w:rPr>
      </w:pPr>
      <w:r w:rsidRPr="008A2FE4">
        <w:rPr>
          <w:rStyle w:val="normaltextrun"/>
          <w:color w:val="000000"/>
          <w:szCs w:val="20"/>
          <w:bdr w:val="none" w:sz="0" w:space="0" w:color="auto" w:frame="1"/>
        </w:rPr>
        <w:t>Pokud budou Smluvní strany zpracovávat osobní údaje získané na základě této Smlouvy, jsou povinny dodržovat ustanovení nařízení (EU) č. 2016/679 ze dne 27. dubna 2016 o ochraně fyzických osob v souvislosti se zpracováním osobních údajů a o volném pohybu těchto údajů a o zrušení směrnice 95/46/ES (obecné nařízení o ochraně osobních údajů) a příslušnou národní zákonnou úpravu.</w:t>
      </w:r>
    </w:p>
    <w:p w14:paraId="2E8B56B9" w14:textId="77777777" w:rsidR="00B12B21" w:rsidRPr="008A2FE4" w:rsidRDefault="00705EE3" w:rsidP="00B12B21">
      <w:pPr>
        <w:pStyle w:val="KMVSodstavec11"/>
        <w:spacing w:line="276" w:lineRule="auto"/>
        <w:rPr>
          <w:szCs w:val="20"/>
        </w:rPr>
      </w:pPr>
      <w:r w:rsidRPr="008A2FE4">
        <w:rPr>
          <w:szCs w:val="20"/>
        </w:rPr>
        <w:t xml:space="preserve">Smluvní strany výslovně prohlašují, že jednotlivá ustanovení této Smlouvy odpovídají jejich pravé </w:t>
      </w:r>
      <w:r w:rsidRPr="008A2FE4">
        <w:rPr>
          <w:szCs w:val="20"/>
        </w:rPr>
        <w:br/>
        <w:t>a svobodné vůli a že nebylo jednáno v tísni ani za jinak jednostranně nevýhodných podmínek. Na důkaz toho připojují své vlastnoruční podpisy.</w:t>
      </w:r>
    </w:p>
    <w:p w14:paraId="7D47950A" w14:textId="5B8D9503" w:rsidR="00B12B21" w:rsidRPr="008A2FE4" w:rsidRDefault="00B12B21" w:rsidP="00B12B21">
      <w:pPr>
        <w:pStyle w:val="KMVSodstavec11"/>
        <w:spacing w:line="276" w:lineRule="auto"/>
        <w:rPr>
          <w:szCs w:val="20"/>
        </w:rPr>
      </w:pPr>
      <w:r w:rsidRPr="008A2FE4">
        <w:rPr>
          <w:szCs w:val="20"/>
        </w:rPr>
        <w:t xml:space="preserve">Smluvní strany souhlasí se zveřejněním Smlouvy včetně případných dodatků v registru smluv dle zákona č. 340/2015 Sb. Smluvní strany se dohodly, že zveřejnění v registru smluv provede Objednatel, přičemž smlouva nabývá účinnosti dnem zveřejnění v tomto registru. </w:t>
      </w:r>
    </w:p>
    <w:p w14:paraId="4F4E87E4" w14:textId="77777777" w:rsidR="009039B2" w:rsidRPr="008A2FE4" w:rsidRDefault="009039B2" w:rsidP="00827B13">
      <w:pPr>
        <w:pStyle w:val="KMVSzkladn"/>
        <w:spacing w:line="276" w:lineRule="auto"/>
        <w:rPr>
          <w:szCs w:val="20"/>
        </w:rPr>
      </w:pPr>
    </w:p>
    <w:p w14:paraId="54A4D001" w14:textId="7B3C31C7" w:rsidR="00705EE3" w:rsidRPr="008A2FE4" w:rsidRDefault="00705EE3" w:rsidP="00827B13">
      <w:pPr>
        <w:pStyle w:val="KMVSzkladn"/>
        <w:spacing w:line="276" w:lineRule="auto"/>
        <w:rPr>
          <w:szCs w:val="20"/>
        </w:rPr>
      </w:pPr>
      <w:r w:rsidRPr="008A2FE4">
        <w:rPr>
          <w:szCs w:val="20"/>
        </w:rPr>
        <w:t xml:space="preserve">Přílohy: </w:t>
      </w:r>
    </w:p>
    <w:p w14:paraId="2C9987F4" w14:textId="3C578C92" w:rsidR="00E11271" w:rsidRPr="00FB505B" w:rsidRDefault="00705EE3" w:rsidP="00827B13">
      <w:pPr>
        <w:pStyle w:val="Default"/>
        <w:spacing w:line="276" w:lineRule="auto"/>
        <w:rPr>
          <w:rFonts w:ascii="Arial" w:hAnsi="Arial" w:cs="Arial"/>
          <w:sz w:val="20"/>
          <w:szCs w:val="20"/>
        </w:rPr>
      </w:pPr>
      <w:r w:rsidRPr="008A2FE4">
        <w:rPr>
          <w:rFonts w:ascii="Arial" w:hAnsi="Arial" w:cs="Arial"/>
          <w:b/>
          <w:color w:val="auto"/>
          <w:sz w:val="20"/>
          <w:szCs w:val="20"/>
          <w:lang w:eastAsia="zh-CN"/>
        </w:rPr>
        <w:t xml:space="preserve">Příloha č.1: </w:t>
      </w:r>
      <w:r w:rsidR="00745805" w:rsidRPr="008A2FE4">
        <w:rPr>
          <w:rFonts w:ascii="Arial" w:hAnsi="Arial" w:cs="Arial"/>
          <w:sz w:val="20"/>
          <w:szCs w:val="20"/>
        </w:rPr>
        <w:t>Rozpočet</w:t>
      </w:r>
      <w:r w:rsidR="009E42FE">
        <w:rPr>
          <w:rFonts w:ascii="Arial" w:hAnsi="Arial" w:cs="Arial"/>
          <w:sz w:val="20"/>
          <w:szCs w:val="20"/>
        </w:rPr>
        <w:t xml:space="preserve">; </w:t>
      </w:r>
      <w:r w:rsidR="009E42FE">
        <w:rPr>
          <w:rFonts w:ascii="Arial" w:hAnsi="Arial" w:cs="Arial"/>
          <w:b/>
          <w:sz w:val="20"/>
          <w:szCs w:val="20"/>
        </w:rPr>
        <w:t>Příloha č.2:</w:t>
      </w:r>
      <w:r w:rsidR="009E42FE">
        <w:rPr>
          <w:rFonts w:ascii="Arial" w:hAnsi="Arial" w:cs="Arial"/>
          <w:sz w:val="20"/>
          <w:szCs w:val="20"/>
        </w:rPr>
        <w:t xml:space="preserve"> Dokumentace</w:t>
      </w:r>
    </w:p>
    <w:p w14:paraId="24501344" w14:textId="77777777" w:rsidR="00E11271" w:rsidRPr="008A2FE4" w:rsidRDefault="00E11271" w:rsidP="00827B13">
      <w:pPr>
        <w:pStyle w:val="Default"/>
        <w:spacing w:line="276" w:lineRule="auto"/>
        <w:rPr>
          <w:rFonts w:ascii="Arial" w:hAnsi="Arial" w:cs="Arial"/>
          <w:sz w:val="20"/>
          <w:szCs w:val="20"/>
        </w:rPr>
      </w:pPr>
    </w:p>
    <w:p w14:paraId="17DA329A" w14:textId="1C6EFEAF" w:rsidR="00705EE3" w:rsidRDefault="00705EE3" w:rsidP="00827B13">
      <w:pPr>
        <w:rPr>
          <w:rFonts w:ascii="Arial" w:hAnsi="Arial" w:cs="Arial"/>
          <w:sz w:val="20"/>
          <w:szCs w:val="20"/>
        </w:rPr>
      </w:pPr>
    </w:p>
    <w:p w14:paraId="692D34B2" w14:textId="064B888E" w:rsidR="00807736" w:rsidRDefault="00807736" w:rsidP="00827B13">
      <w:pPr>
        <w:rPr>
          <w:rFonts w:ascii="Arial" w:hAnsi="Arial" w:cs="Arial"/>
          <w:sz w:val="20"/>
          <w:szCs w:val="20"/>
        </w:rPr>
      </w:pPr>
    </w:p>
    <w:p w14:paraId="1AC254AE" w14:textId="77777777" w:rsidR="00807736" w:rsidRPr="008A2FE4" w:rsidRDefault="00807736" w:rsidP="00827B13">
      <w:pPr>
        <w:rPr>
          <w:rFonts w:ascii="Arial" w:hAnsi="Arial" w:cs="Arial"/>
          <w:sz w:val="20"/>
          <w:szCs w:val="20"/>
        </w:rPr>
      </w:pPr>
    </w:p>
    <w:tbl>
      <w:tblPr>
        <w:tblW w:w="0" w:type="auto"/>
        <w:tblLook w:val="04A0" w:firstRow="1" w:lastRow="0" w:firstColumn="1" w:lastColumn="0" w:noHBand="0" w:noVBand="1"/>
      </w:tblPr>
      <w:tblGrid>
        <w:gridCol w:w="4583"/>
        <w:gridCol w:w="4583"/>
      </w:tblGrid>
      <w:tr w:rsidR="00745805" w:rsidRPr="008A2FE4" w14:paraId="233F3AA0" w14:textId="77777777" w:rsidTr="00745805">
        <w:tc>
          <w:tcPr>
            <w:tcW w:w="4583" w:type="dxa"/>
            <w:shd w:val="clear" w:color="auto" w:fill="auto"/>
          </w:tcPr>
          <w:p w14:paraId="7FA76348" w14:textId="50F74219" w:rsidR="00745805" w:rsidRPr="008A2FE4" w:rsidRDefault="00745805" w:rsidP="00827B13">
            <w:pPr>
              <w:jc w:val="both"/>
              <w:rPr>
                <w:rFonts w:ascii="Arial" w:hAnsi="Arial" w:cs="Arial"/>
                <w:sz w:val="20"/>
                <w:szCs w:val="20"/>
              </w:rPr>
            </w:pPr>
            <w:r w:rsidRPr="008A2FE4">
              <w:rPr>
                <w:rFonts w:ascii="Arial" w:hAnsi="Arial" w:cs="Arial"/>
                <w:sz w:val="20"/>
                <w:szCs w:val="20"/>
              </w:rPr>
              <w:lastRenderedPageBreak/>
              <w:t xml:space="preserve">V Praze dne </w:t>
            </w:r>
            <w:r w:rsidR="00807736">
              <w:rPr>
                <w:rFonts w:ascii="Arial" w:hAnsi="Arial" w:cs="Arial"/>
                <w:sz w:val="20"/>
                <w:szCs w:val="20"/>
              </w:rPr>
              <w:t>6.8.2021</w:t>
            </w:r>
            <w:bookmarkStart w:id="0" w:name="_GoBack"/>
            <w:bookmarkEnd w:id="0"/>
          </w:p>
        </w:tc>
        <w:tc>
          <w:tcPr>
            <w:tcW w:w="4583" w:type="dxa"/>
            <w:shd w:val="clear" w:color="auto" w:fill="auto"/>
          </w:tcPr>
          <w:p w14:paraId="5398AD5A" w14:textId="2C374751" w:rsidR="00745805" w:rsidRPr="008A2FE4" w:rsidRDefault="00745805" w:rsidP="00827B13">
            <w:pPr>
              <w:jc w:val="both"/>
              <w:rPr>
                <w:rFonts w:ascii="Arial" w:hAnsi="Arial" w:cs="Arial"/>
                <w:sz w:val="20"/>
                <w:szCs w:val="20"/>
              </w:rPr>
            </w:pPr>
          </w:p>
        </w:tc>
      </w:tr>
      <w:tr w:rsidR="00745805" w:rsidRPr="008A2FE4" w14:paraId="3B89E543" w14:textId="77777777" w:rsidTr="00745805">
        <w:trPr>
          <w:trHeight w:val="1191"/>
        </w:trPr>
        <w:tc>
          <w:tcPr>
            <w:tcW w:w="4583" w:type="dxa"/>
            <w:shd w:val="clear" w:color="auto" w:fill="auto"/>
          </w:tcPr>
          <w:p w14:paraId="590040FD" w14:textId="77777777" w:rsidR="00745805" w:rsidRPr="008A2FE4" w:rsidRDefault="00745805" w:rsidP="00827B13">
            <w:pPr>
              <w:jc w:val="both"/>
              <w:rPr>
                <w:rFonts w:ascii="Arial" w:hAnsi="Arial" w:cs="Arial"/>
                <w:sz w:val="20"/>
                <w:szCs w:val="20"/>
              </w:rPr>
            </w:pPr>
          </w:p>
          <w:p w14:paraId="79CA137B" w14:textId="77777777" w:rsidR="00745805" w:rsidRPr="008A2FE4" w:rsidRDefault="00745805" w:rsidP="00827B13">
            <w:pPr>
              <w:jc w:val="both"/>
              <w:rPr>
                <w:rFonts w:ascii="Arial" w:hAnsi="Arial" w:cs="Arial"/>
                <w:sz w:val="20"/>
                <w:szCs w:val="20"/>
              </w:rPr>
            </w:pPr>
          </w:p>
          <w:p w14:paraId="585A5343" w14:textId="77777777" w:rsidR="00745805" w:rsidRPr="008A2FE4" w:rsidRDefault="00745805" w:rsidP="00827B13">
            <w:pPr>
              <w:spacing w:after="0"/>
              <w:jc w:val="both"/>
              <w:rPr>
                <w:rFonts w:ascii="Arial" w:hAnsi="Arial" w:cs="Arial"/>
                <w:sz w:val="20"/>
                <w:szCs w:val="20"/>
              </w:rPr>
            </w:pPr>
            <w:r w:rsidRPr="008A2FE4">
              <w:rPr>
                <w:rFonts w:ascii="Arial" w:hAnsi="Arial" w:cs="Arial"/>
                <w:sz w:val="20"/>
                <w:szCs w:val="20"/>
              </w:rPr>
              <w:t>__________________________________</w:t>
            </w:r>
          </w:p>
        </w:tc>
        <w:tc>
          <w:tcPr>
            <w:tcW w:w="4583" w:type="dxa"/>
            <w:shd w:val="clear" w:color="auto" w:fill="auto"/>
          </w:tcPr>
          <w:p w14:paraId="1C391BAA" w14:textId="77777777" w:rsidR="00745805" w:rsidRPr="008A2FE4" w:rsidRDefault="00745805" w:rsidP="00827B13">
            <w:pPr>
              <w:jc w:val="both"/>
              <w:rPr>
                <w:rFonts w:ascii="Arial" w:hAnsi="Arial" w:cs="Arial"/>
                <w:sz w:val="20"/>
                <w:szCs w:val="20"/>
              </w:rPr>
            </w:pPr>
          </w:p>
          <w:p w14:paraId="61869601" w14:textId="77777777" w:rsidR="00745805" w:rsidRPr="008A2FE4" w:rsidRDefault="00745805" w:rsidP="00827B13">
            <w:pPr>
              <w:jc w:val="both"/>
              <w:rPr>
                <w:rFonts w:ascii="Arial" w:hAnsi="Arial" w:cs="Arial"/>
                <w:sz w:val="20"/>
                <w:szCs w:val="20"/>
              </w:rPr>
            </w:pPr>
          </w:p>
          <w:p w14:paraId="0335A1B9" w14:textId="77777777" w:rsidR="00745805" w:rsidRPr="008A2FE4" w:rsidRDefault="00745805" w:rsidP="00827B13">
            <w:pPr>
              <w:spacing w:after="0"/>
              <w:jc w:val="both"/>
              <w:rPr>
                <w:rFonts w:ascii="Arial" w:hAnsi="Arial" w:cs="Arial"/>
                <w:sz w:val="20"/>
                <w:szCs w:val="20"/>
              </w:rPr>
            </w:pPr>
            <w:r w:rsidRPr="008A2FE4">
              <w:rPr>
                <w:rFonts w:ascii="Arial" w:hAnsi="Arial" w:cs="Arial"/>
                <w:sz w:val="20"/>
                <w:szCs w:val="20"/>
              </w:rPr>
              <w:t>__________________________________</w:t>
            </w:r>
          </w:p>
        </w:tc>
      </w:tr>
      <w:tr w:rsidR="00745805" w:rsidRPr="008A2FE4" w14:paraId="4C8A92C9" w14:textId="77777777" w:rsidTr="00745805">
        <w:tc>
          <w:tcPr>
            <w:tcW w:w="4583" w:type="dxa"/>
            <w:shd w:val="clear" w:color="auto" w:fill="auto"/>
          </w:tcPr>
          <w:p w14:paraId="342D17E1" w14:textId="09579D72" w:rsidR="00745805" w:rsidRPr="008A2FE4" w:rsidRDefault="00745805" w:rsidP="00827B13">
            <w:pPr>
              <w:spacing w:after="0"/>
              <w:jc w:val="both"/>
              <w:rPr>
                <w:rFonts w:ascii="Arial" w:hAnsi="Arial" w:cs="Arial"/>
                <w:b/>
                <w:sz w:val="20"/>
                <w:szCs w:val="20"/>
              </w:rPr>
            </w:pPr>
            <w:r w:rsidRPr="008A2FE4">
              <w:rPr>
                <w:rFonts w:ascii="Arial" w:hAnsi="Arial" w:cs="Arial"/>
                <w:b/>
                <w:sz w:val="20"/>
                <w:szCs w:val="20"/>
              </w:rPr>
              <w:t>Zhotovitel</w:t>
            </w:r>
          </w:p>
          <w:p w14:paraId="0B69B385" w14:textId="599D4A97" w:rsidR="00745805" w:rsidRPr="008A2FE4" w:rsidRDefault="00745805" w:rsidP="00827B13">
            <w:pPr>
              <w:pStyle w:val="KMVSzkladn"/>
              <w:spacing w:before="0" w:after="0" w:line="276" w:lineRule="auto"/>
              <w:rPr>
                <w:szCs w:val="20"/>
              </w:rPr>
            </w:pPr>
            <w:r w:rsidRPr="008A2FE4">
              <w:rPr>
                <w:szCs w:val="20"/>
              </w:rPr>
              <w:t>Údržba bydlení s.r.o.</w:t>
            </w:r>
          </w:p>
          <w:p w14:paraId="40F9E9BB" w14:textId="212DAC8D" w:rsidR="00745805" w:rsidRPr="008A2FE4" w:rsidRDefault="00745805" w:rsidP="00827B13">
            <w:pPr>
              <w:rPr>
                <w:rFonts w:ascii="Arial" w:hAnsi="Arial" w:cs="Arial"/>
                <w:b/>
                <w:sz w:val="20"/>
                <w:szCs w:val="20"/>
              </w:rPr>
            </w:pPr>
            <w:r w:rsidRPr="008A2FE4">
              <w:rPr>
                <w:rFonts w:ascii="Arial" w:hAnsi="Arial" w:cs="Arial"/>
                <w:sz w:val="20"/>
                <w:szCs w:val="20"/>
              </w:rPr>
              <w:t>Ing. Jana Hendrychová, jednatelka</w:t>
            </w:r>
          </w:p>
        </w:tc>
        <w:tc>
          <w:tcPr>
            <w:tcW w:w="4583" w:type="dxa"/>
            <w:shd w:val="clear" w:color="auto" w:fill="auto"/>
          </w:tcPr>
          <w:p w14:paraId="4E88805A" w14:textId="7446FF86" w:rsidR="00745805" w:rsidRPr="008A2FE4" w:rsidRDefault="00745805" w:rsidP="00827B13">
            <w:pPr>
              <w:spacing w:after="0"/>
              <w:jc w:val="both"/>
              <w:rPr>
                <w:rFonts w:ascii="Arial" w:hAnsi="Arial" w:cs="Arial"/>
                <w:b/>
                <w:sz w:val="20"/>
                <w:szCs w:val="20"/>
              </w:rPr>
            </w:pPr>
            <w:r w:rsidRPr="008A2FE4">
              <w:rPr>
                <w:rFonts w:ascii="Arial" w:hAnsi="Arial" w:cs="Arial"/>
                <w:b/>
                <w:sz w:val="20"/>
                <w:szCs w:val="20"/>
              </w:rPr>
              <w:t>Objednatel</w:t>
            </w:r>
          </w:p>
          <w:p w14:paraId="6EF15731" w14:textId="0B4D94EE" w:rsidR="00745805" w:rsidRPr="008A2FE4" w:rsidRDefault="00745805" w:rsidP="00827B13">
            <w:pPr>
              <w:tabs>
                <w:tab w:val="left" w:pos="1418"/>
              </w:tabs>
              <w:spacing w:after="0"/>
              <w:jc w:val="both"/>
              <w:rPr>
                <w:rFonts w:ascii="Arial" w:hAnsi="Arial" w:cs="Arial"/>
                <w:sz w:val="20"/>
                <w:szCs w:val="20"/>
              </w:rPr>
            </w:pPr>
            <w:r w:rsidRPr="008A2FE4">
              <w:rPr>
                <w:rFonts w:ascii="Arial" w:hAnsi="Arial" w:cs="Arial"/>
                <w:bCs/>
                <w:sz w:val="20"/>
                <w:szCs w:val="20"/>
              </w:rPr>
              <w:t>Akademie múzických umění v Praze</w:t>
            </w:r>
          </w:p>
          <w:p w14:paraId="65B0D93B" w14:textId="2C99BB14" w:rsidR="00745805" w:rsidRPr="008A2FE4" w:rsidRDefault="00020975" w:rsidP="00827B13">
            <w:pPr>
              <w:rPr>
                <w:rFonts w:ascii="Arial" w:hAnsi="Arial" w:cs="Arial"/>
                <w:b/>
                <w:sz w:val="20"/>
                <w:szCs w:val="20"/>
              </w:rPr>
            </w:pPr>
            <w:r>
              <w:rPr>
                <w:rFonts w:ascii="Arial" w:hAnsi="Arial" w:cs="Arial"/>
                <w:b/>
                <w:sz w:val="20"/>
                <w:szCs w:val="20"/>
              </w:rPr>
              <w:t>Andrea Slováková, děkanka FAMU</w:t>
            </w:r>
          </w:p>
        </w:tc>
      </w:tr>
    </w:tbl>
    <w:p w14:paraId="09F07CA2" w14:textId="77777777" w:rsidR="00DA17F7" w:rsidRPr="008A2FE4" w:rsidRDefault="00DA17F7" w:rsidP="00827B13">
      <w:pPr>
        <w:tabs>
          <w:tab w:val="left" w:pos="5940"/>
        </w:tabs>
        <w:spacing w:after="0"/>
        <w:rPr>
          <w:rFonts w:ascii="Arial" w:hAnsi="Arial" w:cs="Arial"/>
          <w:sz w:val="20"/>
          <w:szCs w:val="20"/>
        </w:rPr>
      </w:pPr>
    </w:p>
    <w:p w14:paraId="69EA049A" w14:textId="77777777" w:rsidR="00DA17F7" w:rsidRPr="008A2FE4" w:rsidRDefault="00DA17F7" w:rsidP="00827B13">
      <w:pPr>
        <w:tabs>
          <w:tab w:val="left" w:pos="5940"/>
        </w:tabs>
        <w:spacing w:after="0"/>
        <w:rPr>
          <w:rFonts w:ascii="Arial" w:hAnsi="Arial" w:cs="Arial"/>
          <w:sz w:val="20"/>
          <w:szCs w:val="20"/>
        </w:rPr>
      </w:pPr>
    </w:p>
    <w:p w14:paraId="51BF7929" w14:textId="5148A30F" w:rsidR="00DA17F7" w:rsidRPr="008A2FE4" w:rsidRDefault="00DA17F7" w:rsidP="00827B13">
      <w:pPr>
        <w:pStyle w:val="Odstavecseseznamem"/>
        <w:tabs>
          <w:tab w:val="left" w:pos="5940"/>
        </w:tabs>
        <w:spacing w:after="0"/>
        <w:ind w:left="709"/>
        <w:rPr>
          <w:rFonts w:ascii="Arial" w:hAnsi="Arial" w:cs="Arial"/>
          <w:sz w:val="20"/>
          <w:szCs w:val="20"/>
        </w:rPr>
      </w:pPr>
    </w:p>
    <w:sectPr w:rsidR="00DA17F7" w:rsidRPr="008A2FE4" w:rsidSect="000A1B0A">
      <w:footerReference w:type="default" r:id="rId11"/>
      <w:pgSz w:w="11906" w:h="16838"/>
      <w:pgMar w:top="719" w:right="1134" w:bottom="568"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8009" w16cex:dateUtc="2021-07-27T10:52:00Z"/>
  <w16cex:commentExtensible w16cex:durableId="24AA8C15" w16cex:dateUtc="2021-07-27T11: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98067" w14:textId="77777777" w:rsidR="00E64D76" w:rsidRDefault="00E64D76">
      <w:pPr>
        <w:spacing w:after="0" w:line="240" w:lineRule="auto"/>
      </w:pPr>
      <w:r>
        <w:separator/>
      </w:r>
    </w:p>
  </w:endnote>
  <w:endnote w:type="continuationSeparator" w:id="0">
    <w:p w14:paraId="3A30E222" w14:textId="77777777" w:rsidR="00E64D76" w:rsidRDefault="00E6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Franklin Gothic Medium"/>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Arial Narrow">
    <w:altName w:val="﷽﷽﷽﷽﷽﷽﷽﷽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69B1" w14:textId="21F21543" w:rsidR="005B7CCA" w:rsidRPr="005B7CCA" w:rsidRDefault="00E53BE4">
    <w:pPr>
      <w:pStyle w:val="Zpat"/>
      <w:rPr>
        <w:rFonts w:ascii="Franklin Gothic Book" w:hAnsi="Franklin Gothic Book"/>
        <w:color w:val="595959"/>
        <w:sz w:val="20"/>
        <w:szCs w:val="20"/>
      </w:rPr>
    </w:pPr>
    <w:r w:rsidRPr="005B7CCA">
      <w:rPr>
        <w:rFonts w:ascii="Franklin Gothic Book" w:hAnsi="Franklin Gothic Book"/>
        <w:color w:val="595959"/>
        <w:sz w:val="20"/>
        <w:szCs w:val="20"/>
      </w:rPr>
      <w:tab/>
    </w:r>
    <w:r>
      <w:rPr>
        <w:rFonts w:ascii="Franklin Gothic Book" w:hAnsi="Franklin Gothic Book"/>
        <w:color w:val="595959"/>
        <w:sz w:val="20"/>
        <w:szCs w:val="20"/>
      </w:rPr>
      <w:t>s</w:t>
    </w:r>
    <w:r w:rsidRPr="005B7CCA">
      <w:rPr>
        <w:rFonts w:ascii="Franklin Gothic Book" w:hAnsi="Franklin Gothic Book"/>
        <w:color w:val="595959"/>
        <w:sz w:val="20"/>
        <w:szCs w:val="20"/>
      </w:rPr>
      <w:t xml:space="preserve">trana </w:t>
    </w:r>
    <w:r w:rsidRPr="005B7CCA">
      <w:rPr>
        <w:rFonts w:ascii="Franklin Gothic Book" w:hAnsi="Franklin Gothic Book"/>
        <w:color w:val="595959"/>
        <w:sz w:val="20"/>
        <w:szCs w:val="20"/>
      </w:rPr>
      <w:fldChar w:fldCharType="begin"/>
    </w:r>
    <w:r w:rsidRPr="005B7CCA">
      <w:rPr>
        <w:rFonts w:ascii="Franklin Gothic Book" w:hAnsi="Franklin Gothic Book"/>
        <w:color w:val="595959"/>
        <w:sz w:val="20"/>
        <w:szCs w:val="20"/>
      </w:rPr>
      <w:instrText xml:space="preserve"> PAGE   \* MERGEFORMAT </w:instrText>
    </w:r>
    <w:r w:rsidRPr="005B7CCA">
      <w:rPr>
        <w:rFonts w:ascii="Franklin Gothic Book" w:hAnsi="Franklin Gothic Book"/>
        <w:color w:val="595959"/>
        <w:sz w:val="20"/>
        <w:szCs w:val="20"/>
      </w:rPr>
      <w:fldChar w:fldCharType="separate"/>
    </w:r>
    <w:r w:rsidR="004B0DDF">
      <w:rPr>
        <w:rFonts w:ascii="Franklin Gothic Book" w:hAnsi="Franklin Gothic Book"/>
        <w:noProof/>
        <w:color w:val="595959"/>
        <w:sz w:val="20"/>
        <w:szCs w:val="20"/>
      </w:rPr>
      <w:t>1</w:t>
    </w:r>
    <w:r w:rsidRPr="005B7CCA">
      <w:rPr>
        <w:rFonts w:ascii="Franklin Gothic Book" w:hAnsi="Franklin Gothic Book"/>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58E27" w14:textId="77777777" w:rsidR="00E64D76" w:rsidRDefault="00E64D76">
      <w:pPr>
        <w:spacing w:after="0" w:line="240" w:lineRule="auto"/>
      </w:pPr>
      <w:r>
        <w:separator/>
      </w:r>
    </w:p>
  </w:footnote>
  <w:footnote w:type="continuationSeparator" w:id="0">
    <w:p w14:paraId="0F94B03C" w14:textId="77777777" w:rsidR="00E64D76" w:rsidRDefault="00E64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EA6"/>
    <w:multiLevelType w:val="hybridMultilevel"/>
    <w:tmpl w:val="21729944"/>
    <w:lvl w:ilvl="0" w:tplc="6518E67E">
      <w:start w:val="1"/>
      <w:numFmt w:val="lowerLetter"/>
      <w:lvlText w:val="%1)"/>
      <w:lvlJc w:val="left"/>
      <w:pPr>
        <w:ind w:left="720" w:hanging="360"/>
      </w:pPr>
      <w:rPr>
        <w:rFonts w:ascii="Franklin Gothic Book" w:eastAsiaTheme="minorEastAsia" w:hAnsi="Franklin Gothic Boo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E3157"/>
    <w:multiLevelType w:val="multilevel"/>
    <w:tmpl w:val="11D0A0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E66FD"/>
    <w:multiLevelType w:val="hybridMultilevel"/>
    <w:tmpl w:val="ABC05DCA"/>
    <w:lvl w:ilvl="0" w:tplc="8DFA299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833C4"/>
    <w:multiLevelType w:val="hybridMultilevel"/>
    <w:tmpl w:val="ABC05DCA"/>
    <w:lvl w:ilvl="0" w:tplc="8DFA299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392AAB"/>
    <w:multiLevelType w:val="multilevel"/>
    <w:tmpl w:val="3A58A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B74D1"/>
    <w:multiLevelType w:val="hybridMultilevel"/>
    <w:tmpl w:val="C2A842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F55620"/>
    <w:multiLevelType w:val="multilevel"/>
    <w:tmpl w:val="AA1EA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1179D2"/>
    <w:multiLevelType w:val="multilevel"/>
    <w:tmpl w:val="79FE79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52533D1"/>
    <w:multiLevelType w:val="multilevel"/>
    <w:tmpl w:val="0C6E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EB6147"/>
    <w:multiLevelType w:val="multilevel"/>
    <w:tmpl w:val="651EB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71689"/>
    <w:multiLevelType w:val="hybridMultilevel"/>
    <w:tmpl w:val="9790D55A"/>
    <w:lvl w:ilvl="0" w:tplc="B83ED1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C54767"/>
    <w:multiLevelType w:val="hybridMultilevel"/>
    <w:tmpl w:val="384E8B0A"/>
    <w:lvl w:ilvl="0" w:tplc="64849D1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6718A4"/>
    <w:multiLevelType w:val="multilevel"/>
    <w:tmpl w:val="1F485A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835524"/>
    <w:multiLevelType w:val="multilevel"/>
    <w:tmpl w:val="052231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A71566"/>
    <w:multiLevelType w:val="hybridMultilevel"/>
    <w:tmpl w:val="46F802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DA35F7"/>
    <w:multiLevelType w:val="hybridMultilevel"/>
    <w:tmpl w:val="384E8B0A"/>
    <w:lvl w:ilvl="0" w:tplc="64849D1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661DEB"/>
    <w:multiLevelType w:val="multilevel"/>
    <w:tmpl w:val="D5A00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8357D"/>
    <w:multiLevelType w:val="hybridMultilevel"/>
    <w:tmpl w:val="FCEA20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EC2939"/>
    <w:multiLevelType w:val="multilevel"/>
    <w:tmpl w:val="585C29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FB683C"/>
    <w:multiLevelType w:val="multilevel"/>
    <w:tmpl w:val="21A8B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03C5B"/>
    <w:multiLevelType w:val="multilevel"/>
    <w:tmpl w:val="44FE1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145CE6"/>
    <w:multiLevelType w:val="multilevel"/>
    <w:tmpl w:val="5A3E88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2F213F"/>
    <w:multiLevelType w:val="multilevel"/>
    <w:tmpl w:val="52B66D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31C2714"/>
    <w:multiLevelType w:val="hybridMultilevel"/>
    <w:tmpl w:val="BC8A9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9A0077"/>
    <w:multiLevelType w:val="multilevel"/>
    <w:tmpl w:val="23282C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D5474A"/>
    <w:multiLevelType w:val="hybridMultilevel"/>
    <w:tmpl w:val="2CCC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B32C0C"/>
    <w:multiLevelType w:val="multilevel"/>
    <w:tmpl w:val="E500C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8533E"/>
    <w:multiLevelType w:val="multilevel"/>
    <w:tmpl w:val="76DE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35036E"/>
    <w:multiLevelType w:val="multilevel"/>
    <w:tmpl w:val="8356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A24D73"/>
    <w:multiLevelType w:val="multilevel"/>
    <w:tmpl w:val="02D4CC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D14FD"/>
    <w:multiLevelType w:val="multilevel"/>
    <w:tmpl w:val="D36C9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505A9"/>
    <w:multiLevelType w:val="hybridMultilevel"/>
    <w:tmpl w:val="BBF6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9877D4"/>
    <w:multiLevelType w:val="multilevel"/>
    <w:tmpl w:val="A1DAA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685E4E"/>
    <w:multiLevelType w:val="hybridMultilevel"/>
    <w:tmpl w:val="D2ACBA70"/>
    <w:lvl w:ilvl="0" w:tplc="02CED98E">
      <w:start w:val="1"/>
      <w:numFmt w:val="decimal"/>
      <w:lvlText w:val="%1."/>
      <w:lvlJc w:val="left"/>
      <w:pPr>
        <w:tabs>
          <w:tab w:val="num" w:pos="720"/>
        </w:tabs>
        <w:ind w:left="720" w:hanging="360"/>
      </w:pPr>
      <w:rPr>
        <w:rFonts w:ascii="Arial" w:eastAsia="Times New Roman"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D80BA1"/>
    <w:multiLevelType w:val="hybridMultilevel"/>
    <w:tmpl w:val="C2A84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AD0C03"/>
    <w:multiLevelType w:val="multilevel"/>
    <w:tmpl w:val="E44CE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D15B34"/>
    <w:multiLevelType w:val="hybridMultilevel"/>
    <w:tmpl w:val="19AAFB2C"/>
    <w:lvl w:ilvl="0" w:tplc="AFDC117C">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6DE11D36"/>
    <w:multiLevelType w:val="hybridMultilevel"/>
    <w:tmpl w:val="81726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776094"/>
    <w:multiLevelType w:val="hybridMultilevel"/>
    <w:tmpl w:val="B092410E"/>
    <w:lvl w:ilvl="0" w:tplc="04050001">
      <w:start w:val="1"/>
      <w:numFmt w:val="bullet"/>
      <w:lvlText w:val=""/>
      <w:lvlJc w:val="left"/>
      <w:pPr>
        <w:ind w:left="2772" w:hanging="360"/>
      </w:pPr>
      <w:rPr>
        <w:rFonts w:ascii="Symbol" w:hAnsi="Symbol" w:hint="default"/>
      </w:rPr>
    </w:lvl>
    <w:lvl w:ilvl="1" w:tplc="04050003" w:tentative="1">
      <w:start w:val="1"/>
      <w:numFmt w:val="bullet"/>
      <w:lvlText w:val="o"/>
      <w:lvlJc w:val="left"/>
      <w:pPr>
        <w:ind w:left="3492" w:hanging="360"/>
      </w:pPr>
      <w:rPr>
        <w:rFonts w:ascii="Courier New" w:hAnsi="Courier New" w:cs="Courier New" w:hint="default"/>
      </w:rPr>
    </w:lvl>
    <w:lvl w:ilvl="2" w:tplc="04050005" w:tentative="1">
      <w:start w:val="1"/>
      <w:numFmt w:val="bullet"/>
      <w:lvlText w:val=""/>
      <w:lvlJc w:val="left"/>
      <w:pPr>
        <w:ind w:left="4212" w:hanging="360"/>
      </w:pPr>
      <w:rPr>
        <w:rFonts w:ascii="Wingdings" w:hAnsi="Wingdings" w:hint="default"/>
      </w:rPr>
    </w:lvl>
    <w:lvl w:ilvl="3" w:tplc="04050001" w:tentative="1">
      <w:start w:val="1"/>
      <w:numFmt w:val="bullet"/>
      <w:lvlText w:val=""/>
      <w:lvlJc w:val="left"/>
      <w:pPr>
        <w:ind w:left="4932" w:hanging="360"/>
      </w:pPr>
      <w:rPr>
        <w:rFonts w:ascii="Symbol" w:hAnsi="Symbol" w:hint="default"/>
      </w:rPr>
    </w:lvl>
    <w:lvl w:ilvl="4" w:tplc="04050003" w:tentative="1">
      <w:start w:val="1"/>
      <w:numFmt w:val="bullet"/>
      <w:lvlText w:val="o"/>
      <w:lvlJc w:val="left"/>
      <w:pPr>
        <w:ind w:left="5652" w:hanging="360"/>
      </w:pPr>
      <w:rPr>
        <w:rFonts w:ascii="Courier New" w:hAnsi="Courier New" w:cs="Courier New" w:hint="default"/>
      </w:rPr>
    </w:lvl>
    <w:lvl w:ilvl="5" w:tplc="04050005" w:tentative="1">
      <w:start w:val="1"/>
      <w:numFmt w:val="bullet"/>
      <w:lvlText w:val=""/>
      <w:lvlJc w:val="left"/>
      <w:pPr>
        <w:ind w:left="6372" w:hanging="360"/>
      </w:pPr>
      <w:rPr>
        <w:rFonts w:ascii="Wingdings" w:hAnsi="Wingdings" w:hint="default"/>
      </w:rPr>
    </w:lvl>
    <w:lvl w:ilvl="6" w:tplc="04050001" w:tentative="1">
      <w:start w:val="1"/>
      <w:numFmt w:val="bullet"/>
      <w:lvlText w:val=""/>
      <w:lvlJc w:val="left"/>
      <w:pPr>
        <w:ind w:left="7092" w:hanging="360"/>
      </w:pPr>
      <w:rPr>
        <w:rFonts w:ascii="Symbol" w:hAnsi="Symbol" w:hint="default"/>
      </w:rPr>
    </w:lvl>
    <w:lvl w:ilvl="7" w:tplc="04050003" w:tentative="1">
      <w:start w:val="1"/>
      <w:numFmt w:val="bullet"/>
      <w:lvlText w:val="o"/>
      <w:lvlJc w:val="left"/>
      <w:pPr>
        <w:ind w:left="7812" w:hanging="360"/>
      </w:pPr>
      <w:rPr>
        <w:rFonts w:ascii="Courier New" w:hAnsi="Courier New" w:cs="Courier New" w:hint="default"/>
      </w:rPr>
    </w:lvl>
    <w:lvl w:ilvl="8" w:tplc="04050005" w:tentative="1">
      <w:start w:val="1"/>
      <w:numFmt w:val="bullet"/>
      <w:lvlText w:val=""/>
      <w:lvlJc w:val="left"/>
      <w:pPr>
        <w:ind w:left="8532" w:hanging="360"/>
      </w:pPr>
      <w:rPr>
        <w:rFonts w:ascii="Wingdings" w:hAnsi="Wingdings" w:hint="default"/>
      </w:rPr>
    </w:lvl>
  </w:abstractNum>
  <w:abstractNum w:abstractNumId="39" w15:restartNumberingAfterBreak="0">
    <w:nsid w:val="73B079A4"/>
    <w:multiLevelType w:val="multilevel"/>
    <w:tmpl w:val="0A968474"/>
    <w:lvl w:ilvl="0">
      <w:start w:val="1"/>
      <w:numFmt w:val="decimal"/>
      <w:pStyle w:val="KMVSNadpis"/>
      <w:lvlText w:val="%1."/>
      <w:lvlJc w:val="left"/>
      <w:pPr>
        <w:tabs>
          <w:tab w:val="num" w:pos="993"/>
        </w:tabs>
        <w:ind w:left="993" w:hanging="851"/>
      </w:pPr>
      <w:rPr>
        <w:rFonts w:ascii="Arial" w:eastAsia="Arial Unicode MS" w:hAnsi="Arial" w:cs="Arial"/>
      </w:rPr>
    </w:lvl>
    <w:lvl w:ilvl="1">
      <w:start w:val="1"/>
      <w:numFmt w:val="decimal"/>
      <w:pStyle w:val="KMVSodstavec11"/>
      <w:lvlText w:val="%1.%2."/>
      <w:lvlJc w:val="left"/>
      <w:pPr>
        <w:tabs>
          <w:tab w:val="num" w:pos="851"/>
        </w:tabs>
        <w:ind w:left="851" w:hanging="851"/>
      </w:pPr>
      <w:rPr>
        <w:rFonts w:hint="default"/>
        <w:b w:val="0"/>
      </w:rPr>
    </w:lvl>
    <w:lvl w:ilvl="2">
      <w:start w:val="1"/>
      <w:numFmt w:val="decimal"/>
      <w:pStyle w:val="KMVSodstavec111"/>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ascii="Arial" w:eastAsia="Arial Unicode MS" w:hAnsi="Arial" w:cs="Arial"/>
        <w:sz w:val="20"/>
        <w:szCs w:val="20"/>
      </w:rPr>
    </w:lvl>
    <w:lvl w:ilvl="4">
      <w:start w:val="1"/>
      <w:numFmt w:val="lowerRoman"/>
      <w:lvlText w:val="(%5)"/>
      <w:lvlJc w:val="left"/>
      <w:pPr>
        <w:tabs>
          <w:tab w:val="num" w:pos="2552"/>
        </w:tabs>
        <w:ind w:left="2552"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78687A67"/>
    <w:multiLevelType w:val="multilevel"/>
    <w:tmpl w:val="46F484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38"/>
  </w:num>
  <w:num w:numId="3">
    <w:abstractNumId w:val="23"/>
  </w:num>
  <w:num w:numId="4">
    <w:abstractNumId w:val="34"/>
  </w:num>
  <w:num w:numId="5">
    <w:abstractNumId w:val="31"/>
  </w:num>
  <w:num w:numId="6">
    <w:abstractNumId w:val="2"/>
  </w:num>
  <w:num w:numId="7">
    <w:abstractNumId w:val="10"/>
  </w:num>
  <w:num w:numId="8">
    <w:abstractNumId w:val="3"/>
  </w:num>
  <w:num w:numId="9">
    <w:abstractNumId w:val="17"/>
  </w:num>
  <w:num w:numId="10">
    <w:abstractNumId w:val="5"/>
  </w:num>
  <w:num w:numId="11">
    <w:abstractNumId w:val="15"/>
  </w:num>
  <w:num w:numId="12">
    <w:abstractNumId w:val="11"/>
  </w:num>
  <w:num w:numId="13">
    <w:abstractNumId w:val="39"/>
  </w:num>
  <w:num w:numId="14">
    <w:abstractNumId w:val="39"/>
  </w:num>
  <w:num w:numId="15">
    <w:abstractNumId w:val="36"/>
  </w:num>
  <w:num w:numId="16">
    <w:abstractNumId w:val="37"/>
  </w:num>
  <w:num w:numId="17">
    <w:abstractNumId w:val="0"/>
  </w:num>
  <w:num w:numId="18">
    <w:abstractNumId w:val="18"/>
  </w:num>
  <w:num w:numId="19">
    <w:abstractNumId w:val="27"/>
  </w:num>
  <w:num w:numId="20">
    <w:abstractNumId w:val="30"/>
  </w:num>
  <w:num w:numId="21">
    <w:abstractNumId w:val="9"/>
  </w:num>
  <w:num w:numId="22">
    <w:abstractNumId w:val="1"/>
  </w:num>
  <w:num w:numId="23">
    <w:abstractNumId w:val="16"/>
  </w:num>
  <w:num w:numId="24">
    <w:abstractNumId w:val="21"/>
  </w:num>
  <w:num w:numId="25">
    <w:abstractNumId w:val="29"/>
  </w:num>
  <w:num w:numId="26">
    <w:abstractNumId w:val="28"/>
  </w:num>
  <w:num w:numId="27">
    <w:abstractNumId w:val="32"/>
  </w:num>
  <w:num w:numId="28">
    <w:abstractNumId w:val="4"/>
  </w:num>
  <w:num w:numId="29">
    <w:abstractNumId w:val="8"/>
  </w:num>
  <w:num w:numId="30">
    <w:abstractNumId w:val="35"/>
  </w:num>
  <w:num w:numId="31">
    <w:abstractNumId w:val="20"/>
  </w:num>
  <w:num w:numId="32">
    <w:abstractNumId w:val="24"/>
  </w:num>
  <w:num w:numId="33">
    <w:abstractNumId w:val="40"/>
  </w:num>
  <w:num w:numId="34">
    <w:abstractNumId w:val="7"/>
  </w:num>
  <w:num w:numId="35">
    <w:abstractNumId w:val="19"/>
  </w:num>
  <w:num w:numId="36">
    <w:abstractNumId w:val="13"/>
  </w:num>
  <w:num w:numId="37">
    <w:abstractNumId w:val="6"/>
  </w:num>
  <w:num w:numId="38">
    <w:abstractNumId w:val="22"/>
  </w:num>
  <w:num w:numId="39">
    <w:abstractNumId w:val="26"/>
  </w:num>
  <w:num w:numId="40">
    <w:abstractNumId w:val="12"/>
  </w:num>
  <w:num w:numId="41">
    <w:abstractNumId w:val="14"/>
  </w:num>
  <w:num w:numId="42">
    <w:abstractNumId w:val="25"/>
  </w:num>
  <w:num w:numId="43">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559"/>
    <w:rsid w:val="000027C9"/>
    <w:rsid w:val="00007A6F"/>
    <w:rsid w:val="00013679"/>
    <w:rsid w:val="00020975"/>
    <w:rsid w:val="00025EBE"/>
    <w:rsid w:val="00034E43"/>
    <w:rsid w:val="00064387"/>
    <w:rsid w:val="00072B6C"/>
    <w:rsid w:val="00077719"/>
    <w:rsid w:val="000811D3"/>
    <w:rsid w:val="000A50CF"/>
    <w:rsid w:val="000A72F1"/>
    <w:rsid w:val="000A7966"/>
    <w:rsid w:val="000C1D29"/>
    <w:rsid w:val="000C7A52"/>
    <w:rsid w:val="000D40CC"/>
    <w:rsid w:val="000D55E8"/>
    <w:rsid w:val="000D66DD"/>
    <w:rsid w:val="000D790E"/>
    <w:rsid w:val="000E6C59"/>
    <w:rsid w:val="000F3433"/>
    <w:rsid w:val="000F6E15"/>
    <w:rsid w:val="000F78EE"/>
    <w:rsid w:val="001127A0"/>
    <w:rsid w:val="0012407C"/>
    <w:rsid w:val="00124C18"/>
    <w:rsid w:val="00140998"/>
    <w:rsid w:val="00151D57"/>
    <w:rsid w:val="00162583"/>
    <w:rsid w:val="00166BD4"/>
    <w:rsid w:val="00170CD3"/>
    <w:rsid w:val="00185557"/>
    <w:rsid w:val="001B4372"/>
    <w:rsid w:val="001B53D5"/>
    <w:rsid w:val="001C20C3"/>
    <w:rsid w:val="001C616A"/>
    <w:rsid w:val="001D39D7"/>
    <w:rsid w:val="001F390D"/>
    <w:rsid w:val="001F577A"/>
    <w:rsid w:val="0021640C"/>
    <w:rsid w:val="00220316"/>
    <w:rsid w:val="00223B4E"/>
    <w:rsid w:val="002362E4"/>
    <w:rsid w:val="00243DC4"/>
    <w:rsid w:val="002532A6"/>
    <w:rsid w:val="00274ED5"/>
    <w:rsid w:val="00291212"/>
    <w:rsid w:val="002968AB"/>
    <w:rsid w:val="002A2F4A"/>
    <w:rsid w:val="002D2FDA"/>
    <w:rsid w:val="002F5489"/>
    <w:rsid w:val="003050B5"/>
    <w:rsid w:val="00314A07"/>
    <w:rsid w:val="00316F43"/>
    <w:rsid w:val="00320DAA"/>
    <w:rsid w:val="00330FE2"/>
    <w:rsid w:val="0035082D"/>
    <w:rsid w:val="00355088"/>
    <w:rsid w:val="00361C4F"/>
    <w:rsid w:val="00374792"/>
    <w:rsid w:val="00394D8B"/>
    <w:rsid w:val="00395E46"/>
    <w:rsid w:val="00396C42"/>
    <w:rsid w:val="003A71C5"/>
    <w:rsid w:val="003A781D"/>
    <w:rsid w:val="003B6958"/>
    <w:rsid w:val="003B6A7C"/>
    <w:rsid w:val="003C238B"/>
    <w:rsid w:val="003C76E4"/>
    <w:rsid w:val="003D0B5D"/>
    <w:rsid w:val="003D1C5C"/>
    <w:rsid w:val="003D20BA"/>
    <w:rsid w:val="003D6B6A"/>
    <w:rsid w:val="003E18CB"/>
    <w:rsid w:val="003E4FEA"/>
    <w:rsid w:val="003E530B"/>
    <w:rsid w:val="003F78B5"/>
    <w:rsid w:val="00401CA7"/>
    <w:rsid w:val="00402820"/>
    <w:rsid w:val="00405057"/>
    <w:rsid w:val="004061F6"/>
    <w:rsid w:val="004114C8"/>
    <w:rsid w:val="00426FAC"/>
    <w:rsid w:val="004313D7"/>
    <w:rsid w:val="004324B0"/>
    <w:rsid w:val="0043628A"/>
    <w:rsid w:val="00451A5E"/>
    <w:rsid w:val="00470BCE"/>
    <w:rsid w:val="004922B4"/>
    <w:rsid w:val="004A35AF"/>
    <w:rsid w:val="004B0DDF"/>
    <w:rsid w:val="004B160E"/>
    <w:rsid w:val="004B1D94"/>
    <w:rsid w:val="004D441F"/>
    <w:rsid w:val="004F776C"/>
    <w:rsid w:val="0052110B"/>
    <w:rsid w:val="005216CC"/>
    <w:rsid w:val="00524BA2"/>
    <w:rsid w:val="00552D37"/>
    <w:rsid w:val="00562F4C"/>
    <w:rsid w:val="00565559"/>
    <w:rsid w:val="00575765"/>
    <w:rsid w:val="005958D0"/>
    <w:rsid w:val="00595C7F"/>
    <w:rsid w:val="005A2D3F"/>
    <w:rsid w:val="005B1C8A"/>
    <w:rsid w:val="005B5836"/>
    <w:rsid w:val="005C3E64"/>
    <w:rsid w:val="005C4E71"/>
    <w:rsid w:val="005C7E1E"/>
    <w:rsid w:val="005E2564"/>
    <w:rsid w:val="005E546A"/>
    <w:rsid w:val="00600D97"/>
    <w:rsid w:val="00604B51"/>
    <w:rsid w:val="006056DC"/>
    <w:rsid w:val="006353E1"/>
    <w:rsid w:val="00647123"/>
    <w:rsid w:val="00652CEC"/>
    <w:rsid w:val="0065491F"/>
    <w:rsid w:val="00657C22"/>
    <w:rsid w:val="006721A4"/>
    <w:rsid w:val="0069151C"/>
    <w:rsid w:val="006934E5"/>
    <w:rsid w:val="00695A48"/>
    <w:rsid w:val="006B3472"/>
    <w:rsid w:val="006B3E4B"/>
    <w:rsid w:val="006E5B6F"/>
    <w:rsid w:val="006F07AD"/>
    <w:rsid w:val="007010C7"/>
    <w:rsid w:val="00705EE3"/>
    <w:rsid w:val="007065E8"/>
    <w:rsid w:val="00717AAB"/>
    <w:rsid w:val="00717AD1"/>
    <w:rsid w:val="00722A24"/>
    <w:rsid w:val="007310C4"/>
    <w:rsid w:val="00731774"/>
    <w:rsid w:val="00745805"/>
    <w:rsid w:val="007729CB"/>
    <w:rsid w:val="00775C77"/>
    <w:rsid w:val="00780802"/>
    <w:rsid w:val="00785329"/>
    <w:rsid w:val="007963DB"/>
    <w:rsid w:val="007A4E3F"/>
    <w:rsid w:val="007B0C89"/>
    <w:rsid w:val="007B3D96"/>
    <w:rsid w:val="007B415A"/>
    <w:rsid w:val="007B7D1C"/>
    <w:rsid w:val="007C0ECB"/>
    <w:rsid w:val="007C3C61"/>
    <w:rsid w:val="007C4670"/>
    <w:rsid w:val="007D07DC"/>
    <w:rsid w:val="007E0DB3"/>
    <w:rsid w:val="007E47F8"/>
    <w:rsid w:val="007F29AC"/>
    <w:rsid w:val="008041CA"/>
    <w:rsid w:val="00804E01"/>
    <w:rsid w:val="00807736"/>
    <w:rsid w:val="008117A6"/>
    <w:rsid w:val="00827B13"/>
    <w:rsid w:val="00831DB1"/>
    <w:rsid w:val="008431B4"/>
    <w:rsid w:val="00844500"/>
    <w:rsid w:val="00874A81"/>
    <w:rsid w:val="00884708"/>
    <w:rsid w:val="008920AE"/>
    <w:rsid w:val="00895AFA"/>
    <w:rsid w:val="008A0017"/>
    <w:rsid w:val="008A0A06"/>
    <w:rsid w:val="008A2FE4"/>
    <w:rsid w:val="008C65A5"/>
    <w:rsid w:val="008D3772"/>
    <w:rsid w:val="008E2915"/>
    <w:rsid w:val="008F4350"/>
    <w:rsid w:val="009039B2"/>
    <w:rsid w:val="00915A11"/>
    <w:rsid w:val="00925FC8"/>
    <w:rsid w:val="00936CFC"/>
    <w:rsid w:val="00943DAA"/>
    <w:rsid w:val="00943FC9"/>
    <w:rsid w:val="0094487B"/>
    <w:rsid w:val="009745F8"/>
    <w:rsid w:val="0097758F"/>
    <w:rsid w:val="00983033"/>
    <w:rsid w:val="009875A6"/>
    <w:rsid w:val="0099140D"/>
    <w:rsid w:val="009A7485"/>
    <w:rsid w:val="009B0E87"/>
    <w:rsid w:val="009D3282"/>
    <w:rsid w:val="009E22A4"/>
    <w:rsid w:val="009E42FE"/>
    <w:rsid w:val="009E60D3"/>
    <w:rsid w:val="009F4426"/>
    <w:rsid w:val="009F73F4"/>
    <w:rsid w:val="00A110C0"/>
    <w:rsid w:val="00A26820"/>
    <w:rsid w:val="00A34DE1"/>
    <w:rsid w:val="00A453C3"/>
    <w:rsid w:val="00A754D4"/>
    <w:rsid w:val="00A9569B"/>
    <w:rsid w:val="00AA2B0F"/>
    <w:rsid w:val="00AA3349"/>
    <w:rsid w:val="00AA486C"/>
    <w:rsid w:val="00AA7C77"/>
    <w:rsid w:val="00AD6188"/>
    <w:rsid w:val="00AE7D36"/>
    <w:rsid w:val="00AF0410"/>
    <w:rsid w:val="00AF1B1D"/>
    <w:rsid w:val="00AF2EF0"/>
    <w:rsid w:val="00AF5874"/>
    <w:rsid w:val="00B0035B"/>
    <w:rsid w:val="00B03707"/>
    <w:rsid w:val="00B12B21"/>
    <w:rsid w:val="00B33065"/>
    <w:rsid w:val="00B52C6A"/>
    <w:rsid w:val="00B76F8E"/>
    <w:rsid w:val="00B81F7E"/>
    <w:rsid w:val="00BB21AB"/>
    <w:rsid w:val="00BC12D5"/>
    <w:rsid w:val="00BE0F37"/>
    <w:rsid w:val="00BE47BD"/>
    <w:rsid w:val="00BE5815"/>
    <w:rsid w:val="00BE64E0"/>
    <w:rsid w:val="00BF2872"/>
    <w:rsid w:val="00C10FC0"/>
    <w:rsid w:val="00C20904"/>
    <w:rsid w:val="00C3155B"/>
    <w:rsid w:val="00C32C18"/>
    <w:rsid w:val="00C341BB"/>
    <w:rsid w:val="00C56FC1"/>
    <w:rsid w:val="00C57494"/>
    <w:rsid w:val="00C67B3B"/>
    <w:rsid w:val="00C7446F"/>
    <w:rsid w:val="00C758D0"/>
    <w:rsid w:val="00C872B9"/>
    <w:rsid w:val="00C93B31"/>
    <w:rsid w:val="00C960E7"/>
    <w:rsid w:val="00CB45EB"/>
    <w:rsid w:val="00CB4A6F"/>
    <w:rsid w:val="00CC214F"/>
    <w:rsid w:val="00CD11D6"/>
    <w:rsid w:val="00CD13AC"/>
    <w:rsid w:val="00CD5922"/>
    <w:rsid w:val="00CE2FFD"/>
    <w:rsid w:val="00CE4640"/>
    <w:rsid w:val="00D258D0"/>
    <w:rsid w:val="00D4426A"/>
    <w:rsid w:val="00D46100"/>
    <w:rsid w:val="00D60973"/>
    <w:rsid w:val="00D67EBD"/>
    <w:rsid w:val="00D82F25"/>
    <w:rsid w:val="00D85A59"/>
    <w:rsid w:val="00DA17F7"/>
    <w:rsid w:val="00DB4E1E"/>
    <w:rsid w:val="00DD2293"/>
    <w:rsid w:val="00DE206A"/>
    <w:rsid w:val="00E00EBD"/>
    <w:rsid w:val="00E11271"/>
    <w:rsid w:val="00E209AA"/>
    <w:rsid w:val="00E3494D"/>
    <w:rsid w:val="00E52275"/>
    <w:rsid w:val="00E535F3"/>
    <w:rsid w:val="00E53BE4"/>
    <w:rsid w:val="00E64D76"/>
    <w:rsid w:val="00E65C25"/>
    <w:rsid w:val="00E72C18"/>
    <w:rsid w:val="00E80A33"/>
    <w:rsid w:val="00EA0781"/>
    <w:rsid w:val="00EB0750"/>
    <w:rsid w:val="00EB71B6"/>
    <w:rsid w:val="00EC3FB1"/>
    <w:rsid w:val="00EC5AB1"/>
    <w:rsid w:val="00ED63C8"/>
    <w:rsid w:val="00EF49BD"/>
    <w:rsid w:val="00F05E22"/>
    <w:rsid w:val="00F06F3F"/>
    <w:rsid w:val="00F27723"/>
    <w:rsid w:val="00F363A7"/>
    <w:rsid w:val="00F47A18"/>
    <w:rsid w:val="00F5719C"/>
    <w:rsid w:val="00FA29C5"/>
    <w:rsid w:val="00FA7220"/>
    <w:rsid w:val="00FB0A7A"/>
    <w:rsid w:val="00FB3951"/>
    <w:rsid w:val="00FB505B"/>
    <w:rsid w:val="00FC1F2E"/>
    <w:rsid w:val="00FD1AA9"/>
    <w:rsid w:val="00FE5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820"/>
  <w15:docId w15:val="{DF71D9E5-8480-4F87-A20D-E2B6B9B9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5559"/>
    <w:pPr>
      <w:spacing w:after="200" w:line="276" w:lineRule="auto"/>
    </w:pPr>
    <w:rPr>
      <w:rFonts w:eastAsiaTheme="minorEastAsia"/>
      <w:lang w:eastAsia="zh-CN"/>
    </w:rPr>
  </w:style>
  <w:style w:type="paragraph" w:styleId="Nadpis1">
    <w:name w:val="heading 1"/>
    <w:basedOn w:val="Normln"/>
    <w:next w:val="Normln"/>
    <w:link w:val="Nadpis1Char"/>
    <w:uiPriority w:val="9"/>
    <w:qFormat/>
    <w:rsid w:val="00565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F05E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MVSNadpis">
    <w:name w:val="KMVS Nadpis"/>
    <w:basedOn w:val="Normln"/>
    <w:autoRedefine/>
    <w:qFormat/>
    <w:rsid w:val="00B12B21"/>
    <w:pPr>
      <w:widowControl w:val="0"/>
      <w:numPr>
        <w:numId w:val="1"/>
      </w:numPr>
      <w:spacing w:before="240" w:after="240" w:line="320" w:lineRule="atLeast"/>
      <w:ind w:left="851"/>
    </w:pPr>
    <w:rPr>
      <w:rFonts w:ascii="Arial" w:eastAsia="Arial Unicode MS" w:hAnsi="Arial" w:cs="Arial"/>
      <w:b/>
      <w:smallCaps/>
    </w:rPr>
  </w:style>
  <w:style w:type="paragraph" w:customStyle="1" w:styleId="KMVSodstavec11">
    <w:name w:val="KMVS odstavec 1.1"/>
    <w:basedOn w:val="Normln"/>
    <w:qFormat/>
    <w:rsid w:val="00565559"/>
    <w:pPr>
      <w:widowControl w:val="0"/>
      <w:numPr>
        <w:ilvl w:val="1"/>
        <w:numId w:val="1"/>
      </w:numPr>
      <w:spacing w:before="240" w:after="240" w:line="320" w:lineRule="atLeast"/>
      <w:jc w:val="both"/>
    </w:pPr>
    <w:rPr>
      <w:rFonts w:ascii="Arial" w:eastAsia="Times New Roman" w:hAnsi="Arial" w:cs="Arial"/>
      <w:sz w:val="20"/>
    </w:rPr>
  </w:style>
  <w:style w:type="paragraph" w:customStyle="1" w:styleId="KMVSodstavec111">
    <w:name w:val="KMVS odstavec 1.1.1."/>
    <w:basedOn w:val="Normln"/>
    <w:autoRedefine/>
    <w:qFormat/>
    <w:rsid w:val="009D3282"/>
    <w:pPr>
      <w:keepNext/>
      <w:widowControl w:val="0"/>
      <w:numPr>
        <w:ilvl w:val="2"/>
        <w:numId w:val="1"/>
      </w:numPr>
      <w:spacing w:before="240" w:after="240" w:line="320" w:lineRule="atLeast"/>
      <w:jc w:val="both"/>
    </w:pPr>
    <w:rPr>
      <w:rFonts w:ascii="Arial" w:eastAsia="Times New Roman" w:hAnsi="Arial" w:cs="Arial"/>
      <w:sz w:val="20"/>
    </w:rPr>
  </w:style>
  <w:style w:type="paragraph" w:styleId="Odstavecseseznamem">
    <w:name w:val="List Paragraph"/>
    <w:basedOn w:val="Normln"/>
    <w:uiPriority w:val="34"/>
    <w:qFormat/>
    <w:rsid w:val="00565559"/>
    <w:pPr>
      <w:ind w:left="720"/>
      <w:contextualSpacing/>
    </w:pPr>
  </w:style>
  <w:style w:type="character" w:styleId="Odkaznakoment">
    <w:name w:val="annotation reference"/>
    <w:basedOn w:val="Standardnpsmoodstavce"/>
    <w:unhideWhenUsed/>
    <w:rsid w:val="00565559"/>
    <w:rPr>
      <w:sz w:val="16"/>
      <w:szCs w:val="16"/>
    </w:rPr>
  </w:style>
  <w:style w:type="paragraph" w:styleId="Textkomente">
    <w:name w:val="annotation text"/>
    <w:basedOn w:val="Normln"/>
    <w:link w:val="TextkomenteChar"/>
    <w:unhideWhenUsed/>
    <w:rsid w:val="00565559"/>
    <w:pPr>
      <w:spacing w:line="240" w:lineRule="auto"/>
    </w:pPr>
    <w:rPr>
      <w:sz w:val="20"/>
      <w:szCs w:val="20"/>
    </w:rPr>
  </w:style>
  <w:style w:type="character" w:customStyle="1" w:styleId="TextkomenteChar">
    <w:name w:val="Text komentáře Char"/>
    <w:basedOn w:val="Standardnpsmoodstavce"/>
    <w:link w:val="Textkomente"/>
    <w:rsid w:val="00565559"/>
    <w:rPr>
      <w:rFonts w:eastAsiaTheme="minorEastAsia"/>
      <w:sz w:val="20"/>
      <w:szCs w:val="20"/>
      <w:lang w:eastAsia="zh-CN"/>
    </w:rPr>
  </w:style>
  <w:style w:type="paragraph" w:customStyle="1" w:styleId="KMVSPreambule">
    <w:name w:val="KMVS Preambule"/>
    <w:basedOn w:val="Nadpis1"/>
    <w:next w:val="Normln"/>
    <w:qFormat/>
    <w:rsid w:val="00565559"/>
    <w:pPr>
      <w:keepLines w:val="0"/>
      <w:spacing w:after="240" w:line="320" w:lineRule="atLeast"/>
      <w:jc w:val="center"/>
    </w:pPr>
    <w:rPr>
      <w:rFonts w:ascii="Arial" w:eastAsia="Times New Roman" w:hAnsi="Arial" w:cs="Arial"/>
      <w:b/>
      <w:bCs/>
      <w:smallCaps/>
      <w:color w:val="auto"/>
      <w:kern w:val="32"/>
      <w:sz w:val="22"/>
      <w:szCs w:val="22"/>
      <w:lang w:eastAsia="en-US"/>
    </w:rPr>
  </w:style>
  <w:style w:type="paragraph" w:customStyle="1" w:styleId="KMVSzkladn">
    <w:name w:val="KMVS základní"/>
    <w:basedOn w:val="Normln"/>
    <w:qFormat/>
    <w:locked/>
    <w:rsid w:val="00705EE3"/>
    <w:pPr>
      <w:widowControl w:val="0"/>
      <w:spacing w:before="240" w:after="240" w:line="320" w:lineRule="atLeast"/>
      <w:jc w:val="both"/>
    </w:pPr>
    <w:rPr>
      <w:rFonts w:ascii="Arial" w:eastAsia="Times New Roman" w:hAnsi="Arial" w:cs="Arial"/>
      <w:sz w:val="20"/>
    </w:rPr>
  </w:style>
  <w:style w:type="character" w:customStyle="1" w:styleId="Nadpis1Char">
    <w:name w:val="Nadpis 1 Char"/>
    <w:basedOn w:val="Standardnpsmoodstavce"/>
    <w:link w:val="Nadpis1"/>
    <w:uiPriority w:val="9"/>
    <w:rsid w:val="00565559"/>
    <w:rPr>
      <w:rFonts w:asciiTheme="majorHAnsi" w:eastAsiaTheme="majorEastAsia" w:hAnsiTheme="majorHAnsi" w:cstheme="majorBidi"/>
      <w:color w:val="2F5496" w:themeColor="accent1" w:themeShade="BF"/>
      <w:sz w:val="32"/>
      <w:szCs w:val="32"/>
      <w:lang w:eastAsia="zh-CN"/>
    </w:rPr>
  </w:style>
  <w:style w:type="paragraph" w:styleId="Textbubliny">
    <w:name w:val="Balloon Text"/>
    <w:basedOn w:val="Normln"/>
    <w:link w:val="TextbublinyChar"/>
    <w:uiPriority w:val="99"/>
    <w:semiHidden/>
    <w:unhideWhenUsed/>
    <w:rsid w:val="005655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59"/>
    <w:rPr>
      <w:rFonts w:ascii="Segoe UI" w:eastAsiaTheme="minorEastAsia" w:hAnsi="Segoe UI" w:cs="Segoe UI"/>
      <w:sz w:val="18"/>
      <w:szCs w:val="18"/>
      <w:lang w:eastAsia="zh-CN"/>
    </w:rPr>
  </w:style>
  <w:style w:type="paragraph" w:styleId="Prosttext">
    <w:name w:val="Plain Text"/>
    <w:basedOn w:val="Normln"/>
    <w:link w:val="ProsttextChar"/>
    <w:uiPriority w:val="99"/>
    <w:unhideWhenUsed/>
    <w:rsid w:val="003A781D"/>
    <w:pPr>
      <w:autoSpaceDE w:val="0"/>
      <w:autoSpaceDN w:val="0"/>
      <w:spacing w:after="0" w:line="240" w:lineRule="auto"/>
    </w:pPr>
    <w:rPr>
      <w:rFonts w:ascii="Courier New" w:eastAsia="Times New Roman" w:hAnsi="Courier New" w:cs="Times New Roman"/>
      <w:sz w:val="24"/>
      <w:szCs w:val="24"/>
      <w:lang w:val="en-GB" w:eastAsia="en-US"/>
    </w:rPr>
  </w:style>
  <w:style w:type="character" w:customStyle="1" w:styleId="ProsttextChar">
    <w:name w:val="Prostý text Char"/>
    <w:basedOn w:val="Standardnpsmoodstavce"/>
    <w:link w:val="Prosttext"/>
    <w:uiPriority w:val="99"/>
    <w:rsid w:val="003A781D"/>
    <w:rPr>
      <w:rFonts w:ascii="Courier New" w:eastAsia="Times New Roman" w:hAnsi="Courier New" w:cs="Times New Roman"/>
      <w:sz w:val="24"/>
      <w:szCs w:val="24"/>
      <w:lang w:val="en-GB"/>
    </w:rPr>
  </w:style>
  <w:style w:type="paragraph" w:styleId="Pedmtkomente">
    <w:name w:val="annotation subject"/>
    <w:basedOn w:val="Textkomente"/>
    <w:next w:val="Textkomente"/>
    <w:link w:val="PedmtkomenteChar"/>
    <w:uiPriority w:val="99"/>
    <w:semiHidden/>
    <w:unhideWhenUsed/>
    <w:rsid w:val="001127A0"/>
    <w:rPr>
      <w:b/>
      <w:bCs/>
    </w:rPr>
  </w:style>
  <w:style w:type="character" w:customStyle="1" w:styleId="PedmtkomenteChar">
    <w:name w:val="Předmět komentáře Char"/>
    <w:basedOn w:val="TextkomenteChar"/>
    <w:link w:val="Pedmtkomente"/>
    <w:uiPriority w:val="99"/>
    <w:semiHidden/>
    <w:rsid w:val="001127A0"/>
    <w:rPr>
      <w:rFonts w:eastAsiaTheme="minorEastAsia"/>
      <w:b/>
      <w:bCs/>
      <w:sz w:val="20"/>
      <w:szCs w:val="20"/>
      <w:lang w:eastAsia="zh-CN"/>
    </w:rPr>
  </w:style>
  <w:style w:type="character" w:customStyle="1" w:styleId="Nadpis2Char">
    <w:name w:val="Nadpis 2 Char"/>
    <w:basedOn w:val="Standardnpsmoodstavce"/>
    <w:link w:val="Nadpis2"/>
    <w:uiPriority w:val="9"/>
    <w:rsid w:val="00F05E22"/>
    <w:rPr>
      <w:rFonts w:asciiTheme="majorHAnsi" w:eastAsiaTheme="majorEastAsia" w:hAnsiTheme="majorHAnsi" w:cstheme="majorBidi"/>
      <w:color w:val="2F5496" w:themeColor="accent1" w:themeShade="BF"/>
      <w:sz w:val="26"/>
      <w:szCs w:val="26"/>
      <w:lang w:eastAsia="zh-CN"/>
    </w:rPr>
  </w:style>
  <w:style w:type="character" w:styleId="Siln">
    <w:name w:val="Strong"/>
    <w:uiPriority w:val="22"/>
    <w:qFormat/>
    <w:rsid w:val="00F05E22"/>
    <w:rPr>
      <w:b/>
      <w:bCs/>
    </w:rPr>
  </w:style>
  <w:style w:type="paragraph" w:styleId="Zkladntext">
    <w:name w:val="Body Text"/>
    <w:basedOn w:val="Normln"/>
    <w:link w:val="ZkladntextChar"/>
    <w:semiHidden/>
    <w:rsid w:val="00F05E22"/>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F05E2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F05E22"/>
    <w:pPr>
      <w:spacing w:after="0" w:line="240" w:lineRule="auto"/>
      <w:ind w:left="426" w:hanging="426"/>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F05E22"/>
    <w:rPr>
      <w:rFonts w:ascii="Times New Roman" w:eastAsia="Times New Roman" w:hAnsi="Times New Roman" w:cs="Times New Roman"/>
      <w:sz w:val="24"/>
      <w:szCs w:val="20"/>
      <w:lang w:eastAsia="cs-CZ"/>
    </w:rPr>
  </w:style>
  <w:style w:type="paragraph" w:customStyle="1" w:styleId="Export0">
    <w:name w:val="Export 0"/>
    <w:rsid w:val="00F05E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Avinion" w:eastAsia="Times New Roman" w:hAnsi="Avinion" w:cs="Times New Roman"/>
      <w:sz w:val="24"/>
      <w:szCs w:val="20"/>
      <w:lang w:val="en-US" w:eastAsia="cs-CZ"/>
    </w:rPr>
  </w:style>
  <w:style w:type="paragraph" w:styleId="Obsah1">
    <w:name w:val="toc 1"/>
    <w:basedOn w:val="Normln"/>
    <w:next w:val="Normln"/>
    <w:autoRedefine/>
    <w:uiPriority w:val="39"/>
    <w:unhideWhenUsed/>
    <w:rsid w:val="00F05E22"/>
    <w:pPr>
      <w:tabs>
        <w:tab w:val="left" w:pos="567"/>
        <w:tab w:val="right" w:leader="dot" w:pos="9062"/>
      </w:tabs>
      <w:spacing w:after="100"/>
    </w:pPr>
    <w:rPr>
      <w:rFonts w:ascii="Calibri" w:eastAsia="Calibri" w:hAnsi="Calibri" w:cs="Times New Roman"/>
      <w:lang w:eastAsia="en-US"/>
    </w:rPr>
  </w:style>
  <w:style w:type="character" w:styleId="Hypertextovodkaz">
    <w:name w:val="Hyperlink"/>
    <w:uiPriority w:val="99"/>
    <w:unhideWhenUsed/>
    <w:rsid w:val="00F05E22"/>
    <w:rPr>
      <w:color w:val="0000FF"/>
      <w:u w:val="single"/>
    </w:rPr>
  </w:style>
  <w:style w:type="paragraph" w:styleId="Nzev">
    <w:name w:val="Title"/>
    <w:basedOn w:val="Normln"/>
    <w:link w:val="NzevChar"/>
    <w:qFormat/>
    <w:rsid w:val="00705EE3"/>
    <w:pPr>
      <w:spacing w:after="0" w:line="240" w:lineRule="auto"/>
      <w:jc w:val="center"/>
    </w:pPr>
    <w:rPr>
      <w:rFonts w:ascii="Arial Narrow" w:eastAsia="Times New Roman" w:hAnsi="Arial Narrow" w:cs="Times New Roman"/>
      <w:b/>
      <w:bCs/>
      <w:sz w:val="28"/>
      <w:szCs w:val="24"/>
      <w:lang w:eastAsia="cs-CZ"/>
    </w:rPr>
  </w:style>
  <w:style w:type="character" w:customStyle="1" w:styleId="NzevChar">
    <w:name w:val="Název Char"/>
    <w:basedOn w:val="Standardnpsmoodstavce"/>
    <w:link w:val="Nzev"/>
    <w:rsid w:val="00705EE3"/>
    <w:rPr>
      <w:rFonts w:ascii="Arial Narrow" w:eastAsia="Times New Roman" w:hAnsi="Arial Narrow" w:cs="Times New Roman"/>
      <w:b/>
      <w:bCs/>
      <w:sz w:val="28"/>
      <w:szCs w:val="24"/>
      <w:lang w:eastAsia="cs-CZ"/>
    </w:rPr>
  </w:style>
  <w:style w:type="paragraph" w:styleId="Zhlav">
    <w:name w:val="header"/>
    <w:basedOn w:val="Normln"/>
    <w:link w:val="ZhlavChar"/>
    <w:rsid w:val="00705EE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705EE3"/>
    <w:rPr>
      <w:rFonts w:ascii="Times New Roman" w:eastAsia="Times New Roman" w:hAnsi="Times New Roman" w:cs="Times New Roman"/>
      <w:sz w:val="24"/>
      <w:szCs w:val="24"/>
      <w:lang w:eastAsia="cs-CZ"/>
    </w:rPr>
  </w:style>
  <w:style w:type="paragraph" w:styleId="Zpat">
    <w:name w:val="footer"/>
    <w:basedOn w:val="Normln"/>
    <w:link w:val="ZpatChar"/>
    <w:rsid w:val="00705EE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705EE3"/>
    <w:rPr>
      <w:rFonts w:ascii="Times New Roman" w:eastAsia="Times New Roman" w:hAnsi="Times New Roman" w:cs="Times New Roman"/>
      <w:sz w:val="24"/>
      <w:szCs w:val="24"/>
      <w:lang w:eastAsia="cs-CZ"/>
    </w:rPr>
  </w:style>
  <w:style w:type="paragraph" w:customStyle="1" w:styleId="Default">
    <w:name w:val="Default"/>
    <w:rsid w:val="00705EE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paragraph">
    <w:name w:val="paragraph"/>
    <w:basedOn w:val="Normln"/>
    <w:rsid w:val="00B52C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52C6A"/>
  </w:style>
  <w:style w:type="character" w:customStyle="1" w:styleId="eop">
    <w:name w:val="eop"/>
    <w:basedOn w:val="Standardnpsmoodstavce"/>
    <w:rsid w:val="00B52C6A"/>
  </w:style>
  <w:style w:type="character" w:customStyle="1" w:styleId="spellingerror">
    <w:name w:val="spellingerror"/>
    <w:basedOn w:val="Standardnpsmoodstavce"/>
    <w:rsid w:val="00827B13"/>
  </w:style>
  <w:style w:type="paragraph" w:styleId="Revize">
    <w:name w:val="Revision"/>
    <w:hidden/>
    <w:uiPriority w:val="99"/>
    <w:semiHidden/>
    <w:rsid w:val="007310C4"/>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881">
      <w:bodyDiv w:val="1"/>
      <w:marLeft w:val="0"/>
      <w:marRight w:val="0"/>
      <w:marTop w:val="0"/>
      <w:marBottom w:val="0"/>
      <w:divBdr>
        <w:top w:val="none" w:sz="0" w:space="0" w:color="auto"/>
        <w:left w:val="none" w:sz="0" w:space="0" w:color="auto"/>
        <w:bottom w:val="none" w:sz="0" w:space="0" w:color="auto"/>
        <w:right w:val="none" w:sz="0" w:space="0" w:color="auto"/>
      </w:divBdr>
    </w:div>
    <w:div w:id="86075596">
      <w:bodyDiv w:val="1"/>
      <w:marLeft w:val="0"/>
      <w:marRight w:val="0"/>
      <w:marTop w:val="0"/>
      <w:marBottom w:val="0"/>
      <w:divBdr>
        <w:top w:val="none" w:sz="0" w:space="0" w:color="auto"/>
        <w:left w:val="none" w:sz="0" w:space="0" w:color="auto"/>
        <w:bottom w:val="none" w:sz="0" w:space="0" w:color="auto"/>
        <w:right w:val="none" w:sz="0" w:space="0" w:color="auto"/>
      </w:divBdr>
    </w:div>
    <w:div w:id="777216054">
      <w:bodyDiv w:val="1"/>
      <w:marLeft w:val="0"/>
      <w:marRight w:val="0"/>
      <w:marTop w:val="0"/>
      <w:marBottom w:val="0"/>
      <w:divBdr>
        <w:top w:val="none" w:sz="0" w:space="0" w:color="auto"/>
        <w:left w:val="none" w:sz="0" w:space="0" w:color="auto"/>
        <w:bottom w:val="none" w:sz="0" w:space="0" w:color="auto"/>
        <w:right w:val="none" w:sz="0" w:space="0" w:color="auto"/>
      </w:divBdr>
      <w:divsChild>
        <w:div w:id="1521117824">
          <w:marLeft w:val="0"/>
          <w:marRight w:val="0"/>
          <w:marTop w:val="0"/>
          <w:marBottom w:val="0"/>
          <w:divBdr>
            <w:top w:val="none" w:sz="0" w:space="0" w:color="auto"/>
            <w:left w:val="none" w:sz="0" w:space="0" w:color="auto"/>
            <w:bottom w:val="none" w:sz="0" w:space="0" w:color="auto"/>
            <w:right w:val="none" w:sz="0" w:space="0" w:color="auto"/>
          </w:divBdr>
          <w:divsChild>
            <w:div w:id="1888300508">
              <w:marLeft w:val="0"/>
              <w:marRight w:val="0"/>
              <w:marTop w:val="0"/>
              <w:marBottom w:val="0"/>
              <w:divBdr>
                <w:top w:val="none" w:sz="0" w:space="0" w:color="auto"/>
                <w:left w:val="none" w:sz="0" w:space="0" w:color="auto"/>
                <w:bottom w:val="none" w:sz="0" w:space="0" w:color="auto"/>
                <w:right w:val="none" w:sz="0" w:space="0" w:color="auto"/>
              </w:divBdr>
            </w:div>
          </w:divsChild>
        </w:div>
        <w:div w:id="1581989097">
          <w:marLeft w:val="0"/>
          <w:marRight w:val="0"/>
          <w:marTop w:val="0"/>
          <w:marBottom w:val="0"/>
          <w:divBdr>
            <w:top w:val="none" w:sz="0" w:space="0" w:color="auto"/>
            <w:left w:val="none" w:sz="0" w:space="0" w:color="auto"/>
            <w:bottom w:val="none" w:sz="0" w:space="0" w:color="auto"/>
            <w:right w:val="none" w:sz="0" w:space="0" w:color="auto"/>
          </w:divBdr>
          <w:divsChild>
            <w:div w:id="1488592664">
              <w:marLeft w:val="0"/>
              <w:marRight w:val="0"/>
              <w:marTop w:val="0"/>
              <w:marBottom w:val="0"/>
              <w:divBdr>
                <w:top w:val="none" w:sz="0" w:space="0" w:color="auto"/>
                <w:left w:val="none" w:sz="0" w:space="0" w:color="auto"/>
                <w:bottom w:val="none" w:sz="0" w:space="0" w:color="auto"/>
                <w:right w:val="none" w:sz="0" w:space="0" w:color="auto"/>
              </w:divBdr>
            </w:div>
          </w:divsChild>
        </w:div>
        <w:div w:id="1869028245">
          <w:marLeft w:val="0"/>
          <w:marRight w:val="0"/>
          <w:marTop w:val="0"/>
          <w:marBottom w:val="0"/>
          <w:divBdr>
            <w:top w:val="none" w:sz="0" w:space="0" w:color="auto"/>
            <w:left w:val="none" w:sz="0" w:space="0" w:color="auto"/>
            <w:bottom w:val="none" w:sz="0" w:space="0" w:color="auto"/>
            <w:right w:val="none" w:sz="0" w:space="0" w:color="auto"/>
          </w:divBdr>
          <w:divsChild>
            <w:div w:id="1761020618">
              <w:marLeft w:val="0"/>
              <w:marRight w:val="0"/>
              <w:marTop w:val="0"/>
              <w:marBottom w:val="0"/>
              <w:divBdr>
                <w:top w:val="none" w:sz="0" w:space="0" w:color="auto"/>
                <w:left w:val="none" w:sz="0" w:space="0" w:color="auto"/>
                <w:bottom w:val="none" w:sz="0" w:space="0" w:color="auto"/>
                <w:right w:val="none" w:sz="0" w:space="0" w:color="auto"/>
              </w:divBdr>
            </w:div>
          </w:divsChild>
        </w:div>
        <w:div w:id="292755748">
          <w:marLeft w:val="0"/>
          <w:marRight w:val="0"/>
          <w:marTop w:val="0"/>
          <w:marBottom w:val="0"/>
          <w:divBdr>
            <w:top w:val="none" w:sz="0" w:space="0" w:color="auto"/>
            <w:left w:val="none" w:sz="0" w:space="0" w:color="auto"/>
            <w:bottom w:val="none" w:sz="0" w:space="0" w:color="auto"/>
            <w:right w:val="none" w:sz="0" w:space="0" w:color="auto"/>
          </w:divBdr>
          <w:divsChild>
            <w:div w:id="1407339926">
              <w:marLeft w:val="0"/>
              <w:marRight w:val="0"/>
              <w:marTop w:val="0"/>
              <w:marBottom w:val="0"/>
              <w:divBdr>
                <w:top w:val="none" w:sz="0" w:space="0" w:color="auto"/>
                <w:left w:val="none" w:sz="0" w:space="0" w:color="auto"/>
                <w:bottom w:val="none" w:sz="0" w:space="0" w:color="auto"/>
                <w:right w:val="none" w:sz="0" w:space="0" w:color="auto"/>
              </w:divBdr>
            </w:div>
          </w:divsChild>
        </w:div>
        <w:div w:id="875771142">
          <w:marLeft w:val="0"/>
          <w:marRight w:val="0"/>
          <w:marTop w:val="0"/>
          <w:marBottom w:val="0"/>
          <w:divBdr>
            <w:top w:val="none" w:sz="0" w:space="0" w:color="auto"/>
            <w:left w:val="none" w:sz="0" w:space="0" w:color="auto"/>
            <w:bottom w:val="none" w:sz="0" w:space="0" w:color="auto"/>
            <w:right w:val="none" w:sz="0" w:space="0" w:color="auto"/>
          </w:divBdr>
          <w:divsChild>
            <w:div w:id="154613265">
              <w:marLeft w:val="0"/>
              <w:marRight w:val="0"/>
              <w:marTop w:val="0"/>
              <w:marBottom w:val="0"/>
              <w:divBdr>
                <w:top w:val="none" w:sz="0" w:space="0" w:color="auto"/>
                <w:left w:val="none" w:sz="0" w:space="0" w:color="auto"/>
                <w:bottom w:val="none" w:sz="0" w:space="0" w:color="auto"/>
                <w:right w:val="none" w:sz="0" w:space="0" w:color="auto"/>
              </w:divBdr>
            </w:div>
          </w:divsChild>
        </w:div>
        <w:div w:id="1837332150">
          <w:marLeft w:val="0"/>
          <w:marRight w:val="0"/>
          <w:marTop w:val="0"/>
          <w:marBottom w:val="0"/>
          <w:divBdr>
            <w:top w:val="none" w:sz="0" w:space="0" w:color="auto"/>
            <w:left w:val="none" w:sz="0" w:space="0" w:color="auto"/>
            <w:bottom w:val="none" w:sz="0" w:space="0" w:color="auto"/>
            <w:right w:val="none" w:sz="0" w:space="0" w:color="auto"/>
          </w:divBdr>
          <w:divsChild>
            <w:div w:id="1711028678">
              <w:marLeft w:val="0"/>
              <w:marRight w:val="0"/>
              <w:marTop w:val="0"/>
              <w:marBottom w:val="0"/>
              <w:divBdr>
                <w:top w:val="none" w:sz="0" w:space="0" w:color="auto"/>
                <w:left w:val="none" w:sz="0" w:space="0" w:color="auto"/>
                <w:bottom w:val="none" w:sz="0" w:space="0" w:color="auto"/>
                <w:right w:val="none" w:sz="0" w:space="0" w:color="auto"/>
              </w:divBdr>
            </w:div>
          </w:divsChild>
        </w:div>
        <w:div w:id="1007829563">
          <w:marLeft w:val="0"/>
          <w:marRight w:val="0"/>
          <w:marTop w:val="0"/>
          <w:marBottom w:val="0"/>
          <w:divBdr>
            <w:top w:val="none" w:sz="0" w:space="0" w:color="auto"/>
            <w:left w:val="none" w:sz="0" w:space="0" w:color="auto"/>
            <w:bottom w:val="none" w:sz="0" w:space="0" w:color="auto"/>
            <w:right w:val="none" w:sz="0" w:space="0" w:color="auto"/>
          </w:divBdr>
          <w:divsChild>
            <w:div w:id="2012634133">
              <w:marLeft w:val="0"/>
              <w:marRight w:val="0"/>
              <w:marTop w:val="0"/>
              <w:marBottom w:val="0"/>
              <w:divBdr>
                <w:top w:val="none" w:sz="0" w:space="0" w:color="auto"/>
                <w:left w:val="none" w:sz="0" w:space="0" w:color="auto"/>
                <w:bottom w:val="none" w:sz="0" w:space="0" w:color="auto"/>
                <w:right w:val="none" w:sz="0" w:space="0" w:color="auto"/>
              </w:divBdr>
            </w:div>
          </w:divsChild>
        </w:div>
        <w:div w:id="1941912413">
          <w:marLeft w:val="0"/>
          <w:marRight w:val="0"/>
          <w:marTop w:val="0"/>
          <w:marBottom w:val="0"/>
          <w:divBdr>
            <w:top w:val="none" w:sz="0" w:space="0" w:color="auto"/>
            <w:left w:val="none" w:sz="0" w:space="0" w:color="auto"/>
            <w:bottom w:val="none" w:sz="0" w:space="0" w:color="auto"/>
            <w:right w:val="none" w:sz="0" w:space="0" w:color="auto"/>
          </w:divBdr>
          <w:divsChild>
            <w:div w:id="685866285">
              <w:marLeft w:val="0"/>
              <w:marRight w:val="0"/>
              <w:marTop w:val="0"/>
              <w:marBottom w:val="0"/>
              <w:divBdr>
                <w:top w:val="none" w:sz="0" w:space="0" w:color="auto"/>
                <w:left w:val="none" w:sz="0" w:space="0" w:color="auto"/>
                <w:bottom w:val="none" w:sz="0" w:space="0" w:color="auto"/>
                <w:right w:val="none" w:sz="0" w:space="0" w:color="auto"/>
              </w:divBdr>
            </w:div>
            <w:div w:id="11737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14307">
      <w:bodyDiv w:val="1"/>
      <w:marLeft w:val="0"/>
      <w:marRight w:val="0"/>
      <w:marTop w:val="0"/>
      <w:marBottom w:val="0"/>
      <w:divBdr>
        <w:top w:val="none" w:sz="0" w:space="0" w:color="auto"/>
        <w:left w:val="none" w:sz="0" w:space="0" w:color="auto"/>
        <w:bottom w:val="none" w:sz="0" w:space="0" w:color="auto"/>
        <w:right w:val="none" w:sz="0" w:space="0" w:color="auto"/>
      </w:divBdr>
      <w:divsChild>
        <w:div w:id="1456677703">
          <w:marLeft w:val="0"/>
          <w:marRight w:val="0"/>
          <w:marTop w:val="0"/>
          <w:marBottom w:val="0"/>
          <w:divBdr>
            <w:top w:val="none" w:sz="0" w:space="0" w:color="auto"/>
            <w:left w:val="none" w:sz="0" w:space="0" w:color="auto"/>
            <w:bottom w:val="none" w:sz="0" w:space="0" w:color="auto"/>
            <w:right w:val="none" w:sz="0" w:space="0" w:color="auto"/>
          </w:divBdr>
          <w:divsChild>
            <w:div w:id="501747912">
              <w:marLeft w:val="0"/>
              <w:marRight w:val="0"/>
              <w:marTop w:val="0"/>
              <w:marBottom w:val="0"/>
              <w:divBdr>
                <w:top w:val="none" w:sz="0" w:space="0" w:color="auto"/>
                <w:left w:val="none" w:sz="0" w:space="0" w:color="auto"/>
                <w:bottom w:val="none" w:sz="0" w:space="0" w:color="auto"/>
                <w:right w:val="none" w:sz="0" w:space="0" w:color="auto"/>
              </w:divBdr>
            </w:div>
          </w:divsChild>
        </w:div>
        <w:div w:id="822698550">
          <w:marLeft w:val="0"/>
          <w:marRight w:val="0"/>
          <w:marTop w:val="0"/>
          <w:marBottom w:val="0"/>
          <w:divBdr>
            <w:top w:val="none" w:sz="0" w:space="0" w:color="auto"/>
            <w:left w:val="none" w:sz="0" w:space="0" w:color="auto"/>
            <w:bottom w:val="none" w:sz="0" w:space="0" w:color="auto"/>
            <w:right w:val="none" w:sz="0" w:space="0" w:color="auto"/>
          </w:divBdr>
          <w:divsChild>
            <w:div w:id="906106886">
              <w:marLeft w:val="0"/>
              <w:marRight w:val="0"/>
              <w:marTop w:val="0"/>
              <w:marBottom w:val="0"/>
              <w:divBdr>
                <w:top w:val="none" w:sz="0" w:space="0" w:color="auto"/>
                <w:left w:val="none" w:sz="0" w:space="0" w:color="auto"/>
                <w:bottom w:val="none" w:sz="0" w:space="0" w:color="auto"/>
                <w:right w:val="none" w:sz="0" w:space="0" w:color="auto"/>
              </w:divBdr>
            </w:div>
          </w:divsChild>
        </w:div>
        <w:div w:id="1212185304">
          <w:marLeft w:val="0"/>
          <w:marRight w:val="0"/>
          <w:marTop w:val="0"/>
          <w:marBottom w:val="0"/>
          <w:divBdr>
            <w:top w:val="none" w:sz="0" w:space="0" w:color="auto"/>
            <w:left w:val="none" w:sz="0" w:space="0" w:color="auto"/>
            <w:bottom w:val="none" w:sz="0" w:space="0" w:color="auto"/>
            <w:right w:val="none" w:sz="0" w:space="0" w:color="auto"/>
          </w:divBdr>
          <w:divsChild>
            <w:div w:id="1893347300">
              <w:marLeft w:val="0"/>
              <w:marRight w:val="0"/>
              <w:marTop w:val="0"/>
              <w:marBottom w:val="0"/>
              <w:divBdr>
                <w:top w:val="none" w:sz="0" w:space="0" w:color="auto"/>
                <w:left w:val="none" w:sz="0" w:space="0" w:color="auto"/>
                <w:bottom w:val="none" w:sz="0" w:space="0" w:color="auto"/>
                <w:right w:val="none" w:sz="0" w:space="0" w:color="auto"/>
              </w:divBdr>
            </w:div>
          </w:divsChild>
        </w:div>
        <w:div w:id="1323312093">
          <w:marLeft w:val="0"/>
          <w:marRight w:val="0"/>
          <w:marTop w:val="0"/>
          <w:marBottom w:val="0"/>
          <w:divBdr>
            <w:top w:val="none" w:sz="0" w:space="0" w:color="auto"/>
            <w:left w:val="none" w:sz="0" w:space="0" w:color="auto"/>
            <w:bottom w:val="none" w:sz="0" w:space="0" w:color="auto"/>
            <w:right w:val="none" w:sz="0" w:space="0" w:color="auto"/>
          </w:divBdr>
          <w:divsChild>
            <w:div w:id="57552698">
              <w:marLeft w:val="0"/>
              <w:marRight w:val="0"/>
              <w:marTop w:val="0"/>
              <w:marBottom w:val="0"/>
              <w:divBdr>
                <w:top w:val="none" w:sz="0" w:space="0" w:color="auto"/>
                <w:left w:val="none" w:sz="0" w:space="0" w:color="auto"/>
                <w:bottom w:val="none" w:sz="0" w:space="0" w:color="auto"/>
                <w:right w:val="none" w:sz="0" w:space="0" w:color="auto"/>
              </w:divBdr>
            </w:div>
          </w:divsChild>
        </w:div>
        <w:div w:id="171720874">
          <w:marLeft w:val="0"/>
          <w:marRight w:val="0"/>
          <w:marTop w:val="0"/>
          <w:marBottom w:val="0"/>
          <w:divBdr>
            <w:top w:val="none" w:sz="0" w:space="0" w:color="auto"/>
            <w:left w:val="none" w:sz="0" w:space="0" w:color="auto"/>
            <w:bottom w:val="none" w:sz="0" w:space="0" w:color="auto"/>
            <w:right w:val="none" w:sz="0" w:space="0" w:color="auto"/>
          </w:divBdr>
          <w:divsChild>
            <w:div w:id="332488792">
              <w:marLeft w:val="0"/>
              <w:marRight w:val="0"/>
              <w:marTop w:val="0"/>
              <w:marBottom w:val="0"/>
              <w:divBdr>
                <w:top w:val="none" w:sz="0" w:space="0" w:color="auto"/>
                <w:left w:val="none" w:sz="0" w:space="0" w:color="auto"/>
                <w:bottom w:val="none" w:sz="0" w:space="0" w:color="auto"/>
                <w:right w:val="none" w:sz="0" w:space="0" w:color="auto"/>
              </w:divBdr>
            </w:div>
            <w:div w:id="1002657254">
              <w:marLeft w:val="0"/>
              <w:marRight w:val="0"/>
              <w:marTop w:val="0"/>
              <w:marBottom w:val="0"/>
              <w:divBdr>
                <w:top w:val="none" w:sz="0" w:space="0" w:color="auto"/>
                <w:left w:val="none" w:sz="0" w:space="0" w:color="auto"/>
                <w:bottom w:val="none" w:sz="0" w:space="0" w:color="auto"/>
                <w:right w:val="none" w:sz="0" w:space="0" w:color="auto"/>
              </w:divBdr>
            </w:div>
          </w:divsChild>
        </w:div>
        <w:div w:id="1708946188">
          <w:marLeft w:val="0"/>
          <w:marRight w:val="0"/>
          <w:marTop w:val="0"/>
          <w:marBottom w:val="0"/>
          <w:divBdr>
            <w:top w:val="none" w:sz="0" w:space="0" w:color="auto"/>
            <w:left w:val="none" w:sz="0" w:space="0" w:color="auto"/>
            <w:bottom w:val="none" w:sz="0" w:space="0" w:color="auto"/>
            <w:right w:val="none" w:sz="0" w:space="0" w:color="auto"/>
          </w:divBdr>
          <w:divsChild>
            <w:div w:id="1016229958">
              <w:marLeft w:val="0"/>
              <w:marRight w:val="0"/>
              <w:marTop w:val="0"/>
              <w:marBottom w:val="0"/>
              <w:divBdr>
                <w:top w:val="none" w:sz="0" w:space="0" w:color="auto"/>
                <w:left w:val="none" w:sz="0" w:space="0" w:color="auto"/>
                <w:bottom w:val="none" w:sz="0" w:space="0" w:color="auto"/>
                <w:right w:val="none" w:sz="0" w:space="0" w:color="auto"/>
              </w:divBdr>
            </w:div>
          </w:divsChild>
        </w:div>
        <w:div w:id="450393564">
          <w:marLeft w:val="0"/>
          <w:marRight w:val="0"/>
          <w:marTop w:val="0"/>
          <w:marBottom w:val="0"/>
          <w:divBdr>
            <w:top w:val="none" w:sz="0" w:space="0" w:color="auto"/>
            <w:left w:val="none" w:sz="0" w:space="0" w:color="auto"/>
            <w:bottom w:val="none" w:sz="0" w:space="0" w:color="auto"/>
            <w:right w:val="none" w:sz="0" w:space="0" w:color="auto"/>
          </w:divBdr>
          <w:divsChild>
            <w:div w:id="107286957">
              <w:marLeft w:val="0"/>
              <w:marRight w:val="0"/>
              <w:marTop w:val="0"/>
              <w:marBottom w:val="0"/>
              <w:divBdr>
                <w:top w:val="none" w:sz="0" w:space="0" w:color="auto"/>
                <w:left w:val="none" w:sz="0" w:space="0" w:color="auto"/>
                <w:bottom w:val="none" w:sz="0" w:space="0" w:color="auto"/>
                <w:right w:val="none" w:sz="0" w:space="0" w:color="auto"/>
              </w:divBdr>
            </w:div>
          </w:divsChild>
        </w:div>
        <w:div w:id="1099908587">
          <w:marLeft w:val="0"/>
          <w:marRight w:val="0"/>
          <w:marTop w:val="0"/>
          <w:marBottom w:val="0"/>
          <w:divBdr>
            <w:top w:val="none" w:sz="0" w:space="0" w:color="auto"/>
            <w:left w:val="none" w:sz="0" w:space="0" w:color="auto"/>
            <w:bottom w:val="none" w:sz="0" w:space="0" w:color="auto"/>
            <w:right w:val="none" w:sz="0" w:space="0" w:color="auto"/>
          </w:divBdr>
          <w:divsChild>
            <w:div w:id="1385135782">
              <w:marLeft w:val="0"/>
              <w:marRight w:val="0"/>
              <w:marTop w:val="0"/>
              <w:marBottom w:val="0"/>
              <w:divBdr>
                <w:top w:val="none" w:sz="0" w:space="0" w:color="auto"/>
                <w:left w:val="none" w:sz="0" w:space="0" w:color="auto"/>
                <w:bottom w:val="none" w:sz="0" w:space="0" w:color="auto"/>
                <w:right w:val="none" w:sz="0" w:space="0" w:color="auto"/>
              </w:divBdr>
            </w:div>
          </w:divsChild>
        </w:div>
        <w:div w:id="209269322">
          <w:marLeft w:val="0"/>
          <w:marRight w:val="0"/>
          <w:marTop w:val="0"/>
          <w:marBottom w:val="0"/>
          <w:divBdr>
            <w:top w:val="none" w:sz="0" w:space="0" w:color="auto"/>
            <w:left w:val="none" w:sz="0" w:space="0" w:color="auto"/>
            <w:bottom w:val="none" w:sz="0" w:space="0" w:color="auto"/>
            <w:right w:val="none" w:sz="0" w:space="0" w:color="auto"/>
          </w:divBdr>
          <w:divsChild>
            <w:div w:id="1304041792">
              <w:marLeft w:val="0"/>
              <w:marRight w:val="0"/>
              <w:marTop w:val="0"/>
              <w:marBottom w:val="0"/>
              <w:divBdr>
                <w:top w:val="none" w:sz="0" w:space="0" w:color="auto"/>
                <w:left w:val="none" w:sz="0" w:space="0" w:color="auto"/>
                <w:bottom w:val="none" w:sz="0" w:space="0" w:color="auto"/>
                <w:right w:val="none" w:sz="0" w:space="0" w:color="auto"/>
              </w:divBdr>
            </w:div>
            <w:div w:id="1238635645">
              <w:marLeft w:val="0"/>
              <w:marRight w:val="0"/>
              <w:marTop w:val="0"/>
              <w:marBottom w:val="0"/>
              <w:divBdr>
                <w:top w:val="none" w:sz="0" w:space="0" w:color="auto"/>
                <w:left w:val="none" w:sz="0" w:space="0" w:color="auto"/>
                <w:bottom w:val="none" w:sz="0" w:space="0" w:color="auto"/>
                <w:right w:val="none" w:sz="0" w:space="0" w:color="auto"/>
              </w:divBdr>
            </w:div>
          </w:divsChild>
        </w:div>
        <w:div w:id="1676616313">
          <w:marLeft w:val="0"/>
          <w:marRight w:val="0"/>
          <w:marTop w:val="0"/>
          <w:marBottom w:val="0"/>
          <w:divBdr>
            <w:top w:val="none" w:sz="0" w:space="0" w:color="auto"/>
            <w:left w:val="none" w:sz="0" w:space="0" w:color="auto"/>
            <w:bottom w:val="none" w:sz="0" w:space="0" w:color="auto"/>
            <w:right w:val="none" w:sz="0" w:space="0" w:color="auto"/>
          </w:divBdr>
          <w:divsChild>
            <w:div w:id="1667125265">
              <w:marLeft w:val="0"/>
              <w:marRight w:val="0"/>
              <w:marTop w:val="0"/>
              <w:marBottom w:val="0"/>
              <w:divBdr>
                <w:top w:val="none" w:sz="0" w:space="0" w:color="auto"/>
                <w:left w:val="none" w:sz="0" w:space="0" w:color="auto"/>
                <w:bottom w:val="none" w:sz="0" w:space="0" w:color="auto"/>
                <w:right w:val="none" w:sz="0" w:space="0" w:color="auto"/>
              </w:divBdr>
            </w:div>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3535">
      <w:bodyDiv w:val="1"/>
      <w:marLeft w:val="0"/>
      <w:marRight w:val="0"/>
      <w:marTop w:val="0"/>
      <w:marBottom w:val="0"/>
      <w:divBdr>
        <w:top w:val="none" w:sz="0" w:space="0" w:color="auto"/>
        <w:left w:val="none" w:sz="0" w:space="0" w:color="auto"/>
        <w:bottom w:val="none" w:sz="0" w:space="0" w:color="auto"/>
        <w:right w:val="none" w:sz="0" w:space="0" w:color="auto"/>
      </w:divBdr>
      <w:divsChild>
        <w:div w:id="1193689005">
          <w:marLeft w:val="0"/>
          <w:marRight w:val="0"/>
          <w:marTop w:val="0"/>
          <w:marBottom w:val="0"/>
          <w:divBdr>
            <w:top w:val="none" w:sz="0" w:space="0" w:color="auto"/>
            <w:left w:val="none" w:sz="0" w:space="0" w:color="auto"/>
            <w:bottom w:val="none" w:sz="0" w:space="0" w:color="auto"/>
            <w:right w:val="none" w:sz="0" w:space="0" w:color="auto"/>
          </w:divBdr>
          <w:divsChild>
            <w:div w:id="15212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5492">
      <w:bodyDiv w:val="1"/>
      <w:marLeft w:val="0"/>
      <w:marRight w:val="0"/>
      <w:marTop w:val="0"/>
      <w:marBottom w:val="0"/>
      <w:divBdr>
        <w:top w:val="none" w:sz="0" w:space="0" w:color="auto"/>
        <w:left w:val="none" w:sz="0" w:space="0" w:color="auto"/>
        <w:bottom w:val="none" w:sz="0" w:space="0" w:color="auto"/>
        <w:right w:val="none" w:sz="0" w:space="0" w:color="auto"/>
      </w:divBdr>
      <w:divsChild>
        <w:div w:id="744113384">
          <w:marLeft w:val="0"/>
          <w:marRight w:val="0"/>
          <w:marTop w:val="0"/>
          <w:marBottom w:val="0"/>
          <w:divBdr>
            <w:top w:val="none" w:sz="0" w:space="0" w:color="auto"/>
            <w:left w:val="none" w:sz="0" w:space="0" w:color="auto"/>
            <w:bottom w:val="none" w:sz="0" w:space="0" w:color="auto"/>
            <w:right w:val="none" w:sz="0" w:space="0" w:color="auto"/>
          </w:divBdr>
          <w:divsChild>
            <w:div w:id="953709874">
              <w:marLeft w:val="0"/>
              <w:marRight w:val="0"/>
              <w:marTop w:val="0"/>
              <w:marBottom w:val="0"/>
              <w:divBdr>
                <w:top w:val="none" w:sz="0" w:space="0" w:color="auto"/>
                <w:left w:val="none" w:sz="0" w:space="0" w:color="auto"/>
                <w:bottom w:val="none" w:sz="0" w:space="0" w:color="auto"/>
                <w:right w:val="none" w:sz="0" w:space="0" w:color="auto"/>
              </w:divBdr>
            </w:div>
          </w:divsChild>
        </w:div>
        <w:div w:id="184444273">
          <w:marLeft w:val="0"/>
          <w:marRight w:val="0"/>
          <w:marTop w:val="0"/>
          <w:marBottom w:val="0"/>
          <w:divBdr>
            <w:top w:val="none" w:sz="0" w:space="0" w:color="auto"/>
            <w:left w:val="none" w:sz="0" w:space="0" w:color="auto"/>
            <w:bottom w:val="none" w:sz="0" w:space="0" w:color="auto"/>
            <w:right w:val="none" w:sz="0" w:space="0" w:color="auto"/>
          </w:divBdr>
          <w:divsChild>
            <w:div w:id="554703921">
              <w:marLeft w:val="0"/>
              <w:marRight w:val="0"/>
              <w:marTop w:val="0"/>
              <w:marBottom w:val="0"/>
              <w:divBdr>
                <w:top w:val="none" w:sz="0" w:space="0" w:color="auto"/>
                <w:left w:val="none" w:sz="0" w:space="0" w:color="auto"/>
                <w:bottom w:val="none" w:sz="0" w:space="0" w:color="auto"/>
                <w:right w:val="none" w:sz="0" w:space="0" w:color="auto"/>
              </w:divBdr>
            </w:div>
          </w:divsChild>
        </w:div>
        <w:div w:id="346761375">
          <w:marLeft w:val="0"/>
          <w:marRight w:val="0"/>
          <w:marTop w:val="0"/>
          <w:marBottom w:val="0"/>
          <w:divBdr>
            <w:top w:val="none" w:sz="0" w:space="0" w:color="auto"/>
            <w:left w:val="none" w:sz="0" w:space="0" w:color="auto"/>
            <w:bottom w:val="none" w:sz="0" w:space="0" w:color="auto"/>
            <w:right w:val="none" w:sz="0" w:space="0" w:color="auto"/>
          </w:divBdr>
          <w:divsChild>
            <w:div w:id="1111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1699">
      <w:bodyDiv w:val="1"/>
      <w:marLeft w:val="0"/>
      <w:marRight w:val="0"/>
      <w:marTop w:val="0"/>
      <w:marBottom w:val="0"/>
      <w:divBdr>
        <w:top w:val="none" w:sz="0" w:space="0" w:color="auto"/>
        <w:left w:val="none" w:sz="0" w:space="0" w:color="auto"/>
        <w:bottom w:val="none" w:sz="0" w:space="0" w:color="auto"/>
        <w:right w:val="none" w:sz="0" w:space="0" w:color="auto"/>
      </w:divBdr>
      <w:divsChild>
        <w:div w:id="95560836">
          <w:marLeft w:val="0"/>
          <w:marRight w:val="0"/>
          <w:marTop w:val="0"/>
          <w:marBottom w:val="0"/>
          <w:divBdr>
            <w:top w:val="none" w:sz="0" w:space="0" w:color="auto"/>
            <w:left w:val="none" w:sz="0" w:space="0" w:color="auto"/>
            <w:bottom w:val="none" w:sz="0" w:space="0" w:color="auto"/>
            <w:right w:val="none" w:sz="0" w:space="0" w:color="auto"/>
          </w:divBdr>
          <w:divsChild>
            <w:div w:id="1010835755">
              <w:marLeft w:val="0"/>
              <w:marRight w:val="0"/>
              <w:marTop w:val="0"/>
              <w:marBottom w:val="0"/>
              <w:divBdr>
                <w:top w:val="none" w:sz="0" w:space="0" w:color="auto"/>
                <w:left w:val="none" w:sz="0" w:space="0" w:color="auto"/>
                <w:bottom w:val="none" w:sz="0" w:space="0" w:color="auto"/>
                <w:right w:val="none" w:sz="0" w:space="0" w:color="auto"/>
              </w:divBdr>
            </w:div>
          </w:divsChild>
        </w:div>
        <w:div w:id="1009985132">
          <w:marLeft w:val="0"/>
          <w:marRight w:val="0"/>
          <w:marTop w:val="0"/>
          <w:marBottom w:val="0"/>
          <w:divBdr>
            <w:top w:val="none" w:sz="0" w:space="0" w:color="auto"/>
            <w:left w:val="none" w:sz="0" w:space="0" w:color="auto"/>
            <w:bottom w:val="none" w:sz="0" w:space="0" w:color="auto"/>
            <w:right w:val="none" w:sz="0" w:space="0" w:color="auto"/>
          </w:divBdr>
          <w:divsChild>
            <w:div w:id="542257694">
              <w:marLeft w:val="0"/>
              <w:marRight w:val="0"/>
              <w:marTop w:val="0"/>
              <w:marBottom w:val="0"/>
              <w:divBdr>
                <w:top w:val="none" w:sz="0" w:space="0" w:color="auto"/>
                <w:left w:val="none" w:sz="0" w:space="0" w:color="auto"/>
                <w:bottom w:val="none" w:sz="0" w:space="0" w:color="auto"/>
                <w:right w:val="none" w:sz="0" w:space="0" w:color="auto"/>
              </w:divBdr>
            </w:div>
          </w:divsChild>
        </w:div>
        <w:div w:id="237519929">
          <w:marLeft w:val="0"/>
          <w:marRight w:val="0"/>
          <w:marTop w:val="0"/>
          <w:marBottom w:val="0"/>
          <w:divBdr>
            <w:top w:val="none" w:sz="0" w:space="0" w:color="auto"/>
            <w:left w:val="none" w:sz="0" w:space="0" w:color="auto"/>
            <w:bottom w:val="none" w:sz="0" w:space="0" w:color="auto"/>
            <w:right w:val="none" w:sz="0" w:space="0" w:color="auto"/>
          </w:divBdr>
          <w:divsChild>
            <w:div w:id="16489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B0D245CE168B4FACC679A8D0B49364" ma:contentTypeVersion="8" ma:contentTypeDescription="Vytvoří nový dokument" ma:contentTypeScope="" ma:versionID="f203d7be7bcff50a188ca4422c786b60">
  <xsd:schema xmlns:xsd="http://www.w3.org/2001/XMLSchema" xmlns:xs="http://www.w3.org/2001/XMLSchema" xmlns:p="http://schemas.microsoft.com/office/2006/metadata/properties" xmlns:ns3="fe7eb3dc-79b9-427b-8afd-52d5928a1776" targetNamespace="http://schemas.microsoft.com/office/2006/metadata/properties" ma:root="true" ma:fieldsID="e7fb35838c9d5f5055761b4b013df705" ns3:_="">
    <xsd:import namespace="fe7eb3dc-79b9-427b-8afd-52d5928a17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b3dc-79b9-427b-8afd-52d5928a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D3F7-C020-4147-B71D-B11980A4E2B3}">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fe7eb3dc-79b9-427b-8afd-52d5928a1776"/>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DEA0F319-FEED-47C1-ACC7-BD825990ECA0}">
  <ds:schemaRefs>
    <ds:schemaRef ds:uri="http://schemas.microsoft.com/sharepoint/v3/contenttype/forms"/>
  </ds:schemaRefs>
</ds:datastoreItem>
</file>

<file path=customXml/itemProps3.xml><?xml version="1.0" encoding="utf-8"?>
<ds:datastoreItem xmlns:ds="http://schemas.openxmlformats.org/officeDocument/2006/customXml" ds:itemID="{25F0EEE6-498A-45ED-B723-6C4372F7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b3dc-79b9-427b-8afd-52d5928a1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F4847-A9A6-429D-9C16-50978DE3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13244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KMVS</dc:creator>
  <cp:lastModifiedBy>Hana ŠILLEROVÁ</cp:lastModifiedBy>
  <cp:revision>3</cp:revision>
  <cp:lastPrinted>2021-07-30T10:25:00Z</cp:lastPrinted>
  <dcterms:created xsi:type="dcterms:W3CDTF">2021-11-02T09:14:00Z</dcterms:created>
  <dcterms:modified xsi:type="dcterms:W3CDTF">2021-11-02T09:17:00Z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0x01010074B0D245CE168B4FACC679A8D0B49364</vt:lpwstr>
  </property>
</Properties>
</file>