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ED8E" w14:textId="77777777" w:rsidR="0020580F" w:rsidRDefault="006C0A3F">
      <w:pPr>
        <w:jc w:val="right"/>
      </w:pPr>
      <w:r>
        <w:rPr>
          <w:lang w:eastAsia="cs-CZ"/>
        </w:rPr>
        <w:pict w14:anchorId="27D9523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30022">
        <w:rPr>
          <w:noProof/>
        </w:rPr>
        <mc:AlternateContent>
          <mc:Choice Requires="wps">
            <w:drawing>
              <wp:inline distT="0" distB="0" distL="0" distR="0" wp14:anchorId="57348CE1" wp14:editId="160D7FB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29FB5E4" w14:textId="77777777" w:rsidR="0020580F" w:rsidRDefault="0003002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MZE-60731/2021-11152</w:t>
                            </w:r>
                          </w:p>
                          <w:p w14:paraId="4411A35A" w14:textId="77777777" w:rsidR="0020580F" w:rsidRDefault="000300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E98D" wp14:editId="7E53B71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B47E06" w14:textId="77777777" w:rsidR="0020580F" w:rsidRDefault="0003002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mze000021884824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48CE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029FB5E4" w14:textId="77777777" w:rsidR="0020580F" w:rsidRDefault="0003002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MZE-60731/2021-11152</w:t>
                      </w:r>
                    </w:p>
                    <w:p w14:paraId="4411A35A" w14:textId="77777777" w:rsidR="0020580F" w:rsidRDefault="000300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3E98D" wp14:editId="7E53B71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B47E06" w14:textId="77777777" w:rsidR="0020580F" w:rsidRDefault="0003002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mze000021884824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20580F" w14:paraId="3D0EA4E9" w14:textId="77777777">
        <w:tc>
          <w:tcPr>
            <w:tcW w:w="5353" w:type="dxa"/>
          </w:tcPr>
          <w:p w14:paraId="35983C13" w14:textId="77777777" w:rsidR="0020580F" w:rsidRDefault="0003002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45766D" w14:textId="77777777" w:rsidR="0020580F" w:rsidRDefault="0003002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DCFF0C" w14:textId="77777777" w:rsidR="0020580F" w:rsidRDefault="0020580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C316C30" w14:textId="77777777" w:rsidR="0020580F" w:rsidRDefault="0003002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105EF4" w14:textId="77777777" w:rsidR="0020580F" w:rsidRDefault="00030022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179799" w14:textId="77777777" w:rsidR="0020580F" w:rsidRDefault="0020580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E1FA438" w14:textId="77777777" w:rsidR="0020580F" w:rsidRDefault="00030022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EBD7CD" w14:textId="77777777" w:rsidR="0020580F" w:rsidRDefault="00030022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MZE-60731/2021-11152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C2BD0D" w14:textId="77777777" w:rsidR="0020580F" w:rsidRDefault="0020580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1DB4C94" w14:textId="77777777" w:rsidR="0020580F" w:rsidRDefault="0003002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5158DBA" w14:textId="77777777" w:rsidR="0020580F" w:rsidRDefault="0003002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EAE8BF" w14:textId="77777777" w:rsidR="0020580F" w:rsidRDefault="00030022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EFBF80" w14:textId="77777777" w:rsidR="0020580F" w:rsidRDefault="0003002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49282B7" w14:textId="77777777" w:rsidR="0020580F" w:rsidRDefault="0020580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3AD9201" w14:textId="77777777" w:rsidR="0020580F" w:rsidRDefault="000300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4C6FCF0" w14:textId="77777777" w:rsidR="0020580F" w:rsidRDefault="000300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Vážený </w:t>
            </w:r>
          </w:p>
          <w:p w14:paraId="10E27575" w14:textId="55E18760" w:rsidR="0020580F" w:rsidRDefault="00367E4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AC0BD21" w14:textId="77777777" w:rsidR="0020580F" w:rsidRDefault="000300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F247A99" w14:textId="77777777" w:rsidR="0020580F" w:rsidRDefault="000300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58010BB" w14:textId="77777777" w:rsidR="0020580F" w:rsidRDefault="000300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5D9435A" w14:textId="77777777" w:rsidR="0020580F" w:rsidRDefault="00030022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AF9C331" w14:textId="77777777" w:rsidR="0020580F" w:rsidRDefault="0020580F">
      <w:pPr>
        <w:rPr>
          <w:rFonts w:eastAsia="Arial" w:cs="Arial"/>
          <w:caps/>
          <w:spacing w:val="8"/>
          <w:sz w:val="20"/>
          <w:szCs w:val="20"/>
        </w:rPr>
      </w:pPr>
    </w:p>
    <w:p w14:paraId="4AC1ED11" w14:textId="77777777" w:rsidR="0020580F" w:rsidRDefault="00030022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27. 10. 2021</w:t>
      </w:r>
      <w:r>
        <w:rPr>
          <w:rFonts w:eastAsia="Arial" w:cs="Arial"/>
          <w:sz w:val="20"/>
          <w:szCs w:val="20"/>
        </w:rPr>
        <w:fldChar w:fldCharType="end"/>
      </w:r>
    </w:p>
    <w:p w14:paraId="0CB07CD8" w14:textId="77777777" w:rsidR="0020580F" w:rsidRDefault="0020580F">
      <w:pPr>
        <w:jc w:val="left"/>
        <w:rPr>
          <w:rFonts w:eastAsia="Arial" w:cs="Arial"/>
        </w:rPr>
      </w:pPr>
    </w:p>
    <w:p w14:paraId="69B231E0" w14:textId="77777777" w:rsidR="0020580F" w:rsidRDefault="0020580F">
      <w:pPr>
        <w:jc w:val="left"/>
        <w:rPr>
          <w:rFonts w:eastAsia="Arial" w:cs="Arial"/>
        </w:rPr>
      </w:pPr>
    </w:p>
    <w:p w14:paraId="74303C2F" w14:textId="77777777" w:rsidR="0020580F" w:rsidRDefault="00030022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</w:t>
      </w:r>
      <w:proofErr w:type="gramStart"/>
      <w:r>
        <w:rPr>
          <w:rFonts w:eastAsia="Arial" w:cs="Arial"/>
          <w:b/>
        </w:rPr>
        <w:t>objednávky:PZ</w:t>
      </w:r>
      <w:proofErr w:type="gramEnd"/>
      <w:r>
        <w:rPr>
          <w:rFonts w:eastAsia="Arial" w:cs="Arial"/>
          <w:b/>
        </w:rPr>
        <w:t xml:space="preserve">_PRAIS_II_2021_No619 </w:t>
      </w:r>
      <w:proofErr w:type="spellStart"/>
      <w:r>
        <w:rPr>
          <w:rFonts w:eastAsia="Arial" w:cs="Arial"/>
          <w:b/>
        </w:rPr>
        <w:t>eAgri_uplny_prechod_na_protokol_https</w:t>
      </w:r>
      <w:proofErr w:type="spellEnd"/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fldChar w:fldCharType="end"/>
      </w:r>
    </w:p>
    <w:p w14:paraId="7981C0CB" w14:textId="77777777" w:rsidR="0020580F" w:rsidRDefault="0020580F">
      <w:pPr>
        <w:rPr>
          <w:rFonts w:eastAsia="Arial" w:cs="Arial"/>
        </w:rPr>
      </w:pPr>
    </w:p>
    <w:p w14:paraId="01CE3757" w14:textId="77777777" w:rsidR="0020580F" w:rsidRDefault="0020580F">
      <w:pPr>
        <w:rPr>
          <w:rFonts w:eastAsia="Arial" w:cs="Arial"/>
        </w:rPr>
      </w:pPr>
    </w:p>
    <w:p w14:paraId="5F2DC75D" w14:textId="77777777" w:rsidR="0020580F" w:rsidRDefault="00030022">
      <w:pPr>
        <w:rPr>
          <w:b/>
          <w:lang w:eastAsia="cs-CZ"/>
        </w:rPr>
      </w:pPr>
      <w:r>
        <w:rPr>
          <w:b/>
          <w:lang w:eastAsia="cs-CZ"/>
        </w:rPr>
        <w:t>Prodloužení termínu dodání objednávky č. 4500137121</w:t>
      </w:r>
    </w:p>
    <w:p w14:paraId="7A4634EB" w14:textId="77777777" w:rsidR="0020580F" w:rsidRDefault="0020580F">
      <w:pPr>
        <w:rPr>
          <w:lang w:eastAsia="cs-CZ"/>
        </w:rPr>
      </w:pPr>
    </w:p>
    <w:p w14:paraId="72690F0F" w14:textId="12337B65" w:rsidR="0020580F" w:rsidRDefault="00030022">
      <w:pPr>
        <w:rPr>
          <w:lang w:eastAsia="cs-CZ"/>
        </w:rPr>
      </w:pPr>
      <w:r>
        <w:rPr>
          <w:lang w:eastAsia="cs-CZ"/>
        </w:rPr>
        <w:t xml:space="preserve">Vážený pane </w:t>
      </w:r>
      <w:r w:rsidR="00367E4F">
        <w:rPr>
          <w:lang w:eastAsia="cs-CZ"/>
        </w:rPr>
        <w:t>xxx</w:t>
      </w:r>
      <w:r>
        <w:rPr>
          <w:lang w:eastAsia="cs-CZ"/>
        </w:rPr>
        <w:t>,</w:t>
      </w:r>
    </w:p>
    <w:p w14:paraId="43739DAC" w14:textId="77777777" w:rsidR="0020580F" w:rsidRDefault="00030022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4500137121 </w:t>
      </w:r>
      <w:r>
        <w:rPr>
          <w:lang w:eastAsia="cs-CZ"/>
        </w:rPr>
        <w:br/>
        <w:t xml:space="preserve">k  </w:t>
      </w:r>
      <w:r>
        <w:rPr>
          <w:i/>
          <w:lang w:eastAsia="cs-CZ"/>
        </w:rPr>
        <w:t>PZ_PRAIS_II_2021_No619 eAgri_uplny_prechod_na_protokol_https</w:t>
      </w:r>
      <w:r>
        <w:rPr>
          <w:lang w:eastAsia="cs-CZ"/>
        </w:rPr>
        <w:t xml:space="preserve"> z aktuálního termínu 31.10.2021 </w:t>
      </w:r>
      <w:r>
        <w:rPr>
          <w:lang w:eastAsia="cs-CZ"/>
        </w:rPr>
        <w:br/>
        <w:t xml:space="preserve">na nový termín 30.11.2021. Důvodem tohoto prodloužení je využití možnosti, které je uvedeno </w:t>
      </w:r>
      <w:r>
        <w:rPr>
          <w:lang w:eastAsia="cs-CZ"/>
        </w:rPr>
        <w:br/>
        <w:t xml:space="preserve">v PZ v ustanovení čl. 3.2. týkající se průběžné změny odkazů na základě zjištění provozovatele </w:t>
      </w:r>
      <w:r>
        <w:rPr>
          <w:lang w:eastAsia="cs-CZ"/>
        </w:rPr>
        <w:br/>
        <w:t>nebo MZe, za účelem změny odkazů, které budou dodatečně identifikovány v období následujícího měsíce po přechodu z protokolu http na protokol https. Termín 30.11.2021 byl stanoven na základě dohody projektových manažerů MZe a O2ITS.</w:t>
      </w:r>
    </w:p>
    <w:p w14:paraId="4574A6A0" w14:textId="77777777" w:rsidR="0020580F" w:rsidRDefault="0020580F">
      <w:pPr>
        <w:rPr>
          <w:rFonts w:eastAsia="Arial" w:cs="Arial"/>
        </w:rPr>
      </w:pPr>
    </w:p>
    <w:p w14:paraId="27292B7B" w14:textId="77777777" w:rsidR="0020580F" w:rsidRDefault="00030022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175E1FA" w14:textId="77777777" w:rsidR="0020580F" w:rsidRDefault="0020580F">
      <w:pPr>
        <w:rPr>
          <w:rFonts w:eastAsia="Arial" w:cs="Arial"/>
        </w:rPr>
      </w:pPr>
    </w:p>
    <w:p w14:paraId="526B1AEC" w14:textId="77777777" w:rsidR="0020580F" w:rsidRDefault="0020580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0580F" w14:paraId="4AFDCE57" w14:textId="77777777">
        <w:tc>
          <w:tcPr>
            <w:tcW w:w="5954" w:type="dxa"/>
          </w:tcPr>
          <w:p w14:paraId="71F4A72C" w14:textId="77777777" w:rsidR="0020580F" w:rsidRDefault="00030022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1BE4236" w14:textId="77777777" w:rsidR="0020580F" w:rsidRDefault="0020580F"/>
          <w:p w14:paraId="0AFEFBF2" w14:textId="77777777" w:rsidR="0020580F" w:rsidRDefault="0020580F"/>
          <w:p w14:paraId="73141CB9" w14:textId="77777777" w:rsidR="0020580F" w:rsidRDefault="0020580F"/>
          <w:p w14:paraId="659ECCAE" w14:textId="77777777" w:rsidR="0020580F" w:rsidRDefault="0020580F"/>
          <w:p w14:paraId="181F2992" w14:textId="77777777" w:rsidR="0020580F" w:rsidRDefault="0020580F"/>
        </w:tc>
        <w:tc>
          <w:tcPr>
            <w:tcW w:w="3118" w:type="dxa"/>
          </w:tcPr>
          <w:p w14:paraId="7E8A9143" w14:textId="77777777" w:rsidR="0020580F" w:rsidRDefault="00030022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4F3C5A1" w14:textId="77777777" w:rsidR="0020580F" w:rsidRDefault="0020580F">
            <w:pPr>
              <w:jc w:val="right"/>
            </w:pPr>
          </w:p>
          <w:p w14:paraId="36F188EE" w14:textId="77777777" w:rsidR="0020580F" w:rsidRDefault="0020580F">
            <w:pPr>
              <w:jc w:val="right"/>
            </w:pPr>
          </w:p>
          <w:p w14:paraId="6B1EEB53" w14:textId="77777777" w:rsidR="0020580F" w:rsidRDefault="0020580F">
            <w:pPr>
              <w:jc w:val="right"/>
            </w:pPr>
          </w:p>
          <w:p w14:paraId="1C36B954" w14:textId="77777777" w:rsidR="0020580F" w:rsidRDefault="0020580F">
            <w:pPr>
              <w:jc w:val="right"/>
            </w:pPr>
          </w:p>
          <w:p w14:paraId="7A708DD3" w14:textId="77777777" w:rsidR="0020580F" w:rsidRDefault="0020580F">
            <w:pPr>
              <w:jc w:val="right"/>
            </w:pPr>
          </w:p>
        </w:tc>
      </w:tr>
      <w:tr w:rsidR="0020580F" w14:paraId="227FCDA1" w14:textId="77777777">
        <w:tc>
          <w:tcPr>
            <w:tcW w:w="5954" w:type="dxa"/>
          </w:tcPr>
          <w:p w14:paraId="05E1AEA9" w14:textId="77777777" w:rsidR="0020580F" w:rsidRDefault="0003002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DF62EB6" w14:textId="77777777" w:rsidR="0020580F" w:rsidRDefault="0003002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86AC121" w14:textId="77777777" w:rsidR="0020580F" w:rsidRDefault="00030022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C006DA3" w14:textId="77777777" w:rsidR="0020580F" w:rsidRDefault="0020580F">
      <w:pPr>
        <w:rPr>
          <w:rFonts w:eastAsia="Arial" w:cs="Arial"/>
        </w:rPr>
      </w:pPr>
    </w:p>
    <w:p w14:paraId="577AB904" w14:textId="77777777" w:rsidR="0020580F" w:rsidRDefault="0020580F">
      <w:pPr>
        <w:rPr>
          <w:rFonts w:eastAsia="Arial" w:cs="Arial"/>
        </w:rPr>
      </w:pPr>
    </w:p>
    <w:p w14:paraId="1A18AE24" w14:textId="77777777" w:rsidR="0020580F" w:rsidRDefault="00030022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DD4CD5" w14:textId="77777777" w:rsidR="0020580F" w:rsidRDefault="00030022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0580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AE57" w14:textId="77777777" w:rsidR="00030022" w:rsidRDefault="00030022">
      <w:r>
        <w:separator/>
      </w:r>
    </w:p>
  </w:endnote>
  <w:endnote w:type="continuationSeparator" w:id="0">
    <w:p w14:paraId="1E45E765" w14:textId="77777777" w:rsidR="00030022" w:rsidRDefault="000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2900" w14:textId="72E0D80F" w:rsidR="0020580F" w:rsidRDefault="0003002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D6C2C" w:rsidRPr="002D6C2C">
      <w:rPr>
        <w:rFonts w:eastAsia="Arial" w:cs="Arial"/>
        <w:bCs/>
      </w:rPr>
      <w:t>MZE-60731/2021-11152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FDFA405" w14:textId="77777777" w:rsidR="0020580F" w:rsidRDefault="00205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ADE7" w14:textId="77777777" w:rsidR="00030022" w:rsidRDefault="00030022">
      <w:r>
        <w:separator/>
      </w:r>
    </w:p>
  </w:footnote>
  <w:footnote w:type="continuationSeparator" w:id="0">
    <w:p w14:paraId="364E95BB" w14:textId="77777777" w:rsidR="00030022" w:rsidRDefault="0003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86CE" w14:textId="77777777" w:rsidR="0020580F" w:rsidRDefault="006C0A3F">
    <w:r>
      <w:pict w14:anchorId="6DC5F5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0dfda46-e2eb-4a9c-9576-d46fecaf646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1E5D" w14:textId="77777777" w:rsidR="0020580F" w:rsidRDefault="006C0A3F">
    <w:r>
      <w:pict w14:anchorId="5E69A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450e0f-bd58-478e-a15c-a5094f9b89c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9D3" w14:textId="77777777" w:rsidR="0020580F" w:rsidRDefault="006C0A3F">
    <w:r>
      <w:pict w14:anchorId="15C35B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043029-e5cb-4d54-93ec-8181e655823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29449A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C242F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3B21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A6C7B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D64D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9C8D2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A6EA6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B50BB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5402F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00EE3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4A07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23E25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45E68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7186B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3F878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688A0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C02E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D92F5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89A01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F647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C4CA8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FD04C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8BA9E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65693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365023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A1468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26A56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5DC5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B4E83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C06BC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DC65A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3467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6082A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2EAAF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41CAA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298653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F9096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8F2B9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884824"/>
    <w:docVar w:name="dms_carovy_kod_cj" w:val="MZE-60731/2021-11152"/>
    <w:docVar w:name="dms_cj" w:val="MZE-60731/2021-11152"/>
    <w:docVar w:name="dms_datum" w:val="27. 10. 2021"/>
    <w:docVar w:name="dms_datum_textem" w:val="27. října 2021"/>
    <w:docVar w:name="dms_datum_vzniku" w:val="26. 10. 2021 18:11:5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:PZ_PRAIS_II_2021_No619 eAgri_uplny_prechod_na_protokol_https 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20580F"/>
    <w:rsid w:val="00030022"/>
    <w:rsid w:val="00143F30"/>
    <w:rsid w:val="0020580F"/>
    <w:rsid w:val="002D6C2C"/>
    <w:rsid w:val="00367E4F"/>
    <w:rsid w:val="006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0A05F2"/>
  <w15:docId w15:val="{0BD1D92D-B881-472F-BDF0-C761720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2021-11-01T06:17:00Z</cp:lastPrinted>
  <dcterms:created xsi:type="dcterms:W3CDTF">2021-11-01T15:03:00Z</dcterms:created>
  <dcterms:modified xsi:type="dcterms:W3CDTF">2021-11-01T15:03:00Z</dcterms:modified>
</cp:coreProperties>
</file>