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objednávka byla přijata na dobit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í bodů na karty eBenefity pro 125 zaměstnanců </w:t>
      </w:r>
      <w:r>
        <w:rPr>
          <w:rFonts w:ascii="Times New Roman" w:hAnsi="Times New Roman" w:cs="Times New Roman"/>
          <w:sz w:val="24"/>
          <w:szCs w:val="24"/>
        </w:rPr>
        <w:t xml:space="preserve">a předána k dalšímu zpracování.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klienta (název právnické/fyzické osoby): </w:t>
      </w:r>
      <w:r>
        <w:rPr>
          <w:rFonts w:ascii="Times New Roman" w:hAnsi="Times New Roman" w:cs="Times New Roman"/>
          <w:b/>
          <w:bCs/>
          <w:sz w:val="24"/>
          <w:szCs w:val="24"/>
        </w:rPr>
        <w:t>Okresní soud v Mostě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highlight w:val="black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  <w:highlight w:val="black"/>
        </w:rPr>
        <w:t>XXXXXXXXXXXXXXXX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objednávky: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6798080761-334084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částka: </w:t>
      </w:r>
      <w:r>
        <w:rPr>
          <w:rFonts w:ascii="Times New Roman" w:hAnsi="Times New Roman" w:cs="Times New Roman"/>
          <w:b/>
          <w:bCs/>
          <w:sz w:val="24"/>
          <w:szCs w:val="24"/>
        </w:rPr>
        <w:t>375 121 Kč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objednávky můžete sledovat po přihlášení v sekci Přehled objednávek. 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Vaši objednávku.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pozdravem,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Oddělení zákaznické podpory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 Česká republika s.r.o.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Zelený pruh 1560/99, 140 00 Praha 4 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  <w:highlight w:val="black"/>
        </w:rPr>
        <w:t>XXXXXXXXXXXX</w:t>
      </w:r>
    </w:p>
    <w:p w:rsidR="00000000" w:rsidRDefault="00136B9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ax: </w:t>
      </w:r>
      <w:r>
        <w:rPr>
          <w:rFonts w:ascii="Times New Roman" w:hAnsi="Times New Roman" w:cs="Times New Roman"/>
          <w:sz w:val="24"/>
          <w:szCs w:val="24"/>
          <w:highlight w:val="black"/>
        </w:rPr>
        <w:t>XXXXXXXXXXXXX</w:t>
      </w:r>
    </w:p>
    <w:p w:rsidR="00000000" w:rsidRDefault="00136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B98" w:rsidRDefault="00136B9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sectPr w:rsidR="00136B9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6"/>
    <w:rsid w:val="00136B98"/>
    <w:rsid w:val="00C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05961A-8660-4C5C-8D3D-0E57F39D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2</cp:revision>
  <dcterms:created xsi:type="dcterms:W3CDTF">2021-11-01T14:24:00Z</dcterms:created>
  <dcterms:modified xsi:type="dcterms:W3CDTF">2021-11-01T14:24:00Z</dcterms:modified>
</cp:coreProperties>
</file>