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C6CD6">
              <w:rPr>
                <w:rFonts w:ascii="Arial Narrow" w:hAnsi="Arial Narrow" w:cs="Tahoma"/>
                <w:b/>
                <w:sz w:val="28"/>
                <w:szCs w:val="28"/>
              </w:rPr>
              <w:t>J0403/2021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8C6CD6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C6CD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Y-CZ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C6CD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Neplachov - Neplachov 129, Neplachov - Neplachov, 37365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C6CD6">
              <w:rPr>
                <w:rFonts w:ascii="Arial Narrow" w:hAnsi="Arial Narrow" w:cs="Tahoma"/>
                <w:sz w:val="28"/>
                <w:szCs w:val="28"/>
              </w:rPr>
              <w:t>28139887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8C6CD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příkopová sekačka FRONTONI BUTTERFLY 300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C6CD6">
              <w:rPr>
                <w:rFonts w:ascii="Arial Narrow" w:hAnsi="Arial Narrow" w:cs="Tahoma"/>
                <w:sz w:val="28"/>
                <w:szCs w:val="28"/>
              </w:rPr>
              <w:t>veřejná zeleň</w:t>
            </w:r>
            <w:r w:rsidR="008C6CD6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C6CD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C6CD6">
              <w:rPr>
                <w:rFonts w:ascii="Arial Narrow" w:hAnsi="Arial Narrow" w:cs="Tahoma"/>
                <w:sz w:val="28"/>
                <w:szCs w:val="28"/>
              </w:rPr>
              <w:t>01. 11. 2021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C6CD6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C6CD6">
              <w:rPr>
                <w:rFonts w:ascii="Arial Narrow" w:hAnsi="Arial Narrow" w:cs="Tahoma"/>
                <w:sz w:val="28"/>
                <w:szCs w:val="28"/>
              </w:rPr>
              <w:t>01. 11. 2021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8C6CD6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2021-11-01T06:03:00Z</dcterms:created>
  <dcterms:modified xsi:type="dcterms:W3CDTF">2021-11-01T06:03:00Z</dcterms:modified>
</cp:coreProperties>
</file>