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2F" w:rsidRDefault="000A3F2F" w:rsidP="000A3F2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Smlouva o dílo</w:t>
      </w:r>
    </w:p>
    <w:p w:rsidR="000A3F2F" w:rsidRDefault="000A3F2F" w:rsidP="000A3F2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Smluvní strany uzavírají v souladu s § 2586 a následující zákona č. 89/2012 Sb., občanského zákoníku, v platném znění, tuto smlouvu o dílo</w:t>
      </w:r>
    </w:p>
    <w:p w:rsidR="000A3F2F" w:rsidRDefault="000A3F2F" w:rsidP="000A3F2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0477E1">
        <w:rPr>
          <w:sz w:val="22"/>
          <w:szCs w:val="22"/>
        </w:rPr>
        <w:t>smlouva“)</w:t>
      </w:r>
    </w:p>
    <w:p w:rsidR="000A3F2F" w:rsidRPr="000A3F2F" w:rsidRDefault="000A3F2F" w:rsidP="000A3F2F">
      <w:pPr>
        <w:pStyle w:val="Default"/>
        <w:rPr>
          <w:sz w:val="22"/>
          <w:szCs w:val="22"/>
          <w:u w:val="single"/>
        </w:rPr>
      </w:pPr>
      <w:r w:rsidRPr="000A3F2F">
        <w:rPr>
          <w:sz w:val="22"/>
          <w:szCs w:val="22"/>
          <w:u w:val="single"/>
        </w:rPr>
        <w:t xml:space="preserve">I. Smluvní strany: </w:t>
      </w:r>
    </w:p>
    <w:p w:rsidR="000A3F2F" w:rsidRDefault="000A3F2F" w:rsidP="000A3F2F">
      <w:pPr>
        <w:pStyle w:val="Default"/>
        <w:rPr>
          <w:b/>
          <w:bCs/>
          <w:sz w:val="22"/>
          <w:szCs w:val="22"/>
        </w:rPr>
      </w:pPr>
    </w:p>
    <w:p w:rsidR="000A3F2F" w:rsidRPr="000477E1" w:rsidRDefault="000A3F2F" w:rsidP="000A3F2F">
      <w:pPr>
        <w:pStyle w:val="Default"/>
        <w:rPr>
          <w:sz w:val="22"/>
          <w:szCs w:val="22"/>
        </w:rPr>
      </w:pPr>
      <w:r w:rsidRPr="000477E1">
        <w:rPr>
          <w:sz w:val="22"/>
          <w:szCs w:val="22"/>
        </w:rPr>
        <w:t xml:space="preserve">I. A. Objednatel: </w:t>
      </w:r>
    </w:p>
    <w:p w:rsidR="000A3F2F" w:rsidRPr="000477E1" w:rsidRDefault="000A3F2F" w:rsidP="000A3F2F">
      <w:pPr>
        <w:tabs>
          <w:tab w:val="left" w:pos="1418"/>
        </w:tabs>
        <w:spacing w:line="240" w:lineRule="auto"/>
        <w:ind w:left="1560"/>
        <w:rPr>
          <w:rFonts w:ascii="Calibri" w:eastAsia="Calibri" w:hAnsi="Calibri" w:cs="Calibri"/>
          <w:b/>
          <w:szCs w:val="22"/>
          <w:lang w:val="cs-CZ" w:eastAsia="en-US"/>
        </w:rPr>
      </w:pPr>
      <w:r w:rsidRPr="000477E1">
        <w:rPr>
          <w:rFonts w:ascii="Calibri" w:eastAsia="Calibri" w:hAnsi="Calibri" w:cs="Calibri"/>
          <w:b/>
          <w:szCs w:val="22"/>
          <w:lang w:val="cs-CZ" w:eastAsia="en-US"/>
        </w:rPr>
        <w:t xml:space="preserve">ČR - KATASTRÁLNÍ ÚŘAD PRO JIHOČESKÝ KRAJ </w:t>
      </w:r>
    </w:p>
    <w:p w:rsidR="000A3F2F" w:rsidRPr="000A3F2F" w:rsidRDefault="000A3F2F" w:rsidP="000A3F2F">
      <w:pPr>
        <w:tabs>
          <w:tab w:val="left" w:pos="1418"/>
        </w:tabs>
        <w:spacing w:line="240" w:lineRule="auto"/>
        <w:ind w:left="1560"/>
        <w:rPr>
          <w:rFonts w:ascii="Calibri" w:eastAsia="Calibri" w:hAnsi="Calibri" w:cs="Calibri"/>
          <w:szCs w:val="22"/>
          <w:lang w:val="cs-CZ" w:eastAsia="en-US"/>
        </w:rPr>
      </w:pPr>
      <w:r w:rsidRPr="000A3F2F">
        <w:rPr>
          <w:rFonts w:ascii="Calibri" w:eastAsia="Calibri" w:hAnsi="Calibri" w:cs="Calibri"/>
          <w:szCs w:val="22"/>
          <w:lang w:val="cs-CZ" w:eastAsia="en-US"/>
        </w:rPr>
        <w:t>Lidická tř. 124/11, 370 86 České Budějovice</w:t>
      </w:r>
    </w:p>
    <w:p w:rsidR="000A3F2F" w:rsidRPr="000A3F2F" w:rsidRDefault="000A3F2F" w:rsidP="000A3F2F">
      <w:pPr>
        <w:tabs>
          <w:tab w:val="left" w:pos="1418"/>
        </w:tabs>
        <w:spacing w:line="240" w:lineRule="auto"/>
        <w:ind w:left="1560"/>
        <w:rPr>
          <w:rFonts w:ascii="Calibri" w:eastAsia="Calibri" w:hAnsi="Calibri" w:cs="Calibri"/>
          <w:szCs w:val="22"/>
          <w:lang w:val="cs-CZ" w:eastAsia="en-US"/>
        </w:rPr>
      </w:pPr>
      <w:r w:rsidRPr="000A3F2F">
        <w:rPr>
          <w:rFonts w:ascii="Calibri" w:eastAsia="Calibri" w:hAnsi="Calibri" w:cs="Calibri"/>
          <w:szCs w:val="22"/>
          <w:lang w:val="cs-CZ" w:eastAsia="en-US"/>
        </w:rPr>
        <w:t>za kterou jedná Ing. Jiří Vrána, ředitel úřadu</w:t>
      </w:r>
    </w:p>
    <w:p w:rsidR="000A3F2F" w:rsidRDefault="000A3F2F" w:rsidP="000A3F2F">
      <w:pPr>
        <w:tabs>
          <w:tab w:val="left" w:pos="1418"/>
        </w:tabs>
        <w:spacing w:line="240" w:lineRule="auto"/>
        <w:ind w:left="1560"/>
        <w:rPr>
          <w:rFonts w:ascii="Calibri" w:eastAsiaTheme="minorHAnsi" w:hAnsi="Calibri" w:cs="Calibri"/>
          <w:szCs w:val="22"/>
          <w:lang w:val="cs-CZ" w:eastAsia="en-US"/>
        </w:rPr>
      </w:pPr>
      <w:r w:rsidRPr="000A3F2F">
        <w:rPr>
          <w:rFonts w:ascii="Calibri" w:eastAsia="Calibri" w:hAnsi="Calibri" w:cs="Calibri"/>
          <w:szCs w:val="22"/>
          <w:lang w:val="cs-CZ" w:eastAsia="en-US"/>
        </w:rPr>
        <w:t>IČ: 00213691</w:t>
      </w:r>
    </w:p>
    <w:p w:rsidR="005B6787" w:rsidRPr="000A3F2F" w:rsidRDefault="005B6787" w:rsidP="000A3F2F">
      <w:pPr>
        <w:tabs>
          <w:tab w:val="left" w:pos="1418"/>
        </w:tabs>
        <w:spacing w:line="240" w:lineRule="auto"/>
        <w:ind w:left="1560"/>
        <w:rPr>
          <w:rFonts w:ascii="Calibri" w:eastAsia="Calibri" w:hAnsi="Calibri" w:cs="Calibri"/>
          <w:szCs w:val="22"/>
          <w:lang w:val="cs-CZ" w:eastAsia="en-US"/>
        </w:rPr>
      </w:pPr>
      <w:proofErr w:type="gramStart"/>
      <w:r w:rsidRPr="005B6787">
        <w:rPr>
          <w:rFonts w:ascii="Calibri" w:eastAsiaTheme="minorHAnsi" w:hAnsi="Calibri" w:cs="Calibri"/>
          <w:szCs w:val="22"/>
          <w:lang w:val="cs-CZ" w:eastAsia="en-US"/>
        </w:rPr>
        <w:t>DIČ :</w:t>
      </w:r>
      <w:r>
        <w:rPr>
          <w:rFonts w:ascii="Calibri" w:eastAsiaTheme="minorHAnsi" w:hAnsi="Calibri" w:cs="Calibri"/>
          <w:szCs w:val="22"/>
          <w:lang w:val="cs-CZ" w:eastAsia="en-US"/>
        </w:rPr>
        <w:t xml:space="preserve"> neplátce</w:t>
      </w:r>
      <w:proofErr w:type="gramEnd"/>
      <w:r>
        <w:rPr>
          <w:rFonts w:ascii="Calibri" w:eastAsiaTheme="minorHAnsi" w:hAnsi="Calibri" w:cs="Calibri"/>
          <w:szCs w:val="22"/>
          <w:lang w:val="cs-CZ" w:eastAsia="en-US"/>
        </w:rPr>
        <w:t xml:space="preserve"> DPH</w:t>
      </w:r>
    </w:p>
    <w:p w:rsidR="000A3F2F" w:rsidRDefault="000A3F2F" w:rsidP="000A3F2F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uto"/>
        <w:ind w:left="1560"/>
        <w:rPr>
          <w:rFonts w:ascii="Calibri" w:eastAsiaTheme="minorHAnsi" w:hAnsi="Calibri" w:cs="Calibri"/>
          <w:szCs w:val="22"/>
          <w:lang w:val="cs-CZ" w:eastAsia="en-US"/>
        </w:rPr>
      </w:pPr>
      <w:r w:rsidRPr="000A3F2F">
        <w:rPr>
          <w:rFonts w:ascii="Calibri" w:eastAsia="Calibri" w:hAnsi="Calibri" w:cs="Calibri"/>
          <w:szCs w:val="22"/>
          <w:lang w:val="cs-CZ" w:eastAsia="en-US"/>
        </w:rPr>
        <w:t>bankovní spojení: účet č. 14028231/0710 vedený u České národní banky</w:t>
      </w:r>
    </w:p>
    <w:p w:rsidR="000A3F2F" w:rsidRDefault="000A3F2F" w:rsidP="000A3F2F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uto"/>
        <w:rPr>
          <w:rFonts w:ascii="Calibri" w:eastAsiaTheme="minorHAnsi" w:hAnsi="Calibri" w:cs="Calibri"/>
          <w:szCs w:val="22"/>
          <w:lang w:val="cs-CZ" w:eastAsia="en-US"/>
        </w:rPr>
      </w:pPr>
    </w:p>
    <w:p w:rsidR="000A3F2F" w:rsidRPr="000A3F2F" w:rsidRDefault="000A3F2F" w:rsidP="000A3F2F">
      <w:pPr>
        <w:tabs>
          <w:tab w:val="left" w:pos="851"/>
          <w:tab w:val="left" w:pos="1701"/>
          <w:tab w:val="left" w:pos="3969"/>
          <w:tab w:val="left" w:pos="4820"/>
          <w:tab w:val="left" w:pos="5954"/>
        </w:tabs>
        <w:spacing w:line="240" w:lineRule="auto"/>
        <w:ind w:left="1560"/>
        <w:rPr>
          <w:rFonts w:ascii="Calibri" w:eastAsiaTheme="minorHAnsi" w:hAnsi="Calibri" w:cs="Calibri"/>
          <w:szCs w:val="22"/>
          <w:lang w:val="cs-CZ" w:eastAsia="en-US"/>
        </w:rPr>
      </w:pPr>
      <w:r w:rsidRPr="000A3F2F">
        <w:rPr>
          <w:rFonts w:ascii="Calibri" w:eastAsiaTheme="minorHAnsi" w:hAnsi="Calibri" w:cs="Calibri"/>
          <w:szCs w:val="22"/>
          <w:lang w:val="cs-CZ" w:eastAsia="en-US"/>
        </w:rPr>
        <w:t xml:space="preserve">na straně jedné (dále jen objednatel) </w:t>
      </w:r>
    </w:p>
    <w:p w:rsidR="000A3F2F" w:rsidRDefault="000A3F2F" w:rsidP="000A3F2F">
      <w:pPr>
        <w:pStyle w:val="Default"/>
        <w:rPr>
          <w:b/>
          <w:bCs/>
          <w:sz w:val="22"/>
          <w:szCs w:val="22"/>
        </w:rPr>
      </w:pPr>
    </w:p>
    <w:p w:rsidR="000A3F2F" w:rsidRDefault="000A3F2F" w:rsidP="000A3F2F">
      <w:pPr>
        <w:pStyle w:val="Default"/>
        <w:rPr>
          <w:sz w:val="22"/>
          <w:szCs w:val="22"/>
        </w:rPr>
      </w:pPr>
      <w:r w:rsidRPr="000477E1">
        <w:rPr>
          <w:sz w:val="22"/>
          <w:szCs w:val="22"/>
        </w:rPr>
        <w:t xml:space="preserve">I. B. Zhotovitel: </w:t>
      </w:r>
    </w:p>
    <w:p w:rsidR="000A3F2F" w:rsidRDefault="000A3F2F" w:rsidP="005B6787">
      <w:pPr>
        <w:pStyle w:val="Default"/>
        <w:ind w:left="15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Josef </w:t>
      </w:r>
      <w:proofErr w:type="spellStart"/>
      <w:r>
        <w:rPr>
          <w:b/>
          <w:bCs/>
          <w:sz w:val="22"/>
          <w:szCs w:val="22"/>
        </w:rPr>
        <w:t>Klenc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0A3F2F" w:rsidRDefault="000A3F2F" w:rsidP="005B6787">
      <w:pPr>
        <w:pStyle w:val="Default"/>
        <w:ind w:left="1560"/>
        <w:rPr>
          <w:sz w:val="22"/>
          <w:szCs w:val="22"/>
        </w:rPr>
      </w:pPr>
      <w:r>
        <w:rPr>
          <w:sz w:val="22"/>
          <w:szCs w:val="22"/>
        </w:rPr>
        <w:t xml:space="preserve">Bedřicha Smetany 1409/69 </w:t>
      </w:r>
      <w:r w:rsidR="005B678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370 01 České Budějovice </w:t>
      </w:r>
    </w:p>
    <w:p w:rsidR="000A3F2F" w:rsidRDefault="000A3F2F" w:rsidP="007A5DF8">
      <w:pPr>
        <w:pStyle w:val="Default"/>
        <w:ind w:left="1560"/>
        <w:rPr>
          <w:sz w:val="22"/>
          <w:szCs w:val="22"/>
        </w:rPr>
      </w:pPr>
      <w:r>
        <w:rPr>
          <w:sz w:val="22"/>
          <w:szCs w:val="22"/>
        </w:rPr>
        <w:t xml:space="preserve">Zastoupení ve věcech </w:t>
      </w:r>
      <w:proofErr w:type="gramStart"/>
      <w:r>
        <w:rPr>
          <w:sz w:val="22"/>
          <w:szCs w:val="22"/>
        </w:rPr>
        <w:t xml:space="preserve">smluvních : </w:t>
      </w:r>
      <w:r>
        <w:rPr>
          <w:b/>
          <w:bCs/>
          <w:sz w:val="22"/>
          <w:szCs w:val="22"/>
        </w:rPr>
        <w:t>Josef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Klenc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0A3F2F" w:rsidRDefault="000A3F2F" w:rsidP="005B6787">
      <w:pPr>
        <w:pStyle w:val="Default"/>
        <w:ind w:left="1560"/>
        <w:rPr>
          <w:sz w:val="22"/>
          <w:szCs w:val="22"/>
        </w:rPr>
      </w:pPr>
      <w:r>
        <w:rPr>
          <w:sz w:val="22"/>
          <w:szCs w:val="22"/>
        </w:rPr>
        <w:t xml:space="preserve">fyzická osoba podnikající dle živnostenského zákona </w:t>
      </w:r>
    </w:p>
    <w:p w:rsidR="000A3F2F" w:rsidRDefault="000A3F2F" w:rsidP="005B6787">
      <w:pPr>
        <w:pStyle w:val="Default"/>
        <w:ind w:left="1560"/>
        <w:rPr>
          <w:sz w:val="22"/>
          <w:szCs w:val="22"/>
        </w:rPr>
      </w:pPr>
      <w:r>
        <w:rPr>
          <w:sz w:val="22"/>
          <w:szCs w:val="22"/>
        </w:rPr>
        <w:t xml:space="preserve">IČ : 11309121 </w:t>
      </w:r>
    </w:p>
    <w:p w:rsidR="000A3F2F" w:rsidRDefault="000A3F2F" w:rsidP="005B6787">
      <w:pPr>
        <w:pStyle w:val="Default"/>
        <w:ind w:left="1560"/>
        <w:rPr>
          <w:sz w:val="22"/>
          <w:szCs w:val="22"/>
        </w:rPr>
      </w:pPr>
      <w:proofErr w:type="gramStart"/>
      <w:r>
        <w:rPr>
          <w:sz w:val="22"/>
          <w:szCs w:val="22"/>
        </w:rPr>
        <w:t>DIČ : CZ5411201697</w:t>
      </w:r>
      <w:proofErr w:type="gramEnd"/>
      <w:r>
        <w:rPr>
          <w:sz w:val="22"/>
          <w:szCs w:val="22"/>
        </w:rPr>
        <w:t xml:space="preserve"> </w:t>
      </w:r>
    </w:p>
    <w:p w:rsidR="005B6787" w:rsidRDefault="005B6787" w:rsidP="005B6787">
      <w:pPr>
        <w:pStyle w:val="Default"/>
        <w:ind w:left="1560"/>
        <w:rPr>
          <w:sz w:val="22"/>
          <w:szCs w:val="22"/>
        </w:rPr>
      </w:pPr>
    </w:p>
    <w:p w:rsidR="000A3F2F" w:rsidRDefault="000A3F2F" w:rsidP="005B6787">
      <w:pPr>
        <w:pStyle w:val="Default"/>
        <w:ind w:left="1560"/>
        <w:rPr>
          <w:sz w:val="22"/>
          <w:szCs w:val="22"/>
        </w:rPr>
      </w:pPr>
      <w:r>
        <w:rPr>
          <w:sz w:val="22"/>
          <w:szCs w:val="22"/>
        </w:rPr>
        <w:t xml:space="preserve">na straně druhé (dále jen zhotovitel) </w:t>
      </w:r>
    </w:p>
    <w:p w:rsidR="005B6787" w:rsidRDefault="005B6787" w:rsidP="005B6787">
      <w:pPr>
        <w:pStyle w:val="Default"/>
        <w:ind w:left="1560"/>
        <w:rPr>
          <w:sz w:val="22"/>
          <w:szCs w:val="22"/>
        </w:rPr>
      </w:pPr>
    </w:p>
    <w:p w:rsidR="000A3F2F" w:rsidRDefault="000A3F2F" w:rsidP="000A3F2F">
      <w:pPr>
        <w:pStyle w:val="Default"/>
        <w:rPr>
          <w:sz w:val="22"/>
          <w:szCs w:val="22"/>
          <w:u w:val="single"/>
        </w:rPr>
      </w:pPr>
      <w:r w:rsidRPr="005B6787">
        <w:rPr>
          <w:sz w:val="22"/>
          <w:szCs w:val="22"/>
          <w:u w:val="single"/>
        </w:rPr>
        <w:t xml:space="preserve">II. Předmět plnění: </w:t>
      </w:r>
    </w:p>
    <w:p w:rsidR="005B6787" w:rsidRPr="005B6787" w:rsidRDefault="005B6787" w:rsidP="000A3F2F">
      <w:pPr>
        <w:pStyle w:val="Default"/>
        <w:rPr>
          <w:sz w:val="22"/>
          <w:szCs w:val="22"/>
          <w:u w:val="single"/>
        </w:rPr>
      </w:pPr>
    </w:p>
    <w:p w:rsidR="000A3F2F" w:rsidRDefault="000A3F2F" w:rsidP="005B678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A. </w:t>
      </w:r>
      <w:r>
        <w:rPr>
          <w:sz w:val="22"/>
          <w:szCs w:val="22"/>
        </w:rPr>
        <w:t xml:space="preserve">Předmětem této smlouvy je demontáž, stěhování a zpětná montáž vybavení kanceláří, přemístění obsahu spisoven, archivů a skladů vč. úložných systémů na jednotlivých katastrálních pracovištích KÚ pro Jihočeský kraj. </w:t>
      </w:r>
    </w:p>
    <w:p w:rsidR="005B6787" w:rsidRDefault="005B6787" w:rsidP="005B6787">
      <w:pPr>
        <w:pStyle w:val="Default"/>
        <w:jc w:val="both"/>
        <w:rPr>
          <w:sz w:val="22"/>
          <w:szCs w:val="22"/>
        </w:rPr>
      </w:pPr>
    </w:p>
    <w:p w:rsidR="000A3F2F" w:rsidRDefault="000A3F2F" w:rsidP="005B6787">
      <w:pPr>
        <w:pStyle w:val="Default"/>
        <w:jc w:val="both"/>
        <w:rPr>
          <w:sz w:val="22"/>
          <w:szCs w:val="22"/>
          <w:u w:val="single"/>
        </w:rPr>
      </w:pPr>
      <w:r w:rsidRPr="005B6787">
        <w:rPr>
          <w:sz w:val="22"/>
          <w:szCs w:val="22"/>
          <w:u w:val="single"/>
        </w:rPr>
        <w:t xml:space="preserve">III. Termín plnění a místo dodání: </w:t>
      </w:r>
    </w:p>
    <w:p w:rsidR="005B6787" w:rsidRPr="005B6787" w:rsidRDefault="005B6787" w:rsidP="005B6787">
      <w:pPr>
        <w:pStyle w:val="Default"/>
        <w:jc w:val="both"/>
        <w:rPr>
          <w:sz w:val="22"/>
          <w:szCs w:val="22"/>
          <w:u w:val="single"/>
        </w:rPr>
      </w:pPr>
    </w:p>
    <w:p w:rsidR="005B6787" w:rsidRDefault="000A3F2F" w:rsidP="005B678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A. </w:t>
      </w:r>
      <w:r>
        <w:rPr>
          <w:sz w:val="22"/>
          <w:szCs w:val="22"/>
        </w:rPr>
        <w:t>Zhotovitel bude poskytovat služby specifikované v bodě II. A. v objektech objednatele v požadovaném termínu a rozsahu na základě jednotlivé objednávky objednatele. Provedené služby budou předány určenému zástupci objednatele v jednotlivých objektech.</w:t>
      </w:r>
    </w:p>
    <w:p w:rsidR="000A3F2F" w:rsidRDefault="000A3F2F" w:rsidP="000A3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A3F2F" w:rsidRDefault="000A3F2F" w:rsidP="000A3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Jednotlivá katastrální pracoviště KÚ pro Jihočeský kraj: </w:t>
      </w:r>
    </w:p>
    <w:p w:rsidR="000A3F2F" w:rsidRDefault="000A3F2F" w:rsidP="000A3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Katastrální pracoviště České Budějovice, Lidická tř.124/11, 370 89 ČB </w:t>
      </w:r>
    </w:p>
    <w:p w:rsidR="000A3F2F" w:rsidRDefault="000A3F2F" w:rsidP="000A3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Katastrální pracoviště Strakonice, Krále Jiřího z Poděbrad 406, 386 11 Strakonice </w:t>
      </w:r>
    </w:p>
    <w:p w:rsidR="000A3F2F" w:rsidRDefault="000A3F2F" w:rsidP="000A3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Katastrální pracoviště Český Krumlov, Za Soudem 285, 381 11 ČK </w:t>
      </w:r>
    </w:p>
    <w:p w:rsidR="000A3F2F" w:rsidRDefault="000A3F2F" w:rsidP="000A3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Katastrální pracoviště Písek, Nádražní 1988, 397 01 Písek </w:t>
      </w:r>
    </w:p>
    <w:p w:rsidR="000A3F2F" w:rsidRDefault="000A3F2F" w:rsidP="000A3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Katastrální pracoviště Jindřichův Hradec, </w:t>
      </w:r>
      <w:proofErr w:type="spellStart"/>
      <w:r>
        <w:rPr>
          <w:sz w:val="22"/>
          <w:szCs w:val="22"/>
        </w:rPr>
        <w:t>Scheinerova</w:t>
      </w:r>
      <w:proofErr w:type="spellEnd"/>
      <w:r>
        <w:rPr>
          <w:sz w:val="22"/>
          <w:szCs w:val="22"/>
        </w:rPr>
        <w:t xml:space="preserve"> 1114, 377 11 JH </w:t>
      </w:r>
    </w:p>
    <w:p w:rsidR="000A3F2F" w:rsidRDefault="000A3F2F" w:rsidP="000A3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Katastrální pracoviště Prachatice, Za Baštou 232, 383 11 Prachatice </w:t>
      </w:r>
    </w:p>
    <w:p w:rsidR="007A5DF8" w:rsidRDefault="000A3F2F" w:rsidP="007A5D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Katastrální pracoviště Tábor, Štítného 2598, 390 02 Tábor</w:t>
      </w:r>
    </w:p>
    <w:p w:rsidR="007A5DF8" w:rsidRDefault="007A5DF8" w:rsidP="007A5DF8">
      <w:pPr>
        <w:pStyle w:val="Default"/>
        <w:rPr>
          <w:sz w:val="22"/>
          <w:szCs w:val="22"/>
        </w:rPr>
      </w:pPr>
    </w:p>
    <w:p w:rsidR="000A3F2F" w:rsidRPr="005B6787" w:rsidRDefault="000A3F2F" w:rsidP="007A5DF8">
      <w:pPr>
        <w:pStyle w:val="Default"/>
        <w:rPr>
          <w:color w:val="auto"/>
          <w:sz w:val="22"/>
          <w:szCs w:val="22"/>
          <w:u w:val="single"/>
        </w:rPr>
      </w:pPr>
      <w:r w:rsidRPr="005B6787">
        <w:rPr>
          <w:color w:val="auto"/>
          <w:sz w:val="22"/>
          <w:szCs w:val="22"/>
          <w:u w:val="single"/>
        </w:rPr>
        <w:t xml:space="preserve">IV. Cena plnění: </w:t>
      </w:r>
    </w:p>
    <w:p w:rsidR="005B6787" w:rsidRDefault="005B6787" w:rsidP="000A3F2F">
      <w:pPr>
        <w:pStyle w:val="Default"/>
        <w:rPr>
          <w:b/>
          <w:bCs/>
          <w:color w:val="auto"/>
          <w:sz w:val="22"/>
          <w:szCs w:val="22"/>
        </w:rPr>
      </w:pPr>
    </w:p>
    <w:p w:rsidR="000A3F2F" w:rsidRDefault="000A3F2F" w:rsidP="000A3F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IV. A. </w:t>
      </w:r>
      <w:r>
        <w:rPr>
          <w:color w:val="auto"/>
          <w:sz w:val="22"/>
          <w:szCs w:val="22"/>
        </w:rPr>
        <w:t xml:space="preserve">Hodinová sazba za jednoho pracovníka zahrnuje veškeré náklady zhotovitele potřebné k řádnému plnění smlouvy. </w:t>
      </w:r>
    </w:p>
    <w:p w:rsidR="005B6787" w:rsidRDefault="005B6787" w:rsidP="000A3F2F">
      <w:pPr>
        <w:pStyle w:val="Default"/>
        <w:rPr>
          <w:color w:val="auto"/>
          <w:sz w:val="22"/>
          <w:szCs w:val="22"/>
        </w:rPr>
      </w:pPr>
    </w:p>
    <w:p w:rsidR="000A3F2F" w:rsidRDefault="000A3F2F" w:rsidP="000A3F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Hodinová sazba za jednoho pracovníka…………</w:t>
      </w:r>
      <w:r>
        <w:rPr>
          <w:b/>
          <w:bCs/>
          <w:color w:val="auto"/>
          <w:sz w:val="22"/>
          <w:szCs w:val="22"/>
        </w:rPr>
        <w:t xml:space="preserve">400,00 Kč/hod </w:t>
      </w:r>
    </w:p>
    <w:p w:rsidR="000A3F2F" w:rsidRDefault="000A3F2F" w:rsidP="000A3F2F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Sazba je uvedena včetně DPH v zákonné výši. </w:t>
      </w:r>
    </w:p>
    <w:p w:rsidR="005B6787" w:rsidRDefault="005B6787" w:rsidP="000A3F2F">
      <w:pPr>
        <w:pStyle w:val="Default"/>
        <w:rPr>
          <w:i/>
          <w:iCs/>
          <w:color w:val="auto"/>
          <w:sz w:val="22"/>
          <w:szCs w:val="22"/>
        </w:rPr>
      </w:pPr>
    </w:p>
    <w:p w:rsidR="000A3F2F" w:rsidRDefault="000A3F2F" w:rsidP="000A3F2F">
      <w:pPr>
        <w:pStyle w:val="Default"/>
        <w:rPr>
          <w:color w:val="auto"/>
          <w:sz w:val="22"/>
          <w:szCs w:val="22"/>
          <w:u w:val="single"/>
        </w:rPr>
      </w:pPr>
      <w:r w:rsidRPr="005B6787">
        <w:rPr>
          <w:color w:val="auto"/>
          <w:sz w:val="22"/>
          <w:szCs w:val="22"/>
          <w:u w:val="single"/>
        </w:rPr>
        <w:lastRenderedPageBreak/>
        <w:t xml:space="preserve">V. Platební podmínky: </w:t>
      </w:r>
    </w:p>
    <w:p w:rsidR="005B6787" w:rsidRPr="005B6787" w:rsidRDefault="005B6787" w:rsidP="000A3F2F">
      <w:pPr>
        <w:pStyle w:val="Default"/>
        <w:rPr>
          <w:color w:val="auto"/>
          <w:sz w:val="22"/>
          <w:szCs w:val="22"/>
          <w:u w:val="single"/>
        </w:rPr>
      </w:pPr>
    </w:p>
    <w:p w:rsidR="000A3F2F" w:rsidRDefault="000A3F2F" w:rsidP="005B6787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V. A. </w:t>
      </w:r>
      <w:r>
        <w:rPr>
          <w:color w:val="auto"/>
          <w:sz w:val="22"/>
          <w:szCs w:val="22"/>
        </w:rPr>
        <w:t xml:space="preserve">Objednatel je povinen zaplatit zhotoviteli sjednanou cenu na základě vystaveného daňového dokladu se splatností 21 dnů ode dne doručení. Zhotovitel uvede na daňových dokladech účet, v jehož prospěch má být objednatelem provedena úhrada za jím poskytnutá plnění. Účet uváděný na všech vystavených daňových dokladech dodavatele bude účtem zveřejněným v Registru plátců DPH. </w:t>
      </w:r>
    </w:p>
    <w:p w:rsidR="005B6787" w:rsidRDefault="005B6787" w:rsidP="005B6787">
      <w:pPr>
        <w:pStyle w:val="Default"/>
        <w:jc w:val="both"/>
        <w:rPr>
          <w:color w:val="auto"/>
          <w:sz w:val="22"/>
          <w:szCs w:val="22"/>
        </w:rPr>
      </w:pPr>
    </w:p>
    <w:p w:rsidR="000A3F2F" w:rsidRPr="005B6787" w:rsidRDefault="000A3F2F" w:rsidP="005B6787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5B6787">
        <w:rPr>
          <w:color w:val="auto"/>
          <w:sz w:val="22"/>
          <w:szCs w:val="22"/>
          <w:u w:val="single"/>
        </w:rPr>
        <w:t xml:space="preserve">VI. Ostatní ujednání: </w:t>
      </w:r>
    </w:p>
    <w:p w:rsidR="000477E1" w:rsidRDefault="000477E1" w:rsidP="000477E1">
      <w:pPr>
        <w:spacing w:line="240" w:lineRule="auto"/>
        <w:jc w:val="both"/>
        <w:rPr>
          <w:rFonts w:ascii="Calibri" w:eastAsiaTheme="minorHAnsi" w:hAnsi="Calibri" w:cs="Calibri"/>
          <w:b/>
          <w:bCs/>
          <w:color w:val="auto"/>
          <w:szCs w:val="22"/>
          <w:lang w:val="cs-CZ" w:eastAsia="en-US"/>
        </w:rPr>
      </w:pPr>
    </w:p>
    <w:p w:rsidR="000477E1" w:rsidRPr="000477E1" w:rsidRDefault="000A3F2F" w:rsidP="000477E1">
      <w:pPr>
        <w:spacing w:line="240" w:lineRule="auto"/>
        <w:jc w:val="both"/>
        <w:rPr>
          <w:color w:val="FF0000"/>
          <w:sz w:val="20"/>
        </w:rPr>
      </w:pPr>
      <w:r w:rsidRPr="000477E1">
        <w:rPr>
          <w:rFonts w:ascii="Calibri" w:eastAsiaTheme="minorHAnsi" w:hAnsi="Calibri" w:cs="Calibri"/>
          <w:b/>
          <w:bCs/>
          <w:color w:val="auto"/>
          <w:szCs w:val="22"/>
          <w:lang w:val="cs-CZ" w:eastAsia="en-US"/>
        </w:rPr>
        <w:t>VI. A.</w:t>
      </w:r>
      <w:r>
        <w:rPr>
          <w:b/>
          <w:bCs/>
          <w:color w:val="auto"/>
          <w:szCs w:val="22"/>
        </w:rPr>
        <w:t xml:space="preserve"> </w:t>
      </w:r>
      <w:r w:rsidRPr="000477E1">
        <w:rPr>
          <w:rFonts w:ascii="Calibri" w:eastAsiaTheme="minorHAnsi" w:hAnsi="Calibri" w:cs="Calibri"/>
          <w:color w:val="auto"/>
          <w:szCs w:val="22"/>
          <w:lang w:val="cs-CZ" w:eastAsia="en-US"/>
        </w:rPr>
        <w:t xml:space="preserve">Zhotovitel se zavazuje, že bude řádně vykonávat práce dle této smlouvy a že bude dbát hygienických, požárních a bezpečnostních předpisů. Bude dodržovat zásady mlčenlivosti o interních informacích. </w:t>
      </w:r>
      <w:r w:rsidRPr="006B3DB6">
        <w:rPr>
          <w:rFonts w:ascii="Calibri" w:eastAsiaTheme="minorHAnsi" w:hAnsi="Calibri" w:cs="Calibri"/>
          <w:color w:val="auto"/>
          <w:szCs w:val="22"/>
          <w:lang w:val="cs-CZ" w:eastAsia="en-US"/>
        </w:rPr>
        <w:t>Současně přebírá plnou zodpovědnost za své pracovníky</w:t>
      </w:r>
      <w:r w:rsidR="000477E1" w:rsidRPr="006B3DB6">
        <w:rPr>
          <w:rFonts w:ascii="Calibri" w:eastAsiaTheme="minorHAnsi" w:hAnsi="Calibri" w:cs="Calibri"/>
          <w:color w:val="auto"/>
          <w:szCs w:val="22"/>
          <w:lang w:val="cs-CZ" w:eastAsia="en-US"/>
        </w:rPr>
        <w:t xml:space="preserve"> při poškození nebo zcizení majetku či zneužití jakýchkoli interních informací objednatele, se kterými se při výkonu předmětu této smlouvy seznámí.</w:t>
      </w:r>
    </w:p>
    <w:p w:rsidR="005B6787" w:rsidRDefault="005B6787" w:rsidP="005B6787">
      <w:pPr>
        <w:pStyle w:val="Default"/>
        <w:jc w:val="both"/>
        <w:rPr>
          <w:color w:val="auto"/>
          <w:sz w:val="22"/>
          <w:szCs w:val="22"/>
        </w:rPr>
      </w:pPr>
    </w:p>
    <w:p w:rsidR="000A3F2F" w:rsidRDefault="000A3F2F" w:rsidP="000A3F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VI. B. </w:t>
      </w:r>
      <w:r>
        <w:rPr>
          <w:color w:val="auto"/>
          <w:sz w:val="22"/>
          <w:szCs w:val="22"/>
        </w:rPr>
        <w:t xml:space="preserve">Pokud v této smlouvě není uvedeno jinak, řídí se poměry z ní vyplývající a vznikající ustanoveními občanského zákoníku, případně souvisejícími právními předpisy. </w:t>
      </w:r>
    </w:p>
    <w:p w:rsidR="005B6787" w:rsidRDefault="005B6787" w:rsidP="000A3F2F">
      <w:pPr>
        <w:pStyle w:val="Default"/>
        <w:rPr>
          <w:b/>
          <w:bCs/>
          <w:color w:val="auto"/>
          <w:sz w:val="22"/>
          <w:szCs w:val="22"/>
        </w:rPr>
      </w:pPr>
    </w:p>
    <w:p w:rsidR="000477E1" w:rsidRPr="00E855F2" w:rsidRDefault="000A3F2F" w:rsidP="000477E1">
      <w:pPr>
        <w:spacing w:line="240" w:lineRule="auto"/>
        <w:jc w:val="both"/>
        <w:rPr>
          <w:rStyle w:val="trzistetableoutputtext"/>
          <w:sz w:val="20"/>
        </w:rPr>
      </w:pPr>
      <w:r w:rsidRPr="000477E1">
        <w:rPr>
          <w:rFonts w:ascii="Calibri" w:eastAsiaTheme="minorHAnsi" w:hAnsi="Calibri" w:cs="Calibri"/>
          <w:b/>
          <w:bCs/>
          <w:color w:val="auto"/>
          <w:szCs w:val="22"/>
          <w:lang w:val="cs-CZ" w:eastAsia="en-US"/>
        </w:rPr>
        <w:t>VI. C.</w:t>
      </w:r>
      <w:r>
        <w:rPr>
          <w:b/>
          <w:bCs/>
          <w:color w:val="auto"/>
          <w:szCs w:val="22"/>
        </w:rPr>
        <w:t xml:space="preserve"> </w:t>
      </w:r>
      <w:r w:rsidR="000477E1" w:rsidRPr="000477E1">
        <w:rPr>
          <w:rFonts w:ascii="Calibri" w:eastAsiaTheme="minorHAnsi" w:hAnsi="Calibri" w:cs="Calibri"/>
          <w:color w:val="auto"/>
          <w:szCs w:val="22"/>
          <w:lang w:val="cs-CZ" w:eastAsia="en-US"/>
        </w:rPr>
        <w:t>Zhotovitel podpisem této smlouvy uděluje objednateli svůj výslovný souhlas se zveřejněním smluvních podmínek obsažených v této smlouvě v rozsahu a za podmínek vyplývajících z příslušných právních předpisů (zejména zák. č. 106/1999 Sb., o svobodném přístupu k informacím, ve znění pozdějších předpisů).</w:t>
      </w:r>
    </w:p>
    <w:p w:rsidR="000A3F2F" w:rsidRDefault="000A3F2F" w:rsidP="005B6787">
      <w:pPr>
        <w:pStyle w:val="Default"/>
        <w:jc w:val="both"/>
        <w:rPr>
          <w:color w:val="auto"/>
          <w:sz w:val="22"/>
          <w:szCs w:val="22"/>
        </w:rPr>
      </w:pPr>
    </w:p>
    <w:p w:rsidR="000477E1" w:rsidRPr="000477E1" w:rsidRDefault="000477E1" w:rsidP="000477E1">
      <w:pPr>
        <w:spacing w:line="240" w:lineRule="auto"/>
        <w:jc w:val="both"/>
        <w:rPr>
          <w:rFonts w:ascii="Calibri" w:eastAsiaTheme="minorHAnsi" w:hAnsi="Calibri" w:cs="Calibri"/>
          <w:color w:val="auto"/>
          <w:szCs w:val="22"/>
          <w:lang w:val="cs-CZ" w:eastAsia="en-US"/>
        </w:rPr>
      </w:pPr>
      <w:r w:rsidRPr="000477E1">
        <w:rPr>
          <w:rFonts w:ascii="Calibri" w:eastAsiaTheme="minorHAnsi" w:hAnsi="Calibri" w:cs="Calibri"/>
          <w:b/>
          <w:bCs/>
          <w:color w:val="auto"/>
          <w:szCs w:val="22"/>
          <w:lang w:val="cs-CZ" w:eastAsia="en-US"/>
        </w:rPr>
        <w:t>VI. D.</w:t>
      </w:r>
      <w:r w:rsidRPr="000477E1">
        <w:rPr>
          <w:rFonts w:ascii="Calibri" w:eastAsiaTheme="minorHAnsi" w:hAnsi="Calibri" w:cs="Calibri"/>
          <w:color w:val="auto"/>
          <w:szCs w:val="22"/>
          <w:lang w:val="cs-CZ" w:eastAsia="en-US"/>
        </w:rPr>
        <w:t xml:space="preserve"> </w:t>
      </w:r>
      <w:r w:rsidRPr="006B3DB6">
        <w:rPr>
          <w:rFonts w:ascii="Calibri" w:eastAsiaTheme="minorHAnsi" w:hAnsi="Calibri" w:cs="Calibri"/>
          <w:color w:val="auto"/>
          <w:szCs w:val="22"/>
          <w:lang w:val="cs-CZ" w:eastAsia="en-US"/>
        </w:rPr>
        <w:t>Na tuto smlouvu (dodatek smlouvy) se vztahuje povinnost uveřejnění prostřednictvím registru smluv dle zákona č.340/2015 Sb., o zvláštních podmínkách účinnosti některých smluv, uveřejňování těchto smluv a o registru smluv (zákon o registru smluv). Smluvní strany se dohodly, že uveřejnění smlouvy dle zákona o registru smluv zajistí objednatel.</w:t>
      </w:r>
    </w:p>
    <w:p w:rsidR="005B6787" w:rsidRDefault="005B6787" w:rsidP="005B6787">
      <w:pPr>
        <w:pStyle w:val="Default"/>
        <w:jc w:val="both"/>
        <w:rPr>
          <w:color w:val="auto"/>
          <w:sz w:val="22"/>
          <w:szCs w:val="22"/>
        </w:rPr>
      </w:pPr>
    </w:p>
    <w:p w:rsidR="000A3F2F" w:rsidRDefault="000A3F2F" w:rsidP="000A3F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VI. </w:t>
      </w:r>
      <w:r w:rsidR="000477E1">
        <w:rPr>
          <w:b/>
          <w:bCs/>
          <w:color w:val="auto"/>
          <w:sz w:val="22"/>
          <w:szCs w:val="22"/>
        </w:rPr>
        <w:t>E</w:t>
      </w:r>
      <w:r>
        <w:rPr>
          <w:b/>
          <w:bCs/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Tuto smlouvu lze měnit nebo doplňovat pouze písemně, a to na základě vzájemného ujednání a </w:t>
      </w:r>
    </w:p>
    <w:p w:rsidR="000A3F2F" w:rsidRDefault="000A3F2F" w:rsidP="000A3F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souhlasu obou smluvních stran. </w:t>
      </w:r>
    </w:p>
    <w:p w:rsidR="005B6787" w:rsidRDefault="005B6787" w:rsidP="000A3F2F">
      <w:pPr>
        <w:pStyle w:val="Default"/>
        <w:rPr>
          <w:color w:val="auto"/>
          <w:sz w:val="22"/>
          <w:szCs w:val="22"/>
          <w:u w:val="single"/>
        </w:rPr>
      </w:pPr>
    </w:p>
    <w:p w:rsidR="000A3F2F" w:rsidRPr="005B6787" w:rsidRDefault="000A3F2F" w:rsidP="000A3F2F">
      <w:pPr>
        <w:pStyle w:val="Default"/>
        <w:rPr>
          <w:color w:val="auto"/>
          <w:sz w:val="22"/>
          <w:szCs w:val="22"/>
          <w:u w:val="single"/>
        </w:rPr>
      </w:pPr>
      <w:r w:rsidRPr="005B6787">
        <w:rPr>
          <w:color w:val="auto"/>
          <w:sz w:val="22"/>
          <w:szCs w:val="22"/>
          <w:u w:val="single"/>
        </w:rPr>
        <w:t xml:space="preserve">VII. Platnost smlouvy: </w:t>
      </w:r>
    </w:p>
    <w:p w:rsidR="000477E1" w:rsidRDefault="000477E1" w:rsidP="000477E1">
      <w:pPr>
        <w:spacing w:line="240" w:lineRule="auto"/>
        <w:rPr>
          <w:rFonts w:ascii="Calibri" w:eastAsiaTheme="minorHAnsi" w:hAnsi="Calibri" w:cs="Calibri"/>
          <w:b/>
          <w:bCs/>
          <w:color w:val="auto"/>
          <w:szCs w:val="22"/>
          <w:lang w:val="cs-CZ" w:eastAsia="en-US"/>
        </w:rPr>
      </w:pPr>
    </w:p>
    <w:p w:rsidR="000477E1" w:rsidRPr="00E855F2" w:rsidRDefault="000A3F2F" w:rsidP="000477E1">
      <w:pPr>
        <w:spacing w:line="240" w:lineRule="auto"/>
        <w:jc w:val="both"/>
        <w:rPr>
          <w:sz w:val="20"/>
        </w:rPr>
      </w:pPr>
      <w:r w:rsidRPr="000477E1">
        <w:rPr>
          <w:rFonts w:ascii="Calibri" w:eastAsiaTheme="minorHAnsi" w:hAnsi="Calibri" w:cs="Calibri"/>
          <w:b/>
          <w:bCs/>
          <w:color w:val="auto"/>
          <w:szCs w:val="22"/>
          <w:lang w:val="cs-CZ" w:eastAsia="en-US"/>
        </w:rPr>
        <w:t>VII. A.</w:t>
      </w:r>
      <w:r>
        <w:rPr>
          <w:b/>
          <w:bCs/>
          <w:color w:val="auto"/>
          <w:szCs w:val="22"/>
        </w:rPr>
        <w:t xml:space="preserve"> </w:t>
      </w:r>
      <w:r w:rsidRPr="006B3DB6">
        <w:rPr>
          <w:rFonts w:asciiTheme="minorHAnsi" w:hAnsiTheme="minorHAnsi"/>
          <w:color w:val="auto"/>
          <w:szCs w:val="22"/>
        </w:rPr>
        <w:t xml:space="preserve">Tato smlouva se uzavírá na dobu </w:t>
      </w:r>
      <w:proofErr w:type="spellStart"/>
      <w:r w:rsidRPr="006B3DB6">
        <w:rPr>
          <w:rFonts w:asciiTheme="minorHAnsi" w:hAnsiTheme="minorHAnsi"/>
          <w:color w:val="auto"/>
          <w:szCs w:val="22"/>
        </w:rPr>
        <w:t>neurčitou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, je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platná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podpisem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obou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účastníků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smlouvy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a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účinná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zveřejněním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v 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registru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smluv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dle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zákona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č.340/2015 Sb., o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zvláštních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podmínkách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účinnosti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některých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smluv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,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uveřejňování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těchto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smluv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a o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registru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="000477E1" w:rsidRPr="006B3DB6">
        <w:rPr>
          <w:rFonts w:asciiTheme="minorHAnsi" w:hAnsiTheme="minorHAnsi"/>
          <w:color w:val="auto"/>
          <w:szCs w:val="22"/>
        </w:rPr>
        <w:t>smluv</w:t>
      </w:r>
      <w:proofErr w:type="spellEnd"/>
      <w:r w:rsidR="000477E1" w:rsidRPr="006B3DB6">
        <w:rPr>
          <w:rFonts w:asciiTheme="minorHAnsi" w:hAnsiTheme="minorHAnsi"/>
          <w:color w:val="auto"/>
          <w:szCs w:val="22"/>
        </w:rPr>
        <w:t>.</w:t>
      </w:r>
      <w:r w:rsidR="000477E1" w:rsidRPr="006B3DB6" w:rsidDel="00C57955">
        <w:rPr>
          <w:color w:val="auto"/>
          <w:sz w:val="20"/>
        </w:rPr>
        <w:t xml:space="preserve"> </w:t>
      </w:r>
    </w:p>
    <w:p w:rsidR="004C7907" w:rsidRDefault="004C7907" w:rsidP="000477E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0A3F2F" w:rsidRDefault="000A3F2F" w:rsidP="000477E1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VII. B. </w:t>
      </w:r>
      <w:r>
        <w:rPr>
          <w:color w:val="auto"/>
          <w:sz w:val="22"/>
          <w:szCs w:val="22"/>
        </w:rPr>
        <w:t xml:space="preserve">Každá ze smluvních stran je oprávněna smlouvu vypovědět ve dvouměsíční výpovědní lhůtě, která se počítá od prvního dne měsíce následujícího po doručení výpovědi. </w:t>
      </w:r>
    </w:p>
    <w:p w:rsidR="004C7907" w:rsidRDefault="004C7907" w:rsidP="000477E1">
      <w:pPr>
        <w:pStyle w:val="Default"/>
        <w:jc w:val="both"/>
        <w:rPr>
          <w:color w:val="auto"/>
          <w:sz w:val="22"/>
          <w:szCs w:val="22"/>
        </w:rPr>
      </w:pPr>
    </w:p>
    <w:p w:rsidR="000A3F2F" w:rsidRPr="004C7907" w:rsidRDefault="000A3F2F" w:rsidP="000477E1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4C7907">
        <w:rPr>
          <w:color w:val="auto"/>
          <w:sz w:val="22"/>
          <w:szCs w:val="22"/>
          <w:u w:val="single"/>
        </w:rPr>
        <w:t xml:space="preserve">VIII. Vypracování smlouvy: </w:t>
      </w:r>
    </w:p>
    <w:p w:rsidR="007A5DF8" w:rsidRDefault="007A5DF8" w:rsidP="000477E1">
      <w:pPr>
        <w:pStyle w:val="Default"/>
        <w:jc w:val="both"/>
        <w:rPr>
          <w:b/>
          <w:color w:val="auto"/>
          <w:sz w:val="22"/>
          <w:szCs w:val="22"/>
        </w:rPr>
      </w:pPr>
    </w:p>
    <w:p w:rsidR="000A3F2F" w:rsidRDefault="000A3F2F" w:rsidP="000477E1">
      <w:pPr>
        <w:pStyle w:val="Default"/>
        <w:jc w:val="both"/>
        <w:rPr>
          <w:color w:val="auto"/>
          <w:sz w:val="22"/>
          <w:szCs w:val="22"/>
        </w:rPr>
      </w:pPr>
      <w:r w:rsidRPr="000477E1">
        <w:rPr>
          <w:b/>
          <w:color w:val="auto"/>
          <w:sz w:val="22"/>
          <w:szCs w:val="22"/>
        </w:rPr>
        <w:t>VIII. A.</w:t>
      </w:r>
      <w:r>
        <w:rPr>
          <w:color w:val="auto"/>
          <w:sz w:val="22"/>
          <w:szCs w:val="22"/>
        </w:rPr>
        <w:t xml:space="preserve"> Smlouva je vyhotovena ve dvou stejnopisech, z nichž každý má platnost originálu. </w:t>
      </w:r>
    </w:p>
    <w:p w:rsidR="000A3F2F" w:rsidRDefault="000A3F2F" w:rsidP="000477E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Každá ze smluvních stran obdrží jeden stejnopis. </w:t>
      </w:r>
    </w:p>
    <w:tbl>
      <w:tblPr>
        <w:tblW w:w="0" w:type="auto"/>
        <w:tblLook w:val="04A0"/>
      </w:tblPr>
      <w:tblGrid>
        <w:gridCol w:w="4606"/>
        <w:gridCol w:w="4606"/>
      </w:tblGrid>
      <w:tr w:rsidR="004C7907" w:rsidRPr="004C7907" w:rsidTr="004C7907">
        <w:trPr>
          <w:trHeight w:val="407"/>
        </w:trPr>
        <w:tc>
          <w:tcPr>
            <w:tcW w:w="4606" w:type="dxa"/>
          </w:tcPr>
          <w:p w:rsidR="007A5DF8" w:rsidRDefault="007A5DF8" w:rsidP="00CA6FC2">
            <w:pPr>
              <w:spacing w:line="240" w:lineRule="auto"/>
              <w:jc w:val="both"/>
              <w:rPr>
                <w:rFonts w:ascii="Calibri" w:hAnsi="Calibri" w:cs="Arial"/>
                <w:szCs w:val="22"/>
                <w:lang w:val="cs-CZ"/>
              </w:rPr>
            </w:pPr>
          </w:p>
          <w:p w:rsidR="004C7907" w:rsidRPr="004C7907" w:rsidRDefault="004C7907" w:rsidP="006B3DB6">
            <w:pPr>
              <w:spacing w:line="240" w:lineRule="auto"/>
              <w:jc w:val="both"/>
              <w:rPr>
                <w:rFonts w:ascii="Calibri" w:hAnsi="Calibri" w:cs="Arial"/>
                <w:b/>
                <w:szCs w:val="22"/>
                <w:lang w:val="cs-CZ"/>
              </w:rPr>
            </w:pPr>
            <w:r w:rsidRPr="004C7907">
              <w:rPr>
                <w:rFonts w:ascii="Calibri" w:hAnsi="Calibri" w:cs="Arial"/>
                <w:szCs w:val="22"/>
                <w:lang w:val="cs-CZ"/>
              </w:rPr>
              <w:t xml:space="preserve">V Českých Budějovicích dne </w:t>
            </w:r>
            <w:proofErr w:type="gramStart"/>
            <w:r w:rsidR="006B3DB6">
              <w:rPr>
                <w:rFonts w:ascii="Calibri" w:hAnsi="Calibri" w:cs="Arial"/>
                <w:szCs w:val="22"/>
                <w:lang w:val="cs-CZ"/>
              </w:rPr>
              <w:t>23.3.2017</w:t>
            </w:r>
            <w:proofErr w:type="gramEnd"/>
            <w:r w:rsidRPr="004C7907">
              <w:rPr>
                <w:rFonts w:ascii="Calibri" w:hAnsi="Calibri" w:cs="Arial"/>
                <w:szCs w:val="22"/>
                <w:lang w:val="cs-CZ"/>
              </w:rPr>
              <w:t xml:space="preserve">            </w:t>
            </w:r>
          </w:p>
        </w:tc>
        <w:tc>
          <w:tcPr>
            <w:tcW w:w="4606" w:type="dxa"/>
          </w:tcPr>
          <w:p w:rsidR="007A5DF8" w:rsidRDefault="007A5DF8" w:rsidP="00CA6FC2">
            <w:pPr>
              <w:spacing w:line="240" w:lineRule="auto"/>
              <w:jc w:val="both"/>
              <w:rPr>
                <w:rFonts w:ascii="Calibri" w:hAnsi="Calibri" w:cs="Arial"/>
                <w:szCs w:val="22"/>
                <w:lang w:val="cs-CZ"/>
              </w:rPr>
            </w:pPr>
          </w:p>
          <w:p w:rsidR="004C7907" w:rsidRPr="004C7907" w:rsidRDefault="004C7907" w:rsidP="00CA6FC2">
            <w:pPr>
              <w:spacing w:line="240" w:lineRule="auto"/>
              <w:jc w:val="both"/>
              <w:rPr>
                <w:rFonts w:ascii="Calibri" w:hAnsi="Calibri" w:cs="Arial"/>
                <w:b/>
                <w:szCs w:val="22"/>
                <w:lang w:val="cs-CZ"/>
              </w:rPr>
            </w:pPr>
            <w:r w:rsidRPr="004C7907">
              <w:rPr>
                <w:rFonts w:ascii="Calibri" w:hAnsi="Calibri" w:cs="Arial"/>
                <w:szCs w:val="22"/>
                <w:lang w:val="cs-CZ"/>
              </w:rPr>
              <w:t xml:space="preserve">V Českých Budějovicích dne </w:t>
            </w:r>
            <w:r w:rsidR="006B3DB6">
              <w:rPr>
                <w:rFonts w:ascii="Calibri" w:hAnsi="Calibri" w:cs="Arial"/>
                <w:szCs w:val="22"/>
                <w:lang w:val="cs-CZ"/>
              </w:rPr>
              <w:t>23.3.2017</w:t>
            </w:r>
            <w:r w:rsidR="006B3DB6" w:rsidRPr="004C7907">
              <w:rPr>
                <w:rFonts w:ascii="Calibri" w:hAnsi="Calibri" w:cs="Arial"/>
                <w:szCs w:val="22"/>
                <w:lang w:val="cs-CZ"/>
              </w:rPr>
              <w:t xml:space="preserve">            </w:t>
            </w:r>
            <w:r w:rsidRPr="004C7907">
              <w:rPr>
                <w:rFonts w:ascii="Calibri" w:hAnsi="Calibri" w:cs="Arial"/>
                <w:szCs w:val="22"/>
                <w:lang w:val="cs-CZ"/>
              </w:rPr>
              <w:t xml:space="preserve">          </w:t>
            </w:r>
          </w:p>
        </w:tc>
      </w:tr>
      <w:tr w:rsidR="004C7907" w:rsidRPr="004C7907" w:rsidTr="00CA6FC2">
        <w:tc>
          <w:tcPr>
            <w:tcW w:w="4606" w:type="dxa"/>
          </w:tcPr>
          <w:p w:rsidR="007A5DF8" w:rsidRDefault="007A5DF8" w:rsidP="00CA6FC2">
            <w:pPr>
              <w:spacing w:line="240" w:lineRule="auto"/>
              <w:jc w:val="both"/>
              <w:rPr>
                <w:rFonts w:asciiTheme="minorHAnsi" w:hAnsiTheme="minorHAnsi" w:cs="Arial"/>
                <w:szCs w:val="22"/>
                <w:lang w:val="cs-CZ"/>
              </w:rPr>
            </w:pPr>
          </w:p>
          <w:p w:rsidR="004C7907" w:rsidRPr="004C7907" w:rsidRDefault="004C7907" w:rsidP="00CA6FC2">
            <w:pPr>
              <w:spacing w:line="240" w:lineRule="auto"/>
              <w:jc w:val="both"/>
              <w:rPr>
                <w:rFonts w:ascii="Calibri" w:hAnsi="Calibri" w:cs="Arial"/>
                <w:b/>
                <w:szCs w:val="22"/>
                <w:lang w:val="cs-CZ"/>
              </w:rPr>
            </w:pPr>
            <w:r w:rsidRPr="004C7907">
              <w:rPr>
                <w:rFonts w:asciiTheme="minorHAnsi" w:hAnsiTheme="minorHAnsi" w:cs="Arial"/>
                <w:szCs w:val="22"/>
                <w:lang w:val="cs-CZ"/>
              </w:rPr>
              <w:t>Objednatel</w:t>
            </w:r>
            <w:r w:rsidRPr="004C7907">
              <w:rPr>
                <w:rFonts w:ascii="Calibri" w:hAnsi="Calibri" w:cs="Arial"/>
                <w:b/>
                <w:szCs w:val="22"/>
                <w:lang w:val="cs-CZ"/>
              </w:rPr>
              <w:t xml:space="preserve">: </w:t>
            </w:r>
            <w:r w:rsidRPr="004C7907">
              <w:rPr>
                <w:rFonts w:ascii="Calibri" w:hAnsi="Calibri" w:cs="Arial"/>
                <w:b/>
                <w:szCs w:val="22"/>
                <w:lang w:val="cs-CZ"/>
              </w:rPr>
              <w:tab/>
              <w:t xml:space="preserve">                                                      </w:t>
            </w:r>
          </w:p>
        </w:tc>
        <w:tc>
          <w:tcPr>
            <w:tcW w:w="4606" w:type="dxa"/>
          </w:tcPr>
          <w:p w:rsidR="007A5DF8" w:rsidRDefault="007A5DF8" w:rsidP="00CA6FC2">
            <w:pPr>
              <w:spacing w:line="240" w:lineRule="auto"/>
              <w:jc w:val="both"/>
              <w:rPr>
                <w:rFonts w:asciiTheme="minorHAnsi" w:hAnsiTheme="minorHAnsi" w:cs="Arial"/>
                <w:szCs w:val="22"/>
                <w:lang w:val="cs-CZ"/>
              </w:rPr>
            </w:pPr>
          </w:p>
          <w:p w:rsidR="004C7907" w:rsidRPr="004C7907" w:rsidRDefault="004C7907" w:rsidP="00CA6FC2">
            <w:pPr>
              <w:spacing w:line="240" w:lineRule="auto"/>
              <w:jc w:val="both"/>
              <w:rPr>
                <w:rFonts w:ascii="Calibri" w:hAnsi="Calibri" w:cs="Arial"/>
                <w:szCs w:val="22"/>
                <w:lang w:val="cs-CZ"/>
              </w:rPr>
            </w:pPr>
            <w:r w:rsidRPr="004C7907">
              <w:rPr>
                <w:rFonts w:asciiTheme="minorHAnsi" w:hAnsiTheme="minorHAnsi" w:cs="Arial"/>
                <w:szCs w:val="22"/>
                <w:lang w:val="cs-CZ"/>
              </w:rPr>
              <w:t>Zhotovitel</w:t>
            </w:r>
            <w:r w:rsidRPr="004C7907">
              <w:rPr>
                <w:rFonts w:ascii="Calibri" w:hAnsi="Calibri" w:cs="Arial"/>
                <w:szCs w:val="22"/>
                <w:lang w:val="cs-CZ"/>
              </w:rPr>
              <w:t>:</w:t>
            </w:r>
          </w:p>
          <w:p w:rsidR="004C7907" w:rsidRPr="004C7907" w:rsidRDefault="004C7907" w:rsidP="00CA6FC2">
            <w:pPr>
              <w:spacing w:line="240" w:lineRule="auto"/>
              <w:jc w:val="both"/>
              <w:rPr>
                <w:rFonts w:ascii="Calibri" w:hAnsi="Calibri" w:cs="Arial"/>
                <w:b/>
                <w:szCs w:val="22"/>
                <w:lang w:val="cs-CZ"/>
              </w:rPr>
            </w:pPr>
          </w:p>
        </w:tc>
      </w:tr>
      <w:tr w:rsidR="004C7907" w:rsidRPr="004C7907" w:rsidTr="00CA6FC2">
        <w:trPr>
          <w:trHeight w:val="1358"/>
        </w:trPr>
        <w:tc>
          <w:tcPr>
            <w:tcW w:w="4606" w:type="dxa"/>
          </w:tcPr>
          <w:p w:rsidR="004C7907" w:rsidRPr="004C7907" w:rsidRDefault="004C7907" w:rsidP="00CA6FC2">
            <w:pPr>
              <w:spacing w:line="240" w:lineRule="auto"/>
              <w:jc w:val="center"/>
              <w:rPr>
                <w:rFonts w:ascii="Calibri" w:hAnsi="Calibri" w:cs="Arial"/>
                <w:szCs w:val="22"/>
                <w:lang w:val="cs-CZ"/>
              </w:rPr>
            </w:pPr>
          </w:p>
          <w:p w:rsidR="004C7907" w:rsidRPr="004C7907" w:rsidRDefault="004C7907" w:rsidP="00CA6FC2">
            <w:pPr>
              <w:spacing w:line="240" w:lineRule="auto"/>
              <w:jc w:val="center"/>
              <w:rPr>
                <w:rFonts w:ascii="Calibri" w:hAnsi="Calibri" w:cs="Arial"/>
                <w:szCs w:val="22"/>
                <w:lang w:val="cs-CZ"/>
              </w:rPr>
            </w:pPr>
          </w:p>
          <w:p w:rsidR="004C7907" w:rsidRPr="004C7907" w:rsidRDefault="004C7907" w:rsidP="00CA6FC2">
            <w:pPr>
              <w:spacing w:line="240" w:lineRule="auto"/>
              <w:jc w:val="center"/>
              <w:rPr>
                <w:rFonts w:ascii="Calibri" w:hAnsi="Calibri" w:cs="Arial"/>
                <w:szCs w:val="22"/>
                <w:lang w:val="cs-CZ"/>
              </w:rPr>
            </w:pPr>
            <w:r w:rsidRPr="004C7907">
              <w:rPr>
                <w:rFonts w:ascii="Calibri" w:hAnsi="Calibri" w:cs="Arial"/>
                <w:szCs w:val="22"/>
                <w:lang w:val="cs-CZ"/>
              </w:rPr>
              <w:t>……………………………..</w:t>
            </w:r>
          </w:p>
          <w:p w:rsidR="004C7907" w:rsidRPr="004C7907" w:rsidRDefault="004C7907" w:rsidP="00CA6FC2">
            <w:pPr>
              <w:spacing w:line="240" w:lineRule="auto"/>
              <w:jc w:val="center"/>
              <w:rPr>
                <w:rFonts w:ascii="Calibri" w:hAnsi="Calibri" w:cs="Arial"/>
                <w:color w:val="auto"/>
                <w:szCs w:val="22"/>
                <w:lang w:val="cs-CZ"/>
              </w:rPr>
            </w:pPr>
            <w:r w:rsidRPr="004C7907">
              <w:rPr>
                <w:rFonts w:ascii="Calibri" w:hAnsi="Calibri" w:cs="Arial"/>
                <w:szCs w:val="22"/>
                <w:lang w:val="cs-CZ"/>
              </w:rPr>
              <w:t>Ing. Jiří Vrána</w:t>
            </w:r>
          </w:p>
          <w:p w:rsidR="004C7907" w:rsidRPr="004C7907" w:rsidRDefault="004C7907" w:rsidP="00CA6FC2">
            <w:pPr>
              <w:spacing w:line="240" w:lineRule="auto"/>
              <w:jc w:val="center"/>
              <w:rPr>
                <w:rFonts w:ascii="Calibri" w:hAnsi="Calibri" w:cs="Arial"/>
                <w:b/>
                <w:szCs w:val="22"/>
                <w:lang w:val="cs-CZ"/>
              </w:rPr>
            </w:pPr>
            <w:r w:rsidRPr="004C7907">
              <w:rPr>
                <w:rFonts w:ascii="Calibri" w:hAnsi="Calibri" w:cs="Arial"/>
                <w:szCs w:val="22"/>
                <w:lang w:val="cs-CZ"/>
              </w:rPr>
              <w:t>ředitel Katastrálního úřadu</w:t>
            </w:r>
          </w:p>
        </w:tc>
        <w:tc>
          <w:tcPr>
            <w:tcW w:w="4606" w:type="dxa"/>
          </w:tcPr>
          <w:p w:rsidR="004C7907" w:rsidRPr="004C7907" w:rsidRDefault="004C7907" w:rsidP="00CA6FC2">
            <w:pPr>
              <w:spacing w:line="240" w:lineRule="auto"/>
              <w:jc w:val="center"/>
              <w:rPr>
                <w:rFonts w:ascii="Calibri" w:hAnsi="Calibri" w:cs="Arial"/>
                <w:szCs w:val="22"/>
                <w:lang w:val="cs-CZ"/>
              </w:rPr>
            </w:pPr>
          </w:p>
          <w:p w:rsidR="004C7907" w:rsidRPr="004C7907" w:rsidRDefault="004C7907" w:rsidP="00CA6FC2">
            <w:pPr>
              <w:spacing w:line="240" w:lineRule="auto"/>
              <w:jc w:val="center"/>
              <w:rPr>
                <w:rFonts w:ascii="Calibri" w:hAnsi="Calibri" w:cs="Arial"/>
                <w:szCs w:val="22"/>
                <w:lang w:val="cs-CZ"/>
              </w:rPr>
            </w:pPr>
          </w:p>
          <w:p w:rsidR="004C7907" w:rsidRPr="004C7907" w:rsidRDefault="004C7907" w:rsidP="00CA6FC2">
            <w:pPr>
              <w:spacing w:line="240" w:lineRule="auto"/>
              <w:jc w:val="center"/>
              <w:rPr>
                <w:rFonts w:ascii="Calibri" w:hAnsi="Calibri" w:cs="Arial"/>
                <w:b/>
                <w:szCs w:val="22"/>
                <w:lang w:val="cs-CZ"/>
              </w:rPr>
            </w:pPr>
            <w:r w:rsidRPr="004C7907">
              <w:rPr>
                <w:rFonts w:ascii="Calibri" w:hAnsi="Calibri" w:cs="Arial"/>
                <w:szCs w:val="22"/>
                <w:lang w:val="cs-CZ"/>
              </w:rPr>
              <w:t>…………………………………</w:t>
            </w:r>
          </w:p>
          <w:p w:rsidR="004C7907" w:rsidRPr="004C7907" w:rsidRDefault="004C7907" w:rsidP="00CA6FC2">
            <w:pPr>
              <w:spacing w:line="240" w:lineRule="auto"/>
              <w:jc w:val="center"/>
              <w:rPr>
                <w:rFonts w:ascii="Calibri" w:hAnsi="Calibri" w:cs="Arial"/>
                <w:szCs w:val="22"/>
                <w:lang w:val="cs-CZ"/>
              </w:rPr>
            </w:pPr>
            <w:r w:rsidRPr="004C7907">
              <w:rPr>
                <w:rFonts w:asciiTheme="minorHAnsi" w:hAnsiTheme="minorHAnsi" w:cs="Arial"/>
                <w:color w:val="auto"/>
                <w:szCs w:val="22"/>
                <w:lang w:val="cs-CZ"/>
              </w:rPr>
              <w:t xml:space="preserve">Josef </w:t>
            </w:r>
            <w:proofErr w:type="spellStart"/>
            <w:r w:rsidRPr="004C7907">
              <w:rPr>
                <w:rFonts w:asciiTheme="minorHAnsi" w:hAnsiTheme="minorHAnsi" w:cs="Arial"/>
                <w:color w:val="auto"/>
                <w:szCs w:val="22"/>
                <w:lang w:val="cs-CZ"/>
              </w:rPr>
              <w:t>Klenc</w:t>
            </w:r>
            <w:proofErr w:type="spellEnd"/>
          </w:p>
          <w:p w:rsidR="004C7907" w:rsidRPr="004C7907" w:rsidRDefault="004C7907" w:rsidP="00CA6FC2">
            <w:pPr>
              <w:spacing w:line="240" w:lineRule="auto"/>
              <w:jc w:val="center"/>
              <w:rPr>
                <w:rFonts w:ascii="Calibri" w:hAnsi="Calibri" w:cs="Arial"/>
                <w:b/>
                <w:szCs w:val="22"/>
                <w:lang w:val="cs-CZ"/>
              </w:rPr>
            </w:pPr>
          </w:p>
        </w:tc>
      </w:tr>
    </w:tbl>
    <w:p w:rsidR="004C7907" w:rsidRPr="004C7907" w:rsidRDefault="004C7907" w:rsidP="004C7907">
      <w:pPr>
        <w:spacing w:line="240" w:lineRule="auto"/>
        <w:jc w:val="both"/>
        <w:rPr>
          <w:rFonts w:cs="Arial"/>
          <w:b/>
          <w:szCs w:val="22"/>
          <w:lang w:val="cs-CZ"/>
        </w:rPr>
      </w:pPr>
    </w:p>
    <w:p w:rsidR="000477E1" w:rsidRPr="004C7907" w:rsidRDefault="000477E1" w:rsidP="000A3F2F">
      <w:pPr>
        <w:pStyle w:val="Default"/>
        <w:rPr>
          <w:color w:val="auto"/>
          <w:sz w:val="22"/>
          <w:szCs w:val="22"/>
        </w:rPr>
      </w:pPr>
    </w:p>
    <w:sectPr w:rsidR="000477E1" w:rsidRPr="004C7907" w:rsidSect="007A5D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A3F2F"/>
    <w:rsid w:val="00004255"/>
    <w:rsid w:val="000477E1"/>
    <w:rsid w:val="000834CB"/>
    <w:rsid w:val="000A3F2F"/>
    <w:rsid w:val="001B5275"/>
    <w:rsid w:val="0020160B"/>
    <w:rsid w:val="00294003"/>
    <w:rsid w:val="00383D11"/>
    <w:rsid w:val="003857B1"/>
    <w:rsid w:val="00387DAA"/>
    <w:rsid w:val="00454BF3"/>
    <w:rsid w:val="004C7907"/>
    <w:rsid w:val="00570532"/>
    <w:rsid w:val="005B6787"/>
    <w:rsid w:val="00650A2B"/>
    <w:rsid w:val="006B3DB6"/>
    <w:rsid w:val="00700327"/>
    <w:rsid w:val="007A5DF8"/>
    <w:rsid w:val="007B112E"/>
    <w:rsid w:val="0088168D"/>
    <w:rsid w:val="009A1189"/>
    <w:rsid w:val="00A55F97"/>
    <w:rsid w:val="00AD45BE"/>
    <w:rsid w:val="00B24777"/>
    <w:rsid w:val="00C0320C"/>
    <w:rsid w:val="00C336BE"/>
    <w:rsid w:val="00C41786"/>
    <w:rsid w:val="00DA33B4"/>
    <w:rsid w:val="00E90130"/>
    <w:rsid w:val="00F24B7A"/>
    <w:rsid w:val="00F5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F2F"/>
    <w:pPr>
      <w:spacing w:after="0" w:line="360" w:lineRule="auto"/>
    </w:pPr>
    <w:rPr>
      <w:rFonts w:ascii="Arial" w:eastAsia="Times New Roman" w:hAnsi="Arial" w:cs="Times New Roman"/>
      <w:color w:val="00000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A3F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rzistetableoutputtext">
    <w:name w:val="trzistetableoutputtext"/>
    <w:basedOn w:val="Standardnpsmoodstavce"/>
    <w:rsid w:val="00047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dvorakoval1</dc:creator>
  <cp:lastModifiedBy>dvorakoval1</cp:lastModifiedBy>
  <cp:revision>2</cp:revision>
  <dcterms:created xsi:type="dcterms:W3CDTF">2017-03-30T10:36:00Z</dcterms:created>
  <dcterms:modified xsi:type="dcterms:W3CDTF">2017-03-30T10:36:00Z</dcterms:modified>
</cp:coreProperties>
</file>