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999E" w14:textId="73573A93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4600F">
        <w:rPr>
          <w:rFonts w:ascii="Calibri" w:hAnsi="Calibri" w:cs="Calibri"/>
          <w:b/>
          <w:bCs/>
          <w:sz w:val="32"/>
          <w:szCs w:val="32"/>
        </w:rPr>
        <w:t xml:space="preserve">O B J E D N Á V K A 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proofErr w:type="gramStart"/>
      <w:r w:rsidRPr="00C4600F">
        <w:rPr>
          <w:rFonts w:ascii="Calibri" w:hAnsi="Calibri" w:cs="Calibri"/>
          <w:b/>
          <w:bCs/>
          <w:sz w:val="24"/>
          <w:szCs w:val="24"/>
        </w:rPr>
        <w:t>číslo :</w:t>
      </w:r>
      <w:proofErr w:type="gramEnd"/>
      <w:r w:rsidRPr="00C4600F">
        <w:rPr>
          <w:rFonts w:ascii="Calibri" w:hAnsi="Calibri" w:cs="Calibri"/>
          <w:b/>
          <w:bCs/>
          <w:sz w:val="24"/>
          <w:szCs w:val="24"/>
        </w:rPr>
        <w:t xml:space="preserve"> INV21104</w:t>
      </w:r>
    </w:p>
    <w:p w14:paraId="2DD037F6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Objednatel IČO: 00271560 DIČ: CZ00271560</w:t>
      </w:r>
    </w:p>
    <w:p w14:paraId="27FFB20F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Město Hořice</w:t>
      </w:r>
    </w:p>
    <w:p w14:paraId="175EAD30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náměstí Jiřího z Poděbrad 342</w:t>
      </w:r>
    </w:p>
    <w:p w14:paraId="5136B236" w14:textId="77777777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 xml:space="preserve">508 01 Hořice </w:t>
      </w:r>
    </w:p>
    <w:p w14:paraId="7FEFF3C7" w14:textId="23E80A36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C4600F">
        <w:rPr>
          <w:rFonts w:ascii="Calibri" w:hAnsi="Calibri" w:cs="Calibri"/>
          <w:i/>
          <w:iCs/>
          <w:sz w:val="24"/>
          <w:szCs w:val="24"/>
        </w:rPr>
        <w:t>Bankovní spojení</w:t>
      </w:r>
    </w:p>
    <w:p w14:paraId="17DC7CAE" w14:textId="02AB0DED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i/>
          <w:iCs/>
          <w:sz w:val="24"/>
          <w:szCs w:val="24"/>
        </w:rPr>
        <w:t xml:space="preserve">Číslo účtu </w:t>
      </w:r>
      <w:r w:rsidRPr="00C4600F">
        <w:rPr>
          <w:rFonts w:ascii="Calibri" w:hAnsi="Calibri" w:cs="Calibri"/>
          <w:b/>
          <w:bCs/>
          <w:sz w:val="24"/>
          <w:szCs w:val="24"/>
        </w:rPr>
        <w:t>27-1161157329/0800</w:t>
      </w:r>
    </w:p>
    <w:p w14:paraId="67A8BCF9" w14:textId="4F6698FD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07F768" w14:textId="77777777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26C5B5" w14:textId="3A5F9550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Dodavatel IČO: 25931415 DIČ: CZ25931415</w:t>
      </w:r>
    </w:p>
    <w:p w14:paraId="387B7E3B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4600F">
        <w:rPr>
          <w:rFonts w:ascii="Calibri" w:hAnsi="Calibri" w:cs="Calibri"/>
          <w:b/>
          <w:bCs/>
          <w:sz w:val="24"/>
          <w:szCs w:val="24"/>
        </w:rPr>
        <w:t>Technické služby Hořice spol. s r.o.</w:t>
      </w:r>
    </w:p>
    <w:p w14:paraId="74A6703A" w14:textId="418C2FD5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4600F">
        <w:rPr>
          <w:rFonts w:ascii="Calibri" w:hAnsi="Calibri" w:cs="Calibri"/>
          <w:b/>
          <w:bCs/>
          <w:sz w:val="24"/>
          <w:szCs w:val="24"/>
        </w:rPr>
        <w:t>Čelakovského 1457</w:t>
      </w:r>
    </w:p>
    <w:p w14:paraId="302C5642" w14:textId="3B7F473F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4600F">
        <w:rPr>
          <w:rFonts w:ascii="Calibri" w:hAnsi="Calibri" w:cs="Calibri"/>
          <w:b/>
          <w:bCs/>
          <w:sz w:val="24"/>
          <w:szCs w:val="24"/>
        </w:rPr>
        <w:t>Hořice</w:t>
      </w:r>
    </w:p>
    <w:p w14:paraId="2FF5FF1D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4600F">
        <w:rPr>
          <w:rFonts w:ascii="Calibri" w:hAnsi="Calibri" w:cs="Calibri"/>
          <w:b/>
          <w:bCs/>
          <w:sz w:val="24"/>
          <w:szCs w:val="24"/>
        </w:rPr>
        <w:t>508 01 Hořice</w:t>
      </w:r>
    </w:p>
    <w:p w14:paraId="38F8FA98" w14:textId="77777777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B48CCE9" w14:textId="7741F8F6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C4600F">
        <w:rPr>
          <w:rFonts w:ascii="Calibri" w:hAnsi="Calibri" w:cs="Calibri"/>
          <w:b/>
          <w:bCs/>
          <w:sz w:val="24"/>
          <w:szCs w:val="24"/>
        </w:rPr>
        <w:t>Objednáváme: INV – TS – MOS u gymnázia ul. Husova</w:t>
      </w:r>
    </w:p>
    <w:p w14:paraId="420AEEC0" w14:textId="0EBE9605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 xml:space="preserve">Objednáváme u Vás dodávku a montáž 2 chrániček HDPE </w:t>
      </w:r>
      <w:proofErr w:type="spellStart"/>
      <w:r w:rsidRPr="00C4600F">
        <w:rPr>
          <w:rFonts w:ascii="Calibri" w:hAnsi="Calibri" w:cs="Calibri"/>
          <w:sz w:val="24"/>
          <w:szCs w:val="24"/>
        </w:rPr>
        <w:t>pr</w:t>
      </w:r>
      <w:proofErr w:type="spellEnd"/>
      <w:r w:rsidRPr="00C4600F">
        <w:rPr>
          <w:rFonts w:ascii="Calibri" w:hAnsi="Calibri" w:cs="Calibri"/>
          <w:sz w:val="24"/>
          <w:szCs w:val="24"/>
        </w:rPr>
        <w:t>. 40 mm od prodejny COOP v ulici Husova po</w:t>
      </w:r>
      <w:r>
        <w:rPr>
          <w:rFonts w:ascii="Calibri" w:hAnsi="Calibri" w:cs="Calibri"/>
          <w:sz w:val="24"/>
          <w:szCs w:val="24"/>
        </w:rPr>
        <w:t xml:space="preserve"> </w:t>
      </w:r>
      <w:r w:rsidRPr="00C4600F">
        <w:rPr>
          <w:rFonts w:ascii="Calibri" w:hAnsi="Calibri" w:cs="Calibri"/>
          <w:sz w:val="24"/>
          <w:szCs w:val="24"/>
        </w:rPr>
        <w:t>ulici</w:t>
      </w:r>
      <w:r>
        <w:rPr>
          <w:rFonts w:ascii="Calibri" w:hAnsi="Calibri" w:cs="Calibri"/>
          <w:sz w:val="24"/>
          <w:szCs w:val="24"/>
        </w:rPr>
        <w:t xml:space="preserve"> </w:t>
      </w:r>
      <w:r w:rsidRPr="00C4600F">
        <w:rPr>
          <w:rFonts w:ascii="Calibri" w:hAnsi="Calibri" w:cs="Calibri"/>
          <w:sz w:val="24"/>
          <w:szCs w:val="24"/>
        </w:rPr>
        <w:t xml:space="preserve">Blahoslavova včetně výkopových prací, 4 protlaků (2 x Šalounova, 2 x Husova), </w:t>
      </w:r>
      <w:proofErr w:type="spellStart"/>
      <w:r w:rsidRPr="00C4600F">
        <w:rPr>
          <w:rFonts w:ascii="Calibri" w:hAnsi="Calibri" w:cs="Calibri"/>
          <w:sz w:val="24"/>
          <w:szCs w:val="24"/>
        </w:rPr>
        <w:t>startovacíh</w:t>
      </w:r>
      <w:proofErr w:type="spellEnd"/>
      <w:r w:rsidRPr="00C4600F">
        <w:rPr>
          <w:rFonts w:ascii="Calibri" w:hAnsi="Calibri" w:cs="Calibri"/>
          <w:sz w:val="24"/>
          <w:szCs w:val="24"/>
        </w:rPr>
        <w:t xml:space="preserve"> jam,</w:t>
      </w:r>
      <w:r>
        <w:rPr>
          <w:rFonts w:ascii="Calibri" w:hAnsi="Calibri" w:cs="Calibri"/>
          <w:sz w:val="24"/>
          <w:szCs w:val="24"/>
        </w:rPr>
        <w:t xml:space="preserve"> </w:t>
      </w:r>
      <w:r w:rsidRPr="00C4600F">
        <w:rPr>
          <w:rFonts w:ascii="Calibri" w:hAnsi="Calibri" w:cs="Calibri"/>
          <w:sz w:val="24"/>
          <w:szCs w:val="24"/>
        </w:rPr>
        <w:t>montáží 2 kusů</w:t>
      </w:r>
      <w:r>
        <w:rPr>
          <w:rFonts w:ascii="Calibri" w:hAnsi="Calibri" w:cs="Calibri"/>
          <w:sz w:val="24"/>
          <w:szCs w:val="24"/>
        </w:rPr>
        <w:t xml:space="preserve"> </w:t>
      </w:r>
      <w:r w:rsidRPr="00C4600F">
        <w:rPr>
          <w:rFonts w:ascii="Calibri" w:hAnsi="Calibri" w:cs="Calibri"/>
          <w:sz w:val="24"/>
          <w:szCs w:val="24"/>
        </w:rPr>
        <w:t>šachet, demontáž a montáž zámkové dlažby, zásyp rýhy dle nabídky z 26.10. 2021.</w:t>
      </w:r>
    </w:p>
    <w:p w14:paraId="3876099A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termín dodání: říjen, listopad 2021</w:t>
      </w:r>
    </w:p>
    <w:p w14:paraId="235B2839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cena: 144.040 Kč vč. DPH</w:t>
      </w:r>
    </w:p>
    <w:p w14:paraId="7B22CCEC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fakturace: po dokončení a převzetí prací</w:t>
      </w:r>
    </w:p>
    <w:p w14:paraId="011C7F1C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kvalita díla, záruka a odpovědnost za vady: 60 měsíců</w:t>
      </w:r>
    </w:p>
    <w:p w14:paraId="3D4514F0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Objednatel: Vlastimil Myška</w:t>
      </w:r>
    </w:p>
    <w:p w14:paraId="1E4104C5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odbor investiční</w:t>
      </w:r>
    </w:p>
    <w:p w14:paraId="25DB8D47" w14:textId="77777777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B5444E" w14:textId="4CE5C5A1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V Hořicích</w:t>
      </w:r>
    </w:p>
    <w:p w14:paraId="0B0A6A03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Dne: 25.10.2021</w:t>
      </w:r>
    </w:p>
    <w:p w14:paraId="2991AA5E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 xml:space="preserve">Vyřizuje: Myška </w:t>
      </w:r>
      <w:proofErr w:type="gramStart"/>
      <w:r w:rsidRPr="00C4600F">
        <w:rPr>
          <w:rFonts w:ascii="Calibri" w:hAnsi="Calibri" w:cs="Calibri"/>
          <w:sz w:val="24"/>
          <w:szCs w:val="24"/>
        </w:rPr>
        <w:t>Vlastimil - INV</w:t>
      </w:r>
      <w:proofErr w:type="gramEnd"/>
    </w:p>
    <w:p w14:paraId="5441913E" w14:textId="304A60DD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 xml:space="preserve">Telefon: </w:t>
      </w:r>
      <w:proofErr w:type="spellStart"/>
      <w:r>
        <w:rPr>
          <w:rFonts w:ascii="Calibri" w:hAnsi="Calibri" w:cs="Calibri"/>
          <w:sz w:val="24"/>
          <w:szCs w:val="24"/>
        </w:rPr>
        <w:t>xxxxxxxxx</w:t>
      </w:r>
      <w:proofErr w:type="spellEnd"/>
    </w:p>
    <w:p w14:paraId="726DE118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E-mail: e-podatelna@horice.org (fakturace)</w:t>
      </w:r>
    </w:p>
    <w:p w14:paraId="7C61534C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C4600F">
        <w:rPr>
          <w:rFonts w:ascii="Calibri" w:hAnsi="Calibri" w:cs="Calibri"/>
          <w:b/>
          <w:bCs/>
          <w:i/>
          <w:iCs/>
          <w:sz w:val="24"/>
          <w:szCs w:val="24"/>
        </w:rPr>
        <w:t>Potvrzenou objednávku vraťte na výše uvedenou adresu</w:t>
      </w:r>
    </w:p>
    <w:p w14:paraId="1F6BE78F" w14:textId="77777777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C7A3D2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Schválil:</w:t>
      </w:r>
    </w:p>
    <w:p w14:paraId="397257D1" w14:textId="77777777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4C31FC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Digitálně podepsal</w:t>
      </w:r>
    </w:p>
    <w:p w14:paraId="2F26607F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Vlastimil Myška</w:t>
      </w:r>
    </w:p>
    <w:p w14:paraId="6E50BAB5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Datum: 2021.10.25</w:t>
      </w:r>
    </w:p>
    <w:p w14:paraId="344CB997" w14:textId="77777777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0C17CE" w14:textId="6FE4B6FB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Digitálně</w:t>
      </w:r>
    </w:p>
    <w:p w14:paraId="1F28642C" w14:textId="73B1B719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podepsal Ing.</w:t>
      </w:r>
      <w:r>
        <w:rPr>
          <w:rFonts w:ascii="Calibri" w:hAnsi="Calibri" w:cs="Calibri"/>
          <w:sz w:val="24"/>
          <w:szCs w:val="24"/>
        </w:rPr>
        <w:t xml:space="preserve"> </w:t>
      </w:r>
      <w:r w:rsidRPr="00C4600F">
        <w:rPr>
          <w:rFonts w:ascii="Calibri" w:hAnsi="Calibri" w:cs="Calibri"/>
          <w:sz w:val="24"/>
          <w:szCs w:val="24"/>
        </w:rPr>
        <w:t>arch. Martin Pour</w:t>
      </w:r>
    </w:p>
    <w:p w14:paraId="356265CC" w14:textId="11540E90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Datum:</w:t>
      </w:r>
      <w:r>
        <w:rPr>
          <w:rFonts w:ascii="Calibri" w:hAnsi="Calibri" w:cs="Calibri"/>
          <w:sz w:val="24"/>
          <w:szCs w:val="24"/>
        </w:rPr>
        <w:t xml:space="preserve"> </w:t>
      </w:r>
      <w:r w:rsidRPr="00C4600F">
        <w:rPr>
          <w:rFonts w:ascii="Calibri" w:hAnsi="Calibri" w:cs="Calibri"/>
          <w:sz w:val="24"/>
          <w:szCs w:val="24"/>
        </w:rPr>
        <w:t>2021.10.25</w:t>
      </w:r>
    </w:p>
    <w:p w14:paraId="7C7BFEAF" w14:textId="77777777" w:rsid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E959BB" w14:textId="03CA21B6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Digitálně podepsal</w:t>
      </w:r>
    </w:p>
    <w:p w14:paraId="54241E4B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Bc. Jana Bouzková</w:t>
      </w:r>
    </w:p>
    <w:p w14:paraId="08AB0867" w14:textId="77777777" w:rsidR="00C4600F" w:rsidRPr="00C4600F" w:rsidRDefault="00C4600F" w:rsidP="00C46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4600F">
        <w:rPr>
          <w:rFonts w:ascii="Calibri" w:hAnsi="Calibri" w:cs="Calibri"/>
          <w:sz w:val="24"/>
          <w:szCs w:val="24"/>
        </w:rPr>
        <w:t>Datum: 2021.10.25</w:t>
      </w:r>
    </w:p>
    <w:sectPr w:rsidR="00C4600F" w:rsidRPr="00C4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0F"/>
    <w:rsid w:val="00C4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77A5"/>
  <w15:chartTrackingRefBased/>
  <w15:docId w15:val="{4F2F94C3-4BDA-4D95-B3DD-CF440DB7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2021-10-29T21:36:00Z</dcterms:created>
  <dcterms:modified xsi:type="dcterms:W3CDTF">2021-10-29T21:43:00Z</dcterms:modified>
</cp:coreProperties>
</file>