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FE" w:rsidRDefault="00CD5A5A">
      <w:pPr>
        <w:spacing w:line="240" w:lineRule="auto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_DdeLink__140_3673223807"/>
      <w:r>
        <w:rPr>
          <w:b/>
          <w:sz w:val="24"/>
        </w:rPr>
        <w:t>Univerzita Karlova</w:t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lékařská fakulta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Kateřinská 32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12108 Praha 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515345">
        <w:rPr>
          <w:b/>
          <w:sz w:val="24"/>
        </w:rPr>
        <w:t>xxxx</w:t>
      </w:r>
      <w:proofErr w:type="spellEnd"/>
      <w:r>
        <w:rPr>
          <w:b/>
          <w:sz w:val="24"/>
        </w:rPr>
        <w:tab/>
      </w:r>
    </w:p>
    <w:p w:rsidR="009A7CFE" w:rsidRDefault="00CD5A5A">
      <w:pPr>
        <w:spacing w:line="240" w:lineRule="auto"/>
      </w:pPr>
      <w:bookmarkStart w:id="1" w:name="__DdeLink__144_3284808840"/>
      <w:r>
        <w:rPr>
          <w:b/>
          <w:sz w:val="24"/>
        </w:rPr>
        <w:t>Rozpočet – cenová nabídka (287)</w:t>
      </w:r>
      <w:bookmarkEnd w:id="1"/>
      <w:r>
        <w:rPr>
          <w:b/>
          <w:sz w:val="24"/>
        </w:rPr>
        <w:t xml:space="preserve"> – dle Rámcové dohody o provádění stavebních prací (smlouva č. 2020L-0007)</w:t>
      </w:r>
    </w:p>
    <w:p w:rsidR="009A7CFE" w:rsidRDefault="00CD5A5A">
      <w:pPr>
        <w:pBdr>
          <w:bottom w:val="single" w:sz="6" w:space="1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Oprava místnosti 3001 + 3011 + 3014 ve 3. patře – Histologie, Purkyňův ústav Albertov 4, Praha 2</w:t>
      </w:r>
    </w:p>
    <w:p w:rsidR="009A7CFE" w:rsidRDefault="00CD5A5A">
      <w:pPr>
        <w:pStyle w:val="Odstavecseseznamem"/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FE" w:rsidRDefault="00CD5A5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Termín plnění max. do 20/11/2021;</w:t>
      </w:r>
    </w:p>
    <w:p w:rsidR="009A7CFE" w:rsidRDefault="00CD5A5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Záruka – 60měsíců od předání prací</w:t>
      </w:r>
    </w:p>
    <w:p w:rsidR="009A7CFE" w:rsidRDefault="00CD5A5A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Soupis prací dle Rámcové smlouvy – viz příloha</w:t>
      </w:r>
    </w:p>
    <w:p w:rsidR="009A7CFE" w:rsidRDefault="00CD5A5A">
      <w:pPr>
        <w:pStyle w:val="Odstavecseseznamem"/>
        <w:spacing w:line="240" w:lineRule="auto"/>
        <w:ind w:left="1800"/>
      </w:pPr>
      <w:r>
        <w:rPr>
          <w:sz w:val="24"/>
        </w:rPr>
        <w:tab/>
      </w:r>
    </w:p>
    <w:p w:rsidR="009A7CFE" w:rsidRDefault="00CD5A5A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418168,58Kč</w:t>
      </w:r>
      <w:r>
        <w:rPr>
          <w:b/>
          <w:sz w:val="24"/>
        </w:rPr>
        <w:tab/>
      </w:r>
    </w:p>
    <w:p w:rsidR="009A7CFE" w:rsidRDefault="00CD5A5A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87815</w:t>
      </w:r>
      <w:proofErr w:type="gramEnd"/>
      <w:r>
        <w:rPr>
          <w:b/>
          <w:sz w:val="24"/>
        </w:rPr>
        <w:t>,40Kč</w:t>
      </w:r>
    </w:p>
    <w:p w:rsidR="009A7CFE" w:rsidRDefault="00CD5A5A">
      <w:pPr>
        <w:spacing w:line="240" w:lineRule="exact"/>
      </w:pPr>
      <w:r>
        <w:rPr>
          <w:b/>
          <w:sz w:val="24"/>
        </w:rPr>
        <w:t>Celkem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505983,98Kč</w:t>
      </w:r>
    </w:p>
    <w:p w:rsidR="009A7CFE" w:rsidRDefault="009A7CFE">
      <w:pPr>
        <w:spacing w:line="240" w:lineRule="exact"/>
        <w:rPr>
          <w:b/>
          <w:sz w:val="24"/>
        </w:rPr>
      </w:pPr>
    </w:p>
    <w:p w:rsidR="009A7CFE" w:rsidRDefault="00CD5A5A">
      <w:pPr>
        <w:spacing w:line="240" w:lineRule="exact"/>
      </w:pPr>
      <w:r>
        <w:rPr>
          <w:b/>
          <w:sz w:val="24"/>
        </w:rPr>
        <w:t>Příloha: soupis prací</w:t>
      </w:r>
    </w:p>
    <w:p w:rsidR="009A7CFE" w:rsidRDefault="009A7CFE">
      <w:pPr>
        <w:spacing w:line="240" w:lineRule="exact"/>
        <w:rPr>
          <w:sz w:val="24"/>
          <w:u w:val="single"/>
        </w:rPr>
      </w:pPr>
    </w:p>
    <w:p w:rsidR="009A7CFE" w:rsidRDefault="009A7CFE">
      <w:pPr>
        <w:spacing w:line="240" w:lineRule="exact"/>
        <w:rPr>
          <w:b/>
        </w:rPr>
      </w:pPr>
    </w:p>
    <w:p w:rsidR="009A7CFE" w:rsidRDefault="009A7CFE">
      <w:pPr>
        <w:spacing w:line="240" w:lineRule="exact"/>
        <w:rPr>
          <w:b/>
          <w:sz w:val="24"/>
        </w:rPr>
      </w:pPr>
    </w:p>
    <w:p w:rsidR="009A7CFE" w:rsidRDefault="00CD5A5A">
      <w:pPr>
        <w:spacing w:line="240" w:lineRule="exact"/>
      </w:pPr>
      <w:r>
        <w:rPr>
          <w:b/>
          <w:sz w:val="24"/>
        </w:rPr>
        <w:t>V Praze 23/10/2021</w:t>
      </w:r>
    </w:p>
    <w:p w:rsidR="009A7CFE" w:rsidRDefault="009A7CFE">
      <w:pPr>
        <w:spacing w:line="240" w:lineRule="exact"/>
        <w:rPr>
          <w:b/>
          <w:sz w:val="24"/>
        </w:rPr>
      </w:pPr>
    </w:p>
    <w:p w:rsidR="009A7CFE" w:rsidRDefault="00CD5A5A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515345">
        <w:rPr>
          <w:b/>
          <w:sz w:val="24"/>
        </w:rPr>
        <w:t>Xxxx</w:t>
      </w:r>
      <w:proofErr w:type="spellEnd"/>
      <w:r w:rsidR="00515345">
        <w:rPr>
          <w:b/>
          <w:sz w:val="24"/>
        </w:rPr>
        <w:t xml:space="preserve">                   </w:t>
      </w:r>
      <w:bookmarkStart w:id="2" w:name="_GoBack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 Bukem 335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25207 Štěchovice </w:t>
      </w:r>
    </w:p>
    <w:sectPr w:rsidR="009A7C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7203"/>
    <w:multiLevelType w:val="multilevel"/>
    <w:tmpl w:val="586E07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AF1751A"/>
    <w:multiLevelType w:val="multilevel"/>
    <w:tmpl w:val="6C32237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FE"/>
    <w:rsid w:val="00515345"/>
    <w:rsid w:val="009A7CFE"/>
    <w:rsid w:val="00C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C8F"/>
  <w15:docId w15:val="{16CD09FC-597F-4D1B-94A9-BFE9307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B72F-BE7E-4217-87CE-801B3A2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Dana Kadeřábková</cp:lastModifiedBy>
  <cp:revision>2</cp:revision>
  <cp:lastPrinted>2021-10-25T14:26:00Z</cp:lastPrinted>
  <dcterms:created xsi:type="dcterms:W3CDTF">2021-10-27T12:55:00Z</dcterms:created>
  <dcterms:modified xsi:type="dcterms:W3CDTF">2021-10-27T12:55:00Z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