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CB" w:rsidRDefault="0092754C">
      <w:pPr>
        <w:framePr w:w="1247" w:h="1247" w:hRule="exact" w:hSpace="567" w:wrap="around" w:hAnchor="page" w:x="568" w:yAlign="top"/>
      </w:pPr>
      <w:r>
        <w:object w:dxaOrig="4188" w:dyaOrig="4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59.4pt" o:ole="">
            <v:imagedata r:id="rId8" o:title=""/>
          </v:shape>
          <o:OLEObject Type="Embed" ProgID="PBrush" ShapeID="_x0000_i1025" DrawAspect="Content" ObjectID="_1552381658" r:id="rId9"/>
        </w:object>
      </w:r>
    </w:p>
    <w:p w:rsidR="008A7FCB" w:rsidRDefault="0092754C">
      <w:pPr>
        <w:framePr w:w="227" w:h="1179" w:hRule="exact" w:hSpace="142" w:wrap="around" w:hAnchor="page" w:x="1844" w:yAlign="top"/>
      </w:pPr>
      <w:r>
        <w:sym w:font="Symbol" w:char="F0E2"/>
      </w:r>
    </w:p>
    <w:p w:rsidR="008A7FCB" w:rsidRDefault="0092754C">
      <w:pPr>
        <w:pStyle w:val="CHS"/>
        <w:rPr>
          <w:sz w:val="28"/>
        </w:rPr>
      </w:pPr>
      <w:r>
        <w:t>C.H.S. Praha s.r.o.</w:t>
      </w:r>
    </w:p>
    <w:p w:rsidR="008A7FCB" w:rsidRDefault="0092754C">
      <w:pPr>
        <w:pStyle w:val="CHSrapod"/>
      </w:pPr>
      <w:r>
        <w:t>PROJEKČNÍ A INŽENÝRSKÁ SPOLEČNOST</w:t>
      </w:r>
    </w:p>
    <w:p w:rsidR="008A7FCB" w:rsidRDefault="0092754C">
      <w:pPr>
        <w:pStyle w:val="CHSsdlo"/>
      </w:pPr>
      <w:r>
        <w:t xml:space="preserve">Osadní </w:t>
      </w:r>
      <w:r w:rsidR="00766D31">
        <w:t>311/12</w:t>
      </w:r>
      <w:r>
        <w:t>, 170 00 Praha 7</w:t>
      </w:r>
    </w:p>
    <w:p w:rsidR="008A7FCB" w:rsidRDefault="0092754C">
      <w:pPr>
        <w:pStyle w:val="CHSsdlo"/>
      </w:pPr>
      <w:r>
        <w:t>tel</w:t>
      </w:r>
      <w:r w:rsidR="00766D31">
        <w:t>/fax</w:t>
      </w:r>
      <w:r>
        <w:t xml:space="preserve"> 220 </w:t>
      </w:r>
      <w:r w:rsidR="00766D31">
        <w:t>510 048</w:t>
      </w:r>
      <w:r>
        <w:t>, e-mail projekce@chspraha.cz</w:t>
      </w:r>
    </w:p>
    <w:p w:rsidR="008A7FCB" w:rsidRDefault="008A7FCB">
      <w:pPr>
        <w:pStyle w:val="dka"/>
        <w:jc w:val="center"/>
        <w:rPr>
          <w:b/>
          <w:sz w:val="32"/>
        </w:rPr>
      </w:pPr>
    </w:p>
    <w:p w:rsidR="008A7FCB" w:rsidRDefault="0092754C">
      <w:pPr>
        <w:pStyle w:val="dka"/>
        <w:jc w:val="center"/>
        <w:rPr>
          <w:b/>
          <w:sz w:val="32"/>
        </w:rPr>
      </w:pPr>
      <w:r>
        <w:rPr>
          <w:b/>
          <w:sz w:val="32"/>
        </w:rPr>
        <w:t>SMLOUVA O DÍLO</w:t>
      </w:r>
    </w:p>
    <w:p w:rsidR="008A7FCB" w:rsidRDefault="0092754C">
      <w:pPr>
        <w:pStyle w:val="dka"/>
        <w:jc w:val="center"/>
        <w:rPr>
          <w:b/>
          <w:sz w:val="32"/>
        </w:rPr>
      </w:pPr>
      <w:r>
        <w:rPr>
          <w:b/>
          <w:sz w:val="32"/>
        </w:rPr>
        <w:t>20</w:t>
      </w:r>
      <w:r w:rsidR="00766D31">
        <w:rPr>
          <w:b/>
          <w:sz w:val="32"/>
        </w:rPr>
        <w:t>1</w:t>
      </w:r>
      <w:r w:rsidR="004267BA">
        <w:rPr>
          <w:b/>
          <w:sz w:val="32"/>
        </w:rPr>
        <w:t>7</w:t>
      </w:r>
      <w:r>
        <w:rPr>
          <w:b/>
          <w:sz w:val="32"/>
        </w:rPr>
        <w:t xml:space="preserve"> - 0</w:t>
      </w:r>
      <w:r w:rsidR="004267BA">
        <w:rPr>
          <w:b/>
          <w:sz w:val="32"/>
        </w:rPr>
        <w:t>08</w:t>
      </w:r>
    </w:p>
    <w:p w:rsidR="008A7FCB" w:rsidRDefault="008A7FCB">
      <w:pPr>
        <w:pStyle w:val="dka"/>
        <w:jc w:val="center"/>
        <w:rPr>
          <w:b/>
          <w:sz w:val="32"/>
        </w:rPr>
      </w:pPr>
    </w:p>
    <w:p w:rsidR="008A7FCB" w:rsidRPr="002F2BB9" w:rsidRDefault="0092754C">
      <w:pPr>
        <w:pStyle w:val="Nadpis2"/>
        <w:rPr>
          <w:sz w:val="22"/>
          <w:szCs w:val="22"/>
        </w:rPr>
      </w:pPr>
      <w:r w:rsidRPr="002F2BB9">
        <w:rPr>
          <w:sz w:val="22"/>
          <w:szCs w:val="22"/>
        </w:rPr>
        <w:t>1. Smluvní strany</w:t>
      </w:r>
    </w:p>
    <w:p w:rsidR="008A7FCB" w:rsidRPr="002F2BB9" w:rsidRDefault="0092754C">
      <w:pPr>
        <w:pStyle w:val="Nadpis3"/>
        <w:rPr>
          <w:sz w:val="22"/>
          <w:szCs w:val="22"/>
        </w:rPr>
      </w:pPr>
      <w:r w:rsidRPr="002F2BB9">
        <w:rPr>
          <w:sz w:val="22"/>
          <w:szCs w:val="22"/>
        </w:rPr>
        <w:t>1.1.</w:t>
      </w:r>
      <w:r w:rsidRPr="002F2BB9">
        <w:rPr>
          <w:sz w:val="22"/>
          <w:szCs w:val="22"/>
        </w:rPr>
        <w:tab/>
        <w:t>Objednatel</w:t>
      </w:r>
      <w:r w:rsidR="00894943" w:rsidRPr="002F2BB9">
        <w:rPr>
          <w:sz w:val="22"/>
          <w:szCs w:val="22"/>
        </w:rPr>
        <w:t xml:space="preserve"> </w:t>
      </w:r>
      <w:r w:rsidRPr="002F2BB9">
        <w:rPr>
          <w:sz w:val="22"/>
          <w:szCs w:val="22"/>
        </w:rPr>
        <w:t>:</w:t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</w:p>
    <w:p w:rsidR="008A7FCB" w:rsidRPr="002F2BB9" w:rsidRDefault="001403DC">
      <w:pPr>
        <w:pStyle w:val="Zkladn"/>
        <w:rPr>
          <w:i/>
          <w:iCs/>
          <w:sz w:val="22"/>
          <w:szCs w:val="22"/>
        </w:rPr>
      </w:pPr>
      <w:r w:rsidRPr="002F2BB9">
        <w:rPr>
          <w:b/>
          <w:sz w:val="22"/>
          <w:szCs w:val="22"/>
        </w:rPr>
        <w:t>Pohřební ústav hl.m. Prahy</w:t>
      </w:r>
      <w:r w:rsidRPr="002F2BB9">
        <w:rPr>
          <w:sz w:val="22"/>
          <w:szCs w:val="22"/>
        </w:rPr>
        <w:t xml:space="preserve"> </w:t>
      </w:r>
      <w:r w:rsidR="0092754C" w:rsidRPr="002F2BB9">
        <w:rPr>
          <w:i/>
          <w:iCs/>
          <w:sz w:val="22"/>
          <w:szCs w:val="22"/>
        </w:rPr>
        <w:t xml:space="preserve">(zápis </w:t>
      </w:r>
      <w:r w:rsidRPr="002F2BB9">
        <w:rPr>
          <w:i/>
          <w:iCs/>
          <w:sz w:val="22"/>
          <w:szCs w:val="22"/>
        </w:rPr>
        <w:t>u ŽÚ Praha 1 pod e.č. 310001-024332000</w:t>
      </w:r>
      <w:r w:rsidR="0092754C" w:rsidRPr="002F2BB9">
        <w:rPr>
          <w:i/>
          <w:iCs/>
          <w:sz w:val="22"/>
          <w:szCs w:val="22"/>
        </w:rPr>
        <w:t>)</w:t>
      </w:r>
    </w:p>
    <w:p w:rsidR="008A7FCB" w:rsidRPr="002F2BB9" w:rsidRDefault="001403D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sídlo</w:t>
      </w:r>
      <w:r w:rsidR="0092754C" w:rsidRPr="002F2BB9">
        <w:rPr>
          <w:sz w:val="22"/>
          <w:szCs w:val="22"/>
        </w:rPr>
        <w:t>:</w:t>
      </w:r>
      <w:r w:rsidR="0092754C"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  <w:t>Staroměstské náměstí 10, Praha 1</w:t>
      </w:r>
      <w:r w:rsidR="0092754C" w:rsidRPr="002F2BB9">
        <w:rPr>
          <w:sz w:val="22"/>
          <w:szCs w:val="22"/>
        </w:rPr>
        <w:tab/>
      </w:r>
    </w:p>
    <w:p w:rsidR="008A7FCB" w:rsidRPr="002F2BB9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adresa:</w:t>
      </w:r>
      <w:r w:rsidRPr="002F2BB9">
        <w:rPr>
          <w:sz w:val="22"/>
          <w:szCs w:val="22"/>
        </w:rPr>
        <w:tab/>
      </w:r>
      <w:r w:rsidR="001403DC" w:rsidRPr="002F2BB9">
        <w:rPr>
          <w:sz w:val="22"/>
          <w:szCs w:val="22"/>
        </w:rPr>
        <w:tab/>
        <w:t>Pobřežní 72, 186 00 Praha  8 - Karlín</w:t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</w:p>
    <w:p w:rsidR="003F610D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IČO:</w:t>
      </w:r>
      <w:r w:rsidRPr="002F2BB9">
        <w:rPr>
          <w:sz w:val="22"/>
          <w:szCs w:val="22"/>
        </w:rPr>
        <w:tab/>
      </w:r>
      <w:r w:rsidR="001403DC" w:rsidRPr="002F2BB9">
        <w:rPr>
          <w:sz w:val="22"/>
          <w:szCs w:val="22"/>
        </w:rPr>
        <w:t>452 45</w:t>
      </w:r>
      <w:r w:rsidR="007B2614" w:rsidRPr="002F2BB9">
        <w:rPr>
          <w:sz w:val="22"/>
          <w:szCs w:val="22"/>
        </w:rPr>
        <w:t> </w:t>
      </w:r>
      <w:r w:rsidR="001403DC" w:rsidRPr="002F2BB9">
        <w:rPr>
          <w:sz w:val="22"/>
          <w:szCs w:val="22"/>
        </w:rPr>
        <w:t>819</w:t>
      </w:r>
      <w:r w:rsidRPr="002F2BB9">
        <w:rPr>
          <w:sz w:val="22"/>
          <w:szCs w:val="22"/>
        </w:rPr>
        <w:tab/>
      </w:r>
      <w:r w:rsidR="007B2614" w:rsidRPr="002F2BB9">
        <w:rPr>
          <w:sz w:val="22"/>
          <w:szCs w:val="22"/>
        </w:rPr>
        <w:tab/>
      </w:r>
    </w:p>
    <w:p w:rsidR="003F610D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statutární zástupce:</w:t>
      </w:r>
      <w:r w:rsidRPr="002F2BB9">
        <w:rPr>
          <w:sz w:val="22"/>
          <w:szCs w:val="22"/>
        </w:rPr>
        <w:tab/>
      </w:r>
    </w:p>
    <w:p w:rsidR="008A7FCB" w:rsidRPr="002F2BB9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odpovědný pracovník ve věcech technických</w:t>
      </w:r>
      <w:r w:rsidRPr="002F2BB9">
        <w:rPr>
          <w:sz w:val="22"/>
          <w:szCs w:val="22"/>
        </w:rPr>
        <w:tab/>
      </w:r>
    </w:p>
    <w:p w:rsidR="008A7FCB" w:rsidRPr="002F2BB9" w:rsidRDefault="008A7FCB">
      <w:pPr>
        <w:pStyle w:val="Zkladn"/>
        <w:rPr>
          <w:sz w:val="22"/>
          <w:szCs w:val="22"/>
        </w:rPr>
      </w:pPr>
    </w:p>
    <w:p w:rsidR="008A7FCB" w:rsidRPr="002F2BB9" w:rsidRDefault="0092754C">
      <w:pPr>
        <w:pStyle w:val="Nadpis3"/>
        <w:rPr>
          <w:sz w:val="22"/>
          <w:szCs w:val="22"/>
        </w:rPr>
      </w:pPr>
      <w:r w:rsidRPr="002F2BB9">
        <w:rPr>
          <w:sz w:val="22"/>
          <w:szCs w:val="22"/>
        </w:rPr>
        <w:t>1.2.</w:t>
      </w:r>
      <w:r w:rsidRPr="002F2BB9">
        <w:rPr>
          <w:sz w:val="22"/>
          <w:szCs w:val="22"/>
        </w:rPr>
        <w:tab/>
        <w:t>Zhotovitel:</w:t>
      </w:r>
    </w:p>
    <w:p w:rsidR="008A7FCB" w:rsidRPr="002F2BB9" w:rsidRDefault="0092754C">
      <w:pPr>
        <w:pStyle w:val="Zkladn"/>
        <w:rPr>
          <w:i/>
          <w:sz w:val="22"/>
          <w:szCs w:val="22"/>
        </w:rPr>
      </w:pPr>
      <w:r w:rsidRPr="002F2BB9">
        <w:rPr>
          <w:sz w:val="22"/>
          <w:szCs w:val="22"/>
        </w:rPr>
        <w:t>C.H.S. Praha s.r.o</w:t>
      </w:r>
      <w:r w:rsidRPr="002F2BB9">
        <w:rPr>
          <w:i/>
          <w:sz w:val="22"/>
          <w:szCs w:val="22"/>
        </w:rPr>
        <w:t>. (zápis v OR, MS v Praze, oddíl C, vložka 6928)</w:t>
      </w:r>
    </w:p>
    <w:p w:rsidR="008A7FCB" w:rsidRPr="002F2BB9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 xml:space="preserve">Osadní </w:t>
      </w:r>
      <w:r w:rsidR="00766D31" w:rsidRPr="002F2BB9">
        <w:rPr>
          <w:sz w:val="22"/>
          <w:szCs w:val="22"/>
        </w:rPr>
        <w:t>311/12</w:t>
      </w:r>
      <w:r w:rsidRPr="002F2BB9">
        <w:rPr>
          <w:sz w:val="22"/>
          <w:szCs w:val="22"/>
        </w:rPr>
        <w:t>, 170 00 Praha 7</w:t>
      </w:r>
    </w:p>
    <w:p w:rsidR="003F610D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IČO:</w:t>
      </w:r>
      <w:r w:rsidRPr="002F2BB9">
        <w:rPr>
          <w:sz w:val="22"/>
          <w:szCs w:val="22"/>
        </w:rPr>
        <w:tab/>
        <w:t>44850964</w:t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</w:p>
    <w:p w:rsidR="003F610D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 xml:space="preserve">bankovní spojení: </w:t>
      </w:r>
      <w:r w:rsidRPr="002F2BB9">
        <w:rPr>
          <w:sz w:val="22"/>
          <w:szCs w:val="22"/>
        </w:rPr>
        <w:tab/>
      </w:r>
    </w:p>
    <w:p w:rsidR="008A7FCB" w:rsidRPr="002F2BB9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statutární zástupce:</w:t>
      </w:r>
      <w:r w:rsidRPr="002F2BB9">
        <w:rPr>
          <w:sz w:val="22"/>
          <w:szCs w:val="22"/>
        </w:rPr>
        <w:tab/>
      </w:r>
    </w:p>
    <w:p w:rsidR="008A7FCB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>odpovědný pracovník ve věcech technických i smluvních:</w:t>
      </w:r>
      <w:r w:rsidRPr="002F2BB9">
        <w:rPr>
          <w:sz w:val="22"/>
          <w:szCs w:val="22"/>
        </w:rPr>
        <w:tab/>
      </w:r>
    </w:p>
    <w:p w:rsidR="003F610D" w:rsidRPr="002F2BB9" w:rsidRDefault="003F610D">
      <w:pPr>
        <w:pStyle w:val="Zkladn"/>
        <w:rPr>
          <w:sz w:val="22"/>
          <w:szCs w:val="22"/>
        </w:rPr>
      </w:pPr>
    </w:p>
    <w:p w:rsidR="008A7FCB" w:rsidRPr="002F2BB9" w:rsidRDefault="0092754C">
      <w:pPr>
        <w:pStyle w:val="Zkladn"/>
        <w:rPr>
          <w:sz w:val="22"/>
          <w:szCs w:val="22"/>
        </w:rPr>
      </w:pPr>
      <w:r w:rsidRPr="002F2BB9">
        <w:rPr>
          <w:sz w:val="22"/>
          <w:szCs w:val="22"/>
        </w:rPr>
        <w:t xml:space="preserve">Smluvní strany uzavírají podle </w:t>
      </w:r>
      <w:r w:rsidR="00766D31" w:rsidRPr="002F2BB9">
        <w:rPr>
          <w:sz w:val="22"/>
          <w:szCs w:val="22"/>
        </w:rPr>
        <w:t xml:space="preserve">občanského zákoníku </w:t>
      </w:r>
      <w:r w:rsidR="00DF4CF8" w:rsidRPr="002F2BB9">
        <w:rPr>
          <w:sz w:val="22"/>
          <w:szCs w:val="22"/>
        </w:rPr>
        <w:t xml:space="preserve">č. 89/2012 Sb. </w:t>
      </w:r>
      <w:r w:rsidRPr="002F2BB9">
        <w:rPr>
          <w:sz w:val="22"/>
          <w:szCs w:val="22"/>
        </w:rPr>
        <w:t>následující smlouvu o dílo:</w:t>
      </w:r>
    </w:p>
    <w:p w:rsidR="008A7FCB" w:rsidRPr="002F2BB9" w:rsidRDefault="008A7FCB">
      <w:pPr>
        <w:pStyle w:val="Zkladn"/>
        <w:rPr>
          <w:sz w:val="22"/>
          <w:szCs w:val="22"/>
        </w:rPr>
      </w:pPr>
    </w:p>
    <w:p w:rsidR="008A7FCB" w:rsidRPr="002F2BB9" w:rsidRDefault="0092754C">
      <w:pPr>
        <w:pStyle w:val="Nadpis2"/>
        <w:rPr>
          <w:sz w:val="22"/>
          <w:szCs w:val="22"/>
        </w:rPr>
      </w:pPr>
      <w:r w:rsidRPr="002F2BB9">
        <w:rPr>
          <w:sz w:val="22"/>
          <w:szCs w:val="22"/>
        </w:rPr>
        <w:t>2. Předmět díla</w:t>
      </w:r>
    </w:p>
    <w:p w:rsidR="008A7FCB" w:rsidRPr="002F2BB9" w:rsidRDefault="008A7FCB">
      <w:pPr>
        <w:pStyle w:val="dka"/>
        <w:rPr>
          <w:sz w:val="22"/>
          <w:szCs w:val="22"/>
        </w:rPr>
      </w:pPr>
    </w:p>
    <w:p w:rsidR="008A7FCB" w:rsidRPr="002F2BB9" w:rsidRDefault="0092754C">
      <w:pPr>
        <w:pStyle w:val="dka"/>
        <w:rPr>
          <w:b/>
          <w:bCs/>
          <w:sz w:val="22"/>
          <w:szCs w:val="22"/>
        </w:rPr>
      </w:pPr>
      <w:r w:rsidRPr="002F2BB9">
        <w:rPr>
          <w:sz w:val="22"/>
          <w:szCs w:val="22"/>
        </w:rPr>
        <w:t>Naše zakázkové číslo:</w:t>
      </w:r>
      <w:r w:rsidRPr="002F2BB9">
        <w:rPr>
          <w:sz w:val="22"/>
          <w:szCs w:val="22"/>
        </w:rPr>
        <w:tab/>
      </w:r>
      <w:r w:rsidRPr="002F2BB9">
        <w:rPr>
          <w:b/>
          <w:bCs/>
          <w:sz w:val="22"/>
          <w:szCs w:val="22"/>
        </w:rPr>
        <w:t>20</w:t>
      </w:r>
      <w:r w:rsidR="00766D31" w:rsidRPr="002F2BB9">
        <w:rPr>
          <w:b/>
          <w:bCs/>
          <w:sz w:val="22"/>
          <w:szCs w:val="22"/>
        </w:rPr>
        <w:t>1</w:t>
      </w:r>
      <w:r w:rsidR="004267BA" w:rsidRPr="002F2BB9">
        <w:rPr>
          <w:b/>
          <w:bCs/>
          <w:sz w:val="22"/>
          <w:szCs w:val="22"/>
        </w:rPr>
        <w:t>7-008</w:t>
      </w:r>
    </w:p>
    <w:p w:rsidR="00066093" w:rsidRPr="002F2BB9" w:rsidRDefault="0092754C" w:rsidP="000D16CF">
      <w:pPr>
        <w:pStyle w:val="dka"/>
        <w:ind w:left="2832" w:hanging="2832"/>
        <w:jc w:val="left"/>
        <w:rPr>
          <w:b/>
          <w:sz w:val="22"/>
          <w:szCs w:val="22"/>
        </w:rPr>
      </w:pPr>
      <w:r w:rsidRPr="002F2BB9">
        <w:rPr>
          <w:sz w:val="22"/>
          <w:szCs w:val="22"/>
        </w:rPr>
        <w:t>Název akce:</w:t>
      </w:r>
      <w:r w:rsidRPr="002F2BB9">
        <w:rPr>
          <w:sz w:val="22"/>
          <w:szCs w:val="22"/>
        </w:rPr>
        <w:tab/>
      </w:r>
      <w:r w:rsidR="00A67FF4" w:rsidRPr="002F2BB9">
        <w:rPr>
          <w:b/>
          <w:sz w:val="22"/>
          <w:szCs w:val="22"/>
        </w:rPr>
        <w:t>U</w:t>
      </w:r>
      <w:r w:rsidR="004267BA" w:rsidRPr="002F2BB9">
        <w:rPr>
          <w:b/>
          <w:sz w:val="22"/>
          <w:szCs w:val="22"/>
        </w:rPr>
        <w:t>držo</w:t>
      </w:r>
      <w:r w:rsidR="00031453" w:rsidRPr="002F2BB9">
        <w:rPr>
          <w:b/>
          <w:sz w:val="22"/>
          <w:szCs w:val="22"/>
        </w:rPr>
        <w:t>vací práce na střeš</w:t>
      </w:r>
      <w:r w:rsidR="006D663B" w:rsidRPr="002F2BB9">
        <w:rPr>
          <w:b/>
          <w:sz w:val="22"/>
          <w:szCs w:val="22"/>
        </w:rPr>
        <w:t>ním plá</w:t>
      </w:r>
      <w:r w:rsidR="00A67FF4" w:rsidRPr="002F2BB9">
        <w:rPr>
          <w:b/>
          <w:sz w:val="22"/>
          <w:szCs w:val="22"/>
        </w:rPr>
        <w:t>šti</w:t>
      </w:r>
      <w:r w:rsidR="00031453" w:rsidRPr="002F2BB9">
        <w:rPr>
          <w:b/>
          <w:sz w:val="22"/>
          <w:szCs w:val="22"/>
        </w:rPr>
        <w:t xml:space="preserve"> nad žároviš</w:t>
      </w:r>
      <w:r w:rsidR="004267BA" w:rsidRPr="002F2BB9">
        <w:rPr>
          <w:b/>
          <w:sz w:val="22"/>
          <w:szCs w:val="22"/>
        </w:rPr>
        <w:t xml:space="preserve">těm </w:t>
      </w:r>
    </w:p>
    <w:p w:rsidR="008A7FCB" w:rsidRPr="002F2BB9" w:rsidRDefault="00AF541D" w:rsidP="00066093">
      <w:pPr>
        <w:pStyle w:val="dka"/>
        <w:ind w:left="2832"/>
        <w:jc w:val="left"/>
        <w:rPr>
          <w:sz w:val="22"/>
          <w:szCs w:val="22"/>
        </w:rPr>
      </w:pPr>
      <w:r w:rsidRPr="002F2BB9">
        <w:rPr>
          <w:b/>
          <w:sz w:val="22"/>
          <w:szCs w:val="22"/>
        </w:rPr>
        <w:t xml:space="preserve">v </w:t>
      </w:r>
      <w:r w:rsidR="00066093" w:rsidRPr="002F2BB9">
        <w:rPr>
          <w:b/>
          <w:sz w:val="22"/>
          <w:szCs w:val="22"/>
        </w:rPr>
        <w:t>K</w:t>
      </w:r>
      <w:r w:rsidRPr="002F2BB9">
        <w:rPr>
          <w:b/>
          <w:sz w:val="22"/>
          <w:szCs w:val="22"/>
        </w:rPr>
        <w:t>re</w:t>
      </w:r>
      <w:r w:rsidR="001403DC" w:rsidRPr="002F2BB9">
        <w:rPr>
          <w:b/>
          <w:sz w:val="22"/>
          <w:szCs w:val="22"/>
        </w:rPr>
        <w:t>matori</w:t>
      </w:r>
      <w:r w:rsidRPr="002F2BB9">
        <w:rPr>
          <w:b/>
          <w:sz w:val="22"/>
          <w:szCs w:val="22"/>
        </w:rPr>
        <w:t>u</w:t>
      </w:r>
      <w:r w:rsidR="001403DC" w:rsidRPr="002F2BB9">
        <w:rPr>
          <w:b/>
          <w:sz w:val="22"/>
          <w:szCs w:val="22"/>
        </w:rPr>
        <w:t xml:space="preserve"> ve Strašnicích</w:t>
      </w:r>
      <w:r w:rsidR="00766D31" w:rsidRPr="002F2BB9">
        <w:rPr>
          <w:sz w:val="22"/>
          <w:szCs w:val="22"/>
        </w:rPr>
        <w:tab/>
      </w:r>
      <w:r w:rsidR="00766D31" w:rsidRPr="002F2BB9">
        <w:rPr>
          <w:sz w:val="22"/>
          <w:szCs w:val="22"/>
        </w:rPr>
        <w:tab/>
      </w:r>
      <w:r w:rsidR="0092754C" w:rsidRPr="002F2BB9">
        <w:rPr>
          <w:sz w:val="22"/>
          <w:szCs w:val="22"/>
        </w:rPr>
        <w:tab/>
      </w:r>
      <w:r w:rsidR="0092754C" w:rsidRPr="002F2BB9">
        <w:rPr>
          <w:sz w:val="22"/>
          <w:szCs w:val="22"/>
        </w:rPr>
        <w:tab/>
      </w:r>
    </w:p>
    <w:p w:rsidR="00F948A6" w:rsidRPr="002F2BB9" w:rsidRDefault="0092754C" w:rsidP="00F948A6">
      <w:pPr>
        <w:pStyle w:val="dka"/>
        <w:ind w:left="2832" w:hanging="2832"/>
        <w:rPr>
          <w:sz w:val="22"/>
          <w:szCs w:val="22"/>
        </w:rPr>
      </w:pPr>
      <w:r w:rsidRPr="002F2BB9">
        <w:rPr>
          <w:sz w:val="22"/>
          <w:szCs w:val="22"/>
        </w:rPr>
        <w:t xml:space="preserve">Místo stavby: </w:t>
      </w:r>
      <w:r w:rsidRPr="002F2BB9">
        <w:rPr>
          <w:sz w:val="22"/>
          <w:szCs w:val="22"/>
        </w:rPr>
        <w:tab/>
        <w:t>kat.ú.</w:t>
      </w:r>
      <w:r w:rsidR="001403DC" w:rsidRPr="002F2BB9">
        <w:rPr>
          <w:sz w:val="22"/>
          <w:szCs w:val="22"/>
        </w:rPr>
        <w:t xml:space="preserve"> Vinohrady, </w:t>
      </w:r>
      <w:r w:rsidRPr="002F2BB9">
        <w:rPr>
          <w:sz w:val="22"/>
          <w:szCs w:val="22"/>
        </w:rPr>
        <w:t xml:space="preserve">par.č. </w:t>
      </w:r>
      <w:r w:rsidR="00AF541D" w:rsidRPr="002F2BB9">
        <w:rPr>
          <w:sz w:val="22"/>
          <w:szCs w:val="22"/>
        </w:rPr>
        <w:t>4018/1, č.p. 2254</w:t>
      </w:r>
      <w:r w:rsidR="00532891" w:rsidRPr="002F2BB9">
        <w:rPr>
          <w:sz w:val="22"/>
          <w:szCs w:val="22"/>
        </w:rPr>
        <w:t xml:space="preserve"> a par.č. 4018/3</w:t>
      </w:r>
    </w:p>
    <w:p w:rsidR="00F948A6" w:rsidRPr="002F2BB9" w:rsidRDefault="00F948A6" w:rsidP="00F948A6">
      <w:pPr>
        <w:pStyle w:val="dka"/>
        <w:ind w:left="2832"/>
        <w:rPr>
          <w:sz w:val="22"/>
          <w:szCs w:val="22"/>
        </w:rPr>
      </w:pPr>
      <w:r w:rsidRPr="002F2BB9">
        <w:rPr>
          <w:sz w:val="22"/>
          <w:szCs w:val="22"/>
        </w:rPr>
        <w:t>– vlastníkem je Hlavní město Praha, Mariánské náměstí 2/2, Staré Město, 11000 Praha 1,</w:t>
      </w:r>
    </w:p>
    <w:p w:rsidR="008A7FCB" w:rsidRPr="002F2BB9" w:rsidRDefault="00F948A6" w:rsidP="00F948A6">
      <w:pPr>
        <w:pStyle w:val="dka"/>
        <w:ind w:left="2124" w:firstLine="708"/>
        <w:rPr>
          <w:sz w:val="22"/>
          <w:szCs w:val="22"/>
        </w:rPr>
      </w:pPr>
      <w:r w:rsidRPr="002F2BB9">
        <w:rPr>
          <w:sz w:val="22"/>
          <w:szCs w:val="22"/>
        </w:rPr>
        <w:t xml:space="preserve">-  jedná se o </w:t>
      </w:r>
      <w:r w:rsidR="00AF541D" w:rsidRPr="002F2BB9">
        <w:rPr>
          <w:sz w:val="22"/>
          <w:szCs w:val="22"/>
        </w:rPr>
        <w:t>kulturní nemovitou památku</w:t>
      </w:r>
      <w:r w:rsidR="00066093" w:rsidRPr="002F2BB9">
        <w:rPr>
          <w:sz w:val="22"/>
          <w:szCs w:val="22"/>
        </w:rPr>
        <w:t xml:space="preserve"> (KNP</w:t>
      </w:r>
      <w:r w:rsidR="002F2BB9" w:rsidRPr="002F2BB9">
        <w:rPr>
          <w:sz w:val="22"/>
          <w:szCs w:val="22"/>
        </w:rPr>
        <w:t>)</w:t>
      </w:r>
      <w:r w:rsidR="0092754C" w:rsidRPr="002F2BB9">
        <w:rPr>
          <w:sz w:val="22"/>
          <w:szCs w:val="22"/>
        </w:rPr>
        <w:tab/>
      </w:r>
    </w:p>
    <w:p w:rsidR="00E5044F" w:rsidRPr="002F2BB9" w:rsidRDefault="00E5044F">
      <w:pPr>
        <w:pStyle w:val="dka"/>
        <w:rPr>
          <w:sz w:val="22"/>
          <w:szCs w:val="22"/>
        </w:rPr>
      </w:pPr>
      <w:r w:rsidRPr="002F2BB9">
        <w:rPr>
          <w:sz w:val="22"/>
          <w:szCs w:val="22"/>
        </w:rPr>
        <w:t xml:space="preserve">Zhotovitel se zavazuje pro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>e v soul</w:t>
      </w:r>
      <w:r w:rsidR="004014A0" w:rsidRPr="002F2BB9">
        <w:rPr>
          <w:sz w:val="22"/>
          <w:szCs w:val="22"/>
        </w:rPr>
        <w:t>adu s jeho požadavky zpracovat D</w:t>
      </w:r>
      <w:r w:rsidRPr="002F2BB9">
        <w:rPr>
          <w:sz w:val="22"/>
          <w:szCs w:val="22"/>
        </w:rPr>
        <w:t>okumentaci a provést další úkony popsan</w:t>
      </w:r>
      <w:r w:rsidR="00066093" w:rsidRPr="002F2BB9">
        <w:rPr>
          <w:sz w:val="22"/>
          <w:szCs w:val="22"/>
        </w:rPr>
        <w:t>é</w:t>
      </w:r>
      <w:r w:rsidRPr="002F2BB9">
        <w:rPr>
          <w:sz w:val="22"/>
          <w:szCs w:val="22"/>
        </w:rPr>
        <w:t xml:space="preserve"> v dalších odstavcích tohoto článku</w:t>
      </w:r>
      <w:r w:rsidR="007D1D69" w:rsidRPr="002F2BB9">
        <w:rPr>
          <w:sz w:val="22"/>
          <w:szCs w:val="22"/>
        </w:rPr>
        <w:t xml:space="preserve"> pro jednotlivé fáze zpracování Dokum</w:t>
      </w:r>
      <w:r w:rsidR="00894943" w:rsidRPr="002F2BB9">
        <w:rPr>
          <w:sz w:val="22"/>
          <w:szCs w:val="22"/>
        </w:rPr>
        <w:t>e</w:t>
      </w:r>
      <w:r w:rsidR="007D1D69" w:rsidRPr="002F2BB9">
        <w:rPr>
          <w:sz w:val="22"/>
          <w:szCs w:val="22"/>
        </w:rPr>
        <w:t>ntace</w:t>
      </w:r>
      <w:r w:rsidRPr="002F2BB9">
        <w:rPr>
          <w:sz w:val="22"/>
          <w:szCs w:val="22"/>
        </w:rPr>
        <w:t>:</w:t>
      </w:r>
    </w:p>
    <w:p w:rsidR="00025342" w:rsidRPr="002F2BB9" w:rsidRDefault="00FC525B" w:rsidP="001403D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</w:t>
      </w:r>
      <w:r w:rsidR="00E55F7C" w:rsidRPr="002F2BB9">
        <w:rPr>
          <w:sz w:val="22"/>
          <w:szCs w:val="22"/>
        </w:rPr>
        <w:t>1.</w:t>
      </w:r>
      <w:r w:rsidRPr="002F2BB9">
        <w:rPr>
          <w:sz w:val="22"/>
          <w:szCs w:val="22"/>
        </w:rPr>
        <w:tab/>
      </w:r>
      <w:r w:rsidR="0092754C" w:rsidRPr="002F2BB9">
        <w:rPr>
          <w:sz w:val="22"/>
          <w:szCs w:val="22"/>
        </w:rPr>
        <w:t xml:space="preserve">Zhotovitel </w:t>
      </w:r>
      <w:r w:rsidRPr="002F2BB9">
        <w:rPr>
          <w:sz w:val="22"/>
          <w:szCs w:val="22"/>
        </w:rPr>
        <w:t xml:space="preserve">vypracuje </w:t>
      </w:r>
      <w:r w:rsidR="00025342" w:rsidRPr="002F2BB9">
        <w:rPr>
          <w:sz w:val="22"/>
          <w:szCs w:val="22"/>
        </w:rPr>
        <w:t xml:space="preserve">zadávací </w:t>
      </w:r>
      <w:r w:rsidR="001403DC" w:rsidRPr="002F2BB9">
        <w:rPr>
          <w:sz w:val="22"/>
          <w:szCs w:val="22"/>
        </w:rPr>
        <w:t>projektovou dokumentaci za účelem v</w:t>
      </w:r>
      <w:r w:rsidR="00025342" w:rsidRPr="002F2BB9">
        <w:rPr>
          <w:sz w:val="22"/>
          <w:szCs w:val="22"/>
        </w:rPr>
        <w:t>yhledání dodavatele stavby v tomto rozsahu:</w:t>
      </w:r>
    </w:p>
    <w:p w:rsidR="00025342" w:rsidRPr="002F2BB9" w:rsidRDefault="00025342" w:rsidP="00025342">
      <w:pPr>
        <w:pStyle w:val="Podbod"/>
        <w:rPr>
          <w:sz w:val="22"/>
          <w:szCs w:val="22"/>
        </w:rPr>
      </w:pPr>
      <w:r w:rsidRPr="002F2BB9">
        <w:rPr>
          <w:sz w:val="22"/>
          <w:szCs w:val="22"/>
        </w:rPr>
        <w:t>a)</w:t>
      </w:r>
      <w:r w:rsidRPr="002F2BB9">
        <w:rPr>
          <w:sz w:val="22"/>
          <w:szCs w:val="22"/>
        </w:rPr>
        <w:tab/>
      </w:r>
      <w:r w:rsidR="00A67FF4" w:rsidRPr="002F2BB9">
        <w:rPr>
          <w:sz w:val="22"/>
          <w:szCs w:val="22"/>
        </w:rPr>
        <w:t>U</w:t>
      </w:r>
      <w:r w:rsidR="004267BA" w:rsidRPr="002F2BB9">
        <w:rPr>
          <w:sz w:val="22"/>
          <w:szCs w:val="22"/>
        </w:rPr>
        <w:t>držovací práce na střešní</w:t>
      </w:r>
      <w:r w:rsidR="00A67FF4" w:rsidRPr="002F2BB9">
        <w:rPr>
          <w:sz w:val="22"/>
          <w:szCs w:val="22"/>
        </w:rPr>
        <w:t xml:space="preserve">m plášti </w:t>
      </w:r>
      <w:r w:rsidR="006D663B" w:rsidRPr="002F2BB9">
        <w:rPr>
          <w:sz w:val="22"/>
          <w:szCs w:val="22"/>
        </w:rPr>
        <w:t xml:space="preserve">(návrh </w:t>
      </w:r>
      <w:r w:rsidR="00A67FF4" w:rsidRPr="002F2BB9">
        <w:rPr>
          <w:sz w:val="22"/>
          <w:szCs w:val="22"/>
        </w:rPr>
        <w:t>nové skladby střešního pláště</w:t>
      </w:r>
      <w:r w:rsidR="006D663B" w:rsidRPr="002F2BB9">
        <w:rPr>
          <w:sz w:val="22"/>
          <w:szCs w:val="22"/>
        </w:rPr>
        <w:t>)</w:t>
      </w:r>
      <w:r w:rsidR="004267BA" w:rsidRPr="002F2BB9">
        <w:rPr>
          <w:sz w:val="22"/>
          <w:szCs w:val="22"/>
        </w:rPr>
        <w:t xml:space="preserve"> nad žárovištěm v Krematoriu.</w:t>
      </w:r>
      <w:r w:rsidR="000D16CF" w:rsidRPr="002F2BB9">
        <w:rPr>
          <w:sz w:val="22"/>
          <w:szCs w:val="22"/>
        </w:rPr>
        <w:t xml:space="preserve"> Součástí této fá</w:t>
      </w:r>
      <w:r w:rsidR="004267BA" w:rsidRPr="002F2BB9">
        <w:rPr>
          <w:sz w:val="22"/>
          <w:szCs w:val="22"/>
        </w:rPr>
        <w:t>ze je provedení přípravných prací tj. zaměření a vynesení stávajícího stavu, provedení 3 sond a vyhodnocení vlhkosti v k</w:t>
      </w:r>
      <w:r w:rsidR="000D16CF" w:rsidRPr="002F2BB9">
        <w:rPr>
          <w:sz w:val="22"/>
          <w:szCs w:val="22"/>
        </w:rPr>
        <w:t>onstrukci</w:t>
      </w:r>
      <w:r w:rsidR="004267BA" w:rsidRPr="002F2BB9">
        <w:rPr>
          <w:sz w:val="22"/>
          <w:szCs w:val="22"/>
        </w:rPr>
        <w:t>.</w:t>
      </w:r>
    </w:p>
    <w:p w:rsidR="00F948A6" w:rsidRPr="002F2BB9" w:rsidRDefault="00025342" w:rsidP="00025342">
      <w:pPr>
        <w:pStyle w:val="Podbod"/>
        <w:rPr>
          <w:sz w:val="22"/>
          <w:szCs w:val="22"/>
        </w:rPr>
      </w:pPr>
      <w:r w:rsidRPr="002F2BB9">
        <w:rPr>
          <w:sz w:val="22"/>
          <w:szCs w:val="22"/>
        </w:rPr>
        <w:lastRenderedPageBreak/>
        <w:t>b)</w:t>
      </w:r>
      <w:r w:rsidRPr="002F2BB9">
        <w:rPr>
          <w:sz w:val="22"/>
          <w:szCs w:val="22"/>
        </w:rPr>
        <w:tab/>
      </w:r>
      <w:r w:rsidR="00066093" w:rsidRPr="002F2BB9">
        <w:rPr>
          <w:sz w:val="22"/>
          <w:szCs w:val="22"/>
        </w:rPr>
        <w:t>Neoceněný</w:t>
      </w:r>
      <w:r w:rsidRPr="002F2BB9">
        <w:rPr>
          <w:sz w:val="22"/>
          <w:szCs w:val="22"/>
        </w:rPr>
        <w:t xml:space="preserve"> soupis prací a dodávek a kontrolní rozpočet</w:t>
      </w:r>
      <w:r w:rsidR="001403DC" w:rsidRPr="002F2BB9">
        <w:rPr>
          <w:sz w:val="22"/>
          <w:szCs w:val="22"/>
        </w:rPr>
        <w:t>.</w:t>
      </w:r>
    </w:p>
    <w:p w:rsidR="00A67FF4" w:rsidRPr="002F2BB9" w:rsidRDefault="00A67FF4" w:rsidP="00A67FF4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2.2.</w:t>
      </w:r>
      <w:r w:rsidRPr="002F2BB9">
        <w:rPr>
          <w:sz w:val="22"/>
          <w:szCs w:val="22"/>
        </w:rPr>
        <w:tab/>
        <w:t xml:space="preserve">Zhotovitel v zastoupení </w:t>
      </w:r>
      <w:r w:rsidR="006D663B" w:rsidRPr="002F2BB9">
        <w:rPr>
          <w:sz w:val="22"/>
          <w:szCs w:val="22"/>
        </w:rPr>
        <w:t xml:space="preserve">stavebníka </w:t>
      </w:r>
      <w:r w:rsidRPr="002F2BB9">
        <w:rPr>
          <w:sz w:val="22"/>
          <w:szCs w:val="22"/>
        </w:rPr>
        <w:t>projedná dokumentaci s MHMP OPP, vzhledem k tomu, že je objekt Krematoria kulturní nemovitou památkou, a projedná ohlášení udržovacích prací na stavebním úřadu MČ Praha 10.</w:t>
      </w:r>
    </w:p>
    <w:p w:rsidR="00E5044F" w:rsidRPr="002F2BB9" w:rsidRDefault="00E5044F" w:rsidP="00E5044F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</w:t>
      </w:r>
      <w:r w:rsidR="00A67FF4" w:rsidRPr="002F2BB9">
        <w:rPr>
          <w:sz w:val="22"/>
          <w:szCs w:val="22"/>
        </w:rPr>
        <w:t>3</w:t>
      </w:r>
      <w:r w:rsidR="004C176D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 xml:space="preserve">Součástí </w:t>
      </w:r>
      <w:r w:rsidR="00894943" w:rsidRPr="002F2BB9">
        <w:rPr>
          <w:sz w:val="22"/>
          <w:szCs w:val="22"/>
        </w:rPr>
        <w:t>D</w:t>
      </w:r>
      <w:r w:rsidRPr="002F2BB9">
        <w:rPr>
          <w:sz w:val="22"/>
          <w:szCs w:val="22"/>
        </w:rPr>
        <w:t>okumentace zpracované podle této smlouvy není:</w:t>
      </w:r>
    </w:p>
    <w:p w:rsidR="00E06AFB" w:rsidRPr="002F2BB9" w:rsidRDefault="00C820B3" w:rsidP="0074412E">
      <w:pPr>
        <w:pStyle w:val="Bod"/>
        <w:numPr>
          <w:ilvl w:val="0"/>
          <w:numId w:val="4"/>
        </w:numPr>
        <w:tabs>
          <w:tab w:val="left" w:pos="936"/>
        </w:tabs>
        <w:spacing w:before="40"/>
        <w:ind w:left="709" w:firstLine="0"/>
        <w:rPr>
          <w:sz w:val="22"/>
          <w:szCs w:val="22"/>
        </w:rPr>
      </w:pPr>
      <w:r w:rsidRPr="002F2BB9">
        <w:rPr>
          <w:sz w:val="22"/>
          <w:szCs w:val="22"/>
        </w:rPr>
        <w:t>POV, DIO</w:t>
      </w:r>
      <w:r w:rsidR="006D663B" w:rsidRPr="002F2BB9">
        <w:rPr>
          <w:sz w:val="22"/>
          <w:szCs w:val="22"/>
        </w:rPr>
        <w:t>, průzkumy, expertizy atp.</w:t>
      </w:r>
    </w:p>
    <w:p w:rsidR="004C176D" w:rsidRPr="002F2BB9" w:rsidRDefault="004C176D" w:rsidP="004C176D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</w:t>
      </w:r>
      <w:r w:rsidR="00A67FF4" w:rsidRPr="002F2BB9">
        <w:rPr>
          <w:sz w:val="22"/>
          <w:szCs w:val="22"/>
        </w:rPr>
        <w:t>4</w:t>
      </w:r>
      <w:r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>Zhotovitel se zavazuje zajistit případné další průzkumy, studie a expertízy, které vyplynou v průběhu zpracování projektové dokumentace a jejího veřejnoprávního projednání.</w:t>
      </w:r>
    </w:p>
    <w:p w:rsidR="00066093" w:rsidRPr="002F2BB9" w:rsidRDefault="00066093" w:rsidP="004C176D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2.5.</w:t>
      </w:r>
      <w:r w:rsidRPr="002F2BB9">
        <w:rPr>
          <w:sz w:val="22"/>
          <w:szCs w:val="22"/>
        </w:rPr>
        <w:tab/>
        <w:t>Zhotovitel se zavazuje k případnému přepracování dokumentace, pokud MHMP OPP vydá nesouhlasné stanovisko nebo Rozhodnutí.</w:t>
      </w:r>
    </w:p>
    <w:p w:rsidR="000D16CF" w:rsidRPr="002F2BB9" w:rsidRDefault="000D16CF" w:rsidP="004C176D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</w:t>
      </w:r>
      <w:r w:rsidR="00066093" w:rsidRPr="002F2BB9">
        <w:rPr>
          <w:sz w:val="22"/>
          <w:szCs w:val="22"/>
        </w:rPr>
        <w:t>6</w:t>
      </w:r>
      <w:r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>Zhotovitel se zavazuje vykonávat autorský dozor během stavby, pokud bude objednatelem vyzván.</w:t>
      </w:r>
      <w:r w:rsidRPr="002F2BB9">
        <w:rPr>
          <w:sz w:val="22"/>
          <w:szCs w:val="22"/>
        </w:rPr>
        <w:tab/>
      </w:r>
    </w:p>
    <w:p w:rsidR="004612A5" w:rsidRPr="002F2BB9" w:rsidRDefault="004612A5" w:rsidP="00E06AF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2.</w:t>
      </w:r>
      <w:r w:rsidR="00066093" w:rsidRPr="002F2BB9">
        <w:rPr>
          <w:sz w:val="22"/>
          <w:szCs w:val="22"/>
        </w:rPr>
        <w:t>7</w:t>
      </w:r>
      <w:r w:rsidR="004C176D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>Dokumentace zpracovaná dle této smlouvy bude vypracována ve formátech DOC,</w:t>
      </w:r>
      <w:r w:rsidR="0044488C" w:rsidRPr="002F2BB9">
        <w:rPr>
          <w:sz w:val="22"/>
          <w:szCs w:val="22"/>
        </w:rPr>
        <w:t xml:space="preserve"> </w:t>
      </w:r>
      <w:r w:rsidRPr="002F2BB9">
        <w:rPr>
          <w:sz w:val="22"/>
          <w:szCs w:val="22"/>
        </w:rPr>
        <w:t>XLS, DWG a bude předána v PDF</w:t>
      </w:r>
      <w:r w:rsidR="00F2050B" w:rsidRPr="002F2BB9">
        <w:rPr>
          <w:sz w:val="22"/>
          <w:szCs w:val="22"/>
        </w:rPr>
        <w:t>, pokud nebude dohodnuto jinak</w:t>
      </w:r>
      <w:r w:rsidRPr="002F2BB9">
        <w:rPr>
          <w:sz w:val="22"/>
          <w:szCs w:val="22"/>
        </w:rPr>
        <w:t>.</w:t>
      </w:r>
    </w:p>
    <w:p w:rsidR="00025342" w:rsidRPr="002F2BB9" w:rsidRDefault="00025342" w:rsidP="00532891">
      <w:pPr>
        <w:pStyle w:val="Nadpis2"/>
        <w:spacing w:before="0"/>
        <w:rPr>
          <w:sz w:val="22"/>
          <w:szCs w:val="22"/>
        </w:rPr>
      </w:pPr>
    </w:p>
    <w:p w:rsidR="008A7FCB" w:rsidRPr="002F2BB9" w:rsidRDefault="0092754C">
      <w:pPr>
        <w:pStyle w:val="Nadpis2"/>
        <w:rPr>
          <w:sz w:val="22"/>
          <w:szCs w:val="22"/>
        </w:rPr>
      </w:pPr>
      <w:r w:rsidRPr="002F2BB9">
        <w:rPr>
          <w:sz w:val="22"/>
          <w:szCs w:val="22"/>
        </w:rPr>
        <w:t>3. Termín plnění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3.1.</w:t>
      </w:r>
      <w:r w:rsidRPr="002F2BB9">
        <w:rPr>
          <w:sz w:val="22"/>
          <w:szCs w:val="22"/>
        </w:rPr>
        <w:tab/>
        <w:t>k bodu 2.1.</w:t>
      </w:r>
      <w:r w:rsidR="006D663B" w:rsidRPr="002F2BB9">
        <w:rPr>
          <w:sz w:val="22"/>
          <w:szCs w:val="22"/>
        </w:rPr>
        <w:t xml:space="preserve"> </w:t>
      </w:r>
      <w:r w:rsidR="00E55F7C" w:rsidRPr="002F2BB9">
        <w:rPr>
          <w:sz w:val="22"/>
          <w:szCs w:val="22"/>
        </w:rPr>
        <w:t>–</w:t>
      </w:r>
      <w:r w:rsidRPr="002F2BB9">
        <w:rPr>
          <w:sz w:val="22"/>
          <w:szCs w:val="22"/>
        </w:rPr>
        <w:t xml:space="preserve"> do</w:t>
      </w:r>
      <w:r w:rsidR="00025342" w:rsidRPr="002F2BB9">
        <w:rPr>
          <w:sz w:val="22"/>
          <w:szCs w:val="22"/>
        </w:rPr>
        <w:t xml:space="preserve"> </w:t>
      </w:r>
      <w:r w:rsidR="004267BA" w:rsidRPr="002F2BB9">
        <w:rPr>
          <w:sz w:val="22"/>
          <w:szCs w:val="22"/>
        </w:rPr>
        <w:t>30</w:t>
      </w:r>
      <w:r w:rsidR="00025342" w:rsidRPr="002F2BB9">
        <w:rPr>
          <w:sz w:val="22"/>
          <w:szCs w:val="22"/>
        </w:rPr>
        <w:t>.4.201</w:t>
      </w:r>
      <w:r w:rsidR="004267BA" w:rsidRPr="002F2BB9">
        <w:rPr>
          <w:sz w:val="22"/>
          <w:szCs w:val="22"/>
        </w:rPr>
        <w:t>7</w:t>
      </w:r>
    </w:p>
    <w:p w:rsidR="00A67FF4" w:rsidRPr="002F2BB9" w:rsidRDefault="00A67FF4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ab/>
        <w:t>k bodu 2.2. – do 15.7.2017 za podmínky dodržení zákonných lhůt dotčených orgánů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3.</w:t>
      </w:r>
      <w:r w:rsidR="00470DEC" w:rsidRPr="002F2BB9">
        <w:rPr>
          <w:sz w:val="22"/>
          <w:szCs w:val="22"/>
        </w:rPr>
        <w:t>2.</w:t>
      </w:r>
      <w:r w:rsidRPr="002F2BB9">
        <w:rPr>
          <w:sz w:val="22"/>
          <w:szCs w:val="22"/>
        </w:rPr>
        <w:tab/>
        <w:t>Termíny plnění budou změněny v následujících případech, minimálně o vzniklou prodlevu:</w:t>
      </w:r>
    </w:p>
    <w:p w:rsidR="008A7FCB" w:rsidRPr="002F2BB9" w:rsidRDefault="0092754C" w:rsidP="0074412E">
      <w:pPr>
        <w:pStyle w:val="Podbod"/>
        <w:numPr>
          <w:ilvl w:val="0"/>
          <w:numId w:val="2"/>
        </w:numPr>
        <w:tabs>
          <w:tab w:val="left" w:pos="936"/>
        </w:tabs>
        <w:spacing w:before="40"/>
        <w:ind w:hanging="11"/>
        <w:rPr>
          <w:sz w:val="22"/>
          <w:szCs w:val="22"/>
        </w:rPr>
      </w:pPr>
      <w:r w:rsidRPr="002F2BB9">
        <w:rPr>
          <w:sz w:val="22"/>
          <w:szCs w:val="22"/>
        </w:rPr>
        <w:t>při opožděném plnění nebo neplnění bodů článku 7.</w:t>
      </w:r>
    </w:p>
    <w:p w:rsidR="004565D2" w:rsidRPr="002F2BB9" w:rsidRDefault="000D7091" w:rsidP="0074412E">
      <w:pPr>
        <w:pStyle w:val="Podbod"/>
        <w:numPr>
          <w:ilvl w:val="0"/>
          <w:numId w:val="2"/>
        </w:numPr>
        <w:tabs>
          <w:tab w:val="left" w:pos="936"/>
        </w:tabs>
        <w:spacing w:before="40"/>
        <w:ind w:hanging="11"/>
        <w:rPr>
          <w:sz w:val="22"/>
          <w:szCs w:val="22"/>
        </w:rPr>
      </w:pPr>
      <w:r w:rsidRPr="002F2BB9">
        <w:rPr>
          <w:sz w:val="22"/>
          <w:szCs w:val="22"/>
        </w:rPr>
        <w:t>v</w:t>
      </w:r>
      <w:r w:rsidR="004565D2" w:rsidRPr="002F2BB9">
        <w:rPr>
          <w:sz w:val="22"/>
          <w:szCs w:val="22"/>
        </w:rPr>
        <w:t xml:space="preserve"> případě že </w:t>
      </w:r>
      <w:r w:rsidR="00B078B6" w:rsidRPr="002F2BB9">
        <w:rPr>
          <w:sz w:val="22"/>
          <w:szCs w:val="22"/>
        </w:rPr>
        <w:t>Objednatel</w:t>
      </w:r>
      <w:r w:rsidR="004565D2" w:rsidRPr="002F2BB9">
        <w:rPr>
          <w:sz w:val="22"/>
          <w:szCs w:val="22"/>
        </w:rPr>
        <w:t xml:space="preserve"> neposkytl potřebnou součinnost </w:t>
      </w:r>
    </w:p>
    <w:p w:rsidR="008A7FCB" w:rsidRPr="002F2BB9" w:rsidRDefault="0092754C" w:rsidP="0074412E">
      <w:pPr>
        <w:pStyle w:val="Podbod"/>
        <w:numPr>
          <w:ilvl w:val="0"/>
          <w:numId w:val="2"/>
        </w:numPr>
        <w:tabs>
          <w:tab w:val="left" w:pos="936"/>
        </w:tabs>
        <w:spacing w:before="40"/>
        <w:ind w:hanging="11"/>
        <w:rPr>
          <w:sz w:val="22"/>
          <w:szCs w:val="22"/>
        </w:rPr>
      </w:pPr>
      <w:r w:rsidRPr="002F2BB9">
        <w:rPr>
          <w:sz w:val="22"/>
          <w:szCs w:val="22"/>
        </w:rPr>
        <w:t xml:space="preserve">při přerušení práce na zakázce z důvodů na straně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>e</w:t>
      </w:r>
    </w:p>
    <w:p w:rsidR="00066093" w:rsidRPr="002F2BB9" w:rsidRDefault="00066093" w:rsidP="0074412E">
      <w:pPr>
        <w:pStyle w:val="Bod"/>
        <w:numPr>
          <w:ilvl w:val="0"/>
          <w:numId w:val="2"/>
        </w:numPr>
        <w:tabs>
          <w:tab w:val="left" w:pos="936"/>
        </w:tabs>
        <w:spacing w:before="40"/>
        <w:ind w:left="709" w:firstLine="0"/>
        <w:rPr>
          <w:sz w:val="22"/>
          <w:szCs w:val="22"/>
        </w:rPr>
      </w:pPr>
      <w:r w:rsidRPr="002F2BB9">
        <w:rPr>
          <w:sz w:val="22"/>
          <w:szCs w:val="22"/>
        </w:rPr>
        <w:t>pokud MHMP OPP vydá nesouhlasné stanovisko ne</w:t>
      </w:r>
      <w:r w:rsidR="005263F8" w:rsidRPr="002F2BB9">
        <w:rPr>
          <w:sz w:val="22"/>
          <w:szCs w:val="22"/>
        </w:rPr>
        <w:t>bo Rozhodnutí k předložené</w:t>
      </w:r>
      <w:r w:rsidR="005263F8" w:rsidRPr="002F2BB9">
        <w:rPr>
          <w:sz w:val="22"/>
          <w:szCs w:val="22"/>
        </w:rPr>
        <w:tab/>
        <w:t xml:space="preserve">          </w:t>
      </w:r>
      <w:r w:rsidR="005263F8"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>Dokumentaci.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3.</w:t>
      </w:r>
      <w:r w:rsidR="00470DEC" w:rsidRPr="002F2BB9">
        <w:rPr>
          <w:sz w:val="22"/>
          <w:szCs w:val="22"/>
        </w:rPr>
        <w:t>3.</w:t>
      </w:r>
      <w:r w:rsidRPr="002F2BB9">
        <w:rPr>
          <w:sz w:val="22"/>
          <w:szCs w:val="22"/>
        </w:rPr>
        <w:tab/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 se zavazuje, že řádně vypracovanou dokumentaci převezme a zaplatí za její vyhotovení dohodnutou cenu.</w:t>
      </w:r>
      <w:r w:rsidR="00E06AFB" w:rsidRPr="002F2BB9">
        <w:rPr>
          <w:sz w:val="22"/>
          <w:szCs w:val="22"/>
        </w:rPr>
        <w:t xml:space="preserve"> </w:t>
      </w:r>
      <w:r w:rsidR="00B078B6" w:rsidRPr="002F2BB9">
        <w:rPr>
          <w:sz w:val="22"/>
          <w:szCs w:val="22"/>
        </w:rPr>
        <w:t>Objednatel</w:t>
      </w:r>
      <w:r w:rsidR="00E06AFB" w:rsidRPr="002F2BB9">
        <w:rPr>
          <w:sz w:val="22"/>
          <w:szCs w:val="22"/>
        </w:rPr>
        <w:t xml:space="preserve"> je povinen předanou </w:t>
      </w:r>
      <w:r w:rsidR="00894943" w:rsidRPr="002F2BB9">
        <w:rPr>
          <w:sz w:val="22"/>
          <w:szCs w:val="22"/>
        </w:rPr>
        <w:t>D</w:t>
      </w:r>
      <w:r w:rsidR="00E06AFB" w:rsidRPr="002F2BB9">
        <w:rPr>
          <w:sz w:val="22"/>
          <w:szCs w:val="22"/>
        </w:rPr>
        <w:t xml:space="preserve">okumentaci prověřit a odsouhlasit. Pokud </w:t>
      </w:r>
      <w:r w:rsidR="00B078B6" w:rsidRPr="002F2BB9">
        <w:rPr>
          <w:sz w:val="22"/>
          <w:szCs w:val="22"/>
        </w:rPr>
        <w:t>Objednatel</w:t>
      </w:r>
      <w:r w:rsidR="00E06AFB" w:rsidRPr="002F2BB9">
        <w:rPr>
          <w:sz w:val="22"/>
          <w:szCs w:val="22"/>
        </w:rPr>
        <w:t xml:space="preserve"> nezašle do 5 dnů písemné námitky, má se za to, že předanou dokumentaci odsouhlasil.</w:t>
      </w:r>
    </w:p>
    <w:p w:rsidR="000D7091" w:rsidRPr="002F2BB9" w:rsidRDefault="000D7091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3.</w:t>
      </w:r>
      <w:r w:rsidR="00470DEC" w:rsidRPr="002F2BB9">
        <w:rPr>
          <w:sz w:val="22"/>
          <w:szCs w:val="22"/>
        </w:rPr>
        <w:t>4.</w:t>
      </w:r>
      <w:r w:rsidRPr="002F2BB9">
        <w:rPr>
          <w:sz w:val="22"/>
          <w:szCs w:val="22"/>
        </w:rPr>
        <w:tab/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 nemá právo odmítnout Dokumentaci převzít pro ojedinělé drobné vady</w:t>
      </w:r>
      <w:r w:rsidR="00FC525B" w:rsidRPr="002F2BB9">
        <w:rPr>
          <w:sz w:val="22"/>
          <w:szCs w:val="22"/>
        </w:rPr>
        <w:t>, které</w:t>
      </w:r>
      <w:r w:rsidRPr="002F2BB9">
        <w:rPr>
          <w:sz w:val="22"/>
          <w:szCs w:val="22"/>
        </w:rPr>
        <w:t xml:space="preserve"> užití Dokumentace neomezují.</w:t>
      </w:r>
    </w:p>
    <w:p w:rsidR="000D7091" w:rsidRPr="002F2BB9" w:rsidRDefault="000D7091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3.</w:t>
      </w:r>
      <w:r w:rsidR="00470DEC" w:rsidRPr="002F2BB9">
        <w:rPr>
          <w:sz w:val="22"/>
          <w:szCs w:val="22"/>
        </w:rPr>
        <w:t>5.</w:t>
      </w:r>
      <w:r w:rsidRPr="002F2BB9">
        <w:rPr>
          <w:sz w:val="22"/>
          <w:szCs w:val="22"/>
        </w:rPr>
        <w:tab/>
        <w:t xml:space="preserve">Zhotovitel může </w:t>
      </w:r>
      <w:r w:rsidR="00894943" w:rsidRPr="002F2BB9">
        <w:rPr>
          <w:sz w:val="22"/>
          <w:szCs w:val="22"/>
        </w:rPr>
        <w:t>D</w:t>
      </w:r>
      <w:r w:rsidRPr="002F2BB9">
        <w:rPr>
          <w:sz w:val="22"/>
          <w:szCs w:val="22"/>
        </w:rPr>
        <w:t>okumentaci nebo její dílčí část provést před stanoveným termínem.</w:t>
      </w:r>
    </w:p>
    <w:p w:rsidR="006D663B" w:rsidRPr="002F2BB9" w:rsidRDefault="00B078B6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3.</w:t>
      </w:r>
      <w:r w:rsidR="00470DEC" w:rsidRPr="002F2BB9">
        <w:rPr>
          <w:sz w:val="22"/>
          <w:szCs w:val="22"/>
        </w:rPr>
        <w:t>6.</w:t>
      </w:r>
      <w:r w:rsidRPr="002F2BB9">
        <w:rPr>
          <w:sz w:val="22"/>
          <w:szCs w:val="22"/>
        </w:rPr>
        <w:tab/>
        <w:t>Zhotovitel není v prodlení s plněním jednotlivých výkonových fází, je-li Objednatel v prodlení s úhradou faktury</w:t>
      </w:r>
      <w:r w:rsidR="004612A5" w:rsidRPr="002F2BB9">
        <w:rPr>
          <w:sz w:val="22"/>
          <w:szCs w:val="22"/>
        </w:rPr>
        <w:t>.</w:t>
      </w:r>
    </w:p>
    <w:p w:rsidR="006D663B" w:rsidRPr="002F2BB9" w:rsidRDefault="006D663B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A7FCB" w:rsidRPr="002F2BB9" w:rsidRDefault="0092754C">
      <w:pPr>
        <w:pStyle w:val="Nadpis2"/>
        <w:rPr>
          <w:sz w:val="22"/>
          <w:szCs w:val="22"/>
        </w:rPr>
      </w:pPr>
      <w:r w:rsidRPr="002F2BB9">
        <w:rPr>
          <w:sz w:val="22"/>
          <w:szCs w:val="22"/>
        </w:rPr>
        <w:t>4. Počet vyhotovení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4.1.</w:t>
      </w:r>
      <w:r w:rsidRPr="002F2BB9">
        <w:rPr>
          <w:sz w:val="22"/>
          <w:szCs w:val="22"/>
        </w:rPr>
        <w:tab/>
        <w:t>k bodu 2.1.</w:t>
      </w:r>
      <w:r w:rsidR="00025342" w:rsidRPr="002F2BB9">
        <w:rPr>
          <w:sz w:val="22"/>
          <w:szCs w:val="22"/>
        </w:rPr>
        <w:t>a</w:t>
      </w:r>
      <w:r w:rsidR="00A20B48" w:rsidRPr="002F2BB9">
        <w:rPr>
          <w:sz w:val="22"/>
          <w:szCs w:val="22"/>
        </w:rPr>
        <w:t>)</w:t>
      </w:r>
      <w:r w:rsidRPr="002F2BB9">
        <w:rPr>
          <w:sz w:val="22"/>
          <w:szCs w:val="22"/>
        </w:rPr>
        <w:t xml:space="preserve"> - </w:t>
      </w:r>
      <w:r w:rsidR="004267BA" w:rsidRPr="002F2BB9">
        <w:rPr>
          <w:sz w:val="22"/>
          <w:szCs w:val="22"/>
        </w:rPr>
        <w:t>9</w:t>
      </w:r>
      <w:r w:rsidRPr="002F2BB9">
        <w:rPr>
          <w:sz w:val="22"/>
          <w:szCs w:val="22"/>
        </w:rPr>
        <w:t xml:space="preserve"> vyhotovení </w:t>
      </w:r>
      <w:r w:rsidR="001918CF" w:rsidRPr="002F2BB9">
        <w:rPr>
          <w:sz w:val="22"/>
          <w:szCs w:val="22"/>
        </w:rPr>
        <w:t xml:space="preserve">v klasické papírové podobě a </w:t>
      </w:r>
      <w:r w:rsidR="00025342" w:rsidRPr="002F2BB9">
        <w:rPr>
          <w:sz w:val="22"/>
          <w:szCs w:val="22"/>
        </w:rPr>
        <w:t>3</w:t>
      </w:r>
      <w:r w:rsidR="00FC525B" w:rsidRPr="002F2BB9">
        <w:rPr>
          <w:sz w:val="22"/>
          <w:szCs w:val="22"/>
        </w:rPr>
        <w:t>x</w:t>
      </w:r>
      <w:r w:rsidR="001918CF" w:rsidRPr="002F2BB9">
        <w:rPr>
          <w:sz w:val="22"/>
          <w:szCs w:val="22"/>
        </w:rPr>
        <w:t xml:space="preserve"> na CD ve formátu .pdf</w:t>
      </w:r>
    </w:p>
    <w:p w:rsidR="00B54B10" w:rsidRPr="002F2BB9" w:rsidRDefault="0092754C" w:rsidP="00025342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ab/>
        <w:t>k bodu 2.</w:t>
      </w:r>
      <w:r w:rsidR="00025342" w:rsidRPr="002F2BB9">
        <w:rPr>
          <w:sz w:val="22"/>
          <w:szCs w:val="22"/>
        </w:rPr>
        <w:t>1.</w:t>
      </w:r>
      <w:r w:rsidR="004267BA" w:rsidRPr="002F2BB9">
        <w:rPr>
          <w:sz w:val="22"/>
          <w:szCs w:val="22"/>
        </w:rPr>
        <w:t>b</w:t>
      </w:r>
      <w:r w:rsidR="000D16CF" w:rsidRPr="002F2BB9">
        <w:rPr>
          <w:sz w:val="22"/>
          <w:szCs w:val="22"/>
        </w:rPr>
        <w:t>)</w:t>
      </w:r>
      <w:r w:rsidR="00470DEC" w:rsidRPr="002F2BB9">
        <w:rPr>
          <w:sz w:val="22"/>
          <w:szCs w:val="22"/>
        </w:rPr>
        <w:t xml:space="preserve"> – </w:t>
      </w:r>
      <w:r w:rsidR="00025342" w:rsidRPr="002F2BB9">
        <w:rPr>
          <w:sz w:val="22"/>
          <w:szCs w:val="22"/>
        </w:rPr>
        <w:t>4</w:t>
      </w:r>
      <w:r w:rsidR="00470DEC" w:rsidRPr="002F2BB9">
        <w:rPr>
          <w:sz w:val="22"/>
          <w:szCs w:val="22"/>
        </w:rPr>
        <w:t>x</w:t>
      </w:r>
      <w:r w:rsidR="00B54B10" w:rsidRPr="002F2BB9">
        <w:rPr>
          <w:sz w:val="22"/>
          <w:szCs w:val="22"/>
        </w:rPr>
        <w:t xml:space="preserve"> neoceněn</w:t>
      </w:r>
      <w:r w:rsidR="00470DEC" w:rsidRPr="002F2BB9">
        <w:rPr>
          <w:sz w:val="22"/>
          <w:szCs w:val="22"/>
        </w:rPr>
        <w:t>ý</w:t>
      </w:r>
      <w:r w:rsidR="00B54B10" w:rsidRPr="002F2BB9">
        <w:rPr>
          <w:sz w:val="22"/>
          <w:szCs w:val="22"/>
        </w:rPr>
        <w:t xml:space="preserve"> výkaz výměr </w:t>
      </w:r>
      <w:r w:rsidR="00025342" w:rsidRPr="002F2BB9">
        <w:rPr>
          <w:sz w:val="22"/>
          <w:szCs w:val="22"/>
        </w:rPr>
        <w:t>a 4x na CD, 2</w:t>
      </w:r>
      <w:r w:rsidR="00470DEC" w:rsidRPr="002F2BB9">
        <w:rPr>
          <w:sz w:val="22"/>
          <w:szCs w:val="22"/>
        </w:rPr>
        <w:t>x oceněný výkaz výměr</w:t>
      </w:r>
      <w:r w:rsidR="00023AAC" w:rsidRPr="002F2BB9">
        <w:rPr>
          <w:sz w:val="22"/>
          <w:szCs w:val="22"/>
        </w:rPr>
        <w:t xml:space="preserve"> </w:t>
      </w:r>
      <w:r w:rsidR="00025342" w:rsidRPr="002F2BB9">
        <w:rPr>
          <w:sz w:val="22"/>
          <w:szCs w:val="22"/>
        </w:rPr>
        <w:t>+ 2x na CD.</w:t>
      </w:r>
      <w:r w:rsidR="00B54B10" w:rsidRPr="002F2BB9">
        <w:rPr>
          <w:sz w:val="22"/>
          <w:szCs w:val="22"/>
        </w:rPr>
        <w:t xml:space="preserve"> </w:t>
      </w:r>
    </w:p>
    <w:p w:rsidR="00A67FF4" w:rsidRPr="002F2BB9" w:rsidRDefault="00A67FF4" w:rsidP="00A67FF4">
      <w:pPr>
        <w:pStyle w:val="Bod"/>
        <w:ind w:firstLine="0"/>
        <w:rPr>
          <w:sz w:val="22"/>
          <w:szCs w:val="22"/>
        </w:rPr>
      </w:pPr>
      <w:r w:rsidRPr="002F2BB9">
        <w:rPr>
          <w:sz w:val="22"/>
          <w:szCs w:val="22"/>
        </w:rPr>
        <w:t>k bodu 2.2. – 1x</w:t>
      </w:r>
      <w:r w:rsidR="006D663B" w:rsidRPr="002F2BB9">
        <w:rPr>
          <w:sz w:val="22"/>
          <w:szCs w:val="22"/>
        </w:rPr>
        <w:t xml:space="preserve"> </w:t>
      </w:r>
      <w:r w:rsidRPr="002F2BB9">
        <w:rPr>
          <w:sz w:val="22"/>
          <w:szCs w:val="22"/>
        </w:rPr>
        <w:t>originály +1x</w:t>
      </w:r>
      <w:r w:rsidR="006D663B" w:rsidRPr="002F2BB9">
        <w:rPr>
          <w:sz w:val="22"/>
          <w:szCs w:val="22"/>
        </w:rPr>
        <w:t xml:space="preserve"> </w:t>
      </w:r>
      <w:r w:rsidRPr="002F2BB9">
        <w:rPr>
          <w:sz w:val="22"/>
          <w:szCs w:val="22"/>
        </w:rPr>
        <w:t>kopie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4.2.</w:t>
      </w:r>
      <w:r w:rsidRPr="002F2BB9">
        <w:rPr>
          <w:sz w:val="22"/>
          <w:szCs w:val="22"/>
        </w:rPr>
        <w:tab/>
        <w:t>Další kompletní paré budou účtovány dle objednaného počtu samostatně jako vícetisky.</w:t>
      </w:r>
    </w:p>
    <w:p w:rsidR="00470DEC" w:rsidRPr="002F2BB9" w:rsidRDefault="00470DEC" w:rsidP="00A20B48">
      <w:pPr>
        <w:pStyle w:val="Nadpis2"/>
        <w:spacing w:before="0"/>
        <w:rPr>
          <w:sz w:val="22"/>
          <w:szCs w:val="22"/>
        </w:rPr>
      </w:pPr>
    </w:p>
    <w:p w:rsidR="008A7FCB" w:rsidRPr="002F2BB9" w:rsidRDefault="0092754C">
      <w:pPr>
        <w:pStyle w:val="Nadpis2"/>
        <w:rPr>
          <w:sz w:val="22"/>
          <w:szCs w:val="22"/>
        </w:rPr>
      </w:pPr>
      <w:r w:rsidRPr="002F2BB9">
        <w:rPr>
          <w:sz w:val="22"/>
          <w:szCs w:val="22"/>
        </w:rPr>
        <w:t>5. Ustanovení o ceně, platební podmínky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5.1.</w:t>
      </w:r>
      <w:r w:rsidRPr="002F2BB9">
        <w:rPr>
          <w:sz w:val="22"/>
          <w:szCs w:val="22"/>
        </w:rPr>
        <w:tab/>
        <w:t>Cena se stanovuje dohodou</w:t>
      </w:r>
      <w:r w:rsidR="000D7091" w:rsidRPr="002F2BB9">
        <w:rPr>
          <w:sz w:val="22"/>
          <w:szCs w:val="22"/>
        </w:rPr>
        <w:t xml:space="preserve"> za pomoci</w:t>
      </w:r>
      <w:r w:rsidRPr="002F2BB9">
        <w:rPr>
          <w:sz w:val="22"/>
          <w:szCs w:val="22"/>
        </w:rPr>
        <w:t> Výkonov</w:t>
      </w:r>
      <w:r w:rsidR="000D7091" w:rsidRPr="002F2BB9">
        <w:rPr>
          <w:sz w:val="22"/>
          <w:szCs w:val="22"/>
        </w:rPr>
        <w:t>ého</w:t>
      </w:r>
      <w:r w:rsidRPr="002F2BB9">
        <w:rPr>
          <w:sz w:val="22"/>
          <w:szCs w:val="22"/>
        </w:rPr>
        <w:t xml:space="preserve"> a honorářov</w:t>
      </w:r>
      <w:r w:rsidR="000D7091" w:rsidRPr="002F2BB9">
        <w:rPr>
          <w:sz w:val="22"/>
          <w:szCs w:val="22"/>
        </w:rPr>
        <w:t>ého</w:t>
      </w:r>
      <w:r w:rsidRPr="002F2BB9">
        <w:rPr>
          <w:sz w:val="22"/>
          <w:szCs w:val="22"/>
        </w:rPr>
        <w:t xml:space="preserve"> řád</w:t>
      </w:r>
      <w:r w:rsidR="000D7091" w:rsidRPr="002F2BB9">
        <w:rPr>
          <w:sz w:val="22"/>
          <w:szCs w:val="22"/>
        </w:rPr>
        <w:t>u</w:t>
      </w:r>
      <w:r w:rsidRPr="002F2BB9">
        <w:rPr>
          <w:sz w:val="22"/>
          <w:szCs w:val="22"/>
        </w:rPr>
        <w:t xml:space="preserve"> ČKAIT a ČKA a činí pro jednotlivé fáze</w:t>
      </w:r>
      <w:r w:rsidR="00025342" w:rsidRPr="002F2BB9">
        <w:rPr>
          <w:sz w:val="22"/>
          <w:szCs w:val="22"/>
        </w:rPr>
        <w:t xml:space="preserve"> a činí 6</w:t>
      </w:r>
      <w:r w:rsidR="007B2614" w:rsidRPr="002F2BB9">
        <w:rPr>
          <w:sz w:val="22"/>
          <w:szCs w:val="22"/>
        </w:rPr>
        <w:t>9</w:t>
      </w:r>
      <w:r w:rsidR="00025342" w:rsidRPr="002F2BB9">
        <w:rPr>
          <w:sz w:val="22"/>
          <w:szCs w:val="22"/>
        </w:rPr>
        <w:t>.</w:t>
      </w:r>
      <w:r w:rsidR="007B2614" w:rsidRPr="002F2BB9">
        <w:rPr>
          <w:sz w:val="22"/>
          <w:szCs w:val="22"/>
        </w:rPr>
        <w:t>0</w:t>
      </w:r>
      <w:r w:rsidR="00025342" w:rsidRPr="002F2BB9">
        <w:rPr>
          <w:sz w:val="22"/>
          <w:szCs w:val="22"/>
        </w:rPr>
        <w:t>00,- Kč bez DPH. Cena včetně 21% DPH činí</w:t>
      </w:r>
      <w:r w:rsidR="007B2614" w:rsidRPr="002F2BB9">
        <w:rPr>
          <w:sz w:val="22"/>
          <w:szCs w:val="22"/>
        </w:rPr>
        <w:t xml:space="preserve"> 83.490</w:t>
      </w:r>
      <w:r w:rsidR="00A20B48" w:rsidRPr="002F2BB9">
        <w:rPr>
          <w:sz w:val="22"/>
          <w:szCs w:val="22"/>
        </w:rPr>
        <w:t>,- Kč.</w:t>
      </w:r>
    </w:p>
    <w:p w:rsidR="008A7FCB" w:rsidRPr="002F2BB9" w:rsidRDefault="0092754C" w:rsidP="00C0124D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ab/>
      </w:r>
      <w:bookmarkStart w:id="0" w:name="_MON_1452595690"/>
      <w:bookmarkStart w:id="1" w:name="_MON_1452595712"/>
      <w:bookmarkEnd w:id="0"/>
      <w:bookmarkEnd w:id="1"/>
      <w:r w:rsidRPr="002F2BB9">
        <w:rPr>
          <w:sz w:val="22"/>
          <w:szCs w:val="22"/>
        </w:rPr>
        <w:t xml:space="preserve">Cena s DPH </w:t>
      </w:r>
      <w:r w:rsidR="00A20B48" w:rsidRPr="002F2BB9">
        <w:rPr>
          <w:sz w:val="22"/>
          <w:szCs w:val="22"/>
        </w:rPr>
        <w:t>může být</w:t>
      </w:r>
      <w:r w:rsidRPr="002F2BB9">
        <w:rPr>
          <w:sz w:val="22"/>
          <w:szCs w:val="22"/>
        </w:rPr>
        <w:t xml:space="preserve"> změněna dle zákonné úpravy výše sazby DPH.</w:t>
      </w:r>
    </w:p>
    <w:p w:rsidR="008A7FCB" w:rsidRPr="002F2BB9" w:rsidRDefault="0092754C" w:rsidP="00A20B48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5.2.</w:t>
      </w:r>
      <w:r w:rsidRPr="002F2BB9">
        <w:rPr>
          <w:sz w:val="22"/>
          <w:szCs w:val="22"/>
        </w:rPr>
        <w:tab/>
        <w:t xml:space="preserve">Cenu uhradí </w:t>
      </w:r>
      <w:r w:rsidR="00B078B6" w:rsidRPr="002F2BB9">
        <w:rPr>
          <w:sz w:val="22"/>
          <w:szCs w:val="22"/>
        </w:rPr>
        <w:t>O</w:t>
      </w:r>
      <w:r w:rsidRPr="002F2BB9">
        <w:rPr>
          <w:sz w:val="22"/>
          <w:szCs w:val="22"/>
        </w:rPr>
        <w:t>bjednatel na základě faktur</w:t>
      </w:r>
      <w:r w:rsidR="00A67FF4" w:rsidRPr="002F2BB9">
        <w:rPr>
          <w:sz w:val="22"/>
          <w:szCs w:val="22"/>
        </w:rPr>
        <w:t>y</w:t>
      </w:r>
      <w:r w:rsidRPr="002F2BB9">
        <w:rPr>
          <w:sz w:val="22"/>
          <w:szCs w:val="22"/>
        </w:rPr>
        <w:t xml:space="preserve"> (daňov</w:t>
      </w:r>
      <w:r w:rsidR="00A20B48" w:rsidRPr="002F2BB9">
        <w:rPr>
          <w:sz w:val="22"/>
          <w:szCs w:val="22"/>
        </w:rPr>
        <w:t xml:space="preserve">ého dokladu), který </w:t>
      </w:r>
      <w:r w:rsidRPr="002F2BB9">
        <w:rPr>
          <w:sz w:val="22"/>
          <w:szCs w:val="22"/>
        </w:rPr>
        <w:t>bud</w:t>
      </w:r>
      <w:r w:rsidR="00A20B48" w:rsidRPr="002F2BB9">
        <w:rPr>
          <w:sz w:val="22"/>
          <w:szCs w:val="22"/>
        </w:rPr>
        <w:t>e</w:t>
      </w:r>
      <w:r w:rsidRPr="002F2BB9">
        <w:rPr>
          <w:sz w:val="22"/>
          <w:szCs w:val="22"/>
        </w:rPr>
        <w:t xml:space="preserve"> předáván</w:t>
      </w:r>
      <w:r w:rsidR="00A20B48" w:rsidRPr="002F2BB9">
        <w:rPr>
          <w:sz w:val="22"/>
          <w:szCs w:val="22"/>
        </w:rPr>
        <w:t xml:space="preserve"> p</w:t>
      </w:r>
      <w:r w:rsidR="00A67FF4" w:rsidRPr="002F2BB9">
        <w:rPr>
          <w:sz w:val="22"/>
          <w:szCs w:val="22"/>
        </w:rPr>
        <w:t>o vydání</w:t>
      </w:r>
      <w:r w:rsidR="00A20B48" w:rsidRPr="002F2BB9">
        <w:rPr>
          <w:sz w:val="22"/>
          <w:szCs w:val="22"/>
        </w:rPr>
        <w:t xml:space="preserve"> </w:t>
      </w:r>
      <w:bookmarkStart w:id="2" w:name="_977918829"/>
      <w:bookmarkEnd w:id="2"/>
      <w:r w:rsidR="00A67FF4" w:rsidRPr="002F2BB9">
        <w:rPr>
          <w:sz w:val="22"/>
          <w:szCs w:val="22"/>
        </w:rPr>
        <w:t>Rozhodnutí nebo stanoviska MHMP OPP a podání žádosti o ohlášení na P10.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lastRenderedPageBreak/>
        <w:t>5.</w:t>
      </w:r>
      <w:r w:rsidR="00A20B48" w:rsidRPr="002F2BB9">
        <w:rPr>
          <w:sz w:val="22"/>
          <w:szCs w:val="22"/>
        </w:rPr>
        <w:t>3.</w:t>
      </w:r>
      <w:r w:rsidRPr="002F2BB9">
        <w:rPr>
          <w:sz w:val="22"/>
          <w:szCs w:val="22"/>
        </w:rPr>
        <w:tab/>
        <w:t xml:space="preserve">Splatnost vystavených a předaných (doručených) daňových dokladů (faktur) je </w:t>
      </w:r>
      <w:r w:rsidR="000D7091" w:rsidRPr="002F2BB9">
        <w:rPr>
          <w:b/>
          <w:sz w:val="22"/>
          <w:szCs w:val="22"/>
        </w:rPr>
        <w:t xml:space="preserve">30 </w:t>
      </w:r>
      <w:r w:rsidRPr="002F2BB9">
        <w:rPr>
          <w:b/>
          <w:sz w:val="22"/>
          <w:szCs w:val="22"/>
        </w:rPr>
        <w:t>dní</w:t>
      </w:r>
      <w:r w:rsidRPr="002F2BB9">
        <w:rPr>
          <w:sz w:val="22"/>
          <w:szCs w:val="22"/>
        </w:rPr>
        <w:t xml:space="preserve"> po jejich předání (doručení). </w:t>
      </w:r>
      <w:r w:rsidR="007D1D69" w:rsidRPr="002F2BB9">
        <w:rPr>
          <w:sz w:val="22"/>
          <w:szCs w:val="22"/>
        </w:rPr>
        <w:t>Zhotovitel zašle faktury (daňové doklady) v den vystavení Objedn</w:t>
      </w:r>
      <w:r w:rsidR="000A0290" w:rsidRPr="002F2BB9">
        <w:rPr>
          <w:sz w:val="22"/>
          <w:szCs w:val="22"/>
        </w:rPr>
        <w:t>a</w:t>
      </w:r>
      <w:r w:rsidR="007D1D69" w:rsidRPr="002F2BB9">
        <w:rPr>
          <w:sz w:val="22"/>
          <w:szCs w:val="22"/>
        </w:rPr>
        <w:t>teli v elektronické podobě e-mailem na adresu: a poté poštou jako obyčejnou zásilku.</w:t>
      </w:r>
    </w:p>
    <w:p w:rsidR="00A67FF4" w:rsidRPr="002F2BB9" w:rsidRDefault="00A67FF4" w:rsidP="00A67FF4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5.4.</w:t>
      </w:r>
      <w:r w:rsidRPr="002F2BB9">
        <w:rPr>
          <w:sz w:val="22"/>
          <w:szCs w:val="22"/>
        </w:rPr>
        <w:tab/>
        <w:t>Celková cena neobsahuje poplatky dotčeným orgánům státní správy a jiným subjektům, které je potřeba uhradit v souvislosti s projednáním Dokumentace v příslušných správních řízeních. Tyto poplatky bude hradit Objednatel.</w:t>
      </w:r>
    </w:p>
    <w:p w:rsidR="00B078B6" w:rsidRPr="002F2BB9" w:rsidRDefault="00B078B6">
      <w:pPr>
        <w:pStyle w:val="Bod"/>
        <w:rPr>
          <w:b/>
          <w:sz w:val="22"/>
          <w:szCs w:val="22"/>
          <w:u w:val="single"/>
        </w:rPr>
      </w:pPr>
    </w:p>
    <w:p w:rsidR="008A7FCB" w:rsidRPr="002F2BB9" w:rsidRDefault="0092754C">
      <w:pPr>
        <w:pStyle w:val="Bod"/>
        <w:rPr>
          <w:b/>
          <w:sz w:val="22"/>
          <w:szCs w:val="22"/>
          <w:u w:val="single"/>
        </w:rPr>
      </w:pPr>
      <w:r w:rsidRPr="002F2BB9">
        <w:rPr>
          <w:b/>
          <w:sz w:val="22"/>
          <w:szCs w:val="22"/>
          <w:u w:val="single"/>
        </w:rPr>
        <w:t>6. Smluvní pokuty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6.1.</w:t>
      </w:r>
      <w:r w:rsidRPr="002F2BB9">
        <w:rPr>
          <w:sz w:val="22"/>
          <w:szCs w:val="22"/>
        </w:rPr>
        <w:tab/>
        <w:t xml:space="preserve">V případě neodůvodněného nesplnění termínu dodání díla vzniká </w:t>
      </w:r>
      <w:r w:rsidR="00894943" w:rsidRPr="002F2BB9">
        <w:rPr>
          <w:sz w:val="22"/>
          <w:szCs w:val="22"/>
        </w:rPr>
        <w:t>O</w:t>
      </w:r>
      <w:r w:rsidRPr="002F2BB9">
        <w:rPr>
          <w:sz w:val="22"/>
          <w:szCs w:val="22"/>
        </w:rPr>
        <w:t>bjednateli nárok na uplatnění pokuty 0,5% hodnoty příslušné výkonové fáze za každý započatý týden zdržení.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6.2.</w:t>
      </w:r>
      <w:r w:rsidRPr="002F2BB9">
        <w:rPr>
          <w:sz w:val="22"/>
          <w:szCs w:val="22"/>
        </w:rPr>
        <w:tab/>
        <w:t xml:space="preserve">V případě pozdní platby nebo neuhrazení faktury vzniká </w:t>
      </w:r>
      <w:r w:rsidR="00894943" w:rsidRPr="002F2BB9">
        <w:rPr>
          <w:sz w:val="22"/>
          <w:szCs w:val="22"/>
        </w:rPr>
        <w:t>Z</w:t>
      </w:r>
      <w:r w:rsidRPr="002F2BB9">
        <w:rPr>
          <w:sz w:val="22"/>
          <w:szCs w:val="22"/>
        </w:rPr>
        <w:t>hotoviteli nárok na uplatnění pokuty 0,5% z dlužné částky za každý započatý týden  prodlení.</w:t>
      </w:r>
    </w:p>
    <w:p w:rsidR="00F2050B" w:rsidRPr="002F2BB9" w:rsidRDefault="00F2050B">
      <w:pPr>
        <w:pStyle w:val="Bod"/>
        <w:rPr>
          <w:b/>
          <w:sz w:val="22"/>
          <w:szCs w:val="22"/>
          <w:u w:val="single"/>
        </w:rPr>
      </w:pPr>
    </w:p>
    <w:p w:rsidR="008A7FCB" w:rsidRPr="002F2BB9" w:rsidRDefault="0092754C">
      <w:pPr>
        <w:pStyle w:val="Bod"/>
        <w:rPr>
          <w:b/>
          <w:sz w:val="22"/>
          <w:szCs w:val="22"/>
          <w:u w:val="single"/>
        </w:rPr>
      </w:pPr>
      <w:r w:rsidRPr="002F2BB9">
        <w:rPr>
          <w:b/>
          <w:sz w:val="22"/>
          <w:szCs w:val="22"/>
          <w:u w:val="single"/>
        </w:rPr>
        <w:t xml:space="preserve">7.  Součinnost </w:t>
      </w:r>
      <w:r w:rsidR="00B078B6" w:rsidRPr="002F2BB9">
        <w:rPr>
          <w:b/>
          <w:sz w:val="22"/>
          <w:szCs w:val="22"/>
          <w:u w:val="single"/>
        </w:rPr>
        <w:t>Objednatel</w:t>
      </w:r>
      <w:r w:rsidRPr="002F2BB9">
        <w:rPr>
          <w:b/>
          <w:sz w:val="22"/>
          <w:szCs w:val="22"/>
          <w:u w:val="single"/>
        </w:rPr>
        <w:t>e</w:t>
      </w:r>
      <w:r w:rsidR="001918CF" w:rsidRPr="002F2BB9">
        <w:rPr>
          <w:b/>
          <w:sz w:val="22"/>
          <w:szCs w:val="22"/>
          <w:u w:val="single"/>
        </w:rPr>
        <w:t>, práva  a povinnosti smluvních stran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7.1.</w:t>
      </w:r>
      <w:r w:rsidRPr="002F2BB9">
        <w:rPr>
          <w:sz w:val="22"/>
          <w:szCs w:val="22"/>
        </w:rPr>
        <w:tab/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 se zavazuje, že </w:t>
      </w:r>
      <w:r w:rsidR="001918CF" w:rsidRPr="002F2BB9">
        <w:rPr>
          <w:sz w:val="22"/>
          <w:szCs w:val="22"/>
        </w:rPr>
        <w:t>bezodkladně</w:t>
      </w:r>
      <w:r w:rsidR="000A0290" w:rsidRPr="002F2BB9">
        <w:rPr>
          <w:sz w:val="22"/>
          <w:szCs w:val="22"/>
        </w:rPr>
        <w:t xml:space="preserve"> (max. do 3 dnů) </w:t>
      </w:r>
      <w:r w:rsidRPr="002F2BB9">
        <w:rPr>
          <w:sz w:val="22"/>
          <w:szCs w:val="22"/>
        </w:rPr>
        <w:t xml:space="preserve">poskytne </w:t>
      </w:r>
      <w:r w:rsidR="000A0290" w:rsidRPr="002F2BB9">
        <w:rPr>
          <w:sz w:val="22"/>
          <w:szCs w:val="22"/>
        </w:rPr>
        <w:t>Zhotovitel</w:t>
      </w:r>
      <w:r w:rsidRPr="002F2BB9">
        <w:rPr>
          <w:sz w:val="22"/>
          <w:szCs w:val="22"/>
        </w:rPr>
        <w:t>i</w:t>
      </w:r>
      <w:r w:rsidR="001918CF" w:rsidRPr="002F2BB9">
        <w:rPr>
          <w:sz w:val="22"/>
          <w:szCs w:val="22"/>
        </w:rPr>
        <w:t xml:space="preserve"> své rozhodnutí</w:t>
      </w:r>
      <w:r w:rsidRPr="002F2BB9">
        <w:rPr>
          <w:sz w:val="22"/>
          <w:szCs w:val="22"/>
        </w:rPr>
        <w:t xml:space="preserve"> k vyjádření dotčeného orgánu nebo ke způsobu technického řešení projektanta (např. řešení detailů, konstrukcí, ap.)</w:t>
      </w:r>
      <w:r w:rsidR="00BD6911" w:rsidRPr="002F2BB9">
        <w:rPr>
          <w:sz w:val="22"/>
          <w:szCs w:val="22"/>
        </w:rPr>
        <w:t>.</w:t>
      </w:r>
    </w:p>
    <w:p w:rsidR="00A67FF4" w:rsidRPr="002F2BB9" w:rsidRDefault="00BD6911" w:rsidP="00A67FF4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7.</w:t>
      </w:r>
      <w:r w:rsidR="00A20B48" w:rsidRPr="002F2BB9">
        <w:rPr>
          <w:sz w:val="22"/>
          <w:szCs w:val="22"/>
        </w:rPr>
        <w:t>2</w:t>
      </w:r>
      <w:r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</w:r>
      <w:r w:rsidR="00A67FF4" w:rsidRPr="002F2BB9">
        <w:rPr>
          <w:sz w:val="22"/>
          <w:szCs w:val="22"/>
        </w:rPr>
        <w:t xml:space="preserve">Objednatel se zavazuje k účinné aktivní spolupráci při jednání s orgány státní správy, správci sítí a jinými subjekty při projednávání Dokumentace. </w:t>
      </w:r>
    </w:p>
    <w:p w:rsidR="00A67FF4" w:rsidRPr="002F2BB9" w:rsidRDefault="00A67FF4" w:rsidP="00A67FF4">
      <w:pPr>
        <w:pStyle w:val="Bod"/>
        <w:ind w:firstLine="0"/>
        <w:rPr>
          <w:sz w:val="22"/>
          <w:szCs w:val="22"/>
        </w:rPr>
      </w:pPr>
      <w:r w:rsidRPr="002F2BB9">
        <w:rPr>
          <w:sz w:val="22"/>
          <w:szCs w:val="22"/>
        </w:rPr>
        <w:t xml:space="preserve">Objednatel předá plnou moc pro zastupování stavebníka (případně majitele) ve správním řízení, pokud to bude potřeba. </w:t>
      </w:r>
    </w:p>
    <w:p w:rsidR="00A67FF4" w:rsidRPr="002F2BB9" w:rsidRDefault="00A67FF4" w:rsidP="00A67FF4">
      <w:pPr>
        <w:pStyle w:val="Bod"/>
        <w:ind w:firstLine="0"/>
        <w:rPr>
          <w:sz w:val="22"/>
          <w:szCs w:val="22"/>
        </w:rPr>
      </w:pPr>
      <w:r w:rsidRPr="002F2BB9">
        <w:rPr>
          <w:sz w:val="22"/>
          <w:szCs w:val="22"/>
        </w:rPr>
        <w:t>Objednatel předá kvalifikovanou plnou moc od vlastníka, správce nebo uživatele při získání závazného stanoviska</w:t>
      </w:r>
      <w:r w:rsidR="006D663B" w:rsidRPr="002F2BB9">
        <w:rPr>
          <w:sz w:val="22"/>
          <w:szCs w:val="22"/>
        </w:rPr>
        <w:t xml:space="preserve"> (Rozhodnutí)</w:t>
      </w:r>
      <w:r w:rsidRPr="002F2BB9">
        <w:rPr>
          <w:sz w:val="22"/>
          <w:szCs w:val="22"/>
        </w:rPr>
        <w:t xml:space="preserve"> MHMP OPP (vzhledem k KNP a památkové ochraně pozemku).</w:t>
      </w:r>
    </w:p>
    <w:p w:rsidR="008A7FCB" w:rsidRPr="002F2BB9" w:rsidRDefault="0092754C" w:rsidP="005263F8">
      <w:pPr>
        <w:pStyle w:val="Bod"/>
        <w:ind w:left="709" w:hanging="709"/>
        <w:rPr>
          <w:b/>
          <w:sz w:val="22"/>
          <w:szCs w:val="22"/>
        </w:rPr>
      </w:pPr>
      <w:r w:rsidRPr="002F2BB9">
        <w:rPr>
          <w:sz w:val="22"/>
          <w:szCs w:val="22"/>
        </w:rPr>
        <w:t>7.</w:t>
      </w:r>
      <w:r w:rsidR="00A20B48" w:rsidRPr="002F2BB9">
        <w:rPr>
          <w:sz w:val="22"/>
          <w:szCs w:val="22"/>
        </w:rPr>
        <w:t>3</w:t>
      </w:r>
      <w:r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  předá</w:t>
      </w:r>
      <w:r w:rsidR="001918CF" w:rsidRPr="002F2BB9">
        <w:rPr>
          <w:sz w:val="22"/>
          <w:szCs w:val="22"/>
        </w:rPr>
        <w:t xml:space="preserve"> tyto technické podklady do </w:t>
      </w:r>
      <w:r w:rsidR="0098355C" w:rsidRPr="002F2BB9">
        <w:rPr>
          <w:sz w:val="22"/>
          <w:szCs w:val="22"/>
        </w:rPr>
        <w:t>zahájení prací na dokumentaci:</w:t>
      </w:r>
    </w:p>
    <w:p w:rsidR="00F6428B" w:rsidRPr="002F2BB9" w:rsidRDefault="00023AAC" w:rsidP="0074412E">
      <w:pPr>
        <w:pStyle w:val="Bod"/>
        <w:numPr>
          <w:ilvl w:val="0"/>
          <w:numId w:val="6"/>
        </w:numPr>
        <w:tabs>
          <w:tab w:val="left" w:pos="936"/>
        </w:tabs>
        <w:spacing w:before="40"/>
        <w:ind w:hanging="11"/>
        <w:rPr>
          <w:sz w:val="22"/>
          <w:szCs w:val="22"/>
        </w:rPr>
      </w:pPr>
      <w:r w:rsidRPr="002F2BB9">
        <w:rPr>
          <w:sz w:val="22"/>
          <w:szCs w:val="22"/>
        </w:rPr>
        <w:t>situaci Krematoria Strašnice</w:t>
      </w:r>
      <w:r w:rsidR="00066093" w:rsidRPr="002F2BB9">
        <w:rPr>
          <w:sz w:val="22"/>
          <w:szCs w:val="22"/>
        </w:rPr>
        <w:t xml:space="preserve"> a </w:t>
      </w:r>
      <w:r w:rsidRPr="002F2BB9">
        <w:rPr>
          <w:sz w:val="22"/>
          <w:szCs w:val="22"/>
        </w:rPr>
        <w:t>dostupnou dokumentaci objektu Krematoria Strašnice</w:t>
      </w:r>
    </w:p>
    <w:p w:rsidR="006D663B" w:rsidRPr="002F2BB9" w:rsidRDefault="00BD6911" w:rsidP="00A20B48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7.</w:t>
      </w:r>
      <w:r w:rsidR="00532891" w:rsidRPr="002F2BB9">
        <w:rPr>
          <w:sz w:val="22"/>
          <w:szCs w:val="22"/>
        </w:rPr>
        <w:t>4</w:t>
      </w:r>
      <w:r w:rsidR="0098355C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 xml:space="preserve">Zhotovitel se zavazuje umožnit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i přístup k dílu v průběhu zpracování Dokumentace. Termín bude určen po </w:t>
      </w:r>
      <w:r w:rsidR="000A0290" w:rsidRPr="002F2BB9">
        <w:rPr>
          <w:sz w:val="22"/>
          <w:szCs w:val="22"/>
        </w:rPr>
        <w:t xml:space="preserve">vzájemné </w:t>
      </w:r>
      <w:r w:rsidRPr="002F2BB9">
        <w:rPr>
          <w:sz w:val="22"/>
          <w:szCs w:val="22"/>
        </w:rPr>
        <w:t>dohodě.</w:t>
      </w:r>
    </w:p>
    <w:p w:rsidR="00066093" w:rsidRPr="002F2BB9" w:rsidRDefault="00066093" w:rsidP="00A20B48">
      <w:pPr>
        <w:pStyle w:val="Bod"/>
        <w:rPr>
          <w:sz w:val="22"/>
          <w:szCs w:val="22"/>
        </w:rPr>
      </w:pP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b/>
          <w:sz w:val="22"/>
          <w:szCs w:val="22"/>
          <w:u w:val="single"/>
        </w:rPr>
        <w:t>8. Ostatní ujednání</w:t>
      </w:r>
      <w:r w:rsidR="00BD6911" w:rsidRPr="002F2BB9">
        <w:rPr>
          <w:b/>
          <w:sz w:val="22"/>
          <w:szCs w:val="22"/>
          <w:u w:val="single"/>
        </w:rPr>
        <w:t xml:space="preserve"> (vady díla, možnost ukončení)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8.1.</w:t>
      </w:r>
      <w:r w:rsidRPr="002F2BB9">
        <w:rPr>
          <w:sz w:val="22"/>
          <w:szCs w:val="22"/>
        </w:rPr>
        <w:tab/>
        <w:t xml:space="preserve">V případě přerušení nebo ukončení prací z důvodů na straně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>e objednatel uhradí zhotoviteli rozpracovanou dokumentaci a náklady s tím spojené.</w:t>
      </w:r>
    </w:p>
    <w:p w:rsidR="000E6F4B" w:rsidRPr="002F2BB9" w:rsidRDefault="000E6F4B" w:rsidP="000E6F4B">
      <w:pPr>
        <w:pStyle w:val="Bod"/>
        <w:rPr>
          <w:iCs/>
          <w:sz w:val="22"/>
          <w:szCs w:val="22"/>
        </w:rPr>
      </w:pPr>
      <w:r w:rsidRPr="002F2BB9">
        <w:rPr>
          <w:iCs/>
          <w:sz w:val="22"/>
          <w:szCs w:val="22"/>
        </w:rPr>
        <w:t>8.</w:t>
      </w:r>
      <w:r w:rsidR="00532891" w:rsidRPr="002F2BB9">
        <w:rPr>
          <w:iCs/>
          <w:sz w:val="22"/>
          <w:szCs w:val="22"/>
        </w:rPr>
        <w:t>2</w:t>
      </w:r>
      <w:r w:rsidR="0098355C" w:rsidRPr="002F2BB9">
        <w:rPr>
          <w:iCs/>
          <w:sz w:val="22"/>
          <w:szCs w:val="22"/>
        </w:rPr>
        <w:t>.</w:t>
      </w:r>
      <w:r w:rsidRPr="002F2BB9">
        <w:rPr>
          <w:iCs/>
          <w:sz w:val="22"/>
          <w:szCs w:val="22"/>
        </w:rPr>
        <w:tab/>
        <w:t xml:space="preserve">V případě vady projektu dojednávají smluvní strany právo </w:t>
      </w:r>
      <w:r w:rsidR="00894943" w:rsidRPr="002F2BB9">
        <w:rPr>
          <w:iCs/>
          <w:sz w:val="22"/>
          <w:szCs w:val="22"/>
        </w:rPr>
        <w:t>O</w:t>
      </w:r>
      <w:r w:rsidRPr="002F2BB9">
        <w:rPr>
          <w:iCs/>
          <w:sz w:val="22"/>
          <w:szCs w:val="22"/>
        </w:rPr>
        <w:t xml:space="preserve">bjednatele požadovat a povinnost </w:t>
      </w:r>
      <w:r w:rsidR="000A0290" w:rsidRPr="002F2BB9">
        <w:rPr>
          <w:iCs/>
          <w:sz w:val="22"/>
          <w:szCs w:val="22"/>
        </w:rPr>
        <w:t>Z</w:t>
      </w:r>
      <w:r w:rsidRPr="002F2BB9">
        <w:rPr>
          <w:iCs/>
          <w:sz w:val="22"/>
          <w:szCs w:val="22"/>
        </w:rPr>
        <w:t>hotovitele poskytnout bezplatné odstranění vady. Možnost jiné dohody není vyloučena. Zhotovitel se zavazuje případné vady projektu odstranit bez zbytečného odkladu po uplatnění oprávněné reklamace objednatelem.</w:t>
      </w:r>
    </w:p>
    <w:p w:rsidR="000E6F4B" w:rsidRPr="002F2BB9" w:rsidRDefault="00DF4CF8" w:rsidP="000E6F4B">
      <w:pPr>
        <w:pStyle w:val="Bod"/>
        <w:rPr>
          <w:iCs/>
          <w:sz w:val="22"/>
          <w:szCs w:val="22"/>
        </w:rPr>
      </w:pPr>
      <w:r w:rsidRPr="002F2BB9">
        <w:rPr>
          <w:sz w:val="22"/>
          <w:szCs w:val="22"/>
        </w:rPr>
        <w:t xml:space="preserve"> </w:t>
      </w:r>
      <w:r w:rsidR="000E6F4B" w:rsidRPr="002F2BB9">
        <w:rPr>
          <w:iCs/>
          <w:sz w:val="22"/>
          <w:szCs w:val="22"/>
        </w:rPr>
        <w:t>8.</w:t>
      </w:r>
      <w:r w:rsidR="00532891" w:rsidRPr="002F2BB9">
        <w:rPr>
          <w:iCs/>
          <w:sz w:val="22"/>
          <w:szCs w:val="22"/>
        </w:rPr>
        <w:t>3</w:t>
      </w:r>
      <w:r w:rsidR="0098355C" w:rsidRPr="002F2BB9">
        <w:rPr>
          <w:iCs/>
          <w:sz w:val="22"/>
          <w:szCs w:val="22"/>
        </w:rPr>
        <w:t>.</w:t>
      </w:r>
      <w:r w:rsidR="000E6F4B" w:rsidRPr="002F2BB9">
        <w:rPr>
          <w:iCs/>
          <w:sz w:val="22"/>
          <w:szCs w:val="22"/>
        </w:rPr>
        <w:tab/>
        <w:t xml:space="preserve">Zhotovitel neodpovídá za vady, které byly způsobeny použitím podkladů převzatých od </w:t>
      </w:r>
      <w:r w:rsidR="00894943" w:rsidRPr="002F2BB9">
        <w:rPr>
          <w:iCs/>
          <w:sz w:val="22"/>
          <w:szCs w:val="22"/>
        </w:rPr>
        <w:t>O</w:t>
      </w:r>
      <w:r w:rsidR="000E6F4B" w:rsidRPr="002F2BB9">
        <w:rPr>
          <w:iCs/>
          <w:sz w:val="22"/>
          <w:szCs w:val="22"/>
        </w:rPr>
        <w:t xml:space="preserve">bjednatele a </w:t>
      </w:r>
      <w:r w:rsidR="000A0290" w:rsidRPr="002F2BB9">
        <w:rPr>
          <w:iCs/>
          <w:sz w:val="22"/>
          <w:szCs w:val="22"/>
        </w:rPr>
        <w:t>Zhotovitel</w:t>
      </w:r>
      <w:r w:rsidR="000E6F4B" w:rsidRPr="002F2BB9">
        <w:rPr>
          <w:iCs/>
          <w:sz w:val="22"/>
          <w:szCs w:val="22"/>
        </w:rPr>
        <w:t xml:space="preserve"> ani při vynaložení veškeré péče nemohl zjistit jejich nevhodnost, příp. na ně upozornil </w:t>
      </w:r>
      <w:r w:rsidR="00B078B6" w:rsidRPr="002F2BB9">
        <w:rPr>
          <w:iCs/>
          <w:sz w:val="22"/>
          <w:szCs w:val="22"/>
        </w:rPr>
        <w:t>Objednatel</w:t>
      </w:r>
      <w:r w:rsidR="000E6F4B" w:rsidRPr="002F2BB9">
        <w:rPr>
          <w:iCs/>
          <w:sz w:val="22"/>
          <w:szCs w:val="22"/>
        </w:rPr>
        <w:t>e, ale ten na jejich použití trval.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8.</w:t>
      </w:r>
      <w:r w:rsidR="00532891" w:rsidRPr="002F2BB9">
        <w:rPr>
          <w:sz w:val="22"/>
          <w:szCs w:val="22"/>
        </w:rPr>
        <w:t>4</w:t>
      </w:r>
      <w:r w:rsidR="0098355C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 xml:space="preserve">Dokumentace bude zpracována dle platného stavebního zákona, platných norem ČSN a  souvisejících předpisů, pokud předcházející stupeň projektu nebo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 nestanoví jinak.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8.</w:t>
      </w:r>
      <w:r w:rsidR="00532891" w:rsidRPr="002F2BB9">
        <w:rPr>
          <w:sz w:val="22"/>
          <w:szCs w:val="22"/>
        </w:rPr>
        <w:t>5</w:t>
      </w:r>
      <w:r w:rsidR="0098355C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 se zavazuje, že uhradí </w:t>
      </w:r>
      <w:r w:rsidR="000A0290" w:rsidRPr="002F2BB9">
        <w:rPr>
          <w:sz w:val="22"/>
          <w:szCs w:val="22"/>
        </w:rPr>
        <w:t>Zhotovitel</w:t>
      </w:r>
      <w:r w:rsidRPr="002F2BB9">
        <w:rPr>
          <w:sz w:val="22"/>
          <w:szCs w:val="22"/>
        </w:rPr>
        <w:t xml:space="preserve">i vícepráce, které mohou vzniknout změnami vyvolanými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 xml:space="preserve">em na rozpracované nebo  již předané dokumentaci. Tyto budou účtovány hodinovou sazbou </w:t>
      </w:r>
      <w:r w:rsidR="00D21C9C" w:rsidRPr="002F2BB9">
        <w:rPr>
          <w:sz w:val="22"/>
          <w:szCs w:val="22"/>
        </w:rPr>
        <w:t>550</w:t>
      </w:r>
      <w:r w:rsidRPr="002F2BB9">
        <w:rPr>
          <w:sz w:val="22"/>
          <w:szCs w:val="22"/>
        </w:rPr>
        <w:t>,- Kč bez DPH/ 1 hod při průměrné pracnosti 2 hod na 1 A4.</w:t>
      </w: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8.</w:t>
      </w:r>
      <w:r w:rsidR="00532891" w:rsidRPr="002F2BB9">
        <w:rPr>
          <w:sz w:val="22"/>
          <w:szCs w:val="22"/>
        </w:rPr>
        <w:t>6</w:t>
      </w:r>
      <w:r w:rsidR="0098355C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>Rozsah plnění, termíny i cena za případné plnění bodů 2.</w:t>
      </w:r>
      <w:r w:rsidR="006D663B" w:rsidRPr="002F2BB9">
        <w:rPr>
          <w:sz w:val="22"/>
          <w:szCs w:val="22"/>
        </w:rPr>
        <w:t>3</w:t>
      </w:r>
      <w:r w:rsidR="004C176D" w:rsidRPr="002F2BB9">
        <w:rPr>
          <w:sz w:val="22"/>
          <w:szCs w:val="22"/>
        </w:rPr>
        <w:t xml:space="preserve"> a</w:t>
      </w:r>
      <w:r w:rsidR="000D16CF" w:rsidRPr="002F2BB9">
        <w:rPr>
          <w:sz w:val="22"/>
          <w:szCs w:val="22"/>
        </w:rPr>
        <w:t>ž 2.</w:t>
      </w:r>
      <w:r w:rsidR="00066093" w:rsidRPr="002F2BB9">
        <w:rPr>
          <w:sz w:val="22"/>
          <w:szCs w:val="22"/>
        </w:rPr>
        <w:t>6</w:t>
      </w:r>
      <w:r w:rsidR="00A20B48" w:rsidRPr="002F2BB9">
        <w:rPr>
          <w:sz w:val="22"/>
          <w:szCs w:val="22"/>
        </w:rPr>
        <w:t xml:space="preserve">. </w:t>
      </w:r>
      <w:r w:rsidRPr="002F2BB9">
        <w:rPr>
          <w:sz w:val="22"/>
          <w:szCs w:val="22"/>
        </w:rPr>
        <w:t xml:space="preserve">budou stanoveny samostatnou smlouvou nebo dodatkem k této smlouvě. </w:t>
      </w:r>
    </w:p>
    <w:p w:rsidR="008A7FCB" w:rsidRPr="002F2BB9" w:rsidRDefault="0092754C">
      <w:pPr>
        <w:pStyle w:val="Bod"/>
        <w:rPr>
          <w:iCs/>
          <w:sz w:val="22"/>
          <w:szCs w:val="22"/>
        </w:rPr>
      </w:pPr>
      <w:r w:rsidRPr="002F2BB9">
        <w:rPr>
          <w:sz w:val="22"/>
          <w:szCs w:val="22"/>
        </w:rPr>
        <w:t>8.</w:t>
      </w:r>
      <w:r w:rsidR="00532891" w:rsidRPr="002F2BB9">
        <w:rPr>
          <w:sz w:val="22"/>
          <w:szCs w:val="22"/>
        </w:rPr>
        <w:t>7</w:t>
      </w:r>
      <w:r w:rsidR="0098355C" w:rsidRPr="002F2BB9">
        <w:rPr>
          <w:sz w:val="22"/>
          <w:szCs w:val="22"/>
        </w:rPr>
        <w:t>.</w:t>
      </w:r>
      <w:r w:rsidRPr="002F2BB9">
        <w:rPr>
          <w:sz w:val="22"/>
          <w:szCs w:val="22"/>
        </w:rPr>
        <w:tab/>
        <w:t xml:space="preserve">Dílo se stává vlastnictvím </w:t>
      </w:r>
      <w:r w:rsidR="00B078B6" w:rsidRPr="002F2BB9">
        <w:rPr>
          <w:sz w:val="22"/>
          <w:szCs w:val="22"/>
        </w:rPr>
        <w:t>Objednatel</w:t>
      </w:r>
      <w:r w:rsidRPr="002F2BB9">
        <w:rPr>
          <w:sz w:val="22"/>
          <w:szCs w:val="22"/>
        </w:rPr>
        <w:t>e až po zaplacení dohodnuté ceny za dílo</w:t>
      </w:r>
      <w:r w:rsidRPr="002F2BB9">
        <w:rPr>
          <w:i/>
          <w:sz w:val="22"/>
          <w:szCs w:val="22"/>
        </w:rPr>
        <w:t xml:space="preserve">. </w:t>
      </w:r>
    </w:p>
    <w:p w:rsidR="0098355C" w:rsidRPr="002F2BB9" w:rsidRDefault="0098355C">
      <w:pPr>
        <w:pStyle w:val="Bod"/>
        <w:rPr>
          <w:sz w:val="22"/>
          <w:szCs w:val="22"/>
        </w:rPr>
      </w:pPr>
    </w:p>
    <w:p w:rsidR="008A7FCB" w:rsidRPr="002F2BB9" w:rsidRDefault="000E6F4B">
      <w:pPr>
        <w:pStyle w:val="Bod"/>
        <w:rPr>
          <w:b/>
          <w:sz w:val="22"/>
          <w:szCs w:val="22"/>
          <w:u w:val="single"/>
        </w:rPr>
      </w:pPr>
      <w:r w:rsidRPr="002F2BB9">
        <w:rPr>
          <w:b/>
          <w:sz w:val="22"/>
          <w:szCs w:val="22"/>
          <w:u w:val="single"/>
        </w:rPr>
        <w:t>9.</w:t>
      </w:r>
      <w:r w:rsidRPr="002F2BB9">
        <w:rPr>
          <w:b/>
          <w:sz w:val="22"/>
          <w:szCs w:val="22"/>
          <w:u w:val="single"/>
        </w:rPr>
        <w:tab/>
        <w:t>Závěrečná ustanovení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9.1.</w:t>
      </w:r>
      <w:r w:rsidRPr="002F2BB9">
        <w:rPr>
          <w:sz w:val="22"/>
          <w:szCs w:val="22"/>
        </w:rPr>
        <w:tab/>
        <w:t>Tato smlouva se řídí českým právním řádem, zejména zákonem č. 89</w:t>
      </w:r>
      <w:r w:rsidR="00A92960" w:rsidRPr="002F2BB9">
        <w:rPr>
          <w:sz w:val="22"/>
          <w:szCs w:val="22"/>
        </w:rPr>
        <w:t xml:space="preserve">/2012 Sb., občanským zákoníkem </w:t>
      </w:r>
      <w:r w:rsidRPr="002F2BB9">
        <w:rPr>
          <w:sz w:val="22"/>
          <w:szCs w:val="22"/>
        </w:rPr>
        <w:t>a zákonem č. 183/2006 Sb., stavebním zákonem.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9.2.</w:t>
      </w:r>
      <w:r w:rsidRPr="002F2BB9">
        <w:rPr>
          <w:sz w:val="22"/>
          <w:szCs w:val="22"/>
        </w:rPr>
        <w:tab/>
        <w:t xml:space="preserve">Tato smlouva představuje úplnou a ucelenou dohodu smluvních stran, která nahrazuje všechna předchozí ujednání, dohody či smlouvy, ať písemné či ústní, ohledně totožného předmětu plnění. 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9.3.</w:t>
      </w:r>
      <w:r w:rsidRPr="002F2BB9">
        <w:rPr>
          <w:sz w:val="22"/>
          <w:szCs w:val="22"/>
        </w:rPr>
        <w:tab/>
        <w:t>Stane-li se některé ustanovení této smlouvy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9.4.</w:t>
      </w:r>
      <w:r w:rsidRPr="002F2BB9">
        <w:rPr>
          <w:sz w:val="22"/>
          <w:szCs w:val="22"/>
        </w:rPr>
        <w:tab/>
        <w:t>Jakékoli změny či dodatky ke smlouvě musí být vyhotoveny v písemné formě a podepsány oběma smluvními stranami.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9.5.</w:t>
      </w:r>
      <w:r w:rsidRPr="002F2BB9">
        <w:rPr>
          <w:sz w:val="22"/>
          <w:szCs w:val="22"/>
        </w:rPr>
        <w:tab/>
        <w:t>Tato smlouva je vyhotovena ve dvou stejnopisech, přičemž každá smluvní strana obdrží po jednom z nich.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9.6.</w:t>
      </w:r>
      <w:r w:rsidRPr="002F2BB9">
        <w:rPr>
          <w:sz w:val="22"/>
          <w:szCs w:val="22"/>
        </w:rPr>
        <w:tab/>
        <w:t>Tato smlouva nabývá platnosti a účinnosti dnem jejího podpisu oběma smluvními stranami.</w:t>
      </w:r>
    </w:p>
    <w:p w:rsidR="000E6F4B" w:rsidRPr="002F2BB9" w:rsidRDefault="000E6F4B" w:rsidP="000E6F4B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9.7.</w:t>
      </w:r>
      <w:r w:rsidRPr="002F2BB9">
        <w:rPr>
          <w:sz w:val="22"/>
          <w:szCs w:val="22"/>
        </w:rPr>
        <w:tab/>
        <w:t>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:rsidR="00066093" w:rsidRPr="002F2BB9" w:rsidRDefault="00066093">
      <w:pPr>
        <w:pStyle w:val="Bod"/>
        <w:rPr>
          <w:sz w:val="22"/>
          <w:szCs w:val="22"/>
        </w:rPr>
      </w:pPr>
    </w:p>
    <w:p w:rsidR="008A7FCB" w:rsidRPr="002F2BB9" w:rsidRDefault="0092754C">
      <w:pPr>
        <w:pStyle w:val="Bod"/>
        <w:rPr>
          <w:sz w:val="22"/>
          <w:szCs w:val="22"/>
        </w:rPr>
      </w:pPr>
      <w:r w:rsidRPr="002F2BB9">
        <w:rPr>
          <w:sz w:val="22"/>
          <w:szCs w:val="22"/>
        </w:rPr>
        <w:t>V Praze dne</w:t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  <w:r w:rsidR="003F610D">
        <w:rPr>
          <w:sz w:val="22"/>
          <w:szCs w:val="22"/>
        </w:rPr>
        <w:t>28.3.2017</w:t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  <w:t>V</w:t>
      </w:r>
      <w:r w:rsidR="003F610D">
        <w:rPr>
          <w:sz w:val="22"/>
          <w:szCs w:val="22"/>
        </w:rPr>
        <w:t> Praze   28.3.2017</w:t>
      </w:r>
      <w:bookmarkStart w:id="3" w:name="_GoBack"/>
      <w:bookmarkEnd w:id="3"/>
    </w:p>
    <w:p w:rsidR="00066093" w:rsidRPr="002F2BB9" w:rsidRDefault="00066093">
      <w:pPr>
        <w:pStyle w:val="Bod"/>
        <w:rPr>
          <w:sz w:val="22"/>
          <w:szCs w:val="22"/>
        </w:rPr>
      </w:pPr>
    </w:p>
    <w:p w:rsidR="00066093" w:rsidRDefault="00066093">
      <w:pPr>
        <w:pStyle w:val="Bod"/>
        <w:rPr>
          <w:sz w:val="22"/>
          <w:szCs w:val="22"/>
        </w:rPr>
      </w:pPr>
    </w:p>
    <w:p w:rsidR="002F2BB9" w:rsidRPr="002F2BB9" w:rsidRDefault="002F2BB9">
      <w:pPr>
        <w:pStyle w:val="Bod"/>
        <w:rPr>
          <w:sz w:val="22"/>
          <w:szCs w:val="22"/>
        </w:rPr>
      </w:pPr>
    </w:p>
    <w:p w:rsidR="008A7FCB" w:rsidRPr="002F2BB9" w:rsidRDefault="0092754C" w:rsidP="006D663B">
      <w:pPr>
        <w:pStyle w:val="dka"/>
        <w:rPr>
          <w:sz w:val="22"/>
          <w:szCs w:val="22"/>
        </w:rPr>
      </w:pPr>
      <w:r w:rsidRPr="002F2BB9">
        <w:rPr>
          <w:sz w:val="22"/>
          <w:szCs w:val="22"/>
        </w:rPr>
        <w:t>---------------------------------------</w:t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</w:r>
      <w:r w:rsidRPr="002F2BB9">
        <w:rPr>
          <w:sz w:val="22"/>
          <w:szCs w:val="22"/>
        </w:rPr>
        <w:tab/>
        <w:t>--------------------------------------------</w:t>
      </w:r>
    </w:p>
    <w:p w:rsidR="00154254" w:rsidRDefault="000A0290" w:rsidP="006D663B">
      <w:pPr>
        <w:pStyle w:val="dka"/>
        <w:ind w:firstLine="708"/>
      </w:pPr>
      <w:r w:rsidRPr="002F2BB9">
        <w:rPr>
          <w:sz w:val="22"/>
          <w:szCs w:val="22"/>
        </w:rPr>
        <w:t>Zhotovitel</w:t>
      </w:r>
      <w:r w:rsidR="0092754C" w:rsidRPr="002F2BB9">
        <w:rPr>
          <w:sz w:val="22"/>
          <w:szCs w:val="22"/>
        </w:rPr>
        <w:tab/>
      </w:r>
      <w:r w:rsidR="0092754C" w:rsidRPr="002F2BB9">
        <w:rPr>
          <w:sz w:val="22"/>
          <w:szCs w:val="22"/>
        </w:rPr>
        <w:tab/>
      </w:r>
      <w:r w:rsidR="0092754C">
        <w:tab/>
      </w:r>
      <w:r w:rsidR="0092754C">
        <w:tab/>
      </w:r>
      <w:r w:rsidR="0092754C">
        <w:tab/>
      </w:r>
      <w:r w:rsidR="0092754C">
        <w:tab/>
      </w:r>
      <w:r w:rsidR="004C176D">
        <w:t>O</w:t>
      </w:r>
      <w:r w:rsidR="0092754C">
        <w:t>bjednatel</w:t>
      </w:r>
    </w:p>
    <w:sectPr w:rsidR="00154254" w:rsidSect="002F2BB9">
      <w:footerReference w:type="even" r:id="rId10"/>
      <w:footerReference w:type="default" r:id="rId11"/>
      <w:pgSz w:w="11907" w:h="16840"/>
      <w:pgMar w:top="851" w:right="1077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79" w:rsidRDefault="00A77D79">
      <w:r>
        <w:separator/>
      </w:r>
    </w:p>
  </w:endnote>
  <w:endnote w:type="continuationSeparator" w:id="0">
    <w:p w:rsidR="00A77D79" w:rsidRDefault="00A7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B" w:rsidRDefault="009304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75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54C">
      <w:rPr>
        <w:rStyle w:val="slostrnky"/>
        <w:noProof/>
      </w:rPr>
      <w:t>4</w:t>
    </w:r>
    <w:r>
      <w:rPr>
        <w:rStyle w:val="slostrnky"/>
      </w:rPr>
      <w:fldChar w:fldCharType="end"/>
    </w:r>
  </w:p>
  <w:p w:rsidR="008A7FCB" w:rsidRDefault="008A7F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B" w:rsidRDefault="0092754C">
    <w:pPr>
      <w:pStyle w:val="Zpatsarou"/>
    </w:pPr>
    <w:r>
      <w:t>Smlouva o dílo č. 20</w:t>
    </w:r>
    <w:r w:rsidR="00766D31">
      <w:t>1</w:t>
    </w:r>
    <w:r w:rsidR="004267BA">
      <w:t>7-008</w:t>
    </w:r>
    <w:r w:rsidR="00AF541D">
      <w:tab/>
    </w:r>
    <w:r>
      <w:t xml:space="preserve">strana </w:t>
    </w:r>
    <w:r w:rsidR="0093044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30449">
      <w:rPr>
        <w:rStyle w:val="slostrnky"/>
      </w:rPr>
      <w:fldChar w:fldCharType="separate"/>
    </w:r>
    <w:r w:rsidR="009F675E">
      <w:rPr>
        <w:rStyle w:val="slostrnky"/>
        <w:noProof/>
      </w:rPr>
      <w:t>1</w:t>
    </w:r>
    <w:r w:rsidR="00930449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79" w:rsidRDefault="00A77D79">
      <w:r>
        <w:separator/>
      </w:r>
    </w:p>
  </w:footnote>
  <w:footnote w:type="continuationSeparator" w:id="0">
    <w:p w:rsidR="00A77D79" w:rsidRDefault="00A77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ED"/>
    <w:multiLevelType w:val="hybridMultilevel"/>
    <w:tmpl w:val="A316F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8A9"/>
    <w:multiLevelType w:val="hybridMultilevel"/>
    <w:tmpl w:val="4C664BD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5B25B2C"/>
    <w:multiLevelType w:val="hybridMultilevel"/>
    <w:tmpl w:val="01A67F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FD7025"/>
    <w:multiLevelType w:val="hybridMultilevel"/>
    <w:tmpl w:val="8020C67E"/>
    <w:lvl w:ilvl="0" w:tplc="327295D4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52276407"/>
    <w:multiLevelType w:val="multilevel"/>
    <w:tmpl w:val="70BEBE3E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891531"/>
    <w:multiLevelType w:val="hybridMultilevel"/>
    <w:tmpl w:val="66CE4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55A6F"/>
    <w:multiLevelType w:val="hybridMultilevel"/>
    <w:tmpl w:val="3696A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B1C12"/>
    <w:multiLevelType w:val="hybridMultilevel"/>
    <w:tmpl w:val="E5C8C13A"/>
    <w:lvl w:ilvl="0" w:tplc="6D3E63CC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7D3369A4"/>
    <w:multiLevelType w:val="hybridMultilevel"/>
    <w:tmpl w:val="2106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66D31"/>
    <w:rsid w:val="000236FE"/>
    <w:rsid w:val="00023AAC"/>
    <w:rsid w:val="00025342"/>
    <w:rsid w:val="00031453"/>
    <w:rsid w:val="00036C70"/>
    <w:rsid w:val="00066093"/>
    <w:rsid w:val="00077A79"/>
    <w:rsid w:val="000A0290"/>
    <w:rsid w:val="000A3E0E"/>
    <w:rsid w:val="000B41EA"/>
    <w:rsid w:val="000D0C50"/>
    <w:rsid w:val="000D16CF"/>
    <w:rsid w:val="000D7091"/>
    <w:rsid w:val="000E1DF0"/>
    <w:rsid w:val="000E6F4B"/>
    <w:rsid w:val="00137E54"/>
    <w:rsid w:val="001403DC"/>
    <w:rsid w:val="00154254"/>
    <w:rsid w:val="0018359A"/>
    <w:rsid w:val="001918CF"/>
    <w:rsid w:val="0021043D"/>
    <w:rsid w:val="00257B9C"/>
    <w:rsid w:val="002A74FF"/>
    <w:rsid w:val="002C5938"/>
    <w:rsid w:val="002C6620"/>
    <w:rsid w:val="002F2BB9"/>
    <w:rsid w:val="003C31E5"/>
    <w:rsid w:val="003F610D"/>
    <w:rsid w:val="004014A0"/>
    <w:rsid w:val="004267BA"/>
    <w:rsid w:val="0044488C"/>
    <w:rsid w:val="004565D2"/>
    <w:rsid w:val="004612A5"/>
    <w:rsid w:val="00470DEC"/>
    <w:rsid w:val="00471897"/>
    <w:rsid w:val="004862A3"/>
    <w:rsid w:val="004C176D"/>
    <w:rsid w:val="004D4560"/>
    <w:rsid w:val="005263F8"/>
    <w:rsid w:val="00532891"/>
    <w:rsid w:val="005767FE"/>
    <w:rsid w:val="005979C9"/>
    <w:rsid w:val="005F68C0"/>
    <w:rsid w:val="00622936"/>
    <w:rsid w:val="00634F4D"/>
    <w:rsid w:val="00636DBD"/>
    <w:rsid w:val="006B280A"/>
    <w:rsid w:val="006D663B"/>
    <w:rsid w:val="00727B18"/>
    <w:rsid w:val="0074412E"/>
    <w:rsid w:val="00766D31"/>
    <w:rsid w:val="007B2614"/>
    <w:rsid w:val="007B4045"/>
    <w:rsid w:val="007C274B"/>
    <w:rsid w:val="007D1D69"/>
    <w:rsid w:val="00834140"/>
    <w:rsid w:val="008463E0"/>
    <w:rsid w:val="00851936"/>
    <w:rsid w:val="008547E9"/>
    <w:rsid w:val="0086137F"/>
    <w:rsid w:val="00894943"/>
    <w:rsid w:val="008A7FCB"/>
    <w:rsid w:val="008D4C41"/>
    <w:rsid w:val="00916825"/>
    <w:rsid w:val="0092754C"/>
    <w:rsid w:val="00930449"/>
    <w:rsid w:val="0093151D"/>
    <w:rsid w:val="0095112E"/>
    <w:rsid w:val="00967E1F"/>
    <w:rsid w:val="0098355C"/>
    <w:rsid w:val="009F675E"/>
    <w:rsid w:val="00A03C4D"/>
    <w:rsid w:val="00A20B48"/>
    <w:rsid w:val="00A34349"/>
    <w:rsid w:val="00A43B5D"/>
    <w:rsid w:val="00A44B20"/>
    <w:rsid w:val="00A67FF4"/>
    <w:rsid w:val="00A77D79"/>
    <w:rsid w:val="00A92960"/>
    <w:rsid w:val="00AB2B26"/>
    <w:rsid w:val="00AF541D"/>
    <w:rsid w:val="00B047FA"/>
    <w:rsid w:val="00B078B6"/>
    <w:rsid w:val="00B334B1"/>
    <w:rsid w:val="00B54B10"/>
    <w:rsid w:val="00BB0AAC"/>
    <w:rsid w:val="00BB36C5"/>
    <w:rsid w:val="00BC6775"/>
    <w:rsid w:val="00BD6911"/>
    <w:rsid w:val="00C0124D"/>
    <w:rsid w:val="00C14CA7"/>
    <w:rsid w:val="00C56FB1"/>
    <w:rsid w:val="00C677F7"/>
    <w:rsid w:val="00C820B3"/>
    <w:rsid w:val="00CF23F2"/>
    <w:rsid w:val="00D21C9C"/>
    <w:rsid w:val="00D7514D"/>
    <w:rsid w:val="00DF4CF8"/>
    <w:rsid w:val="00E06AFB"/>
    <w:rsid w:val="00E245F5"/>
    <w:rsid w:val="00E26D21"/>
    <w:rsid w:val="00E5044F"/>
    <w:rsid w:val="00E55F7C"/>
    <w:rsid w:val="00E56185"/>
    <w:rsid w:val="00E649DA"/>
    <w:rsid w:val="00E82E1F"/>
    <w:rsid w:val="00EF52FF"/>
    <w:rsid w:val="00F2050B"/>
    <w:rsid w:val="00F242AB"/>
    <w:rsid w:val="00F6428B"/>
    <w:rsid w:val="00F81DDE"/>
    <w:rsid w:val="00F948A6"/>
    <w:rsid w:val="00FC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B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adpis2"/>
    <w:next w:val="Nadpis2"/>
    <w:qFormat/>
    <w:rsid w:val="002F2BB9"/>
    <w:pPr>
      <w:spacing w:before="360"/>
      <w:outlineLvl w:val="0"/>
    </w:pPr>
    <w:rPr>
      <w:b w:val="0"/>
      <w:caps/>
      <w:kern w:val="28"/>
      <w:sz w:val="28"/>
    </w:rPr>
  </w:style>
  <w:style w:type="paragraph" w:styleId="Nadpis2">
    <w:name w:val="heading 2"/>
    <w:basedOn w:val="Nadpis3"/>
    <w:next w:val="Nadpis3"/>
    <w:qFormat/>
    <w:rsid w:val="002F2BB9"/>
    <w:pPr>
      <w:outlineLvl w:val="1"/>
    </w:pPr>
    <w:rPr>
      <w:u w:val="single"/>
    </w:rPr>
  </w:style>
  <w:style w:type="paragraph" w:styleId="Nadpis3">
    <w:name w:val="heading 3"/>
    <w:basedOn w:val="dka"/>
    <w:next w:val="Zkladn"/>
    <w:qFormat/>
    <w:rsid w:val="002F2BB9"/>
    <w:pPr>
      <w:keepNext/>
      <w:spacing w:before="240"/>
      <w:outlineLvl w:val="2"/>
    </w:pPr>
    <w:rPr>
      <w:b/>
    </w:rPr>
  </w:style>
  <w:style w:type="paragraph" w:styleId="Nadpis4">
    <w:name w:val="heading 4"/>
    <w:basedOn w:val="dka"/>
    <w:next w:val="Zkladn"/>
    <w:qFormat/>
    <w:rsid w:val="002F2BB9"/>
    <w:pPr>
      <w:keepNext/>
      <w:spacing w:before="120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rsid w:val="002F2BB9"/>
    <w:pPr>
      <w:spacing w:before="120"/>
      <w:ind w:left="680" w:hanging="680"/>
      <w:jc w:val="both"/>
    </w:pPr>
    <w:rPr>
      <w:sz w:val="24"/>
    </w:rPr>
  </w:style>
  <w:style w:type="paragraph" w:customStyle="1" w:styleId="CHS">
    <w:name w:val="CHS"/>
    <w:rsid w:val="002F2BB9"/>
    <w:pPr>
      <w:overflowPunct w:val="0"/>
      <w:autoSpaceDE w:val="0"/>
      <w:autoSpaceDN w:val="0"/>
      <w:adjustRightInd w:val="0"/>
      <w:spacing w:before="284" w:after="57"/>
      <w:ind w:left="284" w:right="510"/>
      <w:textAlignment w:val="baseline"/>
    </w:pPr>
    <w:rPr>
      <w:b/>
      <w:spacing w:val="30"/>
      <w:sz w:val="36"/>
    </w:rPr>
  </w:style>
  <w:style w:type="paragraph" w:customStyle="1" w:styleId="CHSrapod">
    <w:name w:val="CHS čára pod"/>
    <w:basedOn w:val="Normln"/>
    <w:rsid w:val="002F2BB9"/>
    <w:pPr>
      <w:pBdr>
        <w:bottom w:val="single" w:sz="6" w:space="2" w:color="auto"/>
      </w:pBdr>
      <w:spacing w:before="40"/>
      <w:ind w:left="284" w:right="-170"/>
    </w:pPr>
    <w:rPr>
      <w:spacing w:val="30"/>
    </w:rPr>
  </w:style>
  <w:style w:type="paragraph" w:customStyle="1" w:styleId="CHSsdlo">
    <w:name w:val="CHS sídlo"/>
    <w:basedOn w:val="CHSrapod"/>
    <w:rsid w:val="002F2BB9"/>
    <w:pPr>
      <w:pBdr>
        <w:bottom w:val="none" w:sz="0" w:space="0" w:color="auto"/>
      </w:pBdr>
    </w:pPr>
  </w:style>
  <w:style w:type="paragraph" w:customStyle="1" w:styleId="slolnku">
    <w:name w:val="Číslo článku"/>
    <w:basedOn w:val="Normln"/>
    <w:next w:val="Normln"/>
    <w:rsid w:val="002F2BB9"/>
    <w:pPr>
      <w:keepNext/>
      <w:spacing w:before="360"/>
      <w:jc w:val="center"/>
    </w:pPr>
    <w:rPr>
      <w:b/>
      <w:sz w:val="24"/>
    </w:rPr>
  </w:style>
  <w:style w:type="paragraph" w:customStyle="1" w:styleId="lnek">
    <w:name w:val="Článek"/>
    <w:basedOn w:val="Normln"/>
    <w:next w:val="Bod"/>
    <w:rsid w:val="002F2BB9"/>
    <w:pPr>
      <w:keepNext/>
      <w:jc w:val="center"/>
    </w:pPr>
    <w:rPr>
      <w:b/>
      <w:sz w:val="24"/>
    </w:rPr>
  </w:style>
  <w:style w:type="paragraph" w:customStyle="1" w:styleId="Nadpissted1">
    <w:name w:val="Nadpis střed 1"/>
    <w:basedOn w:val="Normln"/>
    <w:next w:val="Normln"/>
    <w:rsid w:val="002F2BB9"/>
    <w:pPr>
      <w:keepNext/>
      <w:spacing w:before="360"/>
      <w:jc w:val="center"/>
    </w:pPr>
    <w:rPr>
      <w:b/>
      <w:caps/>
      <w:sz w:val="36"/>
      <w:u w:val="single"/>
    </w:rPr>
  </w:style>
  <w:style w:type="paragraph" w:customStyle="1" w:styleId="Nadpissted2">
    <w:name w:val="Nadpis střed 2"/>
    <w:basedOn w:val="Nadpissted1"/>
    <w:next w:val="Normln"/>
    <w:rsid w:val="002F2BB9"/>
    <w:rPr>
      <w:caps w:val="0"/>
      <w:sz w:val="28"/>
    </w:rPr>
  </w:style>
  <w:style w:type="paragraph" w:customStyle="1" w:styleId="Podbod">
    <w:name w:val="Podbod"/>
    <w:basedOn w:val="Bod"/>
    <w:rsid w:val="002F2BB9"/>
    <w:pPr>
      <w:spacing w:before="60"/>
      <w:ind w:left="1134" w:hanging="454"/>
    </w:pPr>
  </w:style>
  <w:style w:type="paragraph" w:customStyle="1" w:styleId="Podbod2">
    <w:name w:val="Podbod 2"/>
    <w:basedOn w:val="Podbod"/>
    <w:rsid w:val="002F2BB9"/>
    <w:pPr>
      <w:ind w:left="1588"/>
    </w:pPr>
  </w:style>
  <w:style w:type="paragraph" w:customStyle="1" w:styleId="Pedsazen">
    <w:name w:val="Předsazený"/>
    <w:basedOn w:val="Normln"/>
    <w:rsid w:val="002F2BB9"/>
    <w:pPr>
      <w:spacing w:before="120"/>
      <w:ind w:left="680" w:hanging="680"/>
      <w:jc w:val="both"/>
    </w:pPr>
    <w:rPr>
      <w:sz w:val="24"/>
    </w:rPr>
  </w:style>
  <w:style w:type="paragraph" w:customStyle="1" w:styleId="dka">
    <w:name w:val="Řádka"/>
    <w:basedOn w:val="Normln"/>
    <w:rsid w:val="002F2BB9"/>
    <w:pPr>
      <w:jc w:val="both"/>
    </w:pPr>
    <w:rPr>
      <w:sz w:val="24"/>
    </w:rPr>
  </w:style>
  <w:style w:type="paragraph" w:customStyle="1" w:styleId="Zkladn">
    <w:name w:val="Základní"/>
    <w:basedOn w:val="dka"/>
    <w:rsid w:val="002F2BB9"/>
    <w:pPr>
      <w:spacing w:before="120"/>
      <w:ind w:firstLine="680"/>
    </w:pPr>
  </w:style>
  <w:style w:type="paragraph" w:customStyle="1" w:styleId="Zpatsarou">
    <w:name w:val="Zápatí s čarou"/>
    <w:basedOn w:val="Normln"/>
    <w:rsid w:val="002F2BB9"/>
    <w:pPr>
      <w:pBdr>
        <w:top w:val="single" w:sz="6" w:space="1" w:color="auto"/>
      </w:pBdr>
      <w:tabs>
        <w:tab w:val="right" w:pos="8959"/>
      </w:tabs>
      <w:jc w:val="both"/>
    </w:pPr>
    <w:rPr>
      <w:i/>
    </w:rPr>
  </w:style>
  <w:style w:type="paragraph" w:styleId="Zhlav">
    <w:name w:val="header"/>
    <w:basedOn w:val="Normln"/>
    <w:semiHidden/>
    <w:rsid w:val="002F2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F2B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F2BB9"/>
  </w:style>
  <w:style w:type="character" w:styleId="Hypertextovodkaz">
    <w:name w:val="Hyperlink"/>
    <w:basedOn w:val="Standardnpsmoodstavce"/>
    <w:uiPriority w:val="99"/>
    <w:unhideWhenUsed/>
    <w:rsid w:val="007D1D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0E6F4B"/>
    <w:pPr>
      <w:overflowPunct/>
      <w:autoSpaceDE/>
      <w:autoSpaceDN/>
      <w:adjustRightInd/>
      <w:ind w:left="708"/>
      <w:jc w:val="both"/>
      <w:textAlignment w:val="auto"/>
    </w:pPr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vele\sablony\2007\sml_Os_U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7C9F1-BDE8-49FD-932C-1191222E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sml_Os_Uni</Template>
  <TotalTime>1</TotalTime>
  <Pages>3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C.H.S.Praha s.r.o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veleminska</dc:creator>
  <dc:description>Pohřební ústav - žároviště</dc:description>
  <cp:lastModifiedBy>Martina Malá</cp:lastModifiedBy>
  <cp:revision>2</cp:revision>
  <cp:lastPrinted>2017-03-23T11:16:00Z</cp:lastPrinted>
  <dcterms:created xsi:type="dcterms:W3CDTF">2017-03-30T10:21:00Z</dcterms:created>
  <dcterms:modified xsi:type="dcterms:W3CDTF">2017-03-30T10:21:00Z</dcterms:modified>
</cp:coreProperties>
</file>