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89" w:rsidRDefault="002031EC">
      <w:pPr>
        <w:jc w:val="center"/>
        <w:rPr>
          <w:rFonts w:ascii="Century Schoolbook L" w:hAnsi="Century Schoolbook L"/>
          <w:b/>
          <w:bCs/>
          <w:sz w:val="30"/>
          <w:szCs w:val="30"/>
          <w:lang w:val="cs-CZ"/>
        </w:rPr>
      </w:pPr>
      <w:r w:rsidRPr="009C3389">
        <w:rPr>
          <w:rFonts w:ascii="Century Schoolbook L" w:hAnsi="Century Schoolbook L"/>
          <w:b/>
          <w:bCs/>
          <w:sz w:val="30"/>
          <w:szCs w:val="30"/>
          <w:lang w:val="cs-CZ"/>
        </w:rPr>
        <w:t xml:space="preserve">Žádost o investiční prostředky </w:t>
      </w:r>
      <w:r w:rsidR="009C3389">
        <w:rPr>
          <w:rFonts w:ascii="Century Schoolbook L" w:hAnsi="Century Schoolbook L"/>
          <w:b/>
          <w:bCs/>
          <w:sz w:val="30"/>
          <w:szCs w:val="30"/>
          <w:lang w:val="cs-CZ"/>
        </w:rPr>
        <w:t>pro sluneční oddělení</w:t>
      </w:r>
      <w:r w:rsidR="00477FE7">
        <w:rPr>
          <w:rFonts w:ascii="Century Schoolbook L" w:hAnsi="Century Schoolbook L"/>
          <w:b/>
          <w:bCs/>
          <w:sz w:val="30"/>
          <w:szCs w:val="30"/>
          <w:lang w:val="cs-CZ"/>
        </w:rPr>
        <w:t xml:space="preserve"> na rok 2017</w:t>
      </w:r>
      <w:r w:rsidR="009C3389">
        <w:rPr>
          <w:rFonts w:ascii="Century Schoolbook L" w:hAnsi="Century Schoolbook L"/>
          <w:b/>
          <w:bCs/>
          <w:sz w:val="30"/>
          <w:szCs w:val="30"/>
          <w:lang w:val="cs-CZ"/>
        </w:rPr>
        <w:t>:</w:t>
      </w:r>
    </w:p>
    <w:p w:rsidR="009F6BB0" w:rsidRPr="009C3389" w:rsidRDefault="00477FE7">
      <w:pPr>
        <w:jc w:val="center"/>
        <w:rPr>
          <w:rFonts w:ascii="Century Schoolbook L" w:hAnsi="Century Schoolbook L"/>
          <w:b/>
          <w:bCs/>
          <w:sz w:val="30"/>
          <w:szCs w:val="30"/>
          <w:lang w:val="cs-CZ"/>
        </w:rPr>
      </w:pPr>
      <w:r>
        <w:rPr>
          <w:rFonts w:ascii="Century Schoolbook L" w:hAnsi="Century Schoolbook L"/>
          <w:b/>
          <w:bCs/>
          <w:sz w:val="30"/>
          <w:szCs w:val="30"/>
          <w:lang w:val="cs-CZ"/>
        </w:rPr>
        <w:t>Výměna filtru</w:t>
      </w:r>
      <w:r w:rsidR="009C3389">
        <w:rPr>
          <w:rFonts w:ascii="Century Schoolbook L" w:hAnsi="Century Schoolbook L"/>
          <w:b/>
          <w:bCs/>
          <w:sz w:val="30"/>
          <w:szCs w:val="30"/>
          <w:lang w:val="cs-CZ"/>
        </w:rPr>
        <w:t xml:space="preserve"> </w:t>
      </w:r>
      <w:r>
        <w:rPr>
          <w:rFonts w:ascii="Century Schoolbook L" w:hAnsi="Century Schoolbook L"/>
          <w:b/>
          <w:bCs/>
          <w:sz w:val="30"/>
          <w:szCs w:val="30"/>
          <w:lang w:val="cs-CZ"/>
        </w:rPr>
        <w:t xml:space="preserve">Ca II K </w:t>
      </w:r>
      <w:r w:rsidR="009C3389">
        <w:rPr>
          <w:rFonts w:ascii="Century Schoolbook L" w:hAnsi="Century Schoolbook L"/>
          <w:b/>
          <w:bCs/>
          <w:sz w:val="30"/>
          <w:szCs w:val="30"/>
          <w:lang w:val="cs-CZ"/>
        </w:rPr>
        <w:t>pro r</w:t>
      </w:r>
      <w:r w:rsidR="002031EC" w:rsidRPr="009C3389">
        <w:rPr>
          <w:rFonts w:ascii="Century Schoolbook L" w:hAnsi="Century Schoolbook L"/>
          <w:b/>
          <w:bCs/>
          <w:sz w:val="30"/>
          <w:szCs w:val="30"/>
          <w:lang w:val="cs-CZ"/>
        </w:rPr>
        <w:t>obotický dalekohled SORT</w:t>
      </w:r>
    </w:p>
    <w:p w:rsidR="009F6BB0" w:rsidRPr="009C3389" w:rsidRDefault="009F6BB0">
      <w:pPr>
        <w:jc w:val="both"/>
        <w:rPr>
          <w:rFonts w:ascii="Century Schoolbook L" w:hAnsi="Century Schoolbook L"/>
          <w:sz w:val="21"/>
          <w:lang w:val="cs-CZ"/>
        </w:rPr>
      </w:pPr>
    </w:p>
    <w:p w:rsidR="009C3389" w:rsidRDefault="009C3389">
      <w:pPr>
        <w:jc w:val="both"/>
        <w:rPr>
          <w:rFonts w:ascii="Century Schoolbook L" w:hAnsi="Century Schoolbook L"/>
          <w:lang w:val="cs-CZ"/>
        </w:rPr>
      </w:pPr>
      <w:r>
        <w:rPr>
          <w:rFonts w:ascii="Century Schoolbook L" w:hAnsi="Century Schoolbook L"/>
          <w:lang w:val="cs-CZ"/>
        </w:rPr>
        <w:t>Pořízení</w:t>
      </w:r>
      <w:r w:rsidR="002031EC" w:rsidRPr="009C3389">
        <w:rPr>
          <w:rFonts w:ascii="Century Schoolbook L" w:hAnsi="Century Schoolbook L"/>
          <w:lang w:val="cs-CZ"/>
        </w:rPr>
        <w:t xml:space="preserve"> nového úzkopásmového interferenčního filtru pro pozorování ve spektrální čáře Ca II K</w:t>
      </w:r>
      <w:r w:rsidR="00477FE7">
        <w:rPr>
          <w:rFonts w:ascii="Century Schoolbook L" w:hAnsi="Century Schoolbook L"/>
          <w:lang w:val="cs-CZ"/>
        </w:rPr>
        <w:t xml:space="preserve"> </w:t>
      </w:r>
      <w:r w:rsidR="00477FE7" w:rsidRPr="009C3389">
        <w:rPr>
          <w:rFonts w:ascii="Century Schoolbook L" w:hAnsi="Century Schoolbook L"/>
          <w:lang w:val="cs-CZ"/>
        </w:rPr>
        <w:t xml:space="preserve">(vlnová délka </w:t>
      </w:r>
      <w:r w:rsidR="00477FE7" w:rsidRPr="009C3389">
        <w:rPr>
          <w:lang w:val="cs-CZ"/>
        </w:rPr>
        <w:t>393.37 nm</w:t>
      </w:r>
      <w:r w:rsidR="00477FE7" w:rsidRPr="009C3389">
        <w:rPr>
          <w:rFonts w:ascii="Century Schoolbook L" w:hAnsi="Century Schoolbook L"/>
          <w:lang w:val="cs-CZ"/>
        </w:rPr>
        <w:t>)</w:t>
      </w:r>
      <w:r w:rsidR="002031EC" w:rsidRPr="009C3389">
        <w:rPr>
          <w:rFonts w:ascii="Century Schoolbook L" w:hAnsi="Century Schoolbook L"/>
          <w:lang w:val="cs-CZ"/>
        </w:rPr>
        <w:t xml:space="preserve">, </w:t>
      </w:r>
      <w:r>
        <w:rPr>
          <w:rFonts w:ascii="Century Schoolbook L" w:hAnsi="Century Schoolbook L"/>
          <w:lang w:val="cs-CZ"/>
        </w:rPr>
        <w:t>pro robotický dalekohled SORT.</w:t>
      </w:r>
    </w:p>
    <w:p w:rsidR="002C4545" w:rsidRDefault="002C4545">
      <w:pPr>
        <w:jc w:val="both"/>
        <w:rPr>
          <w:rFonts w:ascii="Century Schoolbook L" w:hAnsi="Century Schoolbook L"/>
          <w:lang w:val="cs-CZ"/>
        </w:rPr>
      </w:pPr>
    </w:p>
    <w:p w:rsidR="002C4545" w:rsidRDefault="002C4545">
      <w:pPr>
        <w:jc w:val="both"/>
        <w:rPr>
          <w:rFonts w:ascii="Century Schoolbook L" w:hAnsi="Century Schoolbook L"/>
          <w:b/>
          <w:bCs/>
          <w:u w:val="single"/>
        </w:rPr>
      </w:pPr>
      <w:r w:rsidRPr="002C4545">
        <w:rPr>
          <w:rFonts w:ascii="Century Schoolbook L" w:hAnsi="Century Schoolbook L"/>
          <w:b/>
          <w:lang w:val="cs-CZ"/>
        </w:rPr>
        <w:t>Produkt:</w:t>
      </w:r>
      <w:r>
        <w:rPr>
          <w:rFonts w:ascii="Century Schoolbook L" w:hAnsi="Century Schoolbook L"/>
          <w:lang w:val="cs-CZ"/>
        </w:rPr>
        <w:t xml:space="preserve"> </w:t>
      </w:r>
      <w:proofErr w:type="spellStart"/>
      <w:r w:rsidRPr="002C4545">
        <w:rPr>
          <w:rFonts w:ascii="Century Schoolbook L" w:hAnsi="Century Schoolbook L"/>
          <w:b/>
          <w:bCs/>
          <w:u w:val="single"/>
        </w:rPr>
        <w:t>DayStar</w:t>
      </w:r>
      <w:proofErr w:type="spellEnd"/>
      <w:r w:rsidRPr="002C4545">
        <w:rPr>
          <w:rFonts w:ascii="Century Schoolbook L" w:hAnsi="Century Schoolbook L"/>
          <w:b/>
          <w:bCs/>
          <w:u w:val="single"/>
        </w:rPr>
        <w:t xml:space="preserve"> Calcium K-line Quantum Filter</w:t>
      </w:r>
    </w:p>
    <w:p w:rsidR="002C4545" w:rsidRDefault="0002347D">
      <w:pPr>
        <w:jc w:val="both"/>
        <w:rPr>
          <w:rFonts w:ascii="Century Schoolbook L" w:hAnsi="Century Schoolbook L"/>
          <w:lang w:val="cs-CZ"/>
        </w:rPr>
      </w:pPr>
      <w:hyperlink r:id="rId4" w:history="1">
        <w:r w:rsidR="002C4545" w:rsidRPr="00DC74F6">
          <w:rPr>
            <w:rStyle w:val="Hypertextovodkaz"/>
            <w:rFonts w:ascii="Century Schoolbook L" w:hAnsi="Century Schoolbook L"/>
            <w:lang w:val="cs-CZ"/>
          </w:rPr>
          <w:t>http://www.daystarfilters.com/calcium.shtml</w:t>
        </w:r>
      </w:hyperlink>
    </w:p>
    <w:p w:rsidR="002C4545" w:rsidRDefault="002C4545">
      <w:pPr>
        <w:jc w:val="both"/>
        <w:rPr>
          <w:rFonts w:ascii="Century Schoolbook L" w:hAnsi="Century Schoolbook L"/>
        </w:rPr>
      </w:pPr>
      <w:r w:rsidRPr="002C4545">
        <w:rPr>
          <w:rFonts w:ascii="Century Schoolbook L" w:hAnsi="Century Schoolbook L"/>
          <w:b/>
          <w:bCs/>
        </w:rPr>
        <w:t xml:space="preserve">2.0Å </w:t>
      </w:r>
      <w:r w:rsidRPr="002C4545">
        <w:rPr>
          <w:rFonts w:ascii="Century Schoolbook L" w:hAnsi="Century Schoolbook L"/>
        </w:rPr>
        <w:t>Single cavity University series filter system</w:t>
      </w:r>
    </w:p>
    <w:p w:rsidR="00CD322E" w:rsidRDefault="00CD322E">
      <w:pPr>
        <w:jc w:val="both"/>
        <w:rPr>
          <w:rFonts w:ascii="Century Schoolbook L" w:hAnsi="Century Schoolbook L"/>
        </w:rPr>
      </w:pPr>
    </w:p>
    <w:p w:rsidR="00CD322E" w:rsidRDefault="00CD322E">
      <w:pPr>
        <w:jc w:val="both"/>
        <w:rPr>
          <w:rFonts w:ascii="Century Schoolbook L" w:hAnsi="Century Schoolbook L"/>
        </w:rPr>
      </w:pPr>
      <w:r>
        <w:rPr>
          <w:rFonts w:ascii="Century Schoolbook L" w:hAnsi="Century Schoolbook L"/>
          <w:noProof/>
          <w:lang w:val="cs-CZ" w:eastAsia="cs-CZ" w:bidi="ar-SA"/>
        </w:rPr>
        <w:drawing>
          <wp:inline distT="0" distB="0" distL="0" distR="0">
            <wp:extent cx="6332220" cy="250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starCalc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45" w:rsidRPr="002C4545" w:rsidRDefault="002C4545">
      <w:pPr>
        <w:jc w:val="both"/>
        <w:rPr>
          <w:rFonts w:ascii="Century Schoolbook L" w:hAnsi="Century Schoolbook L"/>
          <w:lang w:val="cs-CZ"/>
        </w:rPr>
      </w:pPr>
    </w:p>
    <w:p w:rsidR="009F6BB0" w:rsidRDefault="009C3389">
      <w:pPr>
        <w:jc w:val="both"/>
        <w:rPr>
          <w:rFonts w:ascii="Century Schoolbook L" w:hAnsi="Century Schoolbook L"/>
          <w:lang w:val="cs-CZ"/>
        </w:rPr>
      </w:pPr>
      <w:r>
        <w:rPr>
          <w:rFonts w:ascii="Century Schoolbook L" w:hAnsi="Century Schoolbook L"/>
          <w:lang w:val="cs-CZ"/>
        </w:rPr>
        <w:t>D</w:t>
      </w:r>
      <w:r w:rsidR="002031EC" w:rsidRPr="009C3389">
        <w:rPr>
          <w:rFonts w:ascii="Century Schoolbook L" w:hAnsi="Century Schoolbook L"/>
          <w:lang w:val="cs-CZ"/>
        </w:rPr>
        <w:t>ekla</w:t>
      </w:r>
      <w:r>
        <w:rPr>
          <w:rFonts w:ascii="Century Schoolbook L" w:hAnsi="Century Schoolbook L"/>
          <w:lang w:val="cs-CZ"/>
        </w:rPr>
        <w:t xml:space="preserve">rovaná hodnota </w:t>
      </w:r>
      <w:proofErr w:type="spellStart"/>
      <w:r>
        <w:rPr>
          <w:rFonts w:ascii="Century Schoolbook L" w:hAnsi="Century Schoolbook L"/>
          <w:lang w:val="cs-CZ"/>
        </w:rPr>
        <w:t>pološířky</w:t>
      </w:r>
      <w:proofErr w:type="spellEnd"/>
      <w:r>
        <w:rPr>
          <w:rFonts w:ascii="Century Schoolbook L" w:hAnsi="Century Schoolbook L"/>
          <w:lang w:val="cs-CZ"/>
        </w:rPr>
        <w:t xml:space="preserve"> </w:t>
      </w:r>
      <w:r w:rsidR="00477FE7">
        <w:rPr>
          <w:rFonts w:ascii="Century Schoolbook L" w:hAnsi="Century Schoolbook L"/>
          <w:lang w:val="cs-CZ"/>
        </w:rPr>
        <w:t xml:space="preserve">je </w:t>
      </w:r>
      <w:r>
        <w:rPr>
          <w:rFonts w:ascii="Century Schoolbook L" w:hAnsi="Century Schoolbook L"/>
          <w:lang w:val="cs-CZ"/>
        </w:rPr>
        <w:t xml:space="preserve">0.2 </w:t>
      </w:r>
      <w:proofErr w:type="spellStart"/>
      <w:r>
        <w:rPr>
          <w:rFonts w:ascii="Century Schoolbook L" w:hAnsi="Century Schoolbook L"/>
          <w:lang w:val="cs-CZ"/>
        </w:rPr>
        <w:t>nm</w:t>
      </w:r>
      <w:proofErr w:type="spellEnd"/>
      <w:r>
        <w:rPr>
          <w:rFonts w:ascii="Century Schoolbook L" w:hAnsi="Century Schoolbook L"/>
          <w:lang w:val="cs-CZ"/>
        </w:rPr>
        <w:t>, t</w:t>
      </w:r>
      <w:r w:rsidR="002031EC" w:rsidRPr="009C3389">
        <w:rPr>
          <w:rFonts w:ascii="Century Schoolbook L" w:hAnsi="Century Schoolbook L"/>
          <w:lang w:val="cs-CZ"/>
        </w:rPr>
        <w:t xml:space="preserve">eplotní ladění </w:t>
      </w:r>
      <w:r w:rsidRPr="009C3389">
        <w:rPr>
          <w:rFonts w:ascii="Century Schoolbook L" w:hAnsi="Century Schoolbook L"/>
          <w:lang w:val="cs-CZ"/>
        </w:rPr>
        <w:t>etalonu</w:t>
      </w:r>
      <w:r w:rsidR="002031EC" w:rsidRPr="009C3389">
        <w:rPr>
          <w:rFonts w:ascii="Century Schoolbook L" w:hAnsi="Century Schoolbook L"/>
          <w:lang w:val="cs-CZ"/>
        </w:rPr>
        <w:t xml:space="preserve"> je odstupňo</w:t>
      </w:r>
      <w:r>
        <w:rPr>
          <w:rFonts w:ascii="Century Schoolbook L" w:hAnsi="Century Schoolbook L"/>
          <w:lang w:val="cs-CZ"/>
        </w:rPr>
        <w:t>vané po 0.01 nm a umožňuje tak měřit</w:t>
      </w:r>
      <w:r w:rsidR="002031EC" w:rsidRPr="009C3389">
        <w:rPr>
          <w:rFonts w:ascii="Century Schoolbook L" w:hAnsi="Century Schoolbook L"/>
          <w:lang w:val="cs-CZ"/>
        </w:rPr>
        <w:t xml:space="preserve"> rozdíly intenzity mezi čarami K1, K2 a K3.</w:t>
      </w:r>
    </w:p>
    <w:p w:rsidR="00B326D1" w:rsidRDefault="00B326D1">
      <w:pPr>
        <w:jc w:val="both"/>
        <w:rPr>
          <w:rFonts w:ascii="Century Schoolbook L" w:hAnsi="Century Schoolbook L"/>
          <w:lang w:val="cs-CZ"/>
        </w:rPr>
      </w:pPr>
    </w:p>
    <w:p w:rsidR="009C3389" w:rsidRDefault="009C3389">
      <w:pPr>
        <w:jc w:val="both"/>
        <w:rPr>
          <w:rFonts w:ascii="Century Schoolbook L" w:hAnsi="Century Schoolbook L"/>
          <w:lang w:val="cs-CZ"/>
        </w:rPr>
      </w:pPr>
      <w:r w:rsidRPr="00B326D1">
        <w:rPr>
          <w:rFonts w:ascii="Century Schoolbook L" w:hAnsi="Century Schoolbook L"/>
          <w:b/>
          <w:lang w:val="cs-CZ"/>
        </w:rPr>
        <w:t>Výrobce:</w:t>
      </w:r>
      <w:r>
        <w:rPr>
          <w:rFonts w:ascii="Century Schoolbook L" w:hAnsi="Century Schoolbook L"/>
          <w:lang w:val="cs-CZ"/>
        </w:rPr>
        <w:t xml:space="preserve"> </w:t>
      </w:r>
      <w:proofErr w:type="spellStart"/>
      <w:r>
        <w:rPr>
          <w:rFonts w:ascii="Century Schoolbook L" w:hAnsi="Century Schoolbook L"/>
          <w:lang w:val="cs-CZ"/>
        </w:rPr>
        <w:t>Daystar</w:t>
      </w:r>
      <w:proofErr w:type="spellEnd"/>
      <w:r>
        <w:rPr>
          <w:rFonts w:ascii="Century Schoolbook L" w:hAnsi="Century Schoolbook L"/>
          <w:lang w:val="cs-CZ"/>
        </w:rPr>
        <w:t xml:space="preserve"> </w:t>
      </w:r>
      <w:proofErr w:type="spellStart"/>
      <w:r>
        <w:rPr>
          <w:rFonts w:ascii="Century Schoolbook L" w:hAnsi="Century Schoolbook L"/>
          <w:lang w:val="cs-CZ"/>
        </w:rPr>
        <w:t>Filters</w:t>
      </w:r>
      <w:proofErr w:type="spellEnd"/>
      <w:r>
        <w:rPr>
          <w:rFonts w:ascii="Century Schoolbook L" w:hAnsi="Century Schoolbook L"/>
          <w:lang w:val="cs-CZ"/>
        </w:rPr>
        <w:t>, USA.</w:t>
      </w:r>
    </w:p>
    <w:p w:rsidR="00B326D1" w:rsidRPr="009C3389" w:rsidRDefault="00B326D1">
      <w:pPr>
        <w:jc w:val="both"/>
        <w:rPr>
          <w:lang w:val="cs-CZ"/>
        </w:rPr>
      </w:pPr>
    </w:p>
    <w:p w:rsidR="009F6BB0" w:rsidRPr="00B326D1" w:rsidRDefault="002C4545">
      <w:pPr>
        <w:jc w:val="both"/>
        <w:rPr>
          <w:rFonts w:ascii="Century Schoolbook L" w:hAnsi="Century Schoolbook L"/>
          <w:b/>
          <w:sz w:val="22"/>
          <w:szCs w:val="22"/>
          <w:lang w:val="cs-CZ"/>
        </w:rPr>
      </w:pPr>
      <w:r w:rsidRPr="00B326D1">
        <w:rPr>
          <w:rFonts w:ascii="Century Schoolbook L" w:hAnsi="Century Schoolbook L"/>
          <w:b/>
          <w:sz w:val="22"/>
          <w:szCs w:val="22"/>
          <w:lang w:val="cs-CZ"/>
        </w:rPr>
        <w:t>Zdůvodnění:</w:t>
      </w:r>
    </w:p>
    <w:p w:rsidR="009F6BB0" w:rsidRPr="00B326D1" w:rsidRDefault="002031EC">
      <w:pPr>
        <w:jc w:val="both"/>
        <w:rPr>
          <w:lang w:val="cs-CZ"/>
        </w:rPr>
      </w:pPr>
      <w:r w:rsidRPr="009C3389">
        <w:rPr>
          <w:rFonts w:ascii="Century Schoolbook L" w:hAnsi="Century Schoolbook L"/>
          <w:lang w:val="cs-CZ"/>
        </w:rPr>
        <w:t xml:space="preserve">Současný používaný filtr bohužel již nevykazuje deklarovanou hodnotu </w:t>
      </w:r>
      <w:proofErr w:type="spellStart"/>
      <w:r w:rsidRPr="009C3389">
        <w:rPr>
          <w:rFonts w:ascii="Century Schoolbook L" w:hAnsi="Century Schoolbook L"/>
          <w:lang w:val="cs-CZ"/>
        </w:rPr>
        <w:t>pološírky</w:t>
      </w:r>
      <w:proofErr w:type="spellEnd"/>
      <w:r w:rsidRPr="009C3389">
        <w:rPr>
          <w:rFonts w:ascii="Century Schoolbook L" w:hAnsi="Century Schoolbook L"/>
          <w:lang w:val="cs-CZ"/>
        </w:rPr>
        <w:t xml:space="preserve"> (0.2 </w:t>
      </w:r>
      <w:proofErr w:type="spellStart"/>
      <w:r w:rsidRPr="009C3389">
        <w:rPr>
          <w:rFonts w:ascii="Century Schoolbook L" w:hAnsi="Century Schoolbook L"/>
          <w:lang w:val="cs-CZ"/>
        </w:rPr>
        <w:t>nm</w:t>
      </w:r>
      <w:proofErr w:type="spellEnd"/>
      <w:r w:rsidRPr="009C3389">
        <w:rPr>
          <w:rFonts w:ascii="Century Schoolbook L" w:hAnsi="Century Schoolbook L"/>
          <w:lang w:val="cs-CZ"/>
        </w:rPr>
        <w:t>)</w:t>
      </w:r>
      <w:r w:rsidR="009C3389">
        <w:rPr>
          <w:rFonts w:ascii="Century Schoolbook L" w:hAnsi="Century Schoolbook L"/>
          <w:lang w:val="cs-CZ"/>
        </w:rPr>
        <w:t>, ale několikrát větší</w:t>
      </w:r>
      <w:r w:rsidR="00477FE7">
        <w:rPr>
          <w:rFonts w:ascii="Century Schoolbook L" w:hAnsi="Century Schoolbook L"/>
          <w:lang w:val="cs-CZ"/>
        </w:rPr>
        <w:t>, což neodpovídá požadavkům na pozorování erupcí</w:t>
      </w:r>
      <w:r w:rsidRPr="009C3389">
        <w:rPr>
          <w:rFonts w:ascii="Century Schoolbook L" w:hAnsi="Century Schoolbook L"/>
          <w:lang w:val="cs-CZ"/>
        </w:rPr>
        <w:t xml:space="preserve">. </w:t>
      </w:r>
      <w:r w:rsidR="009C3389" w:rsidRPr="009C3389">
        <w:rPr>
          <w:rFonts w:ascii="Century Schoolbook L" w:hAnsi="Century Schoolbook L"/>
          <w:lang w:val="cs-CZ"/>
        </w:rPr>
        <w:t>Záruční</w:t>
      </w:r>
      <w:r w:rsidRPr="009C3389">
        <w:rPr>
          <w:rFonts w:ascii="Century Schoolbook L" w:hAnsi="Century Schoolbook L"/>
          <w:lang w:val="cs-CZ"/>
        </w:rPr>
        <w:t xml:space="preserve"> doba, která je 10 let</w:t>
      </w:r>
      <w:r w:rsidR="009C3389">
        <w:rPr>
          <w:rFonts w:ascii="Century Schoolbook L" w:hAnsi="Century Schoolbook L"/>
          <w:lang w:val="cs-CZ"/>
        </w:rPr>
        <w:t>,</w:t>
      </w:r>
      <w:r w:rsidRPr="009C3389">
        <w:rPr>
          <w:rFonts w:ascii="Century Schoolbook L" w:hAnsi="Century Schoolbook L"/>
          <w:lang w:val="cs-CZ"/>
        </w:rPr>
        <w:t xml:space="preserve"> byla naplněna, oprava filtru by byla finančně náročná (náklady spojené se zasláním filtru do USA, pojištění, clo a vlastní výměna </w:t>
      </w:r>
      <w:r w:rsidR="009C3389" w:rsidRPr="009C3389">
        <w:rPr>
          <w:rFonts w:ascii="Century Schoolbook L" w:hAnsi="Century Schoolbook L"/>
          <w:lang w:val="cs-CZ"/>
        </w:rPr>
        <w:t>etalonu</w:t>
      </w:r>
      <w:r w:rsidRPr="009C3389">
        <w:rPr>
          <w:rFonts w:ascii="Century Schoolbook L" w:hAnsi="Century Schoolbook L"/>
          <w:lang w:val="cs-CZ"/>
        </w:rPr>
        <w:t>), proto by bylo výhodnější zakoupit filtr nový.</w:t>
      </w:r>
    </w:p>
    <w:p w:rsidR="009F6BB0" w:rsidRPr="009C3389" w:rsidRDefault="002031EC">
      <w:pPr>
        <w:jc w:val="both"/>
        <w:rPr>
          <w:lang w:val="cs-CZ"/>
        </w:rPr>
      </w:pPr>
      <w:r w:rsidRPr="009C3389">
        <w:rPr>
          <w:rFonts w:ascii="Century Schoolbook L" w:hAnsi="Century Schoolbook L"/>
          <w:lang w:val="cs-CZ"/>
        </w:rPr>
        <w:t xml:space="preserve">Je samozřejmě možné zakoupit filtr o stejných fyzikálních vlastnostech od jiného výrobce např.  </w:t>
      </w:r>
      <w:proofErr w:type="spellStart"/>
      <w:r w:rsidRPr="009C3389">
        <w:rPr>
          <w:rFonts w:ascii="Century Schoolbook L" w:hAnsi="Century Schoolbook L"/>
          <w:lang w:val="cs-CZ"/>
        </w:rPr>
        <w:t>Baader-planetarium</w:t>
      </w:r>
      <w:proofErr w:type="spellEnd"/>
      <w:r w:rsidRPr="009C3389">
        <w:rPr>
          <w:rFonts w:ascii="Century Schoolbook L" w:hAnsi="Century Schoolbook L"/>
          <w:lang w:val="cs-CZ"/>
        </w:rPr>
        <w:t xml:space="preserve">, ovšem toto by mělo za následek nárůst dalších nákladů a to zejména na úpravu napájení filtru (k této úpravě by musela být přizvána společnost </w:t>
      </w:r>
      <w:proofErr w:type="spellStart"/>
      <w:r w:rsidRPr="009C3389">
        <w:rPr>
          <w:rFonts w:ascii="Century Schoolbook L" w:hAnsi="Century Schoolbook L"/>
          <w:lang w:val="cs-CZ"/>
        </w:rPr>
        <w:t>ProjectSoft</w:t>
      </w:r>
      <w:proofErr w:type="spellEnd"/>
      <w:r w:rsidRPr="009C3389">
        <w:rPr>
          <w:rFonts w:ascii="Century Schoolbook L" w:hAnsi="Century Schoolbook L"/>
          <w:lang w:val="cs-CZ"/>
        </w:rPr>
        <w:t xml:space="preserve"> a.s.).</w:t>
      </w:r>
    </w:p>
    <w:p w:rsidR="009F6BB0" w:rsidRPr="009C3389" w:rsidRDefault="009F6BB0">
      <w:pPr>
        <w:jc w:val="both"/>
        <w:rPr>
          <w:lang w:val="cs-CZ"/>
        </w:rPr>
      </w:pPr>
    </w:p>
    <w:p w:rsidR="00B326D1" w:rsidRDefault="002031EC">
      <w:pPr>
        <w:jc w:val="both"/>
        <w:rPr>
          <w:rFonts w:ascii="Century Schoolbook L" w:hAnsi="Century Schoolbook L"/>
          <w:lang w:val="cs-CZ"/>
        </w:rPr>
      </w:pPr>
      <w:r w:rsidRPr="009C3389">
        <w:rPr>
          <w:rFonts w:ascii="Century Schoolbook L" w:hAnsi="Century Schoolbook L"/>
          <w:b/>
          <w:bCs/>
          <w:lang w:val="cs-CZ"/>
        </w:rPr>
        <w:t>Cena</w:t>
      </w:r>
      <w:r w:rsidRPr="009C3389">
        <w:rPr>
          <w:rFonts w:ascii="Century Schoolbook L" w:hAnsi="Century Schoolbook L"/>
          <w:lang w:val="cs-CZ"/>
        </w:rPr>
        <w:t xml:space="preserve"> nového Ca II K</w:t>
      </w:r>
      <w:r w:rsidR="00477FE7">
        <w:rPr>
          <w:rFonts w:ascii="Century Schoolbook L" w:hAnsi="Century Schoolbook L"/>
          <w:lang w:val="cs-CZ"/>
        </w:rPr>
        <w:t> </w:t>
      </w:r>
      <w:r w:rsidRPr="009C3389">
        <w:rPr>
          <w:rFonts w:ascii="Century Schoolbook L" w:hAnsi="Century Schoolbook L"/>
          <w:lang w:val="cs-CZ"/>
        </w:rPr>
        <w:t xml:space="preserve">filtru o </w:t>
      </w:r>
      <w:proofErr w:type="spellStart"/>
      <w:r w:rsidRPr="009C3389">
        <w:rPr>
          <w:rFonts w:ascii="Century Schoolbook L" w:hAnsi="Century Schoolbook L"/>
          <w:lang w:val="cs-CZ"/>
        </w:rPr>
        <w:t>pološířce</w:t>
      </w:r>
      <w:proofErr w:type="spellEnd"/>
      <w:r w:rsidRPr="009C3389">
        <w:rPr>
          <w:rFonts w:ascii="Century Schoolbook L" w:hAnsi="Century Schoolbook L"/>
          <w:lang w:val="cs-CZ"/>
        </w:rPr>
        <w:t xml:space="preserve"> 0.2 </w:t>
      </w:r>
      <w:proofErr w:type="spellStart"/>
      <w:r w:rsidRPr="009C3389">
        <w:rPr>
          <w:rFonts w:ascii="Century Schoolbook L" w:hAnsi="Century Schoolbook L"/>
          <w:lang w:val="cs-CZ"/>
        </w:rPr>
        <w:t>nm</w:t>
      </w:r>
      <w:proofErr w:type="spellEnd"/>
      <w:r w:rsidRPr="009C3389">
        <w:rPr>
          <w:rFonts w:ascii="Century Schoolbook L" w:hAnsi="Century Schoolbook L"/>
          <w:lang w:val="cs-CZ"/>
        </w:rPr>
        <w:t xml:space="preserve"> je </w:t>
      </w:r>
      <w:r w:rsidRPr="009C3389">
        <w:rPr>
          <w:rFonts w:ascii="Century Schoolbook L" w:hAnsi="Century Schoolbook L"/>
          <w:b/>
          <w:bCs/>
          <w:lang w:val="cs-CZ"/>
        </w:rPr>
        <w:t>5669.5$</w:t>
      </w:r>
      <w:r w:rsidRPr="009C3389">
        <w:rPr>
          <w:rFonts w:ascii="Century Schoolbook L" w:hAnsi="Century Schoolbook L"/>
          <w:lang w:val="cs-CZ"/>
        </w:rPr>
        <w:t xml:space="preserve"> </w:t>
      </w:r>
    </w:p>
    <w:p w:rsidR="009F6BB0" w:rsidRDefault="002031EC">
      <w:pPr>
        <w:jc w:val="both"/>
        <w:rPr>
          <w:rFonts w:ascii="Century Schoolbook L" w:hAnsi="Century Schoolbook L"/>
          <w:lang w:val="cs-CZ"/>
        </w:rPr>
      </w:pPr>
      <w:r w:rsidRPr="009C3389">
        <w:rPr>
          <w:rFonts w:ascii="Century Schoolbook L" w:hAnsi="Century Schoolbook L"/>
          <w:lang w:val="cs-CZ"/>
        </w:rPr>
        <w:t xml:space="preserve">(dle kurzu ČNB ke dni 16.2.2017 </w:t>
      </w:r>
      <w:r w:rsidRPr="009C3389">
        <w:rPr>
          <w:rFonts w:ascii="Century Schoolbook L" w:hAnsi="Century Schoolbook L"/>
          <w:b/>
          <w:bCs/>
          <w:lang w:val="cs-CZ"/>
        </w:rPr>
        <w:t xml:space="preserve">143 778.52 </w:t>
      </w:r>
      <w:r w:rsidR="00CD322E" w:rsidRPr="009C3389">
        <w:rPr>
          <w:rFonts w:ascii="Century Schoolbook L" w:hAnsi="Century Schoolbook L"/>
          <w:b/>
          <w:bCs/>
          <w:lang w:val="cs-CZ"/>
        </w:rPr>
        <w:t>Kč</w:t>
      </w:r>
      <w:r w:rsidR="00CD322E" w:rsidRPr="009C3389">
        <w:rPr>
          <w:rFonts w:ascii="Century Schoolbook L" w:hAnsi="Century Schoolbook L"/>
          <w:lang w:val="cs-CZ"/>
        </w:rPr>
        <w:t>). Do</w:t>
      </w:r>
      <w:r w:rsidR="009C3389">
        <w:rPr>
          <w:rFonts w:ascii="Century Schoolbook L" w:hAnsi="Century Schoolbook L"/>
          <w:lang w:val="cs-CZ"/>
        </w:rPr>
        <w:t xml:space="preserve"> ceny není započítáno DPH, clo a </w:t>
      </w:r>
      <w:r w:rsidRPr="009C3389">
        <w:rPr>
          <w:rFonts w:ascii="Century Schoolbook L" w:hAnsi="Century Schoolbook L"/>
          <w:lang w:val="cs-CZ"/>
        </w:rPr>
        <w:t>poštovné.</w:t>
      </w:r>
    </w:p>
    <w:p w:rsidR="0002347D" w:rsidRPr="009C3389" w:rsidRDefault="0002347D">
      <w:pPr>
        <w:jc w:val="both"/>
        <w:rPr>
          <w:lang w:val="cs-CZ"/>
        </w:rPr>
      </w:pPr>
      <w:bookmarkStart w:id="0" w:name="_GoBack"/>
      <w:bookmarkEnd w:id="0"/>
    </w:p>
    <w:p w:rsidR="009F6BB0" w:rsidRPr="009C3389" w:rsidRDefault="009F6BB0">
      <w:pPr>
        <w:jc w:val="both"/>
        <w:rPr>
          <w:lang w:val="cs-CZ"/>
        </w:rPr>
      </w:pPr>
    </w:p>
    <w:p w:rsidR="009F6BB0" w:rsidRDefault="00477FE7" w:rsidP="00B326D1">
      <w:pPr>
        <w:ind w:left="7090" w:firstLine="709"/>
        <w:rPr>
          <w:lang w:val="cs-CZ"/>
        </w:rPr>
      </w:pPr>
      <w:r>
        <w:rPr>
          <w:lang w:val="cs-CZ"/>
        </w:rPr>
        <w:t>Tomáš Blaha</w:t>
      </w:r>
    </w:p>
    <w:p w:rsidR="00B326D1" w:rsidRDefault="00B326D1" w:rsidP="00B326D1">
      <w:pPr>
        <w:rPr>
          <w:lang w:val="cs-CZ"/>
        </w:rPr>
      </w:pPr>
    </w:p>
    <w:p w:rsidR="00B326D1" w:rsidRDefault="00B326D1" w:rsidP="00B326D1">
      <w:pPr>
        <w:ind w:left="7799"/>
        <w:rPr>
          <w:lang w:val="cs-CZ"/>
        </w:rPr>
      </w:pPr>
      <w:r>
        <w:rPr>
          <w:lang w:val="cs-CZ"/>
        </w:rPr>
        <w:t>Michal Sobotka</w:t>
      </w:r>
    </w:p>
    <w:p w:rsidR="00CD322E" w:rsidRPr="009C3389" w:rsidRDefault="00CD322E" w:rsidP="00B326D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Sluneční oddělení</w:t>
      </w:r>
    </w:p>
    <w:sectPr w:rsidR="00CD322E" w:rsidRPr="009C3389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entury Schoolbook L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B0"/>
    <w:rsid w:val="0002347D"/>
    <w:rsid w:val="002031EC"/>
    <w:rsid w:val="002C4545"/>
    <w:rsid w:val="00477FE7"/>
    <w:rsid w:val="009C3389"/>
    <w:rsid w:val="009F6BB0"/>
    <w:rsid w:val="00B326D1"/>
    <w:rsid w:val="00C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2DABD-31BA-470C-8E33-8E6EEE9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2C4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daystarfilters.com/calcium.s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Sobotka</dc:creator>
  <cp:lastModifiedBy>Richard Placek</cp:lastModifiedBy>
  <cp:revision>2</cp:revision>
  <dcterms:created xsi:type="dcterms:W3CDTF">2017-03-27T11:41:00Z</dcterms:created>
  <dcterms:modified xsi:type="dcterms:W3CDTF">2017-03-27T11:41:00Z</dcterms:modified>
  <dc:language>en-US</dc:language>
</cp:coreProperties>
</file>