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43EBB519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233150">
        <w:rPr>
          <w:rFonts w:ascii="Arial" w:hAnsi="Arial" w:cs="Arial"/>
          <w:sz w:val="22"/>
          <w:szCs w:val="22"/>
        </w:rPr>
        <w:t>XXX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50D6C95C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</w:t>
      </w:r>
      <w:r w:rsidR="00233150">
        <w:rPr>
          <w:rFonts w:ascii="Arial" w:hAnsi="Arial" w:cs="Arial"/>
          <w:sz w:val="22"/>
          <w:szCs w:val="22"/>
        </w:rPr>
        <w:t>XXX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4EF47A1B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2976E9">
        <w:rPr>
          <w:rFonts w:ascii="Arial" w:hAnsi="Arial" w:cs="Arial"/>
          <w:b/>
          <w:sz w:val="22"/>
          <w:szCs w:val="22"/>
        </w:rPr>
        <w:t>HOSPIMED, spol. s r.o.</w:t>
      </w:r>
    </w:p>
    <w:p w14:paraId="048863D1" w14:textId="59A77900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2976E9">
        <w:rPr>
          <w:rFonts w:ascii="Arial" w:hAnsi="Arial" w:cs="Arial"/>
          <w:sz w:val="22"/>
          <w:szCs w:val="22"/>
        </w:rPr>
        <w:t>Malešická 2251/51, 130 00 Praha 3</w:t>
      </w:r>
    </w:p>
    <w:p w14:paraId="048863D2" w14:textId="276C67D9" w:rsidR="00397BAB" w:rsidRPr="00420884" w:rsidRDefault="00397BAB" w:rsidP="002976E9">
      <w:pPr>
        <w:pStyle w:val="Prosttext"/>
        <w:ind w:left="2832" w:hanging="2124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233150">
        <w:rPr>
          <w:rFonts w:ascii="Arial" w:hAnsi="Arial" w:cs="Arial"/>
          <w:sz w:val="22"/>
          <w:szCs w:val="22"/>
        </w:rPr>
        <w:t>XXX</w:t>
      </w:r>
      <w:r w:rsidR="002976E9">
        <w:rPr>
          <w:rFonts w:ascii="Arial" w:hAnsi="Arial" w:cs="Arial"/>
          <w:sz w:val="22"/>
          <w:szCs w:val="22"/>
        </w:rPr>
        <w:t xml:space="preserve"> – jednatelky jednající samostatně</w:t>
      </w:r>
    </w:p>
    <w:p w14:paraId="048863D3" w14:textId="640BCE72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2976E9">
        <w:rPr>
          <w:rFonts w:ascii="Arial" w:hAnsi="Arial" w:cs="Arial"/>
          <w:sz w:val="22"/>
          <w:szCs w:val="22"/>
        </w:rPr>
        <w:t>00676853</w:t>
      </w:r>
    </w:p>
    <w:p w14:paraId="048863D4" w14:textId="6300DCA1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2976E9">
        <w:rPr>
          <w:rFonts w:ascii="Arial" w:hAnsi="Arial" w:cs="Arial"/>
          <w:sz w:val="22"/>
          <w:szCs w:val="22"/>
        </w:rPr>
        <w:t>CZ00676853</w:t>
      </w:r>
    </w:p>
    <w:p w14:paraId="048863D5" w14:textId="056E1AA0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Bankovní spojení: </w:t>
      </w:r>
      <w:r w:rsidRPr="00420884">
        <w:rPr>
          <w:rFonts w:ascii="Arial" w:hAnsi="Arial" w:cs="Arial"/>
          <w:sz w:val="22"/>
          <w:szCs w:val="22"/>
        </w:rPr>
        <w:tab/>
      </w:r>
      <w:r w:rsidR="00233150">
        <w:rPr>
          <w:rFonts w:ascii="Arial" w:hAnsi="Arial" w:cs="Arial"/>
          <w:sz w:val="22"/>
          <w:szCs w:val="22"/>
        </w:rPr>
        <w:t>XXX</w:t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E17A23F" w14:textId="77777777" w:rsidR="00CF7678" w:rsidRDefault="00CF7678" w:rsidP="00CF7678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471F45">
        <w:rPr>
          <w:rFonts w:ascii="Arial" w:hAnsi="Arial" w:cs="Arial"/>
          <w:sz w:val="22"/>
          <w:szCs w:val="22"/>
        </w:rPr>
        <w:t>Záručním a pozáručním servisem se pro účely této smlouvy rozumí provádění servisu a revizí v případě ZP dle příslušných ustanovení zákona č. 89/2021 Sb., o zdravotnických prostředcích a o změně zákona č. 378/2007 Sb., o léčivech, ve znění pozdějších předpisů, příp. dle zákona č. 268/2014 Sb., o diagnostických zdravotnických prostředcích in vitro (dále souhrnně „ZoZP“)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BE6AE2" w14:textId="77777777" w:rsidR="00CF7678" w:rsidRPr="00471F45" w:rsidRDefault="00CF7678" w:rsidP="00CF7678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1F45">
        <w:rPr>
          <w:rFonts w:ascii="Arial" w:hAnsi="Arial" w:cs="Arial"/>
          <w:sz w:val="22"/>
          <w:szCs w:val="22"/>
        </w:rPr>
        <w:t>Záruční a pozáruční servis obsahuje tyto činnosti:</w:t>
      </w:r>
    </w:p>
    <w:p w14:paraId="2A1734B3" w14:textId="77777777" w:rsidR="00CF7678" w:rsidRPr="00471F45" w:rsidRDefault="00CF7678" w:rsidP="00CF7678">
      <w:pPr>
        <w:numPr>
          <w:ilvl w:val="0"/>
          <w:numId w:val="1"/>
        </w:numPr>
        <w:tabs>
          <w:tab w:val="clear" w:pos="360"/>
          <w:tab w:val="num" w:pos="851"/>
        </w:tabs>
        <w:ind w:left="284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471F45">
        <w:rPr>
          <w:rFonts w:ascii="Arial" w:hAnsi="Arial" w:cs="Arial"/>
          <w:sz w:val="22"/>
          <w:szCs w:val="22"/>
        </w:rPr>
        <w:t xml:space="preserve">pravidelné </w:t>
      </w:r>
      <w:r w:rsidRPr="00471F45">
        <w:rPr>
          <w:rFonts w:ascii="Arial" w:hAnsi="Arial" w:cs="Arial"/>
          <w:color w:val="000000"/>
          <w:sz w:val="22"/>
          <w:szCs w:val="22"/>
        </w:rPr>
        <w:t>bezpečnostně technické kontroly (dále jen „BTK“) dle ZoZP,</w:t>
      </w:r>
    </w:p>
    <w:p w14:paraId="574D6D46" w14:textId="77777777" w:rsidR="00CF7678" w:rsidRPr="00471F45" w:rsidRDefault="00CF7678" w:rsidP="00CF7678">
      <w:pPr>
        <w:numPr>
          <w:ilvl w:val="0"/>
          <w:numId w:val="1"/>
        </w:numPr>
        <w:tabs>
          <w:tab w:val="clear" w:pos="360"/>
          <w:tab w:val="num" w:pos="851"/>
          <w:tab w:val="num" w:pos="993"/>
        </w:tabs>
        <w:ind w:left="284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471F45">
        <w:rPr>
          <w:rFonts w:ascii="Arial" w:hAnsi="Arial" w:cs="Arial"/>
          <w:color w:val="000000"/>
          <w:sz w:val="22"/>
          <w:szCs w:val="22"/>
        </w:rPr>
        <w:t>opravy (v případě ZP dle ZoZP),</w:t>
      </w:r>
    </w:p>
    <w:p w14:paraId="506603C0" w14:textId="77777777" w:rsidR="00CF7678" w:rsidRPr="00471F45" w:rsidRDefault="00CF7678" w:rsidP="00CF7678">
      <w:pPr>
        <w:numPr>
          <w:ilvl w:val="0"/>
          <w:numId w:val="1"/>
        </w:numPr>
        <w:tabs>
          <w:tab w:val="clear" w:pos="360"/>
          <w:tab w:val="num" w:pos="851"/>
          <w:tab w:val="num" w:pos="993"/>
        </w:tabs>
        <w:ind w:left="284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471F45">
        <w:rPr>
          <w:rFonts w:ascii="Arial" w:hAnsi="Arial" w:cs="Arial"/>
          <w:color w:val="000000"/>
          <w:sz w:val="22"/>
          <w:szCs w:val="22"/>
        </w:rPr>
        <w:t>revize (v případě ZP dle ZoZP),</w:t>
      </w:r>
    </w:p>
    <w:p w14:paraId="74AAB71C" w14:textId="77777777" w:rsidR="00CF7678" w:rsidRPr="00471F45" w:rsidRDefault="00CF7678" w:rsidP="00CF7678">
      <w:pPr>
        <w:numPr>
          <w:ilvl w:val="0"/>
          <w:numId w:val="1"/>
        </w:numPr>
        <w:tabs>
          <w:tab w:val="clear" w:pos="360"/>
          <w:tab w:val="num" w:pos="851"/>
          <w:tab w:val="num" w:pos="993"/>
        </w:tabs>
        <w:ind w:left="284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471F45">
        <w:rPr>
          <w:rFonts w:ascii="Arial" w:hAnsi="Arial" w:cs="Arial"/>
          <w:color w:val="000000"/>
          <w:sz w:val="22"/>
          <w:szCs w:val="22"/>
        </w:rPr>
        <w:t>zkoušky dlouhodobé stability (ZDS)*,</w:t>
      </w:r>
    </w:p>
    <w:p w14:paraId="543FAF9F" w14:textId="5C346E67" w:rsidR="00CF7678" w:rsidRPr="00CF7678" w:rsidRDefault="00CF7678" w:rsidP="00CF7678">
      <w:pPr>
        <w:pStyle w:val="Odstavecseseznamem"/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F7678">
        <w:rPr>
          <w:rFonts w:ascii="Arial" w:hAnsi="Arial" w:cs="Arial"/>
          <w:color w:val="000000"/>
          <w:sz w:val="22"/>
          <w:szCs w:val="22"/>
        </w:rPr>
        <w:lastRenderedPageBreak/>
        <w:t>zkoušky provozní stálosti*,</w:t>
      </w:r>
    </w:p>
    <w:p w14:paraId="2A4149BE" w14:textId="77777777" w:rsidR="00CF7678" w:rsidRPr="00471F45" w:rsidRDefault="00CF7678" w:rsidP="00CF7678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71F45">
        <w:rPr>
          <w:rFonts w:ascii="Arial" w:hAnsi="Arial" w:cs="Arial"/>
          <w:color w:val="000000"/>
          <w:sz w:val="22"/>
          <w:szCs w:val="22"/>
        </w:rPr>
        <w:t>preventivní prohlídky (PP)*,</w:t>
      </w:r>
    </w:p>
    <w:p w14:paraId="25B6D5D7" w14:textId="77777777" w:rsidR="00CF7678" w:rsidRPr="00471F45" w:rsidRDefault="00CF7678" w:rsidP="00CF7678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71F45">
        <w:rPr>
          <w:rFonts w:ascii="Arial" w:hAnsi="Arial" w:cs="Arial"/>
          <w:color w:val="000000"/>
          <w:sz w:val="22"/>
          <w:szCs w:val="22"/>
        </w:rPr>
        <w:t>provozní revize tlakové nádoby*,</w:t>
      </w:r>
    </w:p>
    <w:p w14:paraId="72366E72" w14:textId="77777777" w:rsidR="00CF7678" w:rsidRPr="00471F45" w:rsidRDefault="00CF7678" w:rsidP="00CF7678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71F45">
        <w:rPr>
          <w:rFonts w:ascii="Arial" w:hAnsi="Arial" w:cs="Arial"/>
          <w:color w:val="000000"/>
          <w:sz w:val="22"/>
          <w:szCs w:val="22"/>
        </w:rPr>
        <w:t>vnitřní revize tlakové nádoby*,</w:t>
      </w:r>
    </w:p>
    <w:p w14:paraId="2D380759" w14:textId="77777777" w:rsidR="00CF7678" w:rsidRPr="00471F45" w:rsidRDefault="00CF7678" w:rsidP="00CF7678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71F45">
        <w:rPr>
          <w:rFonts w:ascii="Arial" w:hAnsi="Arial" w:cs="Arial"/>
          <w:color w:val="000000"/>
          <w:sz w:val="22"/>
          <w:szCs w:val="22"/>
        </w:rPr>
        <w:t xml:space="preserve"> tlakové zkoušky tlakové nádoby*</w:t>
      </w:r>
    </w:p>
    <w:p w14:paraId="597EA597" w14:textId="77777777" w:rsidR="00CF7678" w:rsidRPr="00471F45" w:rsidRDefault="00CF7678" w:rsidP="00CF7678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71F45">
        <w:rPr>
          <w:rFonts w:ascii="Arial" w:hAnsi="Arial" w:cs="Arial"/>
          <w:color w:val="000000"/>
          <w:sz w:val="22"/>
          <w:szCs w:val="22"/>
        </w:rPr>
        <w:t>jiné účtované výkony, předepsané výrobcem či zákonem, validace, kalibrace…*</w:t>
      </w:r>
    </w:p>
    <w:p w14:paraId="6AA37DE6" w14:textId="77777777" w:rsidR="00CF7678" w:rsidRPr="00471F45" w:rsidRDefault="00CF7678" w:rsidP="00CF7678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71F45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2020B710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r w:rsidR="00233150" w:rsidRPr="00233150">
        <w:rPr>
          <w:rFonts w:ascii="Arial" w:hAnsi="Arial" w:cs="Arial"/>
          <w:sz w:val="22"/>
          <w:szCs w:val="22"/>
        </w:rPr>
        <w:t>XXX</w:t>
      </w:r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01302870" w:rsidR="00DF715B" w:rsidRDefault="00034C91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DF715B">
        <w:rPr>
          <w:rFonts w:ascii="Arial" w:hAnsi="Arial" w:cs="Arial"/>
          <w:sz w:val="22"/>
          <w:szCs w:val="22"/>
        </w:rPr>
        <w:t xml:space="preserve">Poskytovatele </w:t>
      </w:r>
      <w:r w:rsidRPr="00DF715B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DF715B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DF715B">
        <w:rPr>
          <w:rFonts w:ascii="Arial" w:hAnsi="Arial" w:cs="Arial"/>
          <w:sz w:val="22"/>
          <w:szCs w:val="22"/>
        </w:rPr>
        <w:t>je</w:t>
      </w:r>
      <w:r w:rsidR="00240496">
        <w:rPr>
          <w:rFonts w:ascii="Arial" w:hAnsi="Arial" w:cs="Arial"/>
          <w:sz w:val="22"/>
          <w:szCs w:val="22"/>
        </w:rPr>
        <w:t xml:space="preserve"> </w:t>
      </w:r>
      <w:r w:rsidR="00EE65B6">
        <w:rPr>
          <w:rFonts w:ascii="Arial" w:hAnsi="Arial" w:cs="Arial"/>
          <w:sz w:val="22"/>
          <w:szCs w:val="22"/>
        </w:rPr>
        <w:t>Urologická klinika</w:t>
      </w:r>
      <w:r w:rsidR="00240496">
        <w:rPr>
          <w:rFonts w:ascii="Arial" w:hAnsi="Arial" w:cs="Arial"/>
          <w:sz w:val="22"/>
          <w:szCs w:val="22"/>
        </w:rPr>
        <w:t>, FN Brno, Pracoviště Bohunice a Porodnice</w:t>
      </w:r>
      <w:r w:rsidR="00C6601C" w:rsidRPr="00DF715B">
        <w:rPr>
          <w:rFonts w:ascii="Arial" w:hAnsi="Arial" w:cs="Arial"/>
          <w:sz w:val="22"/>
          <w:szCs w:val="22"/>
        </w:rPr>
        <w:t>,</w:t>
      </w:r>
      <w:r w:rsidR="00240496">
        <w:rPr>
          <w:rFonts w:ascii="Arial" w:hAnsi="Arial" w:cs="Arial"/>
          <w:sz w:val="22"/>
          <w:szCs w:val="22"/>
        </w:rPr>
        <w:t xml:space="preserve"> Jihlavská 20, 625 00 Brno,</w:t>
      </w:r>
      <w:r w:rsidR="00C6601C" w:rsidRPr="00DF715B">
        <w:rPr>
          <w:rFonts w:ascii="Arial" w:hAnsi="Arial" w:cs="Arial"/>
          <w:sz w:val="22"/>
          <w:szCs w:val="22"/>
        </w:rPr>
        <w:t xml:space="preserve"> </w:t>
      </w:r>
      <w:r w:rsidR="0055424C" w:rsidRPr="00DF715B">
        <w:rPr>
          <w:rFonts w:ascii="Arial" w:hAnsi="Arial" w:cs="Arial"/>
          <w:sz w:val="22"/>
          <w:szCs w:val="22"/>
        </w:rPr>
        <w:t>kontaktní osoba</w:t>
      </w:r>
      <w:r w:rsidR="002F6F05">
        <w:rPr>
          <w:rFonts w:ascii="Arial" w:hAnsi="Arial" w:cs="Arial"/>
          <w:sz w:val="22"/>
          <w:szCs w:val="22"/>
        </w:rPr>
        <w:t xml:space="preserve"> za OZT</w:t>
      </w:r>
      <w:r w:rsidR="0055424C" w:rsidRPr="00DF715B">
        <w:rPr>
          <w:rFonts w:ascii="Arial" w:hAnsi="Arial" w:cs="Arial"/>
          <w:sz w:val="22"/>
          <w:szCs w:val="22"/>
        </w:rPr>
        <w:t xml:space="preserve">: </w:t>
      </w:r>
      <w:r w:rsidR="00233150">
        <w:rPr>
          <w:rFonts w:ascii="Arial" w:hAnsi="Arial" w:cs="Arial"/>
          <w:sz w:val="22"/>
          <w:szCs w:val="22"/>
        </w:rPr>
        <w:t>XXX</w:t>
      </w:r>
      <w:r w:rsidR="00C6601C" w:rsidRPr="00DF715B">
        <w:rPr>
          <w:rFonts w:ascii="Arial" w:hAnsi="Arial" w:cs="Arial"/>
          <w:sz w:val="22"/>
          <w:szCs w:val="22"/>
        </w:rPr>
        <w:t xml:space="preserve">, email: </w:t>
      </w:r>
      <w:r w:rsidR="00233150">
        <w:rPr>
          <w:rFonts w:ascii="Arial" w:hAnsi="Arial" w:cs="Arial"/>
          <w:sz w:val="22"/>
          <w:szCs w:val="22"/>
        </w:rPr>
        <w:t>XXX</w:t>
      </w: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Protokoly o provedených výkonech, kopie protokolů o provedených bezpečnostně technických kontrolách, servisních zásazích, revizích, kalibracích a validacích budou zasílány bezodkladně uživateli emailem ve formátu pdf, elektronicky podepsané, s označením souboru: xxxxxxxx_yyzz_aaa*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(xxxxx je inventární číslo, _ je dolní podtržítko, yy je rok (20 v případě r. 2020), zz je pořadové číslo protokolu/ výkazu v daném roce, aaa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65E6601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III.1.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CF7678">
        <w:rPr>
          <w:rFonts w:ascii="Arial" w:hAnsi="Arial" w:cs="Arial"/>
          <w:sz w:val="22"/>
          <w:szCs w:val="22"/>
        </w:rPr>
        <w:t xml:space="preserve"> 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III.2.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r w:rsidRPr="00FB67E5">
        <w:rPr>
          <w:rFonts w:ascii="Arial" w:hAnsi="Arial" w:cs="Arial"/>
          <w:b/>
          <w:sz w:val="22"/>
          <w:szCs w:val="22"/>
        </w:rPr>
        <w:t>III.3.</w:t>
      </w:r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celém rozsahu, tzn. částka smluvní pokuty se do výše náhrady škody nezapočítává.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>podle čl. I.4</w:t>
      </w:r>
      <w:r w:rsidRPr="004B48DC">
        <w:rPr>
          <w:rFonts w:ascii="Arial" w:hAnsi="Arial" w:cs="Arial"/>
          <w:sz w:val="22"/>
          <w:szCs w:val="22"/>
        </w:rPr>
        <w:t xml:space="preserve"> písm.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je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>. Nabídku zašle dodavatel na odběratele, na adresu uvedenou v čl. II.6</w:t>
      </w:r>
      <w:r w:rsidRPr="00DF715B">
        <w:rPr>
          <w:rFonts w:ascii="Arial" w:hAnsi="Arial" w:cs="Arial"/>
          <w:bCs/>
          <w:sz w:val="22"/>
          <w:szCs w:val="22"/>
        </w:rPr>
        <w:t xml:space="preserve">.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3842A323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</w:t>
      </w:r>
      <w:r w:rsidR="00CF7678">
        <w:rPr>
          <w:rFonts w:ascii="Arial" w:hAnsi="Arial" w:cs="Arial"/>
          <w:sz w:val="22"/>
          <w:szCs w:val="22"/>
        </w:rPr>
        <w:t>i elektroodpadu dle zákona č. 541</w:t>
      </w:r>
      <w:r w:rsidRPr="00DF715B">
        <w:rPr>
          <w:rFonts w:ascii="Arial" w:hAnsi="Arial" w:cs="Arial"/>
          <w:sz w:val="22"/>
          <w:szCs w:val="22"/>
        </w:rPr>
        <w:t>/20</w:t>
      </w:r>
      <w:r w:rsidR="00CF7678">
        <w:rPr>
          <w:rFonts w:ascii="Arial" w:hAnsi="Arial" w:cs="Arial"/>
          <w:sz w:val="22"/>
          <w:szCs w:val="22"/>
        </w:rPr>
        <w:t>20</w:t>
      </w:r>
      <w:r w:rsidRPr="00DF715B">
        <w:rPr>
          <w:rFonts w:ascii="Arial" w:hAnsi="Arial" w:cs="Arial"/>
          <w:sz w:val="22"/>
          <w:szCs w:val="22"/>
        </w:rPr>
        <w:t xml:space="preserve">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63FCBC7C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514F81">
        <w:rPr>
          <w:rFonts w:ascii="Arial" w:hAnsi="Arial" w:cs="Arial"/>
          <w:sz w:val="22"/>
          <w:szCs w:val="22"/>
        </w:rPr>
        <w:t xml:space="preserve"> Praze </w:t>
      </w:r>
      <w:r w:rsidR="001069AA" w:rsidRPr="00420884">
        <w:rPr>
          <w:rFonts w:ascii="Arial" w:hAnsi="Arial" w:cs="Arial"/>
          <w:sz w:val="22"/>
          <w:szCs w:val="22"/>
        </w:rPr>
        <w:t>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65B65A7D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 </w:t>
      </w:r>
      <w:r w:rsidR="005F323E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5F323E">
        <w:rPr>
          <w:rFonts w:ascii="Arial" w:hAnsi="Arial" w:cs="Arial"/>
          <w:sz w:val="22"/>
          <w:szCs w:val="22"/>
        </w:rPr>
        <w:t>objednavatele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7A52A793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</w:p>
    <w:p w14:paraId="13A120F9" w14:textId="6F101780" w:rsidR="0007082A" w:rsidRPr="00420884" w:rsidRDefault="0007082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233150">
        <w:rPr>
          <w:rFonts w:ascii="Arial" w:hAnsi="Arial" w:cs="Arial"/>
          <w:sz w:val="22"/>
          <w:szCs w:val="22"/>
        </w:rPr>
        <w:t>XXX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233150">
        <w:rPr>
          <w:rFonts w:ascii="Arial" w:hAnsi="Arial" w:cs="Arial"/>
          <w:sz w:val="22"/>
          <w:szCs w:val="22"/>
        </w:rPr>
        <w:tab/>
      </w:r>
      <w:r w:rsidR="00233150">
        <w:rPr>
          <w:rFonts w:ascii="Arial" w:hAnsi="Arial" w:cs="Arial"/>
          <w:sz w:val="22"/>
          <w:szCs w:val="22"/>
        </w:rPr>
        <w:tab/>
      </w:r>
      <w:r w:rsidR="00233150">
        <w:rPr>
          <w:rFonts w:ascii="Arial" w:hAnsi="Arial" w:cs="Arial"/>
          <w:sz w:val="22"/>
          <w:szCs w:val="22"/>
        </w:rPr>
        <w:tab/>
      </w:r>
      <w:r w:rsidR="00233150">
        <w:rPr>
          <w:rFonts w:ascii="Arial" w:hAnsi="Arial" w:cs="Arial"/>
          <w:sz w:val="22"/>
          <w:szCs w:val="22"/>
        </w:rPr>
        <w:tab/>
      </w:r>
      <w:r w:rsidR="0023315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233150">
        <w:rPr>
          <w:rFonts w:ascii="Arial" w:hAnsi="Arial" w:cs="Arial"/>
          <w:sz w:val="22"/>
          <w:szCs w:val="22"/>
        </w:rPr>
        <w:t>XXX</w:t>
      </w:r>
    </w:p>
    <w:p w14:paraId="3EB07BF5" w14:textId="7EB89CB8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2976E9">
        <w:rPr>
          <w:rFonts w:ascii="Arial" w:hAnsi="Arial" w:cs="Arial"/>
          <w:sz w:val="22"/>
          <w:szCs w:val="22"/>
        </w:rPr>
        <w:t>Jednatelka</w:t>
      </w:r>
      <w:r w:rsidR="0007082A" w:rsidRPr="00420884">
        <w:rPr>
          <w:rFonts w:ascii="Arial" w:hAnsi="Arial" w:cs="Arial"/>
          <w:sz w:val="22"/>
          <w:szCs w:val="22"/>
        </w:rPr>
        <w:t xml:space="preserve">                                                             ředitel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A90B" w14:textId="77777777" w:rsidR="007C5330" w:rsidRDefault="007C5330" w:rsidP="008C3D93">
      <w:r>
        <w:separator/>
      </w:r>
    </w:p>
  </w:endnote>
  <w:endnote w:type="continuationSeparator" w:id="0">
    <w:p w14:paraId="44E2D471" w14:textId="77777777" w:rsidR="007C5330" w:rsidRDefault="007C5330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32036906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50">
          <w:rPr>
            <w:noProof/>
          </w:rPr>
          <w:t>7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7BD4" w14:textId="77777777" w:rsidR="007C5330" w:rsidRDefault="007C5330" w:rsidP="008C3D93">
      <w:r>
        <w:separator/>
      </w:r>
    </w:p>
  </w:footnote>
  <w:footnote w:type="continuationSeparator" w:id="0">
    <w:p w14:paraId="1FB35089" w14:textId="77777777" w:rsidR="007C5330" w:rsidRDefault="007C5330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B789E"/>
    <w:rsid w:val="001B7DEF"/>
    <w:rsid w:val="001D1A06"/>
    <w:rsid w:val="002104C8"/>
    <w:rsid w:val="00231247"/>
    <w:rsid w:val="002318B5"/>
    <w:rsid w:val="00233150"/>
    <w:rsid w:val="00240496"/>
    <w:rsid w:val="00275EF4"/>
    <w:rsid w:val="002921EC"/>
    <w:rsid w:val="002976E9"/>
    <w:rsid w:val="002A144D"/>
    <w:rsid w:val="002A7B43"/>
    <w:rsid w:val="002C6469"/>
    <w:rsid w:val="002F4E6D"/>
    <w:rsid w:val="002F6D31"/>
    <w:rsid w:val="002F6F05"/>
    <w:rsid w:val="0031252B"/>
    <w:rsid w:val="00314D71"/>
    <w:rsid w:val="003347D1"/>
    <w:rsid w:val="003368CE"/>
    <w:rsid w:val="00343D3A"/>
    <w:rsid w:val="00364DAC"/>
    <w:rsid w:val="00376CAC"/>
    <w:rsid w:val="0038591F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502B0B"/>
    <w:rsid w:val="00514F81"/>
    <w:rsid w:val="005265E3"/>
    <w:rsid w:val="0055424C"/>
    <w:rsid w:val="00566EF4"/>
    <w:rsid w:val="0057327B"/>
    <w:rsid w:val="005820C0"/>
    <w:rsid w:val="00594897"/>
    <w:rsid w:val="005D2576"/>
    <w:rsid w:val="005F323E"/>
    <w:rsid w:val="00600025"/>
    <w:rsid w:val="006117D5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508D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61157"/>
    <w:rsid w:val="00C6601C"/>
    <w:rsid w:val="00C902A0"/>
    <w:rsid w:val="00CC32AB"/>
    <w:rsid w:val="00CF7678"/>
    <w:rsid w:val="00D04144"/>
    <w:rsid w:val="00D112AA"/>
    <w:rsid w:val="00D536EA"/>
    <w:rsid w:val="00D822C8"/>
    <w:rsid w:val="00D86528"/>
    <w:rsid w:val="00D9069F"/>
    <w:rsid w:val="00DB0A30"/>
    <w:rsid w:val="00DD68BD"/>
    <w:rsid w:val="00DF4D6E"/>
    <w:rsid w:val="00DF715B"/>
    <w:rsid w:val="00E129DD"/>
    <w:rsid w:val="00E45744"/>
    <w:rsid w:val="00E50051"/>
    <w:rsid w:val="00E631D8"/>
    <w:rsid w:val="00E750EE"/>
    <w:rsid w:val="00E93835"/>
    <w:rsid w:val="00EC319D"/>
    <w:rsid w:val="00EE1087"/>
    <w:rsid w:val="00EE65B6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C068E-D7BB-419E-A8EE-887128AD2B1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e37686-00e6-405d-9032-d05dd3ba55a9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3A43225-4B2B-4D90-A241-F4BBB222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2707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Glajch Jaromír</cp:lastModifiedBy>
  <cp:revision>2</cp:revision>
  <cp:lastPrinted>2020-01-13T11:40:00Z</cp:lastPrinted>
  <dcterms:created xsi:type="dcterms:W3CDTF">2021-10-27T08:06:00Z</dcterms:created>
  <dcterms:modified xsi:type="dcterms:W3CDTF">2021-10-27T08:06:00Z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