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160B" w14:textId="77777777" w:rsidR="00F23034" w:rsidRPr="00501215" w:rsidRDefault="00F23034" w:rsidP="00501215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7E181ABD" w14:textId="73B93A6C" w:rsidR="00F23034" w:rsidRDefault="00F23034" w:rsidP="00F23034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noProof/>
          <w:kern w:val="0"/>
          <w:szCs w:val="20"/>
          <w:lang w:eastAsia="cs-CZ" w:bidi="ar-SA"/>
        </w:rPr>
      </w:pPr>
      <w:r w:rsidRPr="00F23034">
        <w:rPr>
          <w:rFonts w:ascii="Times New Roman" w:eastAsia="Times New Roman" w:hAnsi="Times New Roman" w:cs="Times New Roman"/>
          <w:b/>
          <w:bCs/>
          <w:noProof/>
          <w:kern w:val="0"/>
          <w:szCs w:val="20"/>
          <w:lang w:eastAsia="cs-CZ" w:bidi="ar-SA"/>
        </w:rPr>
        <w:t>Darovací smlouva</w:t>
      </w:r>
    </w:p>
    <w:p w14:paraId="2B7F3C9C" w14:textId="043A8880" w:rsidR="00E80113" w:rsidRPr="00E80113" w:rsidRDefault="00E80113" w:rsidP="00E80113">
      <w:pPr>
        <w:pStyle w:val="Zkladntext"/>
        <w:spacing w:after="120" w:line="240" w:lineRule="auto"/>
        <w:jc w:val="center"/>
      </w:pPr>
      <w:r w:rsidRPr="00E80113">
        <w:t>SML-</w:t>
      </w:r>
      <w:r w:rsidR="00177796">
        <w:t>0211/21</w:t>
      </w:r>
    </w:p>
    <w:p w14:paraId="7DC6C8D5" w14:textId="77777777" w:rsidR="00F23034" w:rsidRPr="00F23034" w:rsidRDefault="00F23034" w:rsidP="00F2303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>uzavřená podle § 2055 a násl. zákona č.89/2012 Sb., občanského zákoníku</w:t>
      </w:r>
    </w:p>
    <w:p w14:paraId="4E137D1A" w14:textId="77777777" w:rsidR="00F23034" w:rsidRPr="00F23034" w:rsidRDefault="00F23034" w:rsidP="00F2303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>(dále jen „smlouva“)</w:t>
      </w:r>
    </w:p>
    <w:p w14:paraId="5CB333AC" w14:textId="77777777" w:rsidR="00F23034" w:rsidRPr="00F23034" w:rsidRDefault="00F23034" w:rsidP="00F23034">
      <w:pPr>
        <w:suppressAutoHyphens w:val="0"/>
        <w:autoSpaceDN/>
        <w:spacing w:line="288" w:lineRule="auto"/>
        <w:jc w:val="both"/>
        <w:textAlignment w:val="auto"/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</w:pPr>
    </w:p>
    <w:p w14:paraId="61D23688" w14:textId="77777777" w:rsidR="00F23034" w:rsidRPr="00F23034" w:rsidRDefault="00F23034" w:rsidP="00F23034">
      <w:pPr>
        <w:suppressAutoHyphens w:val="0"/>
        <w:autoSpaceDN/>
        <w:spacing w:line="288" w:lineRule="auto"/>
        <w:jc w:val="both"/>
        <w:textAlignment w:val="auto"/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</w:pPr>
    </w:p>
    <w:p w14:paraId="5882F292" w14:textId="77777777" w:rsidR="00F23034" w:rsidRPr="00F23034" w:rsidRDefault="00F23034" w:rsidP="00F23034">
      <w:pPr>
        <w:suppressAutoHyphens w:val="0"/>
        <w:autoSpaceDN/>
        <w:spacing w:after="120" w:line="288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noProof/>
          <w:kern w:val="0"/>
          <w:szCs w:val="20"/>
          <w:lang w:eastAsia="cs-CZ" w:bidi="ar-SA"/>
        </w:rPr>
      </w:pPr>
      <w:r w:rsidRPr="00F23034">
        <w:rPr>
          <w:rFonts w:ascii="Times New Roman" w:eastAsia="Times New Roman" w:hAnsi="Times New Roman" w:cs="Times New Roman"/>
          <w:b/>
          <w:bCs/>
          <w:noProof/>
          <w:kern w:val="0"/>
          <w:szCs w:val="20"/>
          <w:lang w:eastAsia="cs-CZ" w:bidi="ar-SA"/>
        </w:rPr>
        <w:t>Smluvní strany</w:t>
      </w:r>
    </w:p>
    <w:p w14:paraId="32A0ABD9" w14:textId="28422B33" w:rsidR="00F23034" w:rsidRPr="00FF05FE" w:rsidRDefault="00AB5203" w:rsidP="00F23034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bCs/>
          <w:noProof/>
          <w:kern w:val="0"/>
          <w:szCs w:val="20"/>
          <w:lang w:eastAsia="cs-CZ" w:bidi="ar-SA"/>
        </w:rPr>
      </w:pPr>
      <w:r w:rsidRPr="00FF05FE">
        <w:rPr>
          <w:rFonts w:ascii="Times New Roman" w:eastAsia="Times New Roman" w:hAnsi="Times New Roman" w:cs="Times New Roman"/>
          <w:b/>
          <w:bCs/>
          <w:noProof/>
          <w:kern w:val="0"/>
          <w:szCs w:val="20"/>
          <w:lang w:eastAsia="cs-CZ" w:bidi="ar-SA"/>
        </w:rPr>
        <w:t>PAPÍRNY BRNO a.s.</w:t>
      </w:r>
    </w:p>
    <w:p w14:paraId="58ED7162" w14:textId="772638F1" w:rsidR="00F23034" w:rsidRPr="00F23034" w:rsidRDefault="00AB5203" w:rsidP="00F23034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</w:pPr>
      <w:r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>Křenová 186/60, Brno 602 00</w:t>
      </w:r>
    </w:p>
    <w:p w14:paraId="2823965E" w14:textId="53CC767A" w:rsidR="00F23034" w:rsidRPr="00F23034" w:rsidRDefault="00F23034" w:rsidP="00F23034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</w:pPr>
      <w:r w:rsidRPr="00F23034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>IČO:</w:t>
      </w:r>
      <w:r w:rsidR="00AB5203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 xml:space="preserve"> 49970933</w:t>
      </w:r>
    </w:p>
    <w:p w14:paraId="784C5ED9" w14:textId="05D75E17" w:rsidR="00F23034" w:rsidRPr="00F23034" w:rsidRDefault="00F23034" w:rsidP="00F23034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</w:pPr>
      <w:r w:rsidRPr="00F23034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 xml:space="preserve">zapsaná v obchodním rejstříku vedeném u </w:t>
      </w:r>
      <w:r w:rsidR="00756405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>Krajského soudu v</w:t>
      </w:r>
      <w:r w:rsidR="00FF05FE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> </w:t>
      </w:r>
      <w:r w:rsidR="00756405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>Brně</w:t>
      </w:r>
      <w:r w:rsidR="00FF05FE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>,</w:t>
      </w:r>
      <w:r w:rsidRPr="00F23034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 xml:space="preserve"> sp. zn. </w:t>
      </w:r>
      <w:r w:rsidR="00756405" w:rsidRPr="00756405">
        <w:rPr>
          <w:rFonts w:ascii="Times New Roman" w:hAnsi="Times New Roman" w:cs="Times New Roman"/>
          <w:color w:val="000000"/>
          <w:shd w:val="clear" w:color="auto" w:fill="FFFFFF"/>
        </w:rPr>
        <w:t>B 1249</w:t>
      </w:r>
    </w:p>
    <w:p w14:paraId="24DFAEB5" w14:textId="53CD11FF" w:rsidR="00F23034" w:rsidRPr="00F23034" w:rsidRDefault="00F23034" w:rsidP="00F23034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</w:pPr>
      <w:r w:rsidRPr="00F23034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>zastoupen</w:t>
      </w:r>
      <w:r w:rsidR="00FF05FE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>á</w:t>
      </w:r>
      <w:r w:rsidRPr="00F23034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>:</w:t>
      </w:r>
      <w:r w:rsidR="00756405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 xml:space="preserve"> Miroslav</w:t>
      </w:r>
      <w:r w:rsidR="00C315A6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>em</w:t>
      </w:r>
      <w:r w:rsidR="00756405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 xml:space="preserve"> Konečný</w:t>
      </w:r>
      <w:r w:rsidR="00C315A6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>m</w:t>
      </w:r>
      <w:r w:rsidR="00756405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>, výkonný</w:t>
      </w:r>
      <w:r w:rsidR="00C315A6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>m</w:t>
      </w:r>
      <w:r w:rsidR="00756405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 xml:space="preserve"> ředitel</w:t>
      </w:r>
      <w:r w:rsidR="00C315A6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>em</w:t>
      </w:r>
    </w:p>
    <w:p w14:paraId="343E239B" w14:textId="77777777" w:rsidR="00F23034" w:rsidRPr="00F23034" w:rsidRDefault="00F23034" w:rsidP="00F23034">
      <w:pPr>
        <w:suppressAutoHyphens w:val="0"/>
        <w:autoSpaceDN/>
        <w:spacing w:before="120"/>
        <w:jc w:val="both"/>
        <w:textAlignment w:val="auto"/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</w:pPr>
      <w:r w:rsidRPr="00F23034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 xml:space="preserve"> (dále jen „dárce“)</w:t>
      </w:r>
    </w:p>
    <w:p w14:paraId="4EE8C095" w14:textId="77777777" w:rsidR="00F23034" w:rsidRPr="00F23034" w:rsidRDefault="00F23034" w:rsidP="00F23034">
      <w:pPr>
        <w:suppressAutoHyphens w:val="0"/>
        <w:autoSpaceDN/>
        <w:spacing w:line="288" w:lineRule="auto"/>
        <w:jc w:val="both"/>
        <w:textAlignment w:val="auto"/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cs-CZ" w:bidi="ar-SA"/>
        </w:rPr>
      </w:pPr>
    </w:p>
    <w:p w14:paraId="5230F4B6" w14:textId="77777777" w:rsidR="00F23034" w:rsidRPr="00F23034" w:rsidRDefault="00F23034" w:rsidP="00F23034">
      <w:pPr>
        <w:suppressAutoHyphens w:val="0"/>
        <w:autoSpaceDN/>
        <w:spacing w:line="288" w:lineRule="auto"/>
        <w:jc w:val="both"/>
        <w:textAlignment w:val="auto"/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</w:pPr>
      <w:r w:rsidRPr="00F23034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>a</w:t>
      </w:r>
    </w:p>
    <w:p w14:paraId="3B28C920" w14:textId="77777777" w:rsidR="00F23034" w:rsidRPr="00F23034" w:rsidRDefault="00F23034" w:rsidP="00F23034">
      <w:pPr>
        <w:suppressAutoHyphens w:val="0"/>
        <w:autoSpaceDN/>
        <w:spacing w:line="288" w:lineRule="auto"/>
        <w:jc w:val="both"/>
        <w:textAlignment w:val="auto"/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cs-CZ" w:bidi="ar-SA"/>
        </w:rPr>
      </w:pPr>
    </w:p>
    <w:p w14:paraId="26B8B6C1" w14:textId="77777777" w:rsidR="00F23034" w:rsidRPr="00F23034" w:rsidRDefault="00F23034" w:rsidP="00F23034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bCs/>
          <w:noProof/>
          <w:kern w:val="0"/>
          <w:szCs w:val="20"/>
          <w:lang w:eastAsia="cs-CZ" w:bidi="ar-SA"/>
        </w:rPr>
      </w:pPr>
      <w:r w:rsidRPr="00F23034">
        <w:rPr>
          <w:rFonts w:ascii="Times New Roman" w:eastAsia="Times New Roman" w:hAnsi="Times New Roman" w:cs="Times New Roman"/>
          <w:b/>
          <w:bCs/>
          <w:noProof/>
          <w:kern w:val="0"/>
          <w:szCs w:val="20"/>
          <w:lang w:eastAsia="cs-CZ" w:bidi="ar-SA"/>
        </w:rPr>
        <w:t xml:space="preserve">Psychiatrická nemocnice Jihlava </w:t>
      </w:r>
    </w:p>
    <w:p w14:paraId="1747D3B2" w14:textId="77777777" w:rsidR="00F23034" w:rsidRPr="00F23034" w:rsidRDefault="00F23034" w:rsidP="00F23034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</w:pPr>
      <w:r w:rsidRPr="00F23034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>Brněnská 455/54, 586 24 Jihlava</w:t>
      </w:r>
    </w:p>
    <w:p w14:paraId="39911560" w14:textId="77777777" w:rsidR="00F23034" w:rsidRPr="00F23034" w:rsidRDefault="00F23034" w:rsidP="00F23034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</w:pPr>
      <w:r w:rsidRPr="00F23034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>zastoupená MUDr. Dagmar Dvořákovou, ředitelkou</w:t>
      </w:r>
    </w:p>
    <w:p w14:paraId="0DEDE92E" w14:textId="77777777" w:rsidR="00F23034" w:rsidRPr="00F23034" w:rsidRDefault="00F23034" w:rsidP="00F23034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</w:pPr>
      <w:r w:rsidRPr="00F23034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>IČO: 00600601</w:t>
      </w:r>
    </w:p>
    <w:p w14:paraId="7B17535D" w14:textId="77777777" w:rsidR="00F23034" w:rsidRPr="00F23034" w:rsidRDefault="00F23034" w:rsidP="00F23034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</w:pPr>
      <w:r w:rsidRPr="00F23034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>DIČ: CZ00600601</w:t>
      </w:r>
    </w:p>
    <w:p w14:paraId="48E605D4" w14:textId="77777777" w:rsidR="00F23034" w:rsidRPr="00F23034" w:rsidRDefault="00F23034" w:rsidP="00F23034">
      <w:pPr>
        <w:suppressAutoHyphens w:val="0"/>
        <w:autoSpaceDN/>
        <w:spacing w:before="120"/>
        <w:jc w:val="both"/>
        <w:textAlignment w:val="auto"/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</w:pPr>
      <w:r w:rsidRPr="00F23034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>(dále jen „obdarovaná“)</w:t>
      </w:r>
    </w:p>
    <w:p w14:paraId="3B7A7759" w14:textId="77777777" w:rsidR="00F23034" w:rsidRPr="00F23034" w:rsidRDefault="00F23034" w:rsidP="00F23034">
      <w:pPr>
        <w:suppressAutoHyphens w:val="0"/>
        <w:autoSpaceDN/>
        <w:spacing w:line="288" w:lineRule="auto"/>
        <w:jc w:val="both"/>
        <w:textAlignment w:val="auto"/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</w:pPr>
    </w:p>
    <w:p w14:paraId="6441694C" w14:textId="77777777" w:rsidR="00F23034" w:rsidRPr="00F23034" w:rsidRDefault="00F23034" w:rsidP="00F23034">
      <w:pPr>
        <w:suppressAutoHyphens w:val="0"/>
        <w:autoSpaceDN/>
        <w:spacing w:line="288" w:lineRule="auto"/>
        <w:jc w:val="both"/>
        <w:textAlignment w:val="auto"/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</w:pPr>
      <w:r w:rsidRPr="00F23034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 xml:space="preserve">uzavírají  dle § 2055 a násl. občanského zákoníku tuto </w:t>
      </w:r>
    </w:p>
    <w:p w14:paraId="3C716BE4" w14:textId="77777777" w:rsidR="00F23034" w:rsidRPr="00F23034" w:rsidRDefault="00F23034" w:rsidP="00F23034">
      <w:pPr>
        <w:suppressAutoHyphens w:val="0"/>
        <w:autoSpaceDN/>
        <w:spacing w:line="288" w:lineRule="auto"/>
        <w:jc w:val="center"/>
        <w:textAlignment w:val="auto"/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</w:pPr>
    </w:p>
    <w:p w14:paraId="6644D727" w14:textId="77777777" w:rsidR="00F23034" w:rsidRPr="00F23034" w:rsidRDefault="00F23034" w:rsidP="00F23034">
      <w:pPr>
        <w:suppressAutoHyphens w:val="0"/>
        <w:autoSpaceDN/>
        <w:spacing w:line="288" w:lineRule="auto"/>
        <w:jc w:val="center"/>
        <w:textAlignment w:val="auto"/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</w:pPr>
      <w:r w:rsidRPr="00F23034">
        <w:rPr>
          <w:rFonts w:ascii="Times New Roman" w:eastAsia="Times New Roman" w:hAnsi="Times New Roman" w:cs="Times New Roman"/>
          <w:b/>
          <w:bCs/>
          <w:noProof/>
          <w:kern w:val="0"/>
          <w:szCs w:val="20"/>
          <w:lang w:eastAsia="cs-CZ" w:bidi="ar-SA"/>
        </w:rPr>
        <w:t>darovací smlouvu</w:t>
      </w:r>
      <w:r w:rsidRPr="00F23034"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  <w:t>:</w:t>
      </w:r>
    </w:p>
    <w:p w14:paraId="79FEDE63" w14:textId="77777777" w:rsidR="00F23034" w:rsidRPr="00F23034" w:rsidRDefault="00F23034" w:rsidP="00F23034">
      <w:pPr>
        <w:suppressAutoHyphens w:val="0"/>
        <w:autoSpaceDN/>
        <w:spacing w:line="288" w:lineRule="auto"/>
        <w:jc w:val="center"/>
        <w:textAlignment w:val="auto"/>
        <w:rPr>
          <w:rFonts w:ascii="Times New Roman" w:eastAsia="Times New Roman" w:hAnsi="Times New Roman" w:cs="Times New Roman"/>
          <w:noProof/>
          <w:kern w:val="0"/>
          <w:szCs w:val="20"/>
          <w:lang w:eastAsia="cs-CZ" w:bidi="ar-SA"/>
        </w:rPr>
      </w:pPr>
    </w:p>
    <w:p w14:paraId="41A67965" w14:textId="77777777" w:rsidR="00F23034" w:rsidRPr="00F23034" w:rsidRDefault="00F23034" w:rsidP="00F2303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I.</w:t>
      </w:r>
    </w:p>
    <w:p w14:paraId="2A8BF43B" w14:textId="77777777" w:rsidR="00F23034" w:rsidRPr="00F23034" w:rsidRDefault="00F23034" w:rsidP="00F2303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56253B6C" w14:textId="77777777" w:rsidR="00F23034" w:rsidRPr="00F23034" w:rsidRDefault="00F23034" w:rsidP="00F2303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cs-CZ" w:bidi="ar-SA"/>
        </w:rPr>
      </w:pP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>Dárce a obdarovaná (dále v této smlouvě společně označovaní jako „smluvní strany“, jednotlivě pak také „smluvní strana“) prohlašují každý za sebe, že:</w:t>
      </w:r>
    </w:p>
    <w:p w14:paraId="6D657CB7" w14:textId="77777777" w:rsidR="00F23034" w:rsidRPr="00F23034" w:rsidRDefault="00F23034" w:rsidP="00F23034">
      <w:pPr>
        <w:widowControl/>
        <w:numPr>
          <w:ilvl w:val="0"/>
          <w:numId w:val="29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jeho způsobilost k právním jednáním (svéprávnost) a volnost uzavřít tuto </w:t>
      </w:r>
      <w:r w:rsidRPr="00F23034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 xml:space="preserve">smlouvu </w:t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>není nijak omezena ani vyloučena,</w:t>
      </w:r>
    </w:p>
    <w:p w14:paraId="696E7A8E" w14:textId="09813F56" w:rsidR="00F23034" w:rsidRPr="00F23034" w:rsidRDefault="00F23034" w:rsidP="00F23034">
      <w:pPr>
        <w:widowControl/>
        <w:numPr>
          <w:ilvl w:val="0"/>
          <w:numId w:val="2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má k uzavření </w:t>
      </w:r>
      <w:r w:rsidRPr="00F23034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 xml:space="preserve">smlouvy </w:t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souhlas všech oprávněných osob, dotýkají-li se práva </w:t>
      </w:r>
      <w:r w:rsidR="00A94DF4">
        <w:rPr>
          <w:rFonts w:ascii="Times New Roman" w:eastAsia="Times New Roman" w:hAnsi="Times New Roman" w:cs="Times New Roman"/>
          <w:kern w:val="0"/>
          <w:lang w:eastAsia="cs-CZ" w:bidi="ar-SA"/>
        </w:rPr>
        <w:br/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a povinnosti ze </w:t>
      </w:r>
      <w:r w:rsidRPr="00F23034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 xml:space="preserve">smlouvy </w:t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>třetích osob, společných práv, spoluvlastnictví nebo majetkových společenství,</w:t>
      </w:r>
    </w:p>
    <w:p w14:paraId="4E608003" w14:textId="77777777" w:rsidR="00F23034" w:rsidRPr="00F23034" w:rsidRDefault="00F23034" w:rsidP="00F23034">
      <w:pPr>
        <w:widowControl/>
        <w:numPr>
          <w:ilvl w:val="0"/>
          <w:numId w:val="2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uzavření </w:t>
      </w:r>
      <w:r w:rsidRPr="00F23034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 xml:space="preserve">smlouvy </w:t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a právním jednáním souvisejícím nic a nikdo nebrání, ani neexistuje žádná zákonná ani smluvní podmínka neuvedená v této </w:t>
      </w:r>
      <w:r w:rsidRPr="00F23034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smlouvě</w:t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>, která by nebyla splněna,</w:t>
      </w:r>
    </w:p>
    <w:p w14:paraId="671BD88A" w14:textId="77777777" w:rsidR="00F23034" w:rsidRPr="00F23034" w:rsidRDefault="00F23034" w:rsidP="00F23034">
      <w:pPr>
        <w:widowControl/>
        <w:numPr>
          <w:ilvl w:val="0"/>
          <w:numId w:val="2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druhou </w:t>
      </w:r>
      <w:r w:rsidRPr="00F23034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smluvní stranu</w:t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neuvedl v omyl, přičemž prohlášení učiněná v této </w:t>
      </w:r>
      <w:r w:rsidRPr="00F23034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 xml:space="preserve">smlouvě </w:t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>jsou úplná, pravdivá a přesná.</w:t>
      </w:r>
    </w:p>
    <w:p w14:paraId="324F2417" w14:textId="77777777" w:rsidR="00F23034" w:rsidRPr="00F23034" w:rsidRDefault="00F23034" w:rsidP="00F2303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II.</w:t>
      </w:r>
    </w:p>
    <w:p w14:paraId="212846CC" w14:textId="77777777" w:rsidR="00F23034" w:rsidRPr="00F23034" w:rsidRDefault="00F23034" w:rsidP="00F2303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2130BBAE" w14:textId="38B754CA" w:rsidR="00F23034" w:rsidRPr="00F23034" w:rsidRDefault="00F23034" w:rsidP="00F23034">
      <w:pPr>
        <w:widowControl/>
        <w:numPr>
          <w:ilvl w:val="0"/>
          <w:numId w:val="30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>Dárce prohlašuje, že je vlastníkem</w:t>
      </w:r>
      <w:r w:rsidR="00CC3F6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následující movité věci: školních a kancelářských papírenských výrobků</w:t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(dále jen „dar“</w:t>
      </w:r>
      <w:r w:rsidR="00037C3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). Účetní hodnota daru činí </w:t>
      </w:r>
      <w:r w:rsidR="00037C30" w:rsidRPr="00C474DB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71</w:t>
      </w:r>
      <w:r w:rsidR="00D018E1" w:rsidRPr="00C474DB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 770,24</w:t>
      </w:r>
      <w:r w:rsidR="00037C30" w:rsidRPr="00C474DB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 xml:space="preserve"> Kč </w:t>
      </w:r>
      <w:r w:rsidR="005A0B41" w:rsidRPr="00C474DB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bez DPH</w:t>
      </w:r>
      <w:r w:rsidR="005A0B41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</w:t>
      </w:r>
      <w:r w:rsidR="00037C3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(slovy: sedmdesát jedna tisíc </w:t>
      </w:r>
      <w:r w:rsidR="00D018E1">
        <w:rPr>
          <w:rFonts w:ascii="Times New Roman" w:eastAsia="Times New Roman" w:hAnsi="Times New Roman" w:cs="Times New Roman"/>
          <w:kern w:val="0"/>
          <w:lang w:eastAsia="cs-CZ" w:bidi="ar-SA"/>
        </w:rPr>
        <w:t>sedm</w:t>
      </w:r>
      <w:r w:rsidR="00037C3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set </w:t>
      </w:r>
      <w:r w:rsidR="00D018E1">
        <w:rPr>
          <w:rFonts w:ascii="Times New Roman" w:eastAsia="Times New Roman" w:hAnsi="Times New Roman" w:cs="Times New Roman"/>
          <w:kern w:val="0"/>
          <w:lang w:eastAsia="cs-CZ" w:bidi="ar-SA"/>
        </w:rPr>
        <w:t>sedmdesát</w:t>
      </w:r>
      <w:r w:rsidR="00037C3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korun </w:t>
      </w:r>
      <w:r w:rsidR="00B511BE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českých </w:t>
      </w:r>
      <w:r w:rsidR="00D018E1">
        <w:rPr>
          <w:rFonts w:ascii="Times New Roman" w:eastAsia="Times New Roman" w:hAnsi="Times New Roman" w:cs="Times New Roman"/>
          <w:kern w:val="0"/>
          <w:lang w:eastAsia="cs-CZ" w:bidi="ar-SA"/>
        </w:rPr>
        <w:t>a dvacet čtyři</w:t>
      </w:r>
      <w:r w:rsidR="00037C3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haléřů</w:t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>).</w:t>
      </w:r>
    </w:p>
    <w:p w14:paraId="659CC532" w14:textId="77777777" w:rsidR="00F23034" w:rsidRPr="00F23034" w:rsidRDefault="00F23034" w:rsidP="00F23034">
      <w:pPr>
        <w:widowControl/>
        <w:numPr>
          <w:ilvl w:val="0"/>
          <w:numId w:val="30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lastRenderedPageBreak/>
        <w:t>Dárce touto smlouvou bezplatně převádí vlastnické právo k daru se všemi součástmi a příslušenstvím na obdarovanou; obdarovaná dar přijímá a zavazuje se jej použít v souladu s dohodnutým účelem darování.</w:t>
      </w:r>
    </w:p>
    <w:p w14:paraId="4A45F7D7" w14:textId="4B20819B" w:rsidR="00F23034" w:rsidRPr="00F23034" w:rsidRDefault="00F23034" w:rsidP="00F23034">
      <w:pPr>
        <w:widowControl/>
        <w:numPr>
          <w:ilvl w:val="0"/>
          <w:numId w:val="30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Dárce poskytuje dar obdarované, aby jej použila </w:t>
      </w:r>
      <w:r w:rsidR="0052185C" w:rsidRPr="00C7309F">
        <w:rPr>
          <w:rFonts w:ascii="Times New Roman" w:eastAsia="Times New Roman" w:hAnsi="Times New Roman" w:cs="Times New Roman"/>
          <w:kern w:val="0"/>
          <w:lang w:eastAsia="cs-CZ" w:bidi="ar-SA"/>
        </w:rPr>
        <w:t>k volnočasovým a vzdělávacím aktivitám</w:t>
      </w:r>
      <w:r w:rsidR="0052185C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</w:t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>v souvislosti s poskytováním zdravotní péče.</w:t>
      </w:r>
    </w:p>
    <w:p w14:paraId="7941C36D" w14:textId="77777777" w:rsidR="00F23034" w:rsidRPr="00F23034" w:rsidRDefault="00F23034" w:rsidP="00F23034">
      <w:pPr>
        <w:widowControl/>
        <w:numPr>
          <w:ilvl w:val="0"/>
          <w:numId w:val="30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>Dárce prohlašuje, že na daru neváznou žádná práva třetích osob či jakákoliv jiná omezení vlastnického práva.</w:t>
      </w:r>
    </w:p>
    <w:p w14:paraId="6AF32202" w14:textId="77777777" w:rsidR="00F23034" w:rsidRPr="00F23034" w:rsidRDefault="00F23034" w:rsidP="00F23034">
      <w:pPr>
        <w:widowControl/>
        <w:numPr>
          <w:ilvl w:val="0"/>
          <w:numId w:val="30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>Dárce dále prohlašuje, že dar je způsobilý k užívání a splňuje podmínky dle příslušných právních předpisů.</w:t>
      </w:r>
    </w:p>
    <w:p w14:paraId="0C6C98D9" w14:textId="57255261" w:rsidR="00F23034" w:rsidRPr="00F23034" w:rsidRDefault="00F23034" w:rsidP="00F23034">
      <w:pPr>
        <w:widowControl/>
        <w:numPr>
          <w:ilvl w:val="0"/>
          <w:numId w:val="30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Dar bude dárcem obdarované předán dne </w:t>
      </w:r>
      <w:r w:rsidR="00290799">
        <w:rPr>
          <w:rFonts w:ascii="Times New Roman" w:eastAsia="Times New Roman" w:hAnsi="Times New Roman" w:cs="Times New Roman"/>
          <w:kern w:val="0"/>
          <w:lang w:eastAsia="cs-CZ" w:bidi="ar-SA"/>
        </w:rPr>
        <w:t>22. 10. 2021</w:t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v sídle obdarované. Tímto dnem nabude obdarovaná vlastnické právo k daru.</w:t>
      </w:r>
    </w:p>
    <w:p w14:paraId="3D306285" w14:textId="77777777" w:rsidR="00F23034" w:rsidRPr="00F23034" w:rsidRDefault="00F23034" w:rsidP="00F2303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0440702C" w14:textId="77777777" w:rsidR="00F23034" w:rsidRPr="00F23034" w:rsidRDefault="00F23034" w:rsidP="00F2303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III.</w:t>
      </w:r>
    </w:p>
    <w:p w14:paraId="371BF205" w14:textId="77777777" w:rsidR="00F23034" w:rsidRPr="00F23034" w:rsidRDefault="00F23034" w:rsidP="00F2303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cs-CZ" w:bidi="ar-SA"/>
        </w:rPr>
      </w:pPr>
    </w:p>
    <w:p w14:paraId="46207FD6" w14:textId="77777777" w:rsidR="00F23034" w:rsidRPr="00F23034" w:rsidRDefault="00F23034" w:rsidP="00F23034">
      <w:pPr>
        <w:widowControl/>
        <w:numPr>
          <w:ilvl w:val="0"/>
          <w:numId w:val="31"/>
        </w:numPr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>Dárce souhlasí s případným zveřejněním svého jména a předmětu daru na webových stránkách obdarovaného v souladu s příkazem o protikorupční strategii Ministerstva zdravotnictví ČR.</w:t>
      </w:r>
    </w:p>
    <w:p w14:paraId="67D4FC4C" w14:textId="77777777" w:rsidR="00F23034" w:rsidRPr="00F23034" w:rsidRDefault="00F23034" w:rsidP="00F23034">
      <w:pPr>
        <w:widowControl/>
        <w:numPr>
          <w:ilvl w:val="0"/>
          <w:numId w:val="31"/>
        </w:numPr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>Jsou-li splněny podmínky uvedené v § 20 odst. 8 zákona č. 586/1992 Sb., o daních z příjmů, je dárce oprávněn uplatnit hodnotu daru v souladu s uvedeným ustanovením zákona za účelem snížení daňového základu.</w:t>
      </w:r>
    </w:p>
    <w:p w14:paraId="70DFDB5B" w14:textId="77777777" w:rsidR="00F23034" w:rsidRPr="00F23034" w:rsidRDefault="00F23034" w:rsidP="00F2303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56EF138A" w14:textId="77777777" w:rsidR="00F23034" w:rsidRPr="00F23034" w:rsidRDefault="00F23034" w:rsidP="00F2303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IV.</w:t>
      </w:r>
    </w:p>
    <w:p w14:paraId="2CCD7B1D" w14:textId="77777777" w:rsidR="00F23034" w:rsidRPr="00F23034" w:rsidRDefault="00F23034" w:rsidP="00F2303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cs-CZ" w:bidi="ar-SA"/>
        </w:rPr>
      </w:pPr>
    </w:p>
    <w:p w14:paraId="61F8C32D" w14:textId="05B8B15A" w:rsidR="00F23034" w:rsidRPr="00F23034" w:rsidRDefault="00F23034" w:rsidP="005C5A5E">
      <w:pPr>
        <w:widowControl/>
        <w:numPr>
          <w:ilvl w:val="0"/>
          <w:numId w:val="3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eastAsia="Times New Roman" w:hAnsi="Times New Roman" w:cs="Times New Roman"/>
          <w:strike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Dárce i obdarovaná prohlašují, že si tuto darovací smlouvu před jejím podpisem přečetli </w:t>
      </w:r>
      <w:r w:rsidR="000C516B">
        <w:rPr>
          <w:rFonts w:ascii="Times New Roman" w:eastAsia="Times New Roman" w:hAnsi="Times New Roman" w:cs="Times New Roman"/>
          <w:kern w:val="0"/>
          <w:lang w:eastAsia="cs-CZ" w:bidi="ar-SA"/>
        </w:rPr>
        <w:br/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>a že smlouva tak, jak byla sepsána, odpovídá jejich pravé a svobodné vůli.</w:t>
      </w:r>
    </w:p>
    <w:p w14:paraId="1F6485AB" w14:textId="77777777" w:rsidR="00F23034" w:rsidRPr="00F23034" w:rsidRDefault="00F23034" w:rsidP="005C5A5E">
      <w:pPr>
        <w:widowControl/>
        <w:numPr>
          <w:ilvl w:val="0"/>
          <w:numId w:val="3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eastAsia="Times New Roman" w:hAnsi="Times New Roman" w:cs="Times New Roman"/>
          <w:strike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Jestliže se některé ustanovení této </w:t>
      </w:r>
      <w:r w:rsidRPr="00F23034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smlouvy</w:t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, nebo jeho část, ukáže jako neplatné, zdánlivé, neúčinné nebo nevymahatelné, nebude tím dotčena platnost ani účinnost </w:t>
      </w:r>
      <w:r w:rsidRPr="00F23034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 xml:space="preserve">smlouvy </w:t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jako celku ani jejích zbývajících ustanovení, nebo jejich částí. V takovém případě </w:t>
      </w:r>
      <w:r w:rsidRPr="00F23034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smluvní strany</w:t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změní nebo přizpůsobí takové neplatné, zdánlivé, neúčinné nebo nevymahatelné ustanovení tak, aby bylo dosaženo úpravy, které odpovídá účelu a úmyslu </w:t>
      </w:r>
      <w:r w:rsidRPr="00F23034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smluvních stran</w:t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v době uzavření této </w:t>
      </w:r>
      <w:r w:rsidRPr="00F23034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smlouvy.</w:t>
      </w:r>
    </w:p>
    <w:p w14:paraId="6E68AF4F" w14:textId="77777777" w:rsidR="00F23034" w:rsidRPr="00F23034" w:rsidRDefault="00F23034" w:rsidP="005C5A5E">
      <w:pPr>
        <w:widowControl/>
        <w:numPr>
          <w:ilvl w:val="0"/>
          <w:numId w:val="3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>Tuto smlouvu považují smluvní strany za platnou a právně účinnou ode dne jejího podpisu.</w:t>
      </w:r>
    </w:p>
    <w:p w14:paraId="411A60C3" w14:textId="77777777" w:rsidR="00F23034" w:rsidRPr="00F23034" w:rsidRDefault="00F23034" w:rsidP="005C5A5E">
      <w:pPr>
        <w:widowControl/>
        <w:numPr>
          <w:ilvl w:val="0"/>
          <w:numId w:val="3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>Tato smlouva byla sepsána ve dvou vyhoveních, z nichž každá ze smluvních stran převzala po jednom.</w:t>
      </w:r>
    </w:p>
    <w:p w14:paraId="6C8EA774" w14:textId="6476D5CC" w:rsidR="00F23034" w:rsidRDefault="00F23034" w:rsidP="00F2303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3DF4ED3E" w14:textId="77777777" w:rsidR="0063225E" w:rsidRPr="00F23034" w:rsidRDefault="0063225E" w:rsidP="00F2303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37BAF644" w14:textId="77777777" w:rsidR="00F23034" w:rsidRPr="00F23034" w:rsidRDefault="00F23034" w:rsidP="00F2303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1A86628D" w14:textId="70C09D00" w:rsidR="00F23034" w:rsidRDefault="00F23034" w:rsidP="00F2303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>V Jihlavě dne:</w:t>
      </w:r>
    </w:p>
    <w:p w14:paraId="285408AE" w14:textId="3ADDC278" w:rsidR="0063225E" w:rsidRDefault="0063225E" w:rsidP="00F2303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687A4577" w14:textId="35C7D833" w:rsidR="0063225E" w:rsidRDefault="0063225E" w:rsidP="00F2303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4EBDDA91" w14:textId="783E4035" w:rsidR="0063225E" w:rsidRDefault="0063225E" w:rsidP="00F2303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0732258C" w14:textId="29D71BBE" w:rsidR="0063225E" w:rsidRDefault="0063225E" w:rsidP="00F2303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28BC47A9" w14:textId="77777777" w:rsidR="00F23034" w:rsidRPr="00F23034" w:rsidRDefault="00F23034" w:rsidP="00F2303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5A15E92D" w14:textId="77777777" w:rsidR="00F23034" w:rsidRPr="00F23034" w:rsidRDefault="00F23034" w:rsidP="00F2303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159F3878" w14:textId="77777777" w:rsidR="00F23034" w:rsidRPr="00F23034" w:rsidRDefault="00F23034" w:rsidP="00F2303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>……………………………………</w:t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ab/>
        <w:t>……………………………………</w:t>
      </w:r>
    </w:p>
    <w:p w14:paraId="18461442" w14:textId="77777777" w:rsidR="00F23034" w:rsidRPr="00F23034" w:rsidRDefault="00F23034" w:rsidP="00F2303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                      dárce</w:t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Pr="00F23034">
        <w:rPr>
          <w:rFonts w:ascii="Times New Roman" w:eastAsia="Times New Roman" w:hAnsi="Times New Roman" w:cs="Times New Roman"/>
          <w:kern w:val="0"/>
          <w:lang w:eastAsia="cs-CZ" w:bidi="ar-SA"/>
        </w:rPr>
        <w:tab/>
        <w:t xml:space="preserve">                obdarovaná</w:t>
      </w:r>
    </w:p>
    <w:p w14:paraId="14F69E70" w14:textId="77777777" w:rsidR="00501215" w:rsidRPr="00501215" w:rsidRDefault="00501215" w:rsidP="00501215">
      <w:pPr>
        <w:rPr>
          <w:rFonts w:ascii="Times New Roman" w:hAnsi="Times New Roman" w:cs="Times New Roman"/>
        </w:rPr>
      </w:pPr>
    </w:p>
    <w:sectPr w:rsidR="00501215" w:rsidRPr="00501215"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C816" w14:textId="77777777" w:rsidR="00024950" w:rsidRDefault="00024950">
      <w:r>
        <w:separator/>
      </w:r>
    </w:p>
  </w:endnote>
  <w:endnote w:type="continuationSeparator" w:id="0">
    <w:p w14:paraId="185ECB52" w14:textId="77777777" w:rsidR="00024950" w:rsidRDefault="0002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276A" w14:textId="348A8759" w:rsidR="00BF0089" w:rsidRDefault="009E365E">
    <w:pPr>
      <w:pStyle w:val="Zpat"/>
    </w:pPr>
    <w:r>
      <w:rPr>
        <w:rStyle w:val="slostrnky"/>
      </w:rPr>
      <w:tab/>
    </w:r>
    <w:r>
      <w:rPr>
        <w:rStyle w:val="slostrnky"/>
      </w:rPr>
      <w:tab/>
    </w:r>
    <w:r w:rsidR="00BF0089">
      <w:rPr>
        <w:rStyle w:val="slostrnky"/>
      </w:rPr>
      <w:fldChar w:fldCharType="begin"/>
    </w:r>
    <w:r w:rsidR="00BF0089">
      <w:rPr>
        <w:rStyle w:val="slostrnky"/>
      </w:rPr>
      <w:instrText xml:space="preserve"> PAGE </w:instrText>
    </w:r>
    <w:r w:rsidR="00BF0089">
      <w:rPr>
        <w:rStyle w:val="slostrnky"/>
      </w:rPr>
      <w:fldChar w:fldCharType="separate"/>
    </w:r>
    <w:r w:rsidR="00D018E1">
      <w:rPr>
        <w:rStyle w:val="slostrnky"/>
        <w:noProof/>
      </w:rPr>
      <w:t>2</w:t>
    </w:r>
    <w:r w:rsidR="00BF0089">
      <w:rPr>
        <w:rStyle w:val="slostrnky"/>
      </w:rPr>
      <w:fldChar w:fldCharType="end"/>
    </w:r>
    <w:r w:rsidR="00BF0089">
      <w:rPr>
        <w:rStyle w:val="slostrnky"/>
      </w:rPr>
      <w:t>/</w:t>
    </w:r>
    <w:r w:rsidR="00BF0089">
      <w:rPr>
        <w:rStyle w:val="slostrnky"/>
      </w:rPr>
      <w:fldChar w:fldCharType="begin"/>
    </w:r>
    <w:r w:rsidR="00BF0089">
      <w:rPr>
        <w:rStyle w:val="slostrnky"/>
      </w:rPr>
      <w:instrText xml:space="preserve"> NUMPAGES \* ARABIC </w:instrText>
    </w:r>
    <w:r w:rsidR="00BF0089">
      <w:rPr>
        <w:rStyle w:val="slostrnky"/>
      </w:rPr>
      <w:fldChar w:fldCharType="separate"/>
    </w:r>
    <w:r w:rsidR="00D018E1">
      <w:rPr>
        <w:rStyle w:val="slostrnky"/>
        <w:noProof/>
      </w:rPr>
      <w:t>2</w:t>
    </w:r>
    <w:r w:rsidR="00BF0089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4B72" w14:textId="77777777" w:rsidR="00024950" w:rsidRDefault="00024950">
      <w:r>
        <w:rPr>
          <w:color w:val="000000"/>
        </w:rPr>
        <w:separator/>
      </w:r>
    </w:p>
  </w:footnote>
  <w:footnote w:type="continuationSeparator" w:id="0">
    <w:p w14:paraId="76BA4871" w14:textId="77777777" w:rsidR="00024950" w:rsidRDefault="0002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BCB"/>
    <w:multiLevelType w:val="hybridMultilevel"/>
    <w:tmpl w:val="1598B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92989"/>
    <w:multiLevelType w:val="hybridMultilevel"/>
    <w:tmpl w:val="50BEF5E2"/>
    <w:lvl w:ilvl="0" w:tplc="5DF881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8813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58F8"/>
    <w:multiLevelType w:val="hybridMultilevel"/>
    <w:tmpl w:val="1598B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3565"/>
    <w:multiLevelType w:val="hybridMultilevel"/>
    <w:tmpl w:val="3A1461D8"/>
    <w:lvl w:ilvl="0" w:tplc="450C5BF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FB5EF2"/>
    <w:multiLevelType w:val="hybridMultilevel"/>
    <w:tmpl w:val="6A54ACA6"/>
    <w:lvl w:ilvl="0" w:tplc="EDEADF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44E83"/>
    <w:multiLevelType w:val="hybridMultilevel"/>
    <w:tmpl w:val="8AE4BEC8"/>
    <w:lvl w:ilvl="0" w:tplc="EAC8C0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1C88"/>
    <w:multiLevelType w:val="multilevel"/>
    <w:tmpl w:val="7D3CFC20"/>
    <w:styleLink w:val="WW8Num2"/>
    <w:lvl w:ilvl="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0" w:hanging="360"/>
      </w:pPr>
      <w:rPr>
        <w:rFonts w:ascii="Wingdings" w:hAnsi="Wingdings" w:cs="Wingdings"/>
      </w:rPr>
    </w:lvl>
  </w:abstractNum>
  <w:abstractNum w:abstractNumId="7" w15:restartNumberingAfterBreak="0">
    <w:nsid w:val="18966F5A"/>
    <w:multiLevelType w:val="hybridMultilevel"/>
    <w:tmpl w:val="378C4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16F09"/>
    <w:multiLevelType w:val="hybridMultilevel"/>
    <w:tmpl w:val="D9042588"/>
    <w:lvl w:ilvl="0" w:tplc="21B47B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A608B"/>
    <w:multiLevelType w:val="hybridMultilevel"/>
    <w:tmpl w:val="6A54ACA6"/>
    <w:lvl w:ilvl="0" w:tplc="EDEADF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95E3E"/>
    <w:multiLevelType w:val="hybridMultilevel"/>
    <w:tmpl w:val="07ACB5FE"/>
    <w:lvl w:ilvl="0" w:tplc="3F308974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F424B4A2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7B1A9B"/>
    <w:multiLevelType w:val="hybridMultilevel"/>
    <w:tmpl w:val="378C4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E48B9"/>
    <w:multiLevelType w:val="hybridMultilevel"/>
    <w:tmpl w:val="6AE8C028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2FA875E0"/>
    <w:multiLevelType w:val="multilevel"/>
    <w:tmpl w:val="F622172C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4" w15:restartNumberingAfterBreak="0">
    <w:nsid w:val="30946D54"/>
    <w:multiLevelType w:val="multilevel"/>
    <w:tmpl w:val="EAFA354C"/>
    <w:styleLink w:val="WW8Num1"/>
    <w:lvl w:ilvl="0">
      <w:start w:val="1"/>
      <w:numFmt w:val="lowerLetter"/>
      <w:lvlText w:val="%1)"/>
      <w:lvlJc w:val="left"/>
      <w:pPr>
        <w:ind w:left="1068" w:hanging="360"/>
      </w:pPr>
    </w:lvl>
    <w:lvl w:ilvl="1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D00C2D"/>
    <w:multiLevelType w:val="hybridMultilevel"/>
    <w:tmpl w:val="EFEA7AD6"/>
    <w:lvl w:ilvl="0" w:tplc="04050017">
      <w:start w:val="1"/>
      <w:numFmt w:val="lowerLetter"/>
      <w:lvlText w:val="%1)"/>
      <w:lvlJc w:val="left"/>
      <w:pPr>
        <w:ind w:left="1290" w:hanging="360"/>
      </w:pPr>
    </w:lvl>
    <w:lvl w:ilvl="1" w:tplc="A7B42358">
      <w:start w:val="1"/>
      <w:numFmt w:val="lowerLetter"/>
      <w:lvlText w:val="%2)"/>
      <w:lvlJc w:val="left"/>
      <w:pPr>
        <w:ind w:left="2010" w:hanging="360"/>
      </w:pPr>
      <w:rPr>
        <w:b w:val="0"/>
        <w:bCs w:val="0"/>
      </w:rPr>
    </w:lvl>
    <w:lvl w:ilvl="2" w:tplc="EAC8C02E">
      <w:start w:val="1"/>
      <w:numFmt w:val="bullet"/>
      <w:lvlText w:val="-"/>
      <w:lvlJc w:val="left"/>
      <w:pPr>
        <w:ind w:left="291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 w15:restartNumberingAfterBreak="0">
    <w:nsid w:val="3AEE0CFE"/>
    <w:multiLevelType w:val="hybridMultilevel"/>
    <w:tmpl w:val="5E88E118"/>
    <w:lvl w:ilvl="0" w:tplc="5DF881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E3E88"/>
    <w:multiLevelType w:val="hybridMultilevel"/>
    <w:tmpl w:val="378C4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84A47"/>
    <w:multiLevelType w:val="multilevel"/>
    <w:tmpl w:val="8D0697EA"/>
    <w:styleLink w:val="WW8Num4"/>
    <w:lvl w:ilvl="0">
      <w:start w:val="1"/>
      <w:numFmt w:val="decimal"/>
      <w:pStyle w:val="Nadpis2a"/>
      <w:lvlText w:val="%1."/>
      <w:lvlJc w:val="left"/>
      <w:pPr>
        <w:ind w:left="644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4972" w:hanging="435"/>
      </w:pPr>
    </w:lvl>
    <w:lvl w:ilvl="2">
      <w:start w:val="1"/>
      <w:numFmt w:val="decimal"/>
      <w:lvlText w:val="%1.%2.%3"/>
      <w:lvlJc w:val="left"/>
      <w:pPr>
        <w:ind w:left="2564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9" w15:restartNumberingAfterBreak="0">
    <w:nsid w:val="4CFE7641"/>
    <w:multiLevelType w:val="hybridMultilevel"/>
    <w:tmpl w:val="DA407FBA"/>
    <w:lvl w:ilvl="0" w:tplc="CE788E9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965FC"/>
    <w:multiLevelType w:val="hybridMultilevel"/>
    <w:tmpl w:val="D2908E7A"/>
    <w:lvl w:ilvl="0" w:tplc="3C5E5FFC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422A4"/>
    <w:multiLevelType w:val="hybridMultilevel"/>
    <w:tmpl w:val="333CDED0"/>
    <w:lvl w:ilvl="0" w:tplc="EAC8C02E">
      <w:start w:val="1"/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2" w15:restartNumberingAfterBreak="0">
    <w:nsid w:val="546B61FF"/>
    <w:multiLevelType w:val="hybridMultilevel"/>
    <w:tmpl w:val="6310B358"/>
    <w:lvl w:ilvl="0" w:tplc="04050017">
      <w:start w:val="1"/>
      <w:numFmt w:val="lowerLetter"/>
      <w:lvlText w:val="%1)"/>
      <w:lvlJc w:val="left"/>
      <w:pPr>
        <w:ind w:left="1290" w:hanging="360"/>
      </w:p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 w15:restartNumberingAfterBreak="0">
    <w:nsid w:val="58F85CFE"/>
    <w:multiLevelType w:val="multilevel"/>
    <w:tmpl w:val="89E2311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632637C"/>
    <w:multiLevelType w:val="hybridMultilevel"/>
    <w:tmpl w:val="6A54ACA6"/>
    <w:lvl w:ilvl="0" w:tplc="EDEADF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BD5AF7"/>
    <w:multiLevelType w:val="multilevel"/>
    <w:tmpl w:val="823C97CA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26" w15:restartNumberingAfterBreak="0">
    <w:nsid w:val="6AF327A4"/>
    <w:multiLevelType w:val="hybridMultilevel"/>
    <w:tmpl w:val="E1FE76B2"/>
    <w:lvl w:ilvl="0" w:tplc="5DF88130">
      <w:start w:val="1"/>
      <w:numFmt w:val="bullet"/>
      <w:lvlText w:val="-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7" w15:restartNumberingAfterBreak="0">
    <w:nsid w:val="6D6C0C4F"/>
    <w:multiLevelType w:val="hybridMultilevel"/>
    <w:tmpl w:val="DA407FBA"/>
    <w:lvl w:ilvl="0" w:tplc="CE788E9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15247"/>
    <w:multiLevelType w:val="hybridMultilevel"/>
    <w:tmpl w:val="F9E8C7F6"/>
    <w:lvl w:ilvl="0" w:tplc="CF3A5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E788E9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83531"/>
    <w:multiLevelType w:val="multilevel"/>
    <w:tmpl w:val="D32A695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F0D7A"/>
    <w:multiLevelType w:val="hybridMultilevel"/>
    <w:tmpl w:val="1598B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9"/>
  </w:num>
  <w:num w:numId="4">
    <w:abstractNumId w:val="18"/>
  </w:num>
  <w:num w:numId="5">
    <w:abstractNumId w:val="13"/>
  </w:num>
  <w:num w:numId="6">
    <w:abstractNumId w:val="10"/>
  </w:num>
  <w:num w:numId="7">
    <w:abstractNumId w:val="22"/>
  </w:num>
  <w:num w:numId="8">
    <w:abstractNumId w:val="15"/>
  </w:num>
  <w:num w:numId="9">
    <w:abstractNumId w:val="3"/>
  </w:num>
  <w:num w:numId="10">
    <w:abstractNumId w:val="26"/>
  </w:num>
  <w:num w:numId="11">
    <w:abstractNumId w:val="16"/>
  </w:num>
  <w:num w:numId="12">
    <w:abstractNumId w:val="1"/>
  </w:num>
  <w:num w:numId="13">
    <w:abstractNumId w:val="18"/>
  </w:num>
  <w:num w:numId="14">
    <w:abstractNumId w:val="25"/>
  </w:num>
  <w:num w:numId="15">
    <w:abstractNumId w:val="21"/>
  </w:num>
  <w:num w:numId="16">
    <w:abstractNumId w:val="5"/>
  </w:num>
  <w:num w:numId="17">
    <w:abstractNumId w:val="20"/>
  </w:num>
  <w:num w:numId="18">
    <w:abstractNumId w:val="23"/>
  </w:num>
  <w:num w:numId="19">
    <w:abstractNumId w:val="8"/>
  </w:num>
  <w:num w:numId="20">
    <w:abstractNumId w:val="12"/>
  </w:num>
  <w:num w:numId="21">
    <w:abstractNumId w:val="28"/>
  </w:num>
  <w:num w:numId="22">
    <w:abstractNumId w:val="0"/>
  </w:num>
  <w:num w:numId="23">
    <w:abstractNumId w:val="17"/>
  </w:num>
  <w:num w:numId="24">
    <w:abstractNumId w:val="24"/>
  </w:num>
  <w:num w:numId="25">
    <w:abstractNumId w:val="11"/>
  </w:num>
  <w:num w:numId="26">
    <w:abstractNumId w:val="4"/>
  </w:num>
  <w:num w:numId="27">
    <w:abstractNumId w:val="27"/>
  </w:num>
  <w:num w:numId="28">
    <w:abstractNumId w:val="2"/>
  </w:num>
  <w:num w:numId="29">
    <w:abstractNumId w:val="19"/>
  </w:num>
  <w:num w:numId="30">
    <w:abstractNumId w:val="30"/>
  </w:num>
  <w:num w:numId="31">
    <w:abstractNumId w:val="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C01"/>
    <w:rsid w:val="000206BF"/>
    <w:rsid w:val="00024950"/>
    <w:rsid w:val="00037C30"/>
    <w:rsid w:val="00064C8C"/>
    <w:rsid w:val="00091AE2"/>
    <w:rsid w:val="00092592"/>
    <w:rsid w:val="00093E96"/>
    <w:rsid w:val="000C516B"/>
    <w:rsid w:val="000D4303"/>
    <w:rsid w:val="000E6D15"/>
    <w:rsid w:val="000F6CC0"/>
    <w:rsid w:val="00100671"/>
    <w:rsid w:val="00132B34"/>
    <w:rsid w:val="00146E31"/>
    <w:rsid w:val="001508D3"/>
    <w:rsid w:val="00152293"/>
    <w:rsid w:val="0015358A"/>
    <w:rsid w:val="00177796"/>
    <w:rsid w:val="00194917"/>
    <w:rsid w:val="001D56DE"/>
    <w:rsid w:val="001F1BB0"/>
    <w:rsid w:val="00214C92"/>
    <w:rsid w:val="002662F6"/>
    <w:rsid w:val="00271D24"/>
    <w:rsid w:val="00284AA4"/>
    <w:rsid w:val="0029074B"/>
    <w:rsid w:val="00290799"/>
    <w:rsid w:val="002C0070"/>
    <w:rsid w:val="002C6EF8"/>
    <w:rsid w:val="002D42B0"/>
    <w:rsid w:val="00317D64"/>
    <w:rsid w:val="003264C0"/>
    <w:rsid w:val="00326C07"/>
    <w:rsid w:val="0034455B"/>
    <w:rsid w:val="00350810"/>
    <w:rsid w:val="0035653A"/>
    <w:rsid w:val="003A2E33"/>
    <w:rsid w:val="003B1AE8"/>
    <w:rsid w:val="003B3C5F"/>
    <w:rsid w:val="003C4705"/>
    <w:rsid w:val="003F34E0"/>
    <w:rsid w:val="004008C5"/>
    <w:rsid w:val="00404FF0"/>
    <w:rsid w:val="004308E5"/>
    <w:rsid w:val="00435732"/>
    <w:rsid w:val="00466EA4"/>
    <w:rsid w:val="004A2C19"/>
    <w:rsid w:val="004A6B19"/>
    <w:rsid w:val="004B0BD0"/>
    <w:rsid w:val="004B104D"/>
    <w:rsid w:val="004C38D1"/>
    <w:rsid w:val="00501215"/>
    <w:rsid w:val="00515D95"/>
    <w:rsid w:val="00521430"/>
    <w:rsid w:val="0052185C"/>
    <w:rsid w:val="005241A3"/>
    <w:rsid w:val="00533589"/>
    <w:rsid w:val="00535116"/>
    <w:rsid w:val="00553AD8"/>
    <w:rsid w:val="005544BC"/>
    <w:rsid w:val="00561FA1"/>
    <w:rsid w:val="00565BEA"/>
    <w:rsid w:val="00582FAF"/>
    <w:rsid w:val="005A0A8D"/>
    <w:rsid w:val="005A0B41"/>
    <w:rsid w:val="005C5A5E"/>
    <w:rsid w:val="005C6A27"/>
    <w:rsid w:val="005E4ECA"/>
    <w:rsid w:val="005F024F"/>
    <w:rsid w:val="00612D54"/>
    <w:rsid w:val="0063225E"/>
    <w:rsid w:val="00633AEA"/>
    <w:rsid w:val="006624B7"/>
    <w:rsid w:val="00684995"/>
    <w:rsid w:val="006979CB"/>
    <w:rsid w:val="006B4292"/>
    <w:rsid w:val="006C2DC5"/>
    <w:rsid w:val="007048E8"/>
    <w:rsid w:val="007242E2"/>
    <w:rsid w:val="007532CE"/>
    <w:rsid w:val="00756405"/>
    <w:rsid w:val="00772B24"/>
    <w:rsid w:val="007B4644"/>
    <w:rsid w:val="007E775B"/>
    <w:rsid w:val="008009A2"/>
    <w:rsid w:val="00807DE0"/>
    <w:rsid w:val="00845CCB"/>
    <w:rsid w:val="00862284"/>
    <w:rsid w:val="00877671"/>
    <w:rsid w:val="008B2E59"/>
    <w:rsid w:val="008C3B66"/>
    <w:rsid w:val="008D4B4D"/>
    <w:rsid w:val="008D64E5"/>
    <w:rsid w:val="0090513A"/>
    <w:rsid w:val="00907F61"/>
    <w:rsid w:val="009134B5"/>
    <w:rsid w:val="00937787"/>
    <w:rsid w:val="009506CB"/>
    <w:rsid w:val="00985BBA"/>
    <w:rsid w:val="009B25F3"/>
    <w:rsid w:val="009B5867"/>
    <w:rsid w:val="009E365E"/>
    <w:rsid w:val="00A036F7"/>
    <w:rsid w:val="00A04479"/>
    <w:rsid w:val="00A4076F"/>
    <w:rsid w:val="00A42163"/>
    <w:rsid w:val="00A460A6"/>
    <w:rsid w:val="00A520B4"/>
    <w:rsid w:val="00A56224"/>
    <w:rsid w:val="00A736BE"/>
    <w:rsid w:val="00A766A7"/>
    <w:rsid w:val="00A77264"/>
    <w:rsid w:val="00A77599"/>
    <w:rsid w:val="00A94DF4"/>
    <w:rsid w:val="00A96B6E"/>
    <w:rsid w:val="00AA2785"/>
    <w:rsid w:val="00AB4DB3"/>
    <w:rsid w:val="00AB5203"/>
    <w:rsid w:val="00AC2C6B"/>
    <w:rsid w:val="00AC49D9"/>
    <w:rsid w:val="00AC4AC3"/>
    <w:rsid w:val="00AF17E4"/>
    <w:rsid w:val="00B16CB2"/>
    <w:rsid w:val="00B22C34"/>
    <w:rsid w:val="00B24CF7"/>
    <w:rsid w:val="00B511BE"/>
    <w:rsid w:val="00B77B1F"/>
    <w:rsid w:val="00B9312C"/>
    <w:rsid w:val="00BA23FA"/>
    <w:rsid w:val="00BA37AB"/>
    <w:rsid w:val="00BB206E"/>
    <w:rsid w:val="00BD6631"/>
    <w:rsid w:val="00BF0089"/>
    <w:rsid w:val="00C00BEC"/>
    <w:rsid w:val="00C0415D"/>
    <w:rsid w:val="00C07CA9"/>
    <w:rsid w:val="00C152CF"/>
    <w:rsid w:val="00C25040"/>
    <w:rsid w:val="00C26C01"/>
    <w:rsid w:val="00C314BB"/>
    <w:rsid w:val="00C315A6"/>
    <w:rsid w:val="00C46C37"/>
    <w:rsid w:val="00C474DB"/>
    <w:rsid w:val="00C66041"/>
    <w:rsid w:val="00C7309F"/>
    <w:rsid w:val="00C80033"/>
    <w:rsid w:val="00C91C0E"/>
    <w:rsid w:val="00C93C96"/>
    <w:rsid w:val="00C952FD"/>
    <w:rsid w:val="00C95A62"/>
    <w:rsid w:val="00CB28E9"/>
    <w:rsid w:val="00CB2F06"/>
    <w:rsid w:val="00CC3F60"/>
    <w:rsid w:val="00CC517C"/>
    <w:rsid w:val="00CC75C5"/>
    <w:rsid w:val="00CD1FC4"/>
    <w:rsid w:val="00CE11CB"/>
    <w:rsid w:val="00D008FA"/>
    <w:rsid w:val="00D018E1"/>
    <w:rsid w:val="00D17FA1"/>
    <w:rsid w:val="00D21ED4"/>
    <w:rsid w:val="00D2650E"/>
    <w:rsid w:val="00D4393F"/>
    <w:rsid w:val="00D77CE1"/>
    <w:rsid w:val="00D8435D"/>
    <w:rsid w:val="00D91C46"/>
    <w:rsid w:val="00DE2686"/>
    <w:rsid w:val="00E234F9"/>
    <w:rsid w:val="00E343EF"/>
    <w:rsid w:val="00E44833"/>
    <w:rsid w:val="00E52803"/>
    <w:rsid w:val="00E60AE4"/>
    <w:rsid w:val="00E77E51"/>
    <w:rsid w:val="00E80113"/>
    <w:rsid w:val="00EB1065"/>
    <w:rsid w:val="00EB1C13"/>
    <w:rsid w:val="00EB2740"/>
    <w:rsid w:val="00F13A21"/>
    <w:rsid w:val="00F23034"/>
    <w:rsid w:val="00F303B0"/>
    <w:rsid w:val="00F30432"/>
    <w:rsid w:val="00F35933"/>
    <w:rsid w:val="00F475B1"/>
    <w:rsid w:val="00F56894"/>
    <w:rsid w:val="00F7524E"/>
    <w:rsid w:val="00F8715D"/>
    <w:rsid w:val="00FA76C2"/>
    <w:rsid w:val="00FC0F3F"/>
    <w:rsid w:val="00FD5F19"/>
    <w:rsid w:val="00FE3D3B"/>
    <w:rsid w:val="00FE40FC"/>
    <w:rsid w:val="00FF05FE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63ECBA"/>
  <w15:docId w15:val="{F0EC41F2-109D-4B86-BF79-602159A2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Nadpis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widowControl w:val="0"/>
      <w:spacing w:after="36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LO-Normal">
    <w:name w:val="LO-Normal"/>
    <w:pPr>
      <w:widowControl/>
    </w:pPr>
    <w:rPr>
      <w:rFonts w:ascii="Arial" w:eastAsia="Times New Roman" w:hAnsi="Arial"/>
      <w:color w:val="000000"/>
      <w:lang w:bidi="ar-SA"/>
    </w:rPr>
  </w:style>
  <w:style w:type="paragraph" w:customStyle="1" w:styleId="Nadpis1a">
    <w:name w:val="Nadpis 1a"/>
    <w:basedOn w:val="Standard"/>
    <w:rPr>
      <w:b/>
      <w:sz w:val="28"/>
      <w:szCs w:val="28"/>
    </w:rPr>
  </w:style>
  <w:style w:type="paragraph" w:customStyle="1" w:styleId="Contents1">
    <w:name w:val="Contents 1"/>
    <w:basedOn w:val="Standard"/>
    <w:next w:val="Standard"/>
    <w:pPr>
      <w:tabs>
        <w:tab w:val="left" w:pos="440"/>
        <w:tab w:val="right" w:leader="dot" w:pos="9062"/>
      </w:tabs>
    </w:pPr>
    <w:rPr>
      <w:b/>
    </w:rPr>
  </w:style>
  <w:style w:type="paragraph" w:customStyle="1" w:styleId="Nadpis2a">
    <w:name w:val="Nadpis 2a"/>
    <w:basedOn w:val="Standard"/>
    <w:qFormat/>
    <w:pPr>
      <w:numPr>
        <w:numId w:val="4"/>
      </w:numPr>
    </w:pPr>
    <w:rPr>
      <w:b/>
      <w:i/>
      <w:sz w:val="28"/>
      <w:szCs w:val="28"/>
    </w:rPr>
  </w:style>
  <w:style w:type="paragraph" w:customStyle="1" w:styleId="Styl1">
    <w:name w:val="Styl1"/>
    <w:basedOn w:val="Contents1"/>
  </w:style>
  <w:style w:type="paragraph" w:customStyle="1" w:styleId="Styl2">
    <w:name w:val="Styl2"/>
    <w:basedOn w:val="Contents1"/>
  </w:style>
  <w:style w:type="paragraph" w:customStyle="1" w:styleId="ContentsHeading">
    <w:name w:val="Contents Heading"/>
    <w:basedOn w:val="Nadpis1"/>
    <w:next w:val="Standard"/>
    <w:pPr>
      <w:keepLines/>
      <w:spacing w:after="0" w:line="256" w:lineRule="auto"/>
    </w:pPr>
    <w:rPr>
      <w:b w:val="0"/>
      <w:bCs w:val="0"/>
      <w:color w:val="2E74B5"/>
    </w:rPr>
  </w:style>
  <w:style w:type="paragraph" w:customStyle="1" w:styleId="Contents2">
    <w:name w:val="Contents 2"/>
    <w:basedOn w:val="Standard"/>
    <w:next w:val="Standard"/>
    <w:pPr>
      <w:keepLines/>
      <w:tabs>
        <w:tab w:val="left" w:pos="880"/>
        <w:tab w:val="right" w:leader="dot" w:pos="9062"/>
      </w:tabs>
      <w:spacing w:line="276" w:lineRule="auto"/>
    </w:pPr>
  </w:style>
  <w:style w:type="paragraph" w:customStyle="1" w:styleId="Default">
    <w:name w:val="Default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western">
    <w:name w:val="western"/>
    <w:basedOn w:val="Standard"/>
    <w:pPr>
      <w:spacing w:before="280" w:after="142" w:line="288" w:lineRule="auto"/>
    </w:pPr>
  </w:style>
  <w:style w:type="paragraph" w:customStyle="1" w:styleId="Contents3">
    <w:name w:val="Contents 3"/>
    <w:basedOn w:val="Standard"/>
    <w:next w:val="Standard"/>
    <w:pPr>
      <w:spacing w:after="100" w:line="256" w:lineRule="auto"/>
      <w:ind w:left="440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Standarduser">
    <w:name w:val="Standard (user)"/>
    <w:pPr>
      <w:widowControl/>
    </w:pPr>
    <w:rPr>
      <w:rFonts w:eastAsia="SimSun, 宋体"/>
    </w:rPr>
  </w:style>
  <w:style w:type="paragraph" w:styleId="Normlnweb">
    <w:name w:val="Normal (Web)"/>
    <w:basedOn w:val="Standard"/>
    <w:pPr>
      <w:spacing w:before="280" w:after="280"/>
    </w:pPr>
  </w:style>
  <w:style w:type="paragraph" w:styleId="Odstavecseseznamem">
    <w:name w:val="List Paragraph"/>
    <w:basedOn w:val="Standard"/>
    <w:uiPriority w:val="34"/>
    <w:qFormat/>
    <w:pPr>
      <w:ind w:left="708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32"/>
      <w:szCs w:val="32"/>
    </w:rPr>
  </w:style>
  <w:style w:type="character" w:customStyle="1" w:styleId="WW8Num4z1">
    <w:name w:val="WW8Num4z1"/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Nadpis1aChar">
    <w:name w:val="Nadpis 1a Char"/>
    <w:rPr>
      <w:b/>
      <w:sz w:val="28"/>
      <w:szCs w:val="28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dpis2aChar">
    <w:name w:val="Nadpis 2a Char"/>
    <w:rPr>
      <w:b/>
      <w:i/>
      <w:sz w:val="28"/>
      <w:szCs w:val="28"/>
    </w:rPr>
  </w:style>
  <w:style w:type="character" w:customStyle="1" w:styleId="Obsah1Char">
    <w:name w:val="Obsah 1 Char"/>
    <w:rPr>
      <w:b/>
      <w:sz w:val="24"/>
      <w:szCs w:val="24"/>
    </w:rPr>
  </w:style>
  <w:style w:type="character" w:customStyle="1" w:styleId="Styl1Char">
    <w:name w:val="Styl1 Char"/>
    <w:rPr>
      <w:sz w:val="24"/>
      <w:szCs w:val="24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yl2Char">
    <w:name w:val="Styl2 Char"/>
    <w:rPr>
      <w:sz w:val="24"/>
      <w:szCs w:val="24"/>
    </w:rPr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rPr>
      <w:rFonts w:ascii="Segoe UI" w:eastAsia="Segoe UI" w:hAnsi="Segoe UI" w:cs="Segoe UI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customStyle="1" w:styleId="ZkladntextodsazenChar">
    <w:name w:val="Základní text odsazený Char"/>
    <w:rPr>
      <w:sz w:val="24"/>
      <w:szCs w:val="24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character" w:customStyle="1" w:styleId="s30">
    <w:name w:val="s30"/>
    <w:basedOn w:val="Standardnpsmoodstavce"/>
    <w:rsid w:val="00435732"/>
  </w:style>
  <w:style w:type="paragraph" w:styleId="Revize">
    <w:name w:val="Revision"/>
    <w:hidden/>
    <w:uiPriority w:val="99"/>
    <w:semiHidden/>
    <w:rsid w:val="00D2650E"/>
    <w:pPr>
      <w:widowControl/>
      <w:suppressAutoHyphens w:val="0"/>
      <w:autoSpaceDN/>
      <w:textAlignment w:val="auto"/>
    </w:pPr>
    <w:rPr>
      <w:rFonts w:cs="Mangal"/>
      <w:szCs w:val="21"/>
    </w:rPr>
  </w:style>
  <w:style w:type="paragraph" w:customStyle="1" w:styleId="Bezmezer1">
    <w:name w:val="Bez mezer1"/>
    <w:rsid w:val="001D56DE"/>
    <w:pPr>
      <w:widowControl/>
      <w:autoSpaceDN/>
    </w:pPr>
    <w:rPr>
      <w:rFonts w:ascii="Calibri" w:eastAsia="Calibri" w:hAnsi="Calibri" w:cs="Times New Roman"/>
      <w:kern w:val="1"/>
      <w:sz w:val="22"/>
      <w:szCs w:val="22"/>
      <w:lang w:eastAsia="en-US" w:bidi="ar-SA"/>
    </w:rPr>
  </w:style>
  <w:style w:type="paragraph" w:customStyle="1" w:styleId="Odstavec">
    <w:name w:val="Odstavec"/>
    <w:basedOn w:val="Normln"/>
    <w:rsid w:val="001D56DE"/>
    <w:pPr>
      <w:autoSpaceDN/>
      <w:spacing w:line="100" w:lineRule="atLeast"/>
      <w:ind w:firstLine="539"/>
      <w:jc w:val="both"/>
      <w:textAlignment w:val="auto"/>
    </w:pPr>
    <w:rPr>
      <w:rFonts w:ascii="Times New Roman" w:eastAsia="Tahoma" w:hAnsi="Times New Roman" w:cs="Times New Roman"/>
      <w:kern w:val="1"/>
      <w:lang w:eastAsia="en-US" w:bidi="ar-SA"/>
    </w:rPr>
  </w:style>
  <w:style w:type="paragraph" w:customStyle="1" w:styleId="Normlnweb1">
    <w:name w:val="Normální (web)1"/>
    <w:basedOn w:val="Normln"/>
    <w:rsid w:val="001D56DE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1"/>
      <w:lang w:eastAsia="cs-CZ" w:bidi="ar-SA"/>
    </w:rPr>
  </w:style>
  <w:style w:type="character" w:styleId="Siln">
    <w:name w:val="Strong"/>
    <w:uiPriority w:val="22"/>
    <w:qFormat/>
    <w:rsid w:val="001D56DE"/>
    <w:rPr>
      <w:b/>
      <w:bCs/>
    </w:rPr>
  </w:style>
  <w:style w:type="paragraph" w:styleId="Zkladntext">
    <w:name w:val="Body Text"/>
    <w:basedOn w:val="Normln"/>
    <w:link w:val="ZkladntextChar"/>
    <w:rsid w:val="00152293"/>
    <w:pPr>
      <w:suppressAutoHyphens w:val="0"/>
      <w:autoSpaceDN/>
      <w:spacing w:line="288" w:lineRule="auto"/>
      <w:textAlignment w:val="auto"/>
    </w:pPr>
    <w:rPr>
      <w:rFonts w:ascii="Times New Roman" w:eastAsia="Times New Roman" w:hAnsi="Times New Roman" w:cs="Times New Roman"/>
      <w:noProof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152293"/>
    <w:rPr>
      <w:rFonts w:ascii="Times New Roman" w:eastAsia="Times New Roman" w:hAnsi="Times New Roman" w:cs="Times New Roman"/>
      <w:noProof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033A3-BB09-4A5F-8075-0EB855E2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m.duffkova</dc:creator>
  <cp:lastModifiedBy>Kateřina Zachová</cp:lastModifiedBy>
  <cp:revision>12</cp:revision>
  <cp:lastPrinted>2021-08-31T09:52:00Z</cp:lastPrinted>
  <dcterms:created xsi:type="dcterms:W3CDTF">2021-09-15T12:57:00Z</dcterms:created>
  <dcterms:modified xsi:type="dcterms:W3CDTF">2021-10-21T07:42:00Z</dcterms:modified>
</cp:coreProperties>
</file>