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B515" w14:textId="77777777" w:rsidR="00A1377C" w:rsidRDefault="00F01355">
      <w:pPr>
        <w:pStyle w:val="Bodytext20"/>
        <w:framePr w:wrap="none" w:vAnchor="page" w:hAnchor="page" w:x="1353" w:y="1376"/>
        <w:shd w:val="clear" w:color="auto" w:fill="auto"/>
        <w:spacing w:after="0"/>
        <w:ind w:firstLine="0"/>
      </w:pPr>
      <w:r>
        <w:t>Příloha č. 1</w:t>
      </w:r>
    </w:p>
    <w:p w14:paraId="2716B516" w14:textId="77777777" w:rsidR="00A1377C" w:rsidRDefault="00F01355" w:rsidP="00E1205F">
      <w:pPr>
        <w:pStyle w:val="Heading10"/>
        <w:framePr w:w="8328" w:h="3046" w:hRule="exact" w:wrap="none" w:vAnchor="page" w:hAnchor="page" w:x="1353" w:y="2180"/>
        <w:shd w:val="clear" w:color="auto" w:fill="auto"/>
        <w:spacing w:before="0"/>
        <w:ind w:left="1780"/>
      </w:pPr>
      <w:bookmarkStart w:id="0" w:name="bookmark0"/>
      <w:r>
        <w:t>Specifikace pronajímaných prostor a technologií</w:t>
      </w:r>
      <w:bookmarkEnd w:id="0"/>
    </w:p>
    <w:p w14:paraId="2716B517" w14:textId="01BC61D8" w:rsidR="00A1377C" w:rsidRDefault="005A76AA" w:rsidP="00E1205F">
      <w:pPr>
        <w:pStyle w:val="Bodytext30"/>
        <w:framePr w:w="8328" w:h="3046" w:hRule="exact" w:wrap="none" w:vAnchor="page" w:hAnchor="page" w:x="1353" w:y="2180"/>
        <w:shd w:val="clear" w:color="auto" w:fill="auto"/>
        <w:ind w:right="280"/>
        <w:jc w:val="center"/>
      </w:pPr>
      <w:r>
        <w:t xml:space="preserve">                    </w:t>
      </w:r>
      <w:r w:rsidR="00F01355">
        <w:t>na základě smlouvy „o podnájmu nebytových prostor",</w:t>
      </w:r>
    </w:p>
    <w:p w14:paraId="78AA739C" w14:textId="5264CAA9" w:rsidR="00F01355" w:rsidRDefault="00F01355" w:rsidP="00E1205F">
      <w:pPr>
        <w:pStyle w:val="Bodytext20"/>
        <w:framePr w:w="8328" w:h="3046" w:hRule="exact" w:wrap="none" w:vAnchor="page" w:hAnchor="page" w:x="1353" w:y="2180"/>
        <w:shd w:val="clear" w:color="auto" w:fill="auto"/>
        <w:spacing w:after="0" w:line="509" w:lineRule="exact"/>
        <w:ind w:right="1420" w:firstLine="0"/>
      </w:pPr>
      <w:r>
        <w:t xml:space="preserve">                                  kterou uzavřeli dne </w:t>
      </w:r>
      <w:r w:rsidR="005A76AA">
        <w:t>2</w:t>
      </w:r>
      <w:r>
        <w:t xml:space="preserve">1/10/2021 Hudební divadlo v Karlíně                     </w:t>
      </w:r>
    </w:p>
    <w:p w14:paraId="76304EE9" w14:textId="77777777" w:rsidR="00E1205F" w:rsidRDefault="00F01355" w:rsidP="00E1205F">
      <w:pPr>
        <w:pStyle w:val="Bodytext20"/>
        <w:framePr w:w="8328" w:h="3046" w:hRule="exact" w:wrap="none" w:vAnchor="page" w:hAnchor="page" w:x="1353" w:y="2180"/>
        <w:shd w:val="clear" w:color="auto" w:fill="auto"/>
        <w:spacing w:after="0" w:line="509" w:lineRule="exact"/>
        <w:ind w:right="1420" w:firstLine="0"/>
      </w:pPr>
      <w:r>
        <w:t xml:space="preserve">                                                    </w:t>
      </w:r>
      <w:r w:rsidR="00E1205F">
        <w:t xml:space="preserve">                               a </w:t>
      </w:r>
    </w:p>
    <w:p w14:paraId="2716B519" w14:textId="69A0C677" w:rsidR="00A1377C" w:rsidRPr="00E1205F" w:rsidRDefault="00E1205F" w:rsidP="00E1205F">
      <w:pPr>
        <w:pStyle w:val="Bodytext20"/>
        <w:framePr w:w="8328" w:h="3046" w:hRule="exact" w:wrap="none" w:vAnchor="page" w:hAnchor="page" w:x="1353" w:y="2180"/>
        <w:shd w:val="clear" w:color="auto" w:fill="auto"/>
        <w:spacing w:after="0" w:line="509" w:lineRule="exact"/>
        <w:ind w:right="1420" w:firstLine="0"/>
        <w:rPr>
          <w:b/>
        </w:rPr>
      </w:pPr>
      <w:r>
        <w:t xml:space="preserve">                                                                        </w:t>
      </w:r>
      <w:r w:rsidRPr="00E1205F">
        <w:rPr>
          <w:b/>
        </w:rPr>
        <w:t xml:space="preserve">Josef Vágner </w:t>
      </w:r>
    </w:p>
    <w:p w14:paraId="2716B51A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Technologie:</w:t>
      </w:r>
    </w:p>
    <w:p w14:paraId="2716B51B" w14:textId="77777777" w:rsidR="00A1377C" w:rsidRDefault="00F01355">
      <w:pPr>
        <w:pStyle w:val="Bodytext20"/>
        <w:framePr w:w="8328" w:h="8222" w:hRule="exact" w:wrap="none" w:vAnchor="page" w:hAnchor="page" w:x="1353" w:y="5228"/>
        <w:shd w:val="clear" w:color="auto" w:fill="auto"/>
        <w:spacing w:after="0" w:line="509" w:lineRule="exact"/>
        <w:ind w:firstLine="0"/>
      </w:pPr>
      <w:r>
        <w:t>Veškeré jevištní a hledištní technologie.</w:t>
      </w:r>
    </w:p>
    <w:p w14:paraId="2716B51C" w14:textId="77777777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Prostory:</w:t>
      </w:r>
    </w:p>
    <w:p w14:paraId="2716B51D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Sál</w:t>
      </w:r>
    </w:p>
    <w:p w14:paraId="2716B51E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Jeviště</w:t>
      </w:r>
    </w:p>
    <w:p w14:paraId="2716B51F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Zákulisí</w:t>
      </w:r>
    </w:p>
    <w:p w14:paraId="2716B520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Herecká zkušebna</w:t>
      </w:r>
    </w:p>
    <w:p w14:paraId="2716B521" w14:textId="0FD6BCC4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Foyer 1.NP + 2.NP + 1.PP</w:t>
      </w:r>
    </w:p>
    <w:p w14:paraId="2716B522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Místnost zvuku 1.163A</w:t>
      </w:r>
    </w:p>
    <w:p w14:paraId="2716B523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Místnost 1.60 + 1.59</w:t>
      </w:r>
    </w:p>
    <w:p w14:paraId="2716B524" w14:textId="57F64F34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herecké šatny 10x</w:t>
      </w:r>
    </w:p>
    <w:p w14:paraId="2716B525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773"/>
        </w:tabs>
        <w:spacing w:after="0" w:line="307" w:lineRule="exact"/>
        <w:ind w:left="760" w:hanging="360"/>
      </w:pPr>
      <w:r>
        <w:t>šatny orchestru 4x</w:t>
      </w:r>
    </w:p>
    <w:p w14:paraId="2716B526" w14:textId="77777777" w:rsidR="00A1377C" w:rsidRDefault="00F01355">
      <w:pPr>
        <w:pStyle w:val="Bodytext20"/>
        <w:framePr w:w="8328" w:h="8222" w:hRule="exact" w:wrap="none" w:vAnchor="page" w:hAnchor="page" w:x="1353" w:y="5228"/>
        <w:numPr>
          <w:ilvl w:val="0"/>
          <w:numId w:val="1"/>
        </w:numPr>
        <w:shd w:val="clear" w:color="auto" w:fill="auto"/>
        <w:tabs>
          <w:tab w:val="left" w:pos="864"/>
        </w:tabs>
        <w:spacing w:after="39" w:line="307" w:lineRule="exact"/>
        <w:ind w:left="760" w:hanging="360"/>
      </w:pPr>
      <w:r>
        <w:t>A ostatní zákulisní prostory divadla vyjma administrativní části a prostor využívaných společností Astacus.</w:t>
      </w:r>
    </w:p>
    <w:p w14:paraId="4F203A4D" w14:textId="77777777" w:rsidR="00E1205F" w:rsidRDefault="00E1205F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</w:p>
    <w:p w14:paraId="2716B527" w14:textId="05314B3E" w:rsidR="00A1377C" w:rsidRDefault="00F01355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Časový harmonogram akce:</w:t>
      </w:r>
    </w:p>
    <w:p w14:paraId="2716B528" w14:textId="4022A9B7" w:rsidR="00A1377C" w:rsidRDefault="00E1205F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19</w:t>
      </w:r>
      <w:r w:rsidR="00F01355">
        <w:t>/1</w:t>
      </w:r>
      <w:r>
        <w:t>2/2022  00</w:t>
      </w:r>
      <w:r w:rsidR="00F01355">
        <w:t>:00 návoz</w:t>
      </w:r>
    </w:p>
    <w:p w14:paraId="2716B529" w14:textId="1998E24E" w:rsidR="00A1377C" w:rsidRDefault="00E1205F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20</w:t>
      </w:r>
      <w:r w:rsidR="00F01355">
        <w:t>/1</w:t>
      </w:r>
      <w:r>
        <w:t xml:space="preserve">2/2022 </w:t>
      </w:r>
      <w:r w:rsidR="00F01355">
        <w:t xml:space="preserve"> stavba</w:t>
      </w:r>
      <w:r>
        <w:t xml:space="preserve">, svícení, zkoušky, gala </w:t>
      </w:r>
    </w:p>
    <w:p w14:paraId="7A21DF4B" w14:textId="77777777" w:rsidR="00E1205F" w:rsidRDefault="00E1205F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>21</w:t>
      </w:r>
      <w:r w:rsidR="00F01355">
        <w:t>/1</w:t>
      </w:r>
      <w:r>
        <w:t>2/2022 do 03:00 bourání a odvoz</w:t>
      </w:r>
    </w:p>
    <w:p w14:paraId="2716B52B" w14:textId="00804C4B" w:rsidR="00A1377C" w:rsidRDefault="00F01355" w:rsidP="00E1205F">
      <w:pPr>
        <w:pStyle w:val="Bodytext30"/>
        <w:framePr w:w="8328" w:h="8222" w:hRule="exact" w:wrap="none" w:vAnchor="page" w:hAnchor="page" w:x="1353" w:y="5228"/>
        <w:shd w:val="clear" w:color="auto" w:fill="auto"/>
        <w:spacing w:line="509" w:lineRule="exact"/>
        <w:jc w:val="left"/>
      </w:pPr>
      <w:r>
        <w:t xml:space="preserve"> </w:t>
      </w:r>
    </w:p>
    <w:p w14:paraId="2716B52D" w14:textId="77777777" w:rsidR="00A1377C" w:rsidRDefault="00A1377C">
      <w:pPr>
        <w:rPr>
          <w:sz w:val="2"/>
          <w:szCs w:val="2"/>
        </w:rPr>
      </w:pPr>
      <w:bookmarkStart w:id="1" w:name="_GoBack"/>
      <w:bookmarkEnd w:id="1"/>
    </w:p>
    <w:sectPr w:rsidR="00A137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B532" w14:textId="77777777" w:rsidR="005D4BAD" w:rsidRDefault="00F01355">
      <w:r>
        <w:separator/>
      </w:r>
    </w:p>
  </w:endnote>
  <w:endnote w:type="continuationSeparator" w:id="0">
    <w:p w14:paraId="2716B534" w14:textId="77777777" w:rsidR="005D4BAD" w:rsidRDefault="00F0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B52E" w14:textId="77777777" w:rsidR="00A1377C" w:rsidRDefault="00A1377C"/>
  </w:footnote>
  <w:footnote w:type="continuationSeparator" w:id="0">
    <w:p w14:paraId="2716B52F" w14:textId="77777777" w:rsidR="00A1377C" w:rsidRDefault="00A137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9B9"/>
    <w:multiLevelType w:val="multilevel"/>
    <w:tmpl w:val="0CA8CB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377C"/>
    <w:rsid w:val="005A76AA"/>
    <w:rsid w:val="005D4BAD"/>
    <w:rsid w:val="00A1377C"/>
    <w:rsid w:val="00E1205F"/>
    <w:rsid w:val="00F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B515"/>
  <w15:docId w15:val="{9815F114-1019-4A76-9944-D6BD214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60" w:line="224" w:lineRule="exact"/>
      <w:ind w:hanging="204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557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57" w:lineRule="exact"/>
      <w:jc w:val="righ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741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2021-10-22T12:56:00Z</dcterms:created>
  <dcterms:modified xsi:type="dcterms:W3CDTF">2021-10-25T09:04:00Z</dcterms:modified>
</cp:coreProperties>
</file>