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BB7CA3" w:rsidRDefault="00126A29" w:rsidP="00F07574">
      <w:pPr>
        <w:pStyle w:val="Nadpis1"/>
        <w:spacing w:before="0" w:after="0"/>
        <w:jc w:val="center"/>
        <w:rPr>
          <w:rFonts w:ascii="Tahoma" w:hAnsi="Tahoma" w:cs="Tahoma"/>
          <w:sz w:val="18"/>
          <w:szCs w:val="18"/>
        </w:rPr>
      </w:pPr>
      <w:r w:rsidRPr="00BB7CA3">
        <w:rPr>
          <w:rFonts w:ascii="Tahoma" w:hAnsi="Tahoma" w:cs="Tahoma"/>
          <w:sz w:val="18"/>
          <w:szCs w:val="18"/>
        </w:rPr>
        <w:t xml:space="preserve">KUPNÍ SMLOUVA </w:t>
      </w:r>
    </w:p>
    <w:p w14:paraId="4F498E96" w14:textId="77777777" w:rsidR="00126A29" w:rsidRPr="00BB7CA3" w:rsidRDefault="00126A29" w:rsidP="00DC54F3">
      <w:pPr>
        <w:rPr>
          <w:rFonts w:ascii="Tahoma" w:hAnsi="Tahoma" w:cs="Tahoma"/>
          <w:b/>
          <w:sz w:val="16"/>
          <w:szCs w:val="16"/>
        </w:rPr>
      </w:pPr>
    </w:p>
    <w:p w14:paraId="53EFE35D" w14:textId="085981E5" w:rsidR="00126A29" w:rsidRPr="00BB7CA3" w:rsidRDefault="00126A29" w:rsidP="00F07574">
      <w:pPr>
        <w:rPr>
          <w:rFonts w:ascii="Tahoma" w:hAnsi="Tahoma" w:cs="Tahoma"/>
          <w:i/>
          <w:sz w:val="16"/>
          <w:szCs w:val="16"/>
        </w:rPr>
      </w:pPr>
    </w:p>
    <w:p w14:paraId="34F23C94" w14:textId="563C7B77" w:rsidR="00126A29" w:rsidRPr="00BB7CA3" w:rsidRDefault="00DD3ECB" w:rsidP="00F07574">
      <w:pPr>
        <w:tabs>
          <w:tab w:val="left" w:pos="3795"/>
        </w:tabs>
        <w:rPr>
          <w:rFonts w:ascii="Tahoma" w:hAnsi="Tahoma" w:cs="Tahoma"/>
          <w:sz w:val="16"/>
          <w:szCs w:val="16"/>
        </w:rPr>
      </w:pPr>
      <w:proofErr w:type="spellStart"/>
      <w:r w:rsidRPr="00BB7CA3">
        <w:rPr>
          <w:rFonts w:ascii="Tahoma" w:hAnsi="Tahoma" w:cs="Tahoma"/>
          <w:b/>
          <w:sz w:val="16"/>
          <w:szCs w:val="16"/>
        </w:rPr>
        <w:t>Suppmed</w:t>
      </w:r>
      <w:proofErr w:type="spellEnd"/>
      <w:r w:rsidRPr="00BB7CA3">
        <w:rPr>
          <w:rFonts w:ascii="Tahoma" w:hAnsi="Tahoma" w:cs="Tahoma"/>
          <w:b/>
          <w:sz w:val="16"/>
          <w:szCs w:val="16"/>
        </w:rPr>
        <w:t xml:space="preserve"> s.r.o</w:t>
      </w:r>
    </w:p>
    <w:p w14:paraId="4C0AD2C8" w14:textId="7DF2D77B" w:rsidR="00126A29" w:rsidRPr="00BB7CA3" w:rsidRDefault="00126A29" w:rsidP="00F07574">
      <w:pPr>
        <w:rPr>
          <w:rFonts w:ascii="Tahoma" w:hAnsi="Tahoma" w:cs="Tahoma"/>
          <w:sz w:val="16"/>
          <w:szCs w:val="16"/>
        </w:rPr>
      </w:pPr>
      <w:r w:rsidRPr="00BB7CA3">
        <w:rPr>
          <w:rFonts w:ascii="Tahoma" w:hAnsi="Tahoma" w:cs="Tahoma"/>
          <w:sz w:val="16"/>
          <w:szCs w:val="16"/>
        </w:rPr>
        <w:t>zapsána v </w:t>
      </w:r>
      <w:r w:rsidR="00B608BB" w:rsidRPr="00BB7CA3">
        <w:rPr>
          <w:rFonts w:ascii="Tahoma" w:hAnsi="Tahoma" w:cs="Tahoma"/>
          <w:sz w:val="16"/>
          <w:szCs w:val="16"/>
        </w:rPr>
        <w:t>o</w:t>
      </w:r>
      <w:r w:rsidRPr="00BB7CA3">
        <w:rPr>
          <w:rFonts w:ascii="Tahoma" w:hAnsi="Tahoma" w:cs="Tahoma"/>
          <w:sz w:val="16"/>
          <w:szCs w:val="16"/>
        </w:rPr>
        <w:t xml:space="preserve">bchodním rejstříku vedeném </w:t>
      </w:r>
      <w:r w:rsidR="00DD3ECB" w:rsidRPr="00BB7CA3">
        <w:rPr>
          <w:rFonts w:ascii="Tahoma" w:hAnsi="Tahoma" w:cs="Tahoma"/>
          <w:sz w:val="16"/>
          <w:szCs w:val="16"/>
        </w:rPr>
        <w:t xml:space="preserve">Městským soudem v Praze, </w:t>
      </w:r>
      <w:proofErr w:type="spellStart"/>
      <w:r w:rsidR="006640B7" w:rsidRPr="00BB7CA3">
        <w:rPr>
          <w:rFonts w:ascii="Tahoma" w:hAnsi="Tahoma" w:cs="Tahoma"/>
          <w:sz w:val="16"/>
          <w:szCs w:val="16"/>
        </w:rPr>
        <w:t>sp</w:t>
      </w:r>
      <w:proofErr w:type="spellEnd"/>
      <w:r w:rsidR="006640B7" w:rsidRPr="00BB7CA3">
        <w:rPr>
          <w:rFonts w:ascii="Tahoma" w:hAnsi="Tahoma" w:cs="Tahoma"/>
          <w:sz w:val="16"/>
          <w:szCs w:val="16"/>
        </w:rPr>
        <w:t>. zn.</w:t>
      </w:r>
      <w:r w:rsidR="00525975" w:rsidRPr="00BB7CA3">
        <w:rPr>
          <w:rFonts w:ascii="Tahoma" w:hAnsi="Tahoma" w:cs="Tahoma"/>
          <w:sz w:val="16"/>
          <w:szCs w:val="16"/>
        </w:rPr>
        <w:t xml:space="preserve"> </w:t>
      </w:r>
      <w:r w:rsidR="00DD3ECB" w:rsidRPr="00BB7CA3">
        <w:rPr>
          <w:rFonts w:ascii="Tahoma" w:hAnsi="Tahoma" w:cs="Tahoma"/>
          <w:sz w:val="16"/>
          <w:szCs w:val="16"/>
        </w:rPr>
        <w:t>C185220</w:t>
      </w:r>
    </w:p>
    <w:p w14:paraId="56451467" w14:textId="684172CE" w:rsidR="00126A29" w:rsidRPr="00BB7CA3" w:rsidRDefault="00126A29" w:rsidP="00F07574">
      <w:pPr>
        <w:rPr>
          <w:rFonts w:ascii="Tahoma" w:hAnsi="Tahoma" w:cs="Tahoma"/>
          <w:sz w:val="16"/>
          <w:szCs w:val="16"/>
        </w:rPr>
      </w:pPr>
      <w:r w:rsidRPr="00BB7CA3">
        <w:rPr>
          <w:rFonts w:ascii="Tahoma" w:hAnsi="Tahoma" w:cs="Tahoma"/>
          <w:sz w:val="16"/>
          <w:szCs w:val="16"/>
        </w:rPr>
        <w:t>se sídlem:</w:t>
      </w:r>
      <w:r w:rsidRPr="00BB7CA3">
        <w:rPr>
          <w:rFonts w:ascii="Tahoma" w:hAnsi="Tahoma" w:cs="Tahoma"/>
          <w:sz w:val="16"/>
          <w:szCs w:val="16"/>
        </w:rPr>
        <w:tab/>
      </w:r>
      <w:r w:rsidR="00EC25A5" w:rsidRPr="00BB7CA3">
        <w:rPr>
          <w:rFonts w:ascii="Tahoma" w:hAnsi="Tahoma" w:cs="Tahoma"/>
          <w:sz w:val="16"/>
          <w:szCs w:val="16"/>
        </w:rPr>
        <w:tab/>
      </w:r>
      <w:r w:rsidR="00EC25A5" w:rsidRPr="00BB7CA3">
        <w:rPr>
          <w:rFonts w:ascii="Tahoma" w:hAnsi="Tahoma" w:cs="Tahoma"/>
          <w:sz w:val="16"/>
          <w:szCs w:val="16"/>
        </w:rPr>
        <w:tab/>
      </w:r>
      <w:r w:rsidR="00DD3ECB" w:rsidRPr="00BB7CA3">
        <w:rPr>
          <w:rFonts w:ascii="Tahoma" w:hAnsi="Tahoma" w:cs="Tahoma"/>
          <w:sz w:val="16"/>
          <w:szCs w:val="16"/>
        </w:rPr>
        <w:t xml:space="preserve">U nákladového nádraží 1949/2, 130 </w:t>
      </w:r>
      <w:proofErr w:type="gramStart"/>
      <w:r w:rsidR="00DD3ECB" w:rsidRPr="00BB7CA3">
        <w:rPr>
          <w:rFonts w:ascii="Tahoma" w:hAnsi="Tahoma" w:cs="Tahoma"/>
          <w:sz w:val="16"/>
          <w:szCs w:val="16"/>
        </w:rPr>
        <w:t>00  Praha</w:t>
      </w:r>
      <w:proofErr w:type="gramEnd"/>
      <w:r w:rsidR="00DD3ECB" w:rsidRPr="00BB7CA3">
        <w:rPr>
          <w:rFonts w:ascii="Tahoma" w:hAnsi="Tahoma" w:cs="Tahoma"/>
          <w:sz w:val="16"/>
          <w:szCs w:val="16"/>
        </w:rPr>
        <w:t xml:space="preserve"> 3</w:t>
      </w:r>
    </w:p>
    <w:p w14:paraId="332C93C7" w14:textId="36BEE0A7" w:rsidR="00126A29" w:rsidRPr="00BB7CA3" w:rsidRDefault="00126A29" w:rsidP="00F07574">
      <w:pPr>
        <w:rPr>
          <w:rFonts w:ascii="Tahoma" w:hAnsi="Tahoma" w:cs="Tahoma"/>
          <w:sz w:val="16"/>
          <w:szCs w:val="16"/>
        </w:rPr>
      </w:pPr>
      <w:r w:rsidRPr="00BB7CA3">
        <w:rPr>
          <w:rFonts w:ascii="Tahoma" w:hAnsi="Tahoma" w:cs="Tahoma"/>
          <w:sz w:val="16"/>
          <w:szCs w:val="16"/>
        </w:rPr>
        <w:t xml:space="preserve">IČ: </w:t>
      </w:r>
      <w:r w:rsidRPr="00BB7CA3">
        <w:rPr>
          <w:rFonts w:ascii="Tahoma" w:hAnsi="Tahoma" w:cs="Tahoma"/>
          <w:sz w:val="16"/>
          <w:szCs w:val="16"/>
        </w:rPr>
        <w:tab/>
      </w:r>
      <w:r w:rsidR="00DD3ECB" w:rsidRPr="00BB7CA3">
        <w:rPr>
          <w:rFonts w:ascii="Tahoma" w:hAnsi="Tahoma" w:cs="Tahoma"/>
          <w:sz w:val="16"/>
          <w:szCs w:val="16"/>
        </w:rPr>
        <w:t>24170674</w:t>
      </w:r>
      <w:r w:rsidRPr="00BB7CA3">
        <w:rPr>
          <w:rFonts w:ascii="Tahoma" w:hAnsi="Tahoma" w:cs="Tahoma"/>
          <w:sz w:val="16"/>
          <w:szCs w:val="16"/>
        </w:rPr>
        <w:tab/>
      </w:r>
      <w:r w:rsidRPr="00BB7CA3">
        <w:rPr>
          <w:rFonts w:ascii="Tahoma" w:hAnsi="Tahoma" w:cs="Tahoma"/>
          <w:sz w:val="16"/>
          <w:szCs w:val="16"/>
        </w:rPr>
        <w:tab/>
        <w:t>DIČ:</w:t>
      </w:r>
      <w:r w:rsidR="006640B7" w:rsidRPr="00BB7CA3">
        <w:rPr>
          <w:rFonts w:ascii="Tahoma" w:hAnsi="Tahoma" w:cs="Tahoma"/>
          <w:sz w:val="16"/>
          <w:szCs w:val="16"/>
        </w:rPr>
        <w:t xml:space="preserve"> </w:t>
      </w:r>
      <w:r w:rsidR="00DD3ECB" w:rsidRPr="00BB7CA3">
        <w:rPr>
          <w:rFonts w:ascii="Tahoma" w:hAnsi="Tahoma" w:cs="Tahoma"/>
          <w:sz w:val="16"/>
          <w:szCs w:val="16"/>
        </w:rPr>
        <w:t>CZ24170674</w:t>
      </w:r>
    </w:p>
    <w:p w14:paraId="502E0365" w14:textId="1F26E332" w:rsidR="00126A29" w:rsidRPr="00BB7CA3" w:rsidRDefault="00126A29" w:rsidP="00F07574">
      <w:pPr>
        <w:rPr>
          <w:rFonts w:ascii="Tahoma" w:hAnsi="Tahoma" w:cs="Tahoma"/>
          <w:sz w:val="16"/>
          <w:szCs w:val="16"/>
        </w:rPr>
      </w:pPr>
      <w:r w:rsidRPr="00BB7CA3">
        <w:rPr>
          <w:rFonts w:ascii="Tahoma" w:hAnsi="Tahoma" w:cs="Tahoma"/>
          <w:sz w:val="16"/>
          <w:szCs w:val="16"/>
        </w:rPr>
        <w:t>zastoupený:</w:t>
      </w:r>
      <w:r w:rsidRPr="00BB7CA3">
        <w:rPr>
          <w:rFonts w:ascii="Tahoma" w:hAnsi="Tahoma" w:cs="Tahoma"/>
          <w:sz w:val="16"/>
          <w:szCs w:val="16"/>
        </w:rPr>
        <w:tab/>
      </w:r>
      <w:r w:rsidRPr="00BB7CA3">
        <w:rPr>
          <w:rFonts w:ascii="Tahoma" w:hAnsi="Tahoma" w:cs="Tahoma"/>
          <w:sz w:val="16"/>
          <w:szCs w:val="16"/>
        </w:rPr>
        <w:tab/>
      </w:r>
      <w:r w:rsidR="00DD3ECB" w:rsidRPr="00BB7CA3">
        <w:rPr>
          <w:rFonts w:ascii="Tahoma" w:hAnsi="Tahoma" w:cs="Tahoma"/>
          <w:sz w:val="16"/>
          <w:szCs w:val="16"/>
        </w:rPr>
        <w:t xml:space="preserve">Mgr. Jiřím </w:t>
      </w:r>
      <w:proofErr w:type="spellStart"/>
      <w:r w:rsidR="00DD3ECB" w:rsidRPr="00BB7CA3">
        <w:rPr>
          <w:rFonts w:ascii="Tahoma" w:hAnsi="Tahoma" w:cs="Tahoma"/>
          <w:sz w:val="16"/>
          <w:szCs w:val="16"/>
        </w:rPr>
        <w:t>Urválkem</w:t>
      </w:r>
      <w:proofErr w:type="spellEnd"/>
      <w:r w:rsidR="00DD3ECB" w:rsidRPr="00BB7CA3">
        <w:rPr>
          <w:rFonts w:ascii="Tahoma" w:hAnsi="Tahoma" w:cs="Tahoma"/>
          <w:sz w:val="16"/>
          <w:szCs w:val="16"/>
        </w:rPr>
        <w:t xml:space="preserve">, jednatelem </w:t>
      </w:r>
    </w:p>
    <w:p w14:paraId="10452C2F" w14:textId="1BF96894" w:rsidR="00126A29" w:rsidRPr="00BB7CA3" w:rsidRDefault="00126A29" w:rsidP="00F07574">
      <w:pPr>
        <w:rPr>
          <w:rFonts w:ascii="Tahoma" w:hAnsi="Tahoma" w:cs="Tahoma"/>
          <w:sz w:val="16"/>
          <w:szCs w:val="16"/>
        </w:rPr>
      </w:pPr>
      <w:r w:rsidRPr="00BB7CA3">
        <w:rPr>
          <w:rFonts w:ascii="Tahoma" w:hAnsi="Tahoma" w:cs="Tahoma"/>
          <w:sz w:val="16"/>
          <w:szCs w:val="16"/>
        </w:rPr>
        <w:t xml:space="preserve">bankovní spojení: </w:t>
      </w:r>
      <w:r w:rsidRPr="00BB7CA3">
        <w:rPr>
          <w:rFonts w:ascii="Tahoma" w:hAnsi="Tahoma" w:cs="Tahoma"/>
          <w:sz w:val="16"/>
          <w:szCs w:val="16"/>
        </w:rPr>
        <w:tab/>
      </w:r>
      <w:proofErr w:type="spellStart"/>
      <w:r w:rsidR="00DD3ECB" w:rsidRPr="00BB7CA3">
        <w:rPr>
          <w:rFonts w:ascii="Tahoma" w:hAnsi="Tahoma" w:cs="Tahoma"/>
          <w:sz w:val="16"/>
          <w:szCs w:val="16"/>
        </w:rPr>
        <w:t>RaiffeisenBank</w:t>
      </w:r>
      <w:proofErr w:type="spellEnd"/>
      <w:r w:rsidR="00DD3ECB" w:rsidRPr="00BB7CA3">
        <w:rPr>
          <w:rFonts w:ascii="Tahoma" w:hAnsi="Tahoma" w:cs="Tahoma"/>
          <w:sz w:val="16"/>
          <w:szCs w:val="16"/>
        </w:rPr>
        <w:t>, a. s.</w:t>
      </w:r>
    </w:p>
    <w:p w14:paraId="48BCCF88" w14:textId="4A2DA858" w:rsidR="00126A29" w:rsidRPr="00BB7CA3" w:rsidRDefault="001F7982" w:rsidP="00F07574">
      <w:pPr>
        <w:rPr>
          <w:rFonts w:ascii="Tahoma" w:hAnsi="Tahoma" w:cs="Tahoma"/>
          <w:sz w:val="16"/>
          <w:szCs w:val="16"/>
        </w:rPr>
      </w:pPr>
      <w:r w:rsidRPr="00BB7CA3">
        <w:rPr>
          <w:rFonts w:ascii="Tahoma" w:hAnsi="Tahoma" w:cs="Tahoma"/>
          <w:sz w:val="16"/>
          <w:szCs w:val="16"/>
        </w:rPr>
        <w:t>číslo účtu:</w:t>
      </w:r>
      <w:r w:rsidRPr="00BB7CA3">
        <w:rPr>
          <w:rFonts w:ascii="Tahoma" w:hAnsi="Tahoma" w:cs="Tahoma"/>
          <w:sz w:val="16"/>
          <w:szCs w:val="16"/>
        </w:rPr>
        <w:tab/>
      </w:r>
      <w:r w:rsidRPr="00BB7CA3">
        <w:rPr>
          <w:rFonts w:ascii="Tahoma" w:hAnsi="Tahoma" w:cs="Tahoma"/>
          <w:sz w:val="16"/>
          <w:szCs w:val="16"/>
        </w:rPr>
        <w:tab/>
      </w:r>
      <w:r w:rsidRPr="00BB7CA3">
        <w:rPr>
          <w:rFonts w:ascii="Tahoma" w:hAnsi="Tahoma" w:cs="Tahoma"/>
          <w:sz w:val="16"/>
          <w:szCs w:val="16"/>
        </w:rPr>
        <w:tab/>
      </w:r>
      <w:r w:rsidR="00DD3ECB" w:rsidRPr="00BB7CA3">
        <w:rPr>
          <w:rFonts w:ascii="Tahoma" w:hAnsi="Tahoma" w:cs="Tahoma"/>
          <w:sz w:val="16"/>
          <w:szCs w:val="16"/>
        </w:rPr>
        <w:t>6540917001/5500</w:t>
      </w:r>
    </w:p>
    <w:p w14:paraId="0E7260B0" w14:textId="77777777" w:rsidR="00126A29" w:rsidRPr="00BB7CA3" w:rsidRDefault="00126A29" w:rsidP="005E4A86">
      <w:pPr>
        <w:spacing w:after="240"/>
        <w:rPr>
          <w:rFonts w:ascii="Tahoma" w:hAnsi="Tahoma" w:cs="Tahoma"/>
          <w:b/>
          <w:sz w:val="16"/>
          <w:szCs w:val="16"/>
        </w:rPr>
      </w:pPr>
      <w:r w:rsidRPr="00BB7CA3">
        <w:rPr>
          <w:rFonts w:ascii="Tahoma" w:hAnsi="Tahoma" w:cs="Tahoma"/>
          <w:sz w:val="16"/>
          <w:szCs w:val="16"/>
        </w:rPr>
        <w:t xml:space="preserve">jako </w:t>
      </w:r>
      <w:r w:rsidRPr="00BB7CA3">
        <w:rPr>
          <w:rFonts w:ascii="Tahoma" w:hAnsi="Tahoma" w:cs="Tahoma"/>
          <w:b/>
          <w:sz w:val="16"/>
          <w:szCs w:val="16"/>
        </w:rPr>
        <w:t>prodávající</w:t>
      </w:r>
      <w:r w:rsidRPr="00BB7CA3">
        <w:rPr>
          <w:rFonts w:ascii="Tahoma" w:hAnsi="Tahoma" w:cs="Tahoma"/>
          <w:sz w:val="16"/>
          <w:szCs w:val="16"/>
        </w:rPr>
        <w:t xml:space="preserve"> na straně jedné (dále jen „prodávající“)</w:t>
      </w:r>
    </w:p>
    <w:p w14:paraId="54F3EFF7" w14:textId="77777777" w:rsidR="00126A29" w:rsidRPr="00BB7CA3" w:rsidRDefault="00126A29" w:rsidP="005E4A86">
      <w:pPr>
        <w:spacing w:after="240"/>
        <w:jc w:val="center"/>
        <w:rPr>
          <w:rFonts w:ascii="Tahoma" w:hAnsi="Tahoma" w:cs="Tahoma"/>
          <w:bCs/>
          <w:sz w:val="16"/>
          <w:szCs w:val="16"/>
        </w:rPr>
      </w:pPr>
      <w:r w:rsidRPr="00BB7CA3">
        <w:rPr>
          <w:rFonts w:ascii="Tahoma" w:hAnsi="Tahoma" w:cs="Tahoma"/>
          <w:bCs/>
          <w:sz w:val="16"/>
          <w:szCs w:val="16"/>
        </w:rPr>
        <w:t>a</w:t>
      </w:r>
    </w:p>
    <w:p w14:paraId="2D49C121" w14:textId="77777777" w:rsidR="00126A29" w:rsidRPr="00BB7CA3" w:rsidRDefault="00126A29" w:rsidP="00F07574">
      <w:pPr>
        <w:rPr>
          <w:rFonts w:ascii="Tahoma" w:hAnsi="Tahoma" w:cs="Tahoma"/>
          <w:sz w:val="16"/>
          <w:szCs w:val="16"/>
        </w:rPr>
      </w:pPr>
      <w:r w:rsidRPr="00BB7CA3">
        <w:rPr>
          <w:rFonts w:ascii="Tahoma" w:hAnsi="Tahoma" w:cs="Tahoma"/>
          <w:b/>
          <w:sz w:val="16"/>
          <w:szCs w:val="16"/>
        </w:rPr>
        <w:t>Všeobecná fakultní nemocnice v Praze</w:t>
      </w:r>
    </w:p>
    <w:p w14:paraId="0182E622" w14:textId="77777777" w:rsidR="00126A29" w:rsidRPr="00BB7CA3" w:rsidRDefault="00126A29" w:rsidP="00F07574">
      <w:pPr>
        <w:rPr>
          <w:rFonts w:ascii="Tahoma" w:hAnsi="Tahoma" w:cs="Tahoma"/>
          <w:sz w:val="16"/>
          <w:szCs w:val="16"/>
        </w:rPr>
      </w:pPr>
      <w:r w:rsidRPr="00BB7CA3">
        <w:rPr>
          <w:rFonts w:ascii="Tahoma" w:hAnsi="Tahoma" w:cs="Tahoma"/>
          <w:sz w:val="16"/>
          <w:szCs w:val="16"/>
        </w:rPr>
        <w:t>se sídlem:</w:t>
      </w:r>
      <w:r w:rsidRPr="00BB7CA3">
        <w:rPr>
          <w:rFonts w:ascii="Tahoma" w:hAnsi="Tahoma" w:cs="Tahoma"/>
          <w:sz w:val="16"/>
          <w:szCs w:val="16"/>
        </w:rPr>
        <w:tab/>
      </w:r>
      <w:r w:rsidRPr="00BB7CA3">
        <w:rPr>
          <w:rFonts w:ascii="Tahoma" w:hAnsi="Tahoma" w:cs="Tahoma"/>
          <w:sz w:val="16"/>
          <w:szCs w:val="16"/>
        </w:rPr>
        <w:tab/>
      </w:r>
      <w:r w:rsidRPr="00BB7CA3">
        <w:rPr>
          <w:rFonts w:ascii="Tahoma" w:hAnsi="Tahoma" w:cs="Tahoma"/>
          <w:sz w:val="16"/>
          <w:szCs w:val="16"/>
        </w:rPr>
        <w:tab/>
        <w:t>U Nemocnice 499/2, 128 08 Praha 2</w:t>
      </w:r>
    </w:p>
    <w:p w14:paraId="15C36359" w14:textId="77777777" w:rsidR="00126A29" w:rsidRPr="00BB7CA3" w:rsidRDefault="00126A29" w:rsidP="00F07574">
      <w:pPr>
        <w:rPr>
          <w:rFonts w:ascii="Tahoma" w:hAnsi="Tahoma" w:cs="Tahoma"/>
          <w:sz w:val="16"/>
          <w:szCs w:val="16"/>
        </w:rPr>
      </w:pPr>
      <w:r w:rsidRPr="00BB7CA3">
        <w:rPr>
          <w:rFonts w:ascii="Tahoma" w:hAnsi="Tahoma" w:cs="Tahoma"/>
          <w:sz w:val="16"/>
          <w:szCs w:val="16"/>
        </w:rPr>
        <w:t>IČ: 000 64 165</w:t>
      </w:r>
      <w:r w:rsidRPr="00BB7CA3">
        <w:rPr>
          <w:rFonts w:ascii="Tahoma" w:hAnsi="Tahoma" w:cs="Tahoma"/>
          <w:sz w:val="16"/>
          <w:szCs w:val="16"/>
        </w:rPr>
        <w:tab/>
      </w:r>
      <w:r w:rsidRPr="00BB7CA3">
        <w:rPr>
          <w:rFonts w:ascii="Tahoma" w:hAnsi="Tahoma" w:cs="Tahoma"/>
          <w:sz w:val="16"/>
          <w:szCs w:val="16"/>
        </w:rPr>
        <w:tab/>
        <w:t>DIČ: CZ00064165</w:t>
      </w:r>
    </w:p>
    <w:p w14:paraId="03C6FB45" w14:textId="77777777" w:rsidR="00126A29" w:rsidRPr="00BB7CA3" w:rsidRDefault="00126A29" w:rsidP="00F07574">
      <w:pPr>
        <w:rPr>
          <w:rFonts w:ascii="Tahoma" w:hAnsi="Tahoma" w:cs="Tahoma"/>
          <w:sz w:val="16"/>
          <w:szCs w:val="16"/>
        </w:rPr>
      </w:pPr>
      <w:r w:rsidRPr="00BB7CA3">
        <w:rPr>
          <w:rFonts w:ascii="Tahoma" w:hAnsi="Tahoma" w:cs="Tahoma"/>
          <w:sz w:val="16"/>
          <w:szCs w:val="16"/>
        </w:rPr>
        <w:t xml:space="preserve">zastoupená: </w:t>
      </w:r>
      <w:r w:rsidRPr="00BB7CA3">
        <w:rPr>
          <w:rFonts w:ascii="Tahoma" w:hAnsi="Tahoma" w:cs="Tahoma"/>
          <w:sz w:val="16"/>
          <w:szCs w:val="16"/>
        </w:rPr>
        <w:tab/>
      </w:r>
      <w:r w:rsidRPr="00BB7CA3">
        <w:rPr>
          <w:rFonts w:ascii="Tahoma" w:hAnsi="Tahoma" w:cs="Tahoma"/>
          <w:sz w:val="16"/>
          <w:szCs w:val="16"/>
        </w:rPr>
        <w:tab/>
      </w:r>
      <w:r w:rsidR="00512A04" w:rsidRPr="00BB7CA3">
        <w:rPr>
          <w:rFonts w:ascii="Tahoma" w:hAnsi="Tahoma" w:cs="Tahoma"/>
          <w:sz w:val="16"/>
          <w:szCs w:val="16"/>
        </w:rPr>
        <w:t xml:space="preserve">prof. </w:t>
      </w:r>
      <w:r w:rsidR="00693206" w:rsidRPr="00BB7CA3">
        <w:rPr>
          <w:rFonts w:ascii="Tahoma" w:hAnsi="Tahoma" w:cs="Tahoma"/>
          <w:sz w:val="16"/>
          <w:szCs w:val="16"/>
        </w:rPr>
        <w:t xml:space="preserve">MUDr. </w:t>
      </w:r>
      <w:r w:rsidR="00512A04" w:rsidRPr="00BB7CA3">
        <w:rPr>
          <w:rFonts w:ascii="Tahoma" w:hAnsi="Tahoma" w:cs="Tahoma"/>
          <w:sz w:val="16"/>
          <w:szCs w:val="16"/>
        </w:rPr>
        <w:t xml:space="preserve">Davidem </w:t>
      </w:r>
      <w:proofErr w:type="spellStart"/>
      <w:r w:rsidR="00512A04" w:rsidRPr="00BB7CA3">
        <w:rPr>
          <w:rFonts w:ascii="Tahoma" w:hAnsi="Tahoma" w:cs="Tahoma"/>
          <w:sz w:val="16"/>
          <w:szCs w:val="16"/>
        </w:rPr>
        <w:t>Feltlem</w:t>
      </w:r>
      <w:proofErr w:type="spellEnd"/>
      <w:r w:rsidR="00693206" w:rsidRPr="00BB7CA3">
        <w:rPr>
          <w:rFonts w:ascii="Tahoma" w:hAnsi="Tahoma" w:cs="Tahoma"/>
          <w:sz w:val="16"/>
          <w:szCs w:val="16"/>
        </w:rPr>
        <w:t xml:space="preserve">, </w:t>
      </w:r>
      <w:r w:rsidR="00512A04" w:rsidRPr="00BB7CA3">
        <w:rPr>
          <w:rFonts w:ascii="Tahoma" w:hAnsi="Tahoma" w:cs="Tahoma"/>
          <w:sz w:val="16"/>
          <w:szCs w:val="16"/>
        </w:rPr>
        <w:t>Ph.D.,</w:t>
      </w:r>
      <w:r w:rsidR="00693206" w:rsidRPr="00BB7CA3">
        <w:rPr>
          <w:rFonts w:ascii="Tahoma" w:hAnsi="Tahoma" w:cs="Tahoma"/>
          <w:sz w:val="16"/>
          <w:szCs w:val="16"/>
        </w:rPr>
        <w:t xml:space="preserve"> MBA, ředitel</w:t>
      </w:r>
      <w:r w:rsidR="00512A04" w:rsidRPr="00BB7CA3">
        <w:rPr>
          <w:rFonts w:ascii="Tahoma" w:hAnsi="Tahoma" w:cs="Tahoma"/>
          <w:sz w:val="16"/>
          <w:szCs w:val="16"/>
        </w:rPr>
        <w:t>em</w:t>
      </w:r>
    </w:p>
    <w:p w14:paraId="03A22BF2" w14:textId="77777777" w:rsidR="00126A29" w:rsidRPr="00BB7CA3" w:rsidRDefault="00126A29" w:rsidP="00F07574">
      <w:pPr>
        <w:pStyle w:val="Nadpis4"/>
        <w:rPr>
          <w:rFonts w:ascii="Tahoma" w:hAnsi="Tahoma" w:cs="Tahoma"/>
          <w:sz w:val="16"/>
          <w:szCs w:val="16"/>
        </w:rPr>
      </w:pPr>
      <w:r w:rsidRPr="00BB7CA3">
        <w:rPr>
          <w:rFonts w:ascii="Tahoma" w:hAnsi="Tahoma" w:cs="Tahoma"/>
          <w:sz w:val="16"/>
          <w:szCs w:val="16"/>
        </w:rPr>
        <w:t>bankovní spojení:</w:t>
      </w:r>
      <w:r w:rsidRPr="00BB7CA3">
        <w:rPr>
          <w:rFonts w:ascii="Tahoma" w:hAnsi="Tahoma" w:cs="Tahoma"/>
          <w:sz w:val="16"/>
          <w:szCs w:val="16"/>
        </w:rPr>
        <w:tab/>
      </w:r>
      <w:r w:rsidR="00F6623C" w:rsidRPr="00BB7CA3">
        <w:rPr>
          <w:rFonts w:ascii="Tahoma" w:hAnsi="Tahoma" w:cs="Tahoma"/>
          <w:sz w:val="16"/>
          <w:szCs w:val="16"/>
        </w:rPr>
        <w:t>ČNB</w:t>
      </w:r>
    </w:p>
    <w:p w14:paraId="7F7CA2A3" w14:textId="77777777" w:rsidR="00126A29" w:rsidRPr="00BB7CA3" w:rsidRDefault="00126A29" w:rsidP="00F07574">
      <w:pPr>
        <w:pStyle w:val="Nadpis4"/>
        <w:rPr>
          <w:rFonts w:ascii="Tahoma" w:hAnsi="Tahoma" w:cs="Tahoma"/>
          <w:sz w:val="16"/>
          <w:szCs w:val="16"/>
        </w:rPr>
      </w:pPr>
      <w:r w:rsidRPr="00BB7CA3">
        <w:rPr>
          <w:rFonts w:ascii="Tahoma" w:hAnsi="Tahoma" w:cs="Tahoma"/>
          <w:sz w:val="16"/>
          <w:szCs w:val="16"/>
        </w:rPr>
        <w:t>číslo účtu:</w:t>
      </w:r>
      <w:r w:rsidRPr="00BB7CA3">
        <w:rPr>
          <w:rFonts w:ascii="Tahoma" w:hAnsi="Tahoma" w:cs="Tahoma"/>
          <w:sz w:val="16"/>
          <w:szCs w:val="16"/>
        </w:rPr>
        <w:tab/>
      </w:r>
      <w:r w:rsidRPr="00BB7CA3">
        <w:rPr>
          <w:rFonts w:ascii="Tahoma" w:hAnsi="Tahoma" w:cs="Tahoma"/>
          <w:sz w:val="16"/>
          <w:szCs w:val="16"/>
        </w:rPr>
        <w:tab/>
      </w:r>
      <w:r w:rsidRPr="00BB7CA3">
        <w:rPr>
          <w:rFonts w:ascii="Tahoma" w:hAnsi="Tahoma" w:cs="Tahoma"/>
          <w:sz w:val="16"/>
          <w:szCs w:val="16"/>
        </w:rPr>
        <w:tab/>
        <w:t>24035021/</w:t>
      </w:r>
      <w:r w:rsidR="00F6623C" w:rsidRPr="00BB7CA3">
        <w:rPr>
          <w:rFonts w:ascii="Tahoma" w:hAnsi="Tahoma" w:cs="Tahoma"/>
          <w:sz w:val="16"/>
          <w:szCs w:val="16"/>
        </w:rPr>
        <w:t>0710</w:t>
      </w:r>
    </w:p>
    <w:p w14:paraId="6B7846DA" w14:textId="77777777" w:rsidR="00126A29" w:rsidRPr="00BB7CA3" w:rsidRDefault="00126A29" w:rsidP="005E4A86">
      <w:pPr>
        <w:spacing w:after="240"/>
        <w:rPr>
          <w:rFonts w:ascii="Tahoma" w:hAnsi="Tahoma" w:cs="Tahoma"/>
          <w:sz w:val="16"/>
          <w:szCs w:val="16"/>
        </w:rPr>
      </w:pPr>
      <w:r w:rsidRPr="00BB7CA3">
        <w:rPr>
          <w:rFonts w:ascii="Tahoma" w:hAnsi="Tahoma" w:cs="Tahoma"/>
          <w:sz w:val="16"/>
          <w:szCs w:val="16"/>
        </w:rPr>
        <w:t xml:space="preserve">jako </w:t>
      </w:r>
      <w:r w:rsidRPr="00BB7CA3">
        <w:rPr>
          <w:rFonts w:ascii="Tahoma" w:hAnsi="Tahoma" w:cs="Tahoma"/>
          <w:b/>
          <w:sz w:val="16"/>
          <w:szCs w:val="16"/>
        </w:rPr>
        <w:t xml:space="preserve">kupující </w:t>
      </w:r>
      <w:r w:rsidRPr="00BB7CA3">
        <w:rPr>
          <w:rFonts w:ascii="Tahoma" w:hAnsi="Tahoma" w:cs="Tahoma"/>
          <w:sz w:val="16"/>
          <w:szCs w:val="16"/>
        </w:rPr>
        <w:t>na straně druhé (dále jen „kupující“)</w:t>
      </w:r>
    </w:p>
    <w:p w14:paraId="0043168E" w14:textId="4FA50406" w:rsidR="00512A04" w:rsidRPr="00BB7CA3" w:rsidRDefault="00126A29" w:rsidP="005E4A86">
      <w:pPr>
        <w:spacing w:after="240"/>
        <w:jc w:val="both"/>
        <w:rPr>
          <w:rFonts w:ascii="Tahoma" w:hAnsi="Tahoma" w:cs="Tahoma"/>
          <w:sz w:val="16"/>
          <w:szCs w:val="16"/>
        </w:rPr>
      </w:pPr>
      <w:r w:rsidRPr="00BB7CA3">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BB7CA3">
        <w:rPr>
          <w:rFonts w:ascii="Tahoma" w:hAnsi="Tahoma" w:cs="Tahoma"/>
          <w:sz w:val="16"/>
          <w:szCs w:val="16"/>
        </w:rPr>
        <w:t xml:space="preserve">výsledků </w:t>
      </w:r>
      <w:r w:rsidRPr="00BB7CA3">
        <w:rPr>
          <w:rFonts w:ascii="Tahoma" w:hAnsi="Tahoma" w:cs="Tahoma"/>
          <w:b/>
          <w:sz w:val="16"/>
          <w:szCs w:val="16"/>
        </w:rPr>
        <w:t>veřejné zakázky s názvem „</w:t>
      </w:r>
      <w:r w:rsidR="00C55048" w:rsidRPr="00BB7CA3">
        <w:rPr>
          <w:rFonts w:ascii="Tahoma" w:hAnsi="Tahoma" w:cs="Tahoma"/>
          <w:b/>
          <w:sz w:val="16"/>
          <w:szCs w:val="16"/>
        </w:rPr>
        <w:t>Endoskopický vyšetřovací systém</w:t>
      </w:r>
      <w:r w:rsidR="008A6637" w:rsidRPr="00BB7CA3">
        <w:rPr>
          <w:rFonts w:ascii="Tahoma" w:hAnsi="Tahoma" w:cs="Tahoma"/>
          <w:b/>
          <w:sz w:val="16"/>
          <w:szCs w:val="16"/>
        </w:rPr>
        <w:t xml:space="preserve"> se stropním nosičem monitoru</w:t>
      </w:r>
      <w:r w:rsidRPr="00BB7CA3">
        <w:rPr>
          <w:rFonts w:ascii="Tahoma" w:hAnsi="Tahoma" w:cs="Tahoma"/>
          <w:b/>
          <w:sz w:val="16"/>
          <w:szCs w:val="16"/>
        </w:rPr>
        <w:t>“, vyhlášené otevřeným řízením</w:t>
      </w:r>
      <w:r w:rsidRPr="00BB7CA3">
        <w:rPr>
          <w:rFonts w:ascii="Tahoma" w:hAnsi="Tahoma" w:cs="Tahoma"/>
          <w:sz w:val="16"/>
          <w:szCs w:val="16"/>
        </w:rPr>
        <w:t xml:space="preserve"> dle zákona č. </w:t>
      </w:r>
      <w:r w:rsidR="005548D4" w:rsidRPr="00BB7CA3">
        <w:rPr>
          <w:rFonts w:ascii="Tahoma" w:hAnsi="Tahoma" w:cs="Tahoma"/>
          <w:sz w:val="16"/>
          <w:szCs w:val="16"/>
        </w:rPr>
        <w:t>134/2016 Sb.</w:t>
      </w:r>
      <w:r w:rsidR="00A3750A" w:rsidRPr="00BB7CA3">
        <w:rPr>
          <w:rFonts w:ascii="Tahoma" w:hAnsi="Tahoma" w:cs="Tahoma"/>
          <w:sz w:val="16"/>
          <w:szCs w:val="16"/>
        </w:rPr>
        <w:t>,</w:t>
      </w:r>
      <w:r w:rsidR="005548D4" w:rsidRPr="00BB7CA3">
        <w:rPr>
          <w:rFonts w:ascii="Tahoma" w:hAnsi="Tahoma" w:cs="Tahoma"/>
          <w:sz w:val="16"/>
          <w:szCs w:val="16"/>
        </w:rPr>
        <w:t xml:space="preserve"> o zadávání veřejných zakázek</w:t>
      </w:r>
      <w:r w:rsidRPr="00BB7CA3">
        <w:rPr>
          <w:rFonts w:ascii="Tahoma" w:hAnsi="Tahoma" w:cs="Tahoma"/>
          <w:sz w:val="16"/>
          <w:szCs w:val="16"/>
        </w:rPr>
        <w:t xml:space="preserve"> (dále jen „z. č. </w:t>
      </w:r>
      <w:r w:rsidR="005548D4" w:rsidRPr="00BB7CA3">
        <w:rPr>
          <w:rFonts w:ascii="Tahoma" w:hAnsi="Tahoma" w:cs="Tahoma"/>
          <w:sz w:val="16"/>
          <w:szCs w:val="16"/>
        </w:rPr>
        <w:t>134/2016</w:t>
      </w:r>
      <w:r w:rsidRPr="00BB7CA3">
        <w:rPr>
          <w:rFonts w:ascii="Tahoma" w:hAnsi="Tahoma" w:cs="Tahoma"/>
          <w:sz w:val="16"/>
          <w:szCs w:val="16"/>
        </w:rPr>
        <w:t xml:space="preserve"> Sb.“) a zveřejněné ve Věstníku veřejných zakázek. pod ev. č. </w:t>
      </w:r>
      <w:r w:rsidR="00AE5E6F" w:rsidRPr="00BB7CA3">
        <w:rPr>
          <w:rFonts w:ascii="Tahoma" w:hAnsi="Tahoma" w:cs="Tahoma"/>
          <w:b/>
          <w:bCs/>
          <w:sz w:val="16"/>
          <w:szCs w:val="16"/>
        </w:rPr>
        <w:t>Z2021-022720</w:t>
      </w:r>
      <w:r w:rsidR="00AE5E6F" w:rsidRPr="00BB7CA3">
        <w:rPr>
          <w:rFonts w:ascii="Tahoma" w:hAnsi="Tahoma" w:cs="Tahoma"/>
          <w:sz w:val="16"/>
          <w:szCs w:val="16"/>
        </w:rPr>
        <w:t xml:space="preserve"> </w:t>
      </w:r>
      <w:r w:rsidRPr="00BB7CA3">
        <w:rPr>
          <w:rFonts w:ascii="Tahoma" w:hAnsi="Tahoma" w:cs="Tahoma"/>
          <w:sz w:val="16"/>
          <w:szCs w:val="16"/>
        </w:rPr>
        <w:t xml:space="preserve">ze dne </w:t>
      </w:r>
      <w:r w:rsidR="00AE5E6F" w:rsidRPr="00BB7CA3">
        <w:rPr>
          <w:rFonts w:ascii="Tahoma" w:hAnsi="Tahoma" w:cs="Tahoma"/>
          <w:sz w:val="16"/>
          <w:szCs w:val="16"/>
        </w:rPr>
        <w:t xml:space="preserve">23. 6. 2021 </w:t>
      </w:r>
      <w:r w:rsidR="007F371C" w:rsidRPr="00BB7CA3">
        <w:rPr>
          <w:rFonts w:ascii="Tahoma" w:hAnsi="Tahoma" w:cs="Tahoma"/>
          <w:b/>
          <w:sz w:val="16"/>
          <w:szCs w:val="16"/>
        </w:rPr>
        <w:t xml:space="preserve">a v Úředním věstníku Evropské unie pod č. oznámení o zahájení zadávacího řízení </w:t>
      </w:r>
      <w:r w:rsidR="00275D55" w:rsidRPr="00BB7CA3">
        <w:rPr>
          <w:rFonts w:ascii="Tahoma" w:hAnsi="Tahoma" w:cs="Tahoma"/>
          <w:b/>
          <w:sz w:val="16"/>
          <w:szCs w:val="16"/>
        </w:rPr>
        <w:t>322739-2021</w:t>
      </w:r>
      <w:r w:rsidR="007F371C" w:rsidRPr="00BB7CA3">
        <w:rPr>
          <w:rFonts w:ascii="Tahoma" w:hAnsi="Tahoma" w:cs="Tahoma"/>
          <w:b/>
          <w:sz w:val="16"/>
          <w:szCs w:val="16"/>
        </w:rPr>
        <w:t xml:space="preserve"> ze dne </w:t>
      </w:r>
      <w:r w:rsidR="00275D55" w:rsidRPr="00BB7CA3">
        <w:rPr>
          <w:rFonts w:ascii="Tahoma" w:hAnsi="Tahoma" w:cs="Tahoma"/>
          <w:b/>
          <w:sz w:val="16"/>
          <w:szCs w:val="16"/>
        </w:rPr>
        <w:t>2</w:t>
      </w:r>
      <w:r w:rsidR="00B141B1" w:rsidRPr="00BB7CA3">
        <w:rPr>
          <w:rFonts w:ascii="Tahoma" w:hAnsi="Tahoma" w:cs="Tahoma"/>
          <w:b/>
          <w:sz w:val="16"/>
          <w:szCs w:val="16"/>
        </w:rPr>
        <w:t>3</w:t>
      </w:r>
      <w:r w:rsidR="00275D55" w:rsidRPr="00BB7CA3">
        <w:rPr>
          <w:rFonts w:ascii="Tahoma" w:hAnsi="Tahoma" w:cs="Tahoma"/>
          <w:b/>
          <w:sz w:val="16"/>
          <w:szCs w:val="16"/>
        </w:rPr>
        <w:t>. 6. 2021</w:t>
      </w:r>
      <w:r w:rsidR="007F371C" w:rsidRPr="00BB7CA3">
        <w:rPr>
          <w:rFonts w:ascii="Tahoma" w:hAnsi="Tahoma" w:cs="Tahoma"/>
          <w:sz w:val="16"/>
          <w:szCs w:val="16"/>
        </w:rPr>
        <w:t xml:space="preserve"> </w:t>
      </w:r>
      <w:r w:rsidRPr="00BB7CA3">
        <w:rPr>
          <w:rFonts w:ascii="Tahoma" w:hAnsi="Tahoma" w:cs="Tahoma"/>
          <w:sz w:val="16"/>
          <w:szCs w:val="16"/>
        </w:rPr>
        <w:t>(dále jen „veřejná zakázka“), tuto</w:t>
      </w:r>
    </w:p>
    <w:p w14:paraId="28C4F4B8" w14:textId="77777777" w:rsidR="00126A29" w:rsidRPr="00BB7CA3" w:rsidRDefault="00126A29" w:rsidP="005E4A86">
      <w:pPr>
        <w:spacing w:after="240"/>
        <w:jc w:val="center"/>
        <w:rPr>
          <w:rFonts w:ascii="Tahoma" w:hAnsi="Tahoma" w:cs="Tahoma"/>
          <w:sz w:val="16"/>
          <w:szCs w:val="16"/>
        </w:rPr>
      </w:pPr>
      <w:r w:rsidRPr="00BB7CA3">
        <w:rPr>
          <w:rFonts w:ascii="Tahoma" w:hAnsi="Tahoma" w:cs="Tahoma"/>
          <w:sz w:val="16"/>
          <w:szCs w:val="16"/>
        </w:rPr>
        <w:t xml:space="preserve"> </w:t>
      </w:r>
      <w:r w:rsidRPr="00BB7CA3">
        <w:rPr>
          <w:rFonts w:ascii="Tahoma" w:hAnsi="Tahoma" w:cs="Tahoma"/>
          <w:b/>
          <w:sz w:val="16"/>
          <w:szCs w:val="16"/>
        </w:rPr>
        <w:t>kupní smlouvu:</w:t>
      </w:r>
    </w:p>
    <w:p w14:paraId="26ECF3FD" w14:textId="77777777" w:rsidR="00126A29" w:rsidRPr="00BB7CA3" w:rsidRDefault="00126A29" w:rsidP="00F07574">
      <w:pPr>
        <w:jc w:val="center"/>
        <w:rPr>
          <w:rFonts w:ascii="Tahoma" w:hAnsi="Tahoma" w:cs="Tahoma"/>
          <w:b/>
          <w:sz w:val="16"/>
          <w:szCs w:val="16"/>
        </w:rPr>
      </w:pPr>
      <w:r w:rsidRPr="00BB7CA3">
        <w:rPr>
          <w:rFonts w:ascii="Tahoma" w:hAnsi="Tahoma" w:cs="Tahoma"/>
          <w:b/>
          <w:sz w:val="16"/>
          <w:szCs w:val="16"/>
        </w:rPr>
        <w:t>I.</w:t>
      </w:r>
    </w:p>
    <w:p w14:paraId="6B58FB29" w14:textId="77777777" w:rsidR="00126A29" w:rsidRPr="00BB7CA3" w:rsidRDefault="00126A29" w:rsidP="00F07574">
      <w:pPr>
        <w:jc w:val="center"/>
        <w:rPr>
          <w:rFonts w:ascii="Tahoma" w:hAnsi="Tahoma" w:cs="Tahoma"/>
          <w:sz w:val="16"/>
          <w:szCs w:val="16"/>
        </w:rPr>
      </w:pPr>
      <w:r w:rsidRPr="00BB7CA3">
        <w:rPr>
          <w:rFonts w:ascii="Tahoma" w:hAnsi="Tahoma" w:cs="Tahoma"/>
          <w:b/>
          <w:sz w:val="16"/>
          <w:szCs w:val="16"/>
        </w:rPr>
        <w:t>Předmět smlouvy</w:t>
      </w:r>
    </w:p>
    <w:p w14:paraId="1651BB65" w14:textId="77777777" w:rsidR="00E31876" w:rsidRPr="00BB7CA3" w:rsidRDefault="00126A29" w:rsidP="005B2E74">
      <w:pPr>
        <w:numPr>
          <w:ilvl w:val="0"/>
          <w:numId w:val="10"/>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BB7CA3">
        <w:rPr>
          <w:rFonts w:ascii="Tahoma" w:hAnsi="Tahoma" w:cs="Tahoma"/>
          <w:sz w:val="16"/>
          <w:szCs w:val="16"/>
        </w:rPr>
        <w:t xml:space="preserve"> zboží</w:t>
      </w:r>
      <w:r w:rsidR="00277986" w:rsidRPr="00BB7CA3">
        <w:rPr>
          <w:rFonts w:ascii="Tahoma" w:hAnsi="Tahoma" w:cs="Tahoma"/>
          <w:sz w:val="16"/>
          <w:szCs w:val="16"/>
        </w:rPr>
        <w:t xml:space="preserve">: </w:t>
      </w:r>
    </w:p>
    <w:tbl>
      <w:tblPr>
        <w:tblStyle w:val="Mkatabulky"/>
        <w:tblW w:w="0" w:type="auto"/>
        <w:tblInd w:w="425" w:type="dxa"/>
        <w:tblLook w:val="04A0" w:firstRow="1" w:lastRow="0" w:firstColumn="1" w:lastColumn="0" w:noHBand="0" w:noVBand="1"/>
      </w:tblPr>
      <w:tblGrid>
        <w:gridCol w:w="3114"/>
        <w:gridCol w:w="2666"/>
        <w:gridCol w:w="2857"/>
      </w:tblGrid>
      <w:tr w:rsidR="00E31876" w:rsidRPr="00BB7CA3" w14:paraId="70ED37A8" w14:textId="77777777" w:rsidTr="00693743">
        <w:tc>
          <w:tcPr>
            <w:tcW w:w="3114" w:type="dxa"/>
            <w:shd w:val="clear" w:color="auto" w:fill="auto"/>
          </w:tcPr>
          <w:p w14:paraId="39CCD3DE" w14:textId="3942C5F8" w:rsidR="00E31876" w:rsidRPr="00BB7CA3" w:rsidRDefault="00E31876" w:rsidP="00E31876">
            <w:pPr>
              <w:jc w:val="both"/>
              <w:rPr>
                <w:rFonts w:ascii="Tahoma" w:hAnsi="Tahoma" w:cs="Tahoma"/>
                <w:b/>
                <w:bCs/>
                <w:sz w:val="16"/>
                <w:szCs w:val="16"/>
              </w:rPr>
            </w:pPr>
            <w:r w:rsidRPr="00BB7CA3">
              <w:rPr>
                <w:rFonts w:ascii="Tahoma" w:hAnsi="Tahoma" w:cs="Tahoma"/>
                <w:b/>
                <w:bCs/>
                <w:sz w:val="16"/>
                <w:szCs w:val="16"/>
              </w:rPr>
              <w:t>ZP</w:t>
            </w:r>
          </w:p>
        </w:tc>
        <w:tc>
          <w:tcPr>
            <w:tcW w:w="2666" w:type="dxa"/>
            <w:shd w:val="clear" w:color="auto" w:fill="auto"/>
          </w:tcPr>
          <w:p w14:paraId="01E8BF92" w14:textId="1C2389E3" w:rsidR="00E31876" w:rsidRPr="00BB7CA3" w:rsidRDefault="00E31876" w:rsidP="00E31876">
            <w:pPr>
              <w:jc w:val="both"/>
              <w:rPr>
                <w:rFonts w:ascii="Tahoma" w:hAnsi="Tahoma" w:cs="Tahoma"/>
                <w:b/>
                <w:bCs/>
                <w:sz w:val="16"/>
                <w:szCs w:val="16"/>
              </w:rPr>
            </w:pPr>
            <w:r w:rsidRPr="00BB7CA3">
              <w:rPr>
                <w:rFonts w:ascii="Tahoma" w:hAnsi="Tahoma" w:cs="Tahoma"/>
                <w:b/>
                <w:bCs/>
                <w:sz w:val="16"/>
                <w:szCs w:val="16"/>
              </w:rPr>
              <w:t>Model</w:t>
            </w:r>
          </w:p>
        </w:tc>
        <w:tc>
          <w:tcPr>
            <w:tcW w:w="2857" w:type="dxa"/>
            <w:shd w:val="clear" w:color="auto" w:fill="auto"/>
          </w:tcPr>
          <w:p w14:paraId="590A084C" w14:textId="60B8E9B9" w:rsidR="00E31876" w:rsidRPr="00BB7CA3" w:rsidRDefault="00E31876" w:rsidP="00E31876">
            <w:pPr>
              <w:jc w:val="both"/>
              <w:rPr>
                <w:rFonts w:ascii="Tahoma" w:hAnsi="Tahoma" w:cs="Tahoma"/>
                <w:b/>
                <w:bCs/>
                <w:sz w:val="16"/>
                <w:szCs w:val="16"/>
              </w:rPr>
            </w:pPr>
            <w:r w:rsidRPr="00BB7CA3">
              <w:rPr>
                <w:rFonts w:ascii="Tahoma" w:hAnsi="Tahoma" w:cs="Tahoma"/>
                <w:b/>
                <w:bCs/>
                <w:sz w:val="16"/>
                <w:szCs w:val="16"/>
              </w:rPr>
              <w:t>Počet ks</w:t>
            </w:r>
          </w:p>
        </w:tc>
      </w:tr>
      <w:tr w:rsidR="00E31876" w:rsidRPr="00BB7CA3" w14:paraId="2B11C3A7" w14:textId="77777777" w:rsidTr="00693743">
        <w:tc>
          <w:tcPr>
            <w:tcW w:w="3114" w:type="dxa"/>
            <w:shd w:val="clear" w:color="auto" w:fill="auto"/>
          </w:tcPr>
          <w:p w14:paraId="577D1606" w14:textId="614F358E" w:rsidR="00E31876" w:rsidRPr="00BB7CA3" w:rsidRDefault="00E31876" w:rsidP="00E31876">
            <w:pPr>
              <w:jc w:val="both"/>
              <w:rPr>
                <w:rFonts w:ascii="Tahoma" w:hAnsi="Tahoma" w:cs="Tahoma"/>
                <w:sz w:val="16"/>
                <w:szCs w:val="16"/>
              </w:rPr>
            </w:pPr>
            <w:proofErr w:type="spellStart"/>
            <w:r w:rsidRPr="00BB7CA3">
              <w:rPr>
                <w:rFonts w:ascii="Tahoma" w:hAnsi="Tahoma" w:cs="Tahoma"/>
                <w:sz w:val="16"/>
                <w:szCs w:val="16"/>
              </w:rPr>
              <w:t>Videoprocesor</w:t>
            </w:r>
            <w:proofErr w:type="spellEnd"/>
          </w:p>
        </w:tc>
        <w:tc>
          <w:tcPr>
            <w:tcW w:w="2666" w:type="dxa"/>
            <w:shd w:val="clear" w:color="auto" w:fill="auto"/>
          </w:tcPr>
          <w:p w14:paraId="74C2D6E4" w14:textId="0716B2D1" w:rsidR="00E31876" w:rsidRPr="00BB7CA3" w:rsidRDefault="00E31876" w:rsidP="00E31876">
            <w:pPr>
              <w:jc w:val="both"/>
              <w:rPr>
                <w:rFonts w:ascii="Tahoma" w:hAnsi="Tahoma" w:cs="Tahoma"/>
                <w:sz w:val="16"/>
                <w:szCs w:val="16"/>
              </w:rPr>
            </w:pPr>
            <w:r w:rsidRPr="00BB7CA3">
              <w:rPr>
                <w:rFonts w:ascii="Tahoma" w:hAnsi="Tahoma" w:cs="Tahoma"/>
                <w:sz w:val="16"/>
                <w:szCs w:val="16"/>
              </w:rPr>
              <w:t>VP-7000</w:t>
            </w:r>
          </w:p>
        </w:tc>
        <w:tc>
          <w:tcPr>
            <w:tcW w:w="2857" w:type="dxa"/>
            <w:shd w:val="clear" w:color="auto" w:fill="auto"/>
          </w:tcPr>
          <w:p w14:paraId="71BAEC8D" w14:textId="565A7B7A"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314BD908" w14:textId="77777777" w:rsidTr="00693743">
        <w:tc>
          <w:tcPr>
            <w:tcW w:w="3114" w:type="dxa"/>
            <w:shd w:val="clear" w:color="auto" w:fill="auto"/>
          </w:tcPr>
          <w:p w14:paraId="638B9CD5" w14:textId="6E748F9B" w:rsidR="00E31876" w:rsidRPr="00BB7CA3" w:rsidRDefault="00E31876" w:rsidP="00E31876">
            <w:pPr>
              <w:jc w:val="both"/>
              <w:rPr>
                <w:rFonts w:ascii="Tahoma" w:hAnsi="Tahoma" w:cs="Tahoma"/>
                <w:sz w:val="16"/>
                <w:szCs w:val="16"/>
              </w:rPr>
            </w:pPr>
            <w:r w:rsidRPr="00BB7CA3">
              <w:rPr>
                <w:rFonts w:ascii="Tahoma" w:hAnsi="Tahoma" w:cs="Tahoma"/>
                <w:sz w:val="16"/>
                <w:szCs w:val="16"/>
              </w:rPr>
              <w:t>Světelný zdroj</w:t>
            </w:r>
          </w:p>
        </w:tc>
        <w:tc>
          <w:tcPr>
            <w:tcW w:w="2666" w:type="dxa"/>
            <w:shd w:val="clear" w:color="auto" w:fill="auto"/>
          </w:tcPr>
          <w:p w14:paraId="7E0C75EF" w14:textId="5AAAB22B" w:rsidR="00E31876" w:rsidRPr="00BB7CA3" w:rsidRDefault="00E31876" w:rsidP="00E31876">
            <w:pPr>
              <w:jc w:val="both"/>
              <w:rPr>
                <w:rFonts w:ascii="Tahoma" w:hAnsi="Tahoma" w:cs="Tahoma"/>
                <w:sz w:val="16"/>
                <w:szCs w:val="16"/>
              </w:rPr>
            </w:pPr>
            <w:r w:rsidRPr="00BB7CA3">
              <w:rPr>
                <w:rFonts w:ascii="Tahoma" w:hAnsi="Tahoma" w:cs="Tahoma"/>
                <w:sz w:val="16"/>
                <w:szCs w:val="16"/>
              </w:rPr>
              <w:t>BL-7000</w:t>
            </w:r>
          </w:p>
        </w:tc>
        <w:tc>
          <w:tcPr>
            <w:tcW w:w="2857" w:type="dxa"/>
            <w:shd w:val="clear" w:color="auto" w:fill="auto"/>
          </w:tcPr>
          <w:p w14:paraId="3F155ADE" w14:textId="6181F84E"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59DBB7D0" w14:textId="77777777" w:rsidTr="00693743">
        <w:tc>
          <w:tcPr>
            <w:tcW w:w="3114" w:type="dxa"/>
            <w:shd w:val="clear" w:color="auto" w:fill="auto"/>
          </w:tcPr>
          <w:p w14:paraId="45D1CE57" w14:textId="2AB9B50A" w:rsidR="00E31876" w:rsidRPr="00BB7CA3" w:rsidRDefault="00E31876" w:rsidP="00E31876">
            <w:pPr>
              <w:jc w:val="both"/>
              <w:rPr>
                <w:rFonts w:ascii="Tahoma" w:hAnsi="Tahoma" w:cs="Tahoma"/>
                <w:sz w:val="16"/>
                <w:szCs w:val="16"/>
              </w:rPr>
            </w:pPr>
            <w:r w:rsidRPr="00BB7CA3">
              <w:rPr>
                <w:rFonts w:ascii="Tahoma" w:hAnsi="Tahoma" w:cs="Tahoma"/>
                <w:sz w:val="16"/>
                <w:szCs w:val="16"/>
              </w:rPr>
              <w:t>Ultrazvukový procesor</w:t>
            </w:r>
          </w:p>
        </w:tc>
        <w:tc>
          <w:tcPr>
            <w:tcW w:w="2666" w:type="dxa"/>
            <w:shd w:val="clear" w:color="auto" w:fill="auto"/>
          </w:tcPr>
          <w:p w14:paraId="1CE5AF8E" w14:textId="100A47A3" w:rsidR="00E31876" w:rsidRPr="00BB7CA3" w:rsidRDefault="00E31876" w:rsidP="00E31876">
            <w:pPr>
              <w:jc w:val="both"/>
              <w:rPr>
                <w:rFonts w:ascii="Tahoma" w:hAnsi="Tahoma" w:cs="Tahoma"/>
                <w:sz w:val="16"/>
                <w:szCs w:val="16"/>
              </w:rPr>
            </w:pPr>
            <w:r w:rsidRPr="00BB7CA3">
              <w:rPr>
                <w:rFonts w:ascii="Tahoma" w:hAnsi="Tahoma" w:cs="Tahoma"/>
                <w:sz w:val="16"/>
                <w:szCs w:val="16"/>
              </w:rPr>
              <w:t>SP-900</w:t>
            </w:r>
          </w:p>
        </w:tc>
        <w:tc>
          <w:tcPr>
            <w:tcW w:w="2857" w:type="dxa"/>
            <w:shd w:val="clear" w:color="auto" w:fill="auto"/>
          </w:tcPr>
          <w:p w14:paraId="328CAD28" w14:textId="0A9ED8A7"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5E75AFFD" w14:textId="77777777" w:rsidTr="00693743">
        <w:tc>
          <w:tcPr>
            <w:tcW w:w="3114" w:type="dxa"/>
            <w:shd w:val="clear" w:color="auto" w:fill="auto"/>
          </w:tcPr>
          <w:p w14:paraId="5D27900F" w14:textId="6AC1B653" w:rsidR="00E31876" w:rsidRPr="00BB7CA3" w:rsidRDefault="00E31876" w:rsidP="00E31876">
            <w:pPr>
              <w:jc w:val="both"/>
              <w:rPr>
                <w:rFonts w:ascii="Tahoma" w:hAnsi="Tahoma" w:cs="Tahoma"/>
                <w:sz w:val="16"/>
                <w:szCs w:val="16"/>
              </w:rPr>
            </w:pPr>
            <w:r w:rsidRPr="00BB7CA3">
              <w:rPr>
                <w:rFonts w:ascii="Tahoma" w:hAnsi="Tahoma" w:cs="Tahoma"/>
                <w:sz w:val="16"/>
                <w:szCs w:val="16"/>
              </w:rPr>
              <w:t>Ultrazvuková mechanická sonda</w:t>
            </w:r>
          </w:p>
        </w:tc>
        <w:tc>
          <w:tcPr>
            <w:tcW w:w="2666" w:type="dxa"/>
            <w:shd w:val="clear" w:color="auto" w:fill="auto"/>
          </w:tcPr>
          <w:p w14:paraId="51CE860F" w14:textId="1047DDE6" w:rsidR="00E31876" w:rsidRPr="00BB7CA3" w:rsidRDefault="00E31876" w:rsidP="00E31876">
            <w:pPr>
              <w:jc w:val="both"/>
              <w:rPr>
                <w:rFonts w:ascii="Tahoma" w:hAnsi="Tahoma" w:cs="Tahoma"/>
                <w:sz w:val="16"/>
                <w:szCs w:val="16"/>
              </w:rPr>
            </w:pPr>
            <w:r w:rsidRPr="00BB7CA3">
              <w:rPr>
                <w:rFonts w:ascii="Tahoma" w:hAnsi="Tahoma" w:cs="Tahoma"/>
                <w:sz w:val="16"/>
                <w:szCs w:val="16"/>
              </w:rPr>
              <w:t>PB-2020</w:t>
            </w:r>
          </w:p>
        </w:tc>
        <w:tc>
          <w:tcPr>
            <w:tcW w:w="2857" w:type="dxa"/>
            <w:shd w:val="clear" w:color="auto" w:fill="auto"/>
          </w:tcPr>
          <w:p w14:paraId="7AF9DBE4" w14:textId="3018887D" w:rsidR="00E31876" w:rsidRPr="00BB7CA3" w:rsidRDefault="00E31876" w:rsidP="00E31876">
            <w:pPr>
              <w:jc w:val="both"/>
              <w:rPr>
                <w:rFonts w:ascii="Tahoma" w:hAnsi="Tahoma" w:cs="Tahoma"/>
                <w:sz w:val="16"/>
                <w:szCs w:val="16"/>
              </w:rPr>
            </w:pPr>
            <w:r w:rsidRPr="00BB7CA3">
              <w:rPr>
                <w:rFonts w:ascii="Tahoma" w:hAnsi="Tahoma" w:cs="Tahoma"/>
                <w:sz w:val="16"/>
                <w:szCs w:val="16"/>
              </w:rPr>
              <w:t>2</w:t>
            </w:r>
          </w:p>
        </w:tc>
      </w:tr>
      <w:tr w:rsidR="00E31876" w:rsidRPr="00BB7CA3" w14:paraId="2C65FBFD" w14:textId="77777777" w:rsidTr="00693743">
        <w:tc>
          <w:tcPr>
            <w:tcW w:w="3114" w:type="dxa"/>
            <w:shd w:val="clear" w:color="auto" w:fill="auto"/>
          </w:tcPr>
          <w:p w14:paraId="63ED67FB" w14:textId="4CBAB041" w:rsidR="00E31876" w:rsidRPr="00BB7CA3" w:rsidRDefault="00E31876" w:rsidP="00E31876">
            <w:pPr>
              <w:jc w:val="both"/>
              <w:rPr>
                <w:rFonts w:ascii="Tahoma" w:hAnsi="Tahoma" w:cs="Tahoma"/>
                <w:sz w:val="16"/>
                <w:szCs w:val="16"/>
              </w:rPr>
            </w:pPr>
            <w:proofErr w:type="spellStart"/>
            <w:r w:rsidRPr="00BB7CA3">
              <w:rPr>
                <w:rFonts w:ascii="Tahoma" w:hAnsi="Tahoma" w:cs="Tahoma"/>
                <w:sz w:val="16"/>
                <w:szCs w:val="16"/>
              </w:rPr>
              <w:t>Videoprocesor</w:t>
            </w:r>
            <w:proofErr w:type="spellEnd"/>
            <w:r w:rsidRPr="00BB7CA3">
              <w:rPr>
                <w:rFonts w:ascii="Tahoma" w:hAnsi="Tahoma" w:cs="Tahoma"/>
                <w:sz w:val="16"/>
                <w:szCs w:val="16"/>
              </w:rPr>
              <w:t xml:space="preserve"> ultrazvukový</w:t>
            </w:r>
          </w:p>
        </w:tc>
        <w:tc>
          <w:tcPr>
            <w:tcW w:w="2666" w:type="dxa"/>
            <w:shd w:val="clear" w:color="auto" w:fill="auto"/>
          </w:tcPr>
          <w:p w14:paraId="25BAF7AE" w14:textId="235BA870" w:rsidR="00E31876" w:rsidRPr="00BB7CA3" w:rsidRDefault="00E31876" w:rsidP="00E31876">
            <w:pPr>
              <w:jc w:val="both"/>
              <w:rPr>
                <w:rFonts w:ascii="Tahoma" w:hAnsi="Tahoma" w:cs="Tahoma"/>
                <w:sz w:val="16"/>
                <w:szCs w:val="16"/>
              </w:rPr>
            </w:pPr>
            <w:r w:rsidRPr="00BB7CA3">
              <w:rPr>
                <w:rFonts w:ascii="Tahoma" w:hAnsi="Tahoma" w:cs="Tahoma"/>
                <w:sz w:val="16"/>
                <w:szCs w:val="16"/>
              </w:rPr>
              <w:t>SU-</w:t>
            </w:r>
            <w:proofErr w:type="gramStart"/>
            <w:r w:rsidRPr="00BB7CA3">
              <w:rPr>
                <w:rFonts w:ascii="Tahoma" w:hAnsi="Tahoma" w:cs="Tahoma"/>
                <w:sz w:val="16"/>
                <w:szCs w:val="16"/>
              </w:rPr>
              <w:t>1  -</w:t>
            </w:r>
            <w:proofErr w:type="gramEnd"/>
            <w:r w:rsidRPr="00BB7CA3">
              <w:rPr>
                <w:rFonts w:ascii="Tahoma" w:hAnsi="Tahoma" w:cs="Tahoma"/>
                <w:sz w:val="16"/>
                <w:szCs w:val="16"/>
              </w:rPr>
              <w:t>H-</w:t>
            </w:r>
          </w:p>
        </w:tc>
        <w:tc>
          <w:tcPr>
            <w:tcW w:w="2857" w:type="dxa"/>
            <w:shd w:val="clear" w:color="auto" w:fill="auto"/>
          </w:tcPr>
          <w:p w14:paraId="10BC8C7B" w14:textId="0E598B6F"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5A42E78B" w14:textId="77777777" w:rsidTr="00693743">
        <w:tc>
          <w:tcPr>
            <w:tcW w:w="3114" w:type="dxa"/>
            <w:shd w:val="clear" w:color="auto" w:fill="auto"/>
          </w:tcPr>
          <w:p w14:paraId="5F80E051" w14:textId="4CFE0BA5" w:rsidR="00E31876" w:rsidRPr="00BB7CA3" w:rsidRDefault="00E31876" w:rsidP="00E31876">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ultrazvukový</w:t>
            </w:r>
          </w:p>
        </w:tc>
        <w:tc>
          <w:tcPr>
            <w:tcW w:w="2666" w:type="dxa"/>
            <w:shd w:val="clear" w:color="auto" w:fill="auto"/>
          </w:tcPr>
          <w:p w14:paraId="6E2A613C" w14:textId="7551F522" w:rsidR="00E31876" w:rsidRPr="00BB7CA3" w:rsidRDefault="00E31876" w:rsidP="00E31876">
            <w:pPr>
              <w:jc w:val="both"/>
              <w:rPr>
                <w:rFonts w:ascii="Tahoma" w:hAnsi="Tahoma" w:cs="Tahoma"/>
                <w:sz w:val="16"/>
                <w:szCs w:val="16"/>
              </w:rPr>
            </w:pPr>
            <w:r w:rsidRPr="00BB7CA3">
              <w:rPr>
                <w:rFonts w:ascii="Tahoma" w:hAnsi="Tahoma" w:cs="Tahoma"/>
                <w:sz w:val="16"/>
                <w:szCs w:val="16"/>
              </w:rPr>
              <w:t>EB-530US</w:t>
            </w:r>
          </w:p>
        </w:tc>
        <w:tc>
          <w:tcPr>
            <w:tcW w:w="2857" w:type="dxa"/>
            <w:shd w:val="clear" w:color="auto" w:fill="auto"/>
          </w:tcPr>
          <w:p w14:paraId="6AE12485" w14:textId="49118418" w:rsidR="00E31876" w:rsidRPr="00BB7CA3" w:rsidRDefault="00E31876" w:rsidP="00E31876">
            <w:pPr>
              <w:jc w:val="both"/>
              <w:rPr>
                <w:rFonts w:ascii="Tahoma" w:hAnsi="Tahoma" w:cs="Tahoma"/>
                <w:sz w:val="16"/>
                <w:szCs w:val="16"/>
              </w:rPr>
            </w:pPr>
            <w:r w:rsidRPr="00BB7CA3">
              <w:rPr>
                <w:rFonts w:ascii="Tahoma" w:hAnsi="Tahoma" w:cs="Tahoma"/>
                <w:sz w:val="16"/>
                <w:szCs w:val="16"/>
              </w:rPr>
              <w:t>2</w:t>
            </w:r>
          </w:p>
        </w:tc>
      </w:tr>
      <w:tr w:rsidR="00E31876" w:rsidRPr="00BB7CA3" w14:paraId="034A53A6" w14:textId="77777777" w:rsidTr="00693743">
        <w:tc>
          <w:tcPr>
            <w:tcW w:w="3114" w:type="dxa"/>
            <w:shd w:val="clear" w:color="auto" w:fill="auto"/>
          </w:tcPr>
          <w:p w14:paraId="53B9A89F" w14:textId="7D67BE77" w:rsidR="00E31876" w:rsidRPr="00BB7CA3" w:rsidRDefault="00E31876" w:rsidP="00E31876">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pediatrický</w:t>
            </w:r>
          </w:p>
        </w:tc>
        <w:tc>
          <w:tcPr>
            <w:tcW w:w="2666" w:type="dxa"/>
            <w:shd w:val="clear" w:color="auto" w:fill="auto"/>
          </w:tcPr>
          <w:p w14:paraId="1486AF89" w14:textId="05BC4B08" w:rsidR="00E31876" w:rsidRPr="00BB7CA3" w:rsidRDefault="00E31876" w:rsidP="00E31876">
            <w:pPr>
              <w:jc w:val="both"/>
              <w:rPr>
                <w:rFonts w:ascii="Tahoma" w:hAnsi="Tahoma" w:cs="Tahoma"/>
                <w:sz w:val="16"/>
                <w:szCs w:val="16"/>
              </w:rPr>
            </w:pPr>
            <w:r w:rsidRPr="00BB7CA3">
              <w:rPr>
                <w:rFonts w:ascii="Tahoma" w:hAnsi="Tahoma" w:cs="Tahoma"/>
                <w:sz w:val="16"/>
                <w:szCs w:val="16"/>
              </w:rPr>
              <w:t>EB-530P</w:t>
            </w:r>
          </w:p>
        </w:tc>
        <w:tc>
          <w:tcPr>
            <w:tcW w:w="2857" w:type="dxa"/>
            <w:shd w:val="clear" w:color="auto" w:fill="auto"/>
          </w:tcPr>
          <w:p w14:paraId="0E08D119" w14:textId="3F09ACDE"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39245F0B" w14:textId="77777777" w:rsidTr="00693743">
        <w:tc>
          <w:tcPr>
            <w:tcW w:w="3114" w:type="dxa"/>
            <w:shd w:val="clear" w:color="auto" w:fill="auto"/>
          </w:tcPr>
          <w:p w14:paraId="659F6A37" w14:textId="58E91E69" w:rsidR="00E31876" w:rsidRPr="00BB7CA3" w:rsidRDefault="00E31876" w:rsidP="00E31876">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terapeutický</w:t>
            </w:r>
          </w:p>
        </w:tc>
        <w:tc>
          <w:tcPr>
            <w:tcW w:w="2666" w:type="dxa"/>
            <w:shd w:val="clear" w:color="auto" w:fill="auto"/>
          </w:tcPr>
          <w:p w14:paraId="2FBAA5F6" w14:textId="12181C6D" w:rsidR="00E31876" w:rsidRPr="00BB7CA3" w:rsidRDefault="00E31876" w:rsidP="00E31876">
            <w:pPr>
              <w:jc w:val="both"/>
              <w:rPr>
                <w:rFonts w:ascii="Tahoma" w:hAnsi="Tahoma" w:cs="Tahoma"/>
                <w:sz w:val="16"/>
                <w:szCs w:val="16"/>
              </w:rPr>
            </w:pPr>
            <w:r w:rsidRPr="00BB7CA3">
              <w:rPr>
                <w:rFonts w:ascii="Tahoma" w:hAnsi="Tahoma" w:cs="Tahoma"/>
                <w:sz w:val="16"/>
                <w:szCs w:val="16"/>
              </w:rPr>
              <w:t>EB-</w:t>
            </w:r>
            <w:proofErr w:type="gramStart"/>
            <w:r w:rsidRPr="00BB7CA3">
              <w:rPr>
                <w:rFonts w:ascii="Tahoma" w:hAnsi="Tahoma" w:cs="Tahoma"/>
                <w:sz w:val="16"/>
                <w:szCs w:val="16"/>
              </w:rPr>
              <w:t>580T</w:t>
            </w:r>
            <w:proofErr w:type="gramEnd"/>
          </w:p>
        </w:tc>
        <w:tc>
          <w:tcPr>
            <w:tcW w:w="2857" w:type="dxa"/>
            <w:shd w:val="clear" w:color="auto" w:fill="auto"/>
          </w:tcPr>
          <w:p w14:paraId="267D8A03" w14:textId="42073539"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16D10893" w14:textId="77777777" w:rsidTr="00693743">
        <w:tc>
          <w:tcPr>
            <w:tcW w:w="3114" w:type="dxa"/>
            <w:shd w:val="clear" w:color="auto" w:fill="auto"/>
          </w:tcPr>
          <w:p w14:paraId="6FB2F6F2" w14:textId="6D7D5A0D" w:rsidR="00E31876" w:rsidRPr="00BB7CA3" w:rsidRDefault="00E31876" w:rsidP="00E31876">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w:t>
            </w:r>
          </w:p>
        </w:tc>
        <w:tc>
          <w:tcPr>
            <w:tcW w:w="2666" w:type="dxa"/>
            <w:shd w:val="clear" w:color="auto" w:fill="auto"/>
          </w:tcPr>
          <w:p w14:paraId="3FB8917C" w14:textId="00662852" w:rsidR="00E31876" w:rsidRPr="00BB7CA3" w:rsidRDefault="00E31876" w:rsidP="00E31876">
            <w:pPr>
              <w:jc w:val="both"/>
              <w:rPr>
                <w:rFonts w:ascii="Tahoma" w:hAnsi="Tahoma" w:cs="Tahoma"/>
                <w:sz w:val="16"/>
                <w:szCs w:val="16"/>
              </w:rPr>
            </w:pPr>
            <w:r w:rsidRPr="00BB7CA3">
              <w:rPr>
                <w:rFonts w:ascii="Tahoma" w:hAnsi="Tahoma" w:cs="Tahoma"/>
                <w:sz w:val="16"/>
                <w:szCs w:val="16"/>
              </w:rPr>
              <w:t>EB-</w:t>
            </w:r>
            <w:proofErr w:type="gramStart"/>
            <w:r w:rsidRPr="00BB7CA3">
              <w:rPr>
                <w:rFonts w:ascii="Tahoma" w:hAnsi="Tahoma" w:cs="Tahoma"/>
                <w:sz w:val="16"/>
                <w:szCs w:val="16"/>
              </w:rPr>
              <w:t>580S</w:t>
            </w:r>
            <w:proofErr w:type="gramEnd"/>
          </w:p>
        </w:tc>
        <w:tc>
          <w:tcPr>
            <w:tcW w:w="2857" w:type="dxa"/>
            <w:shd w:val="clear" w:color="auto" w:fill="auto"/>
          </w:tcPr>
          <w:p w14:paraId="26B2075B" w14:textId="6A2578F9"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5FCB95A2" w14:textId="77777777" w:rsidTr="00693743">
        <w:tc>
          <w:tcPr>
            <w:tcW w:w="3114" w:type="dxa"/>
            <w:shd w:val="clear" w:color="auto" w:fill="auto"/>
          </w:tcPr>
          <w:p w14:paraId="01D9E9B6" w14:textId="5FB42F6E" w:rsidR="00E31876" w:rsidRPr="00BB7CA3" w:rsidRDefault="00E31876" w:rsidP="00E31876">
            <w:pPr>
              <w:jc w:val="both"/>
              <w:rPr>
                <w:rFonts w:ascii="Tahoma" w:hAnsi="Tahoma" w:cs="Tahoma"/>
                <w:sz w:val="16"/>
                <w:szCs w:val="16"/>
              </w:rPr>
            </w:pPr>
            <w:proofErr w:type="spellStart"/>
            <w:r w:rsidRPr="00BB7CA3">
              <w:rPr>
                <w:rFonts w:ascii="Tahoma" w:hAnsi="Tahoma" w:cs="Tahoma"/>
                <w:sz w:val="16"/>
                <w:szCs w:val="16"/>
              </w:rPr>
              <w:t>Fibrobronchoskop</w:t>
            </w:r>
            <w:proofErr w:type="spellEnd"/>
            <w:r w:rsidRPr="00BB7CA3">
              <w:rPr>
                <w:rFonts w:ascii="Tahoma" w:hAnsi="Tahoma" w:cs="Tahoma"/>
                <w:sz w:val="16"/>
                <w:szCs w:val="16"/>
              </w:rPr>
              <w:t xml:space="preserve"> s LED </w:t>
            </w:r>
            <w:proofErr w:type="spellStart"/>
            <w:r w:rsidRPr="00BB7CA3">
              <w:rPr>
                <w:rFonts w:ascii="Tahoma" w:hAnsi="Tahoma" w:cs="Tahoma"/>
                <w:sz w:val="16"/>
                <w:szCs w:val="16"/>
              </w:rPr>
              <w:t>bater</w:t>
            </w:r>
            <w:proofErr w:type="spellEnd"/>
            <w:r w:rsidRPr="00BB7CA3">
              <w:rPr>
                <w:rFonts w:ascii="Tahoma" w:hAnsi="Tahoma" w:cs="Tahoma"/>
                <w:sz w:val="16"/>
                <w:szCs w:val="16"/>
              </w:rPr>
              <w:t>. zdrojem</w:t>
            </w:r>
          </w:p>
        </w:tc>
        <w:tc>
          <w:tcPr>
            <w:tcW w:w="2666" w:type="dxa"/>
            <w:shd w:val="clear" w:color="auto" w:fill="auto"/>
          </w:tcPr>
          <w:p w14:paraId="1FE78F3C" w14:textId="61F8595F" w:rsidR="00E31876" w:rsidRPr="00BB7CA3" w:rsidRDefault="00E31876" w:rsidP="00E31876">
            <w:pPr>
              <w:jc w:val="both"/>
              <w:rPr>
                <w:rFonts w:ascii="Tahoma" w:hAnsi="Tahoma" w:cs="Tahoma"/>
                <w:sz w:val="16"/>
                <w:szCs w:val="16"/>
              </w:rPr>
            </w:pPr>
            <w:r w:rsidRPr="00BB7CA3">
              <w:rPr>
                <w:rFonts w:ascii="Tahoma" w:hAnsi="Tahoma" w:cs="Tahoma"/>
                <w:sz w:val="16"/>
                <w:szCs w:val="16"/>
              </w:rPr>
              <w:t>FB-120MP</w:t>
            </w:r>
          </w:p>
        </w:tc>
        <w:tc>
          <w:tcPr>
            <w:tcW w:w="2857" w:type="dxa"/>
            <w:shd w:val="clear" w:color="auto" w:fill="auto"/>
          </w:tcPr>
          <w:p w14:paraId="116EB968" w14:textId="0F898CD9" w:rsidR="00E31876" w:rsidRPr="00BB7CA3" w:rsidRDefault="00E31876" w:rsidP="00E31876">
            <w:pPr>
              <w:jc w:val="both"/>
              <w:rPr>
                <w:rFonts w:ascii="Tahoma" w:hAnsi="Tahoma" w:cs="Tahoma"/>
                <w:sz w:val="16"/>
                <w:szCs w:val="16"/>
              </w:rPr>
            </w:pPr>
            <w:r w:rsidRPr="00BB7CA3">
              <w:rPr>
                <w:rFonts w:ascii="Tahoma" w:hAnsi="Tahoma" w:cs="Tahoma"/>
                <w:sz w:val="16"/>
                <w:szCs w:val="16"/>
              </w:rPr>
              <w:t>1</w:t>
            </w:r>
          </w:p>
        </w:tc>
      </w:tr>
      <w:tr w:rsidR="000256DD" w:rsidRPr="00BB7CA3" w14:paraId="0B5979C6" w14:textId="77777777" w:rsidTr="00693743">
        <w:tc>
          <w:tcPr>
            <w:tcW w:w="3114" w:type="dxa"/>
            <w:shd w:val="clear" w:color="auto" w:fill="auto"/>
          </w:tcPr>
          <w:p w14:paraId="6AABBA9A" w14:textId="5F1C5113" w:rsidR="000256DD" w:rsidRPr="00BB7CA3" w:rsidRDefault="000256DD" w:rsidP="00E31876">
            <w:pPr>
              <w:jc w:val="both"/>
              <w:rPr>
                <w:rFonts w:ascii="Tahoma" w:hAnsi="Tahoma" w:cs="Tahoma"/>
                <w:sz w:val="16"/>
                <w:szCs w:val="16"/>
              </w:rPr>
            </w:pPr>
            <w:r w:rsidRPr="00BB7CA3">
              <w:rPr>
                <w:rFonts w:ascii="Tahoma" w:hAnsi="Tahoma" w:cs="Tahoma"/>
                <w:sz w:val="16"/>
                <w:szCs w:val="16"/>
              </w:rPr>
              <w:t>Medicínský monitor</w:t>
            </w:r>
          </w:p>
        </w:tc>
        <w:tc>
          <w:tcPr>
            <w:tcW w:w="2666" w:type="dxa"/>
            <w:shd w:val="clear" w:color="auto" w:fill="auto"/>
          </w:tcPr>
          <w:p w14:paraId="5922A40C" w14:textId="0B7A7D95" w:rsidR="000256DD" w:rsidRPr="00BB7CA3" w:rsidRDefault="009813DA" w:rsidP="00E31876">
            <w:pPr>
              <w:jc w:val="both"/>
              <w:rPr>
                <w:rFonts w:ascii="Tahoma" w:hAnsi="Tahoma" w:cs="Tahoma"/>
                <w:sz w:val="16"/>
                <w:szCs w:val="16"/>
              </w:rPr>
            </w:pPr>
            <w:r w:rsidRPr="00BB7CA3">
              <w:rPr>
                <w:rFonts w:ascii="Tahoma" w:hAnsi="Tahoma" w:cs="Tahoma"/>
                <w:sz w:val="16"/>
                <w:szCs w:val="16"/>
              </w:rPr>
              <w:t>FS-L3202D</w:t>
            </w:r>
          </w:p>
        </w:tc>
        <w:tc>
          <w:tcPr>
            <w:tcW w:w="2857" w:type="dxa"/>
            <w:shd w:val="clear" w:color="auto" w:fill="auto"/>
          </w:tcPr>
          <w:p w14:paraId="20FC551A" w14:textId="3F0AE302" w:rsidR="000256DD" w:rsidRPr="00BB7CA3" w:rsidRDefault="000256DD" w:rsidP="00E31876">
            <w:pPr>
              <w:jc w:val="both"/>
              <w:rPr>
                <w:rFonts w:ascii="Tahoma" w:hAnsi="Tahoma" w:cs="Tahoma"/>
                <w:sz w:val="16"/>
                <w:szCs w:val="16"/>
              </w:rPr>
            </w:pPr>
            <w:r w:rsidRPr="00BB7CA3">
              <w:rPr>
                <w:rFonts w:ascii="Tahoma" w:hAnsi="Tahoma" w:cs="Tahoma"/>
                <w:sz w:val="16"/>
                <w:szCs w:val="16"/>
              </w:rPr>
              <w:t>1</w:t>
            </w:r>
          </w:p>
        </w:tc>
      </w:tr>
      <w:tr w:rsidR="00E31876" w:rsidRPr="00BB7CA3" w14:paraId="0C428633" w14:textId="77777777" w:rsidTr="00693743">
        <w:tc>
          <w:tcPr>
            <w:tcW w:w="3114" w:type="dxa"/>
            <w:shd w:val="clear" w:color="auto" w:fill="auto"/>
          </w:tcPr>
          <w:p w14:paraId="34CE371E" w14:textId="28B06B31" w:rsidR="00E31876" w:rsidRPr="00BB7CA3" w:rsidRDefault="00E31876" w:rsidP="00E31876">
            <w:pPr>
              <w:jc w:val="both"/>
              <w:rPr>
                <w:rFonts w:ascii="Tahoma" w:hAnsi="Tahoma" w:cs="Tahoma"/>
                <w:sz w:val="16"/>
                <w:szCs w:val="16"/>
              </w:rPr>
            </w:pPr>
            <w:r w:rsidRPr="00BB7CA3">
              <w:rPr>
                <w:rFonts w:ascii="Tahoma" w:hAnsi="Tahoma" w:cs="Tahoma"/>
                <w:sz w:val="16"/>
                <w:szCs w:val="16"/>
              </w:rPr>
              <w:t>Mycí a dezinfekční automat</w:t>
            </w:r>
          </w:p>
        </w:tc>
        <w:tc>
          <w:tcPr>
            <w:tcW w:w="2666" w:type="dxa"/>
            <w:shd w:val="clear" w:color="auto" w:fill="auto"/>
          </w:tcPr>
          <w:p w14:paraId="662542A7" w14:textId="1DA89386" w:rsidR="00E31876" w:rsidRPr="00BB7CA3" w:rsidRDefault="00822C98" w:rsidP="00E31876">
            <w:pPr>
              <w:jc w:val="both"/>
              <w:rPr>
                <w:rFonts w:ascii="Tahoma" w:hAnsi="Tahoma" w:cs="Tahoma"/>
                <w:sz w:val="16"/>
                <w:szCs w:val="16"/>
              </w:rPr>
            </w:pPr>
            <w:r w:rsidRPr="00BB7CA3">
              <w:rPr>
                <w:rFonts w:ascii="Tahoma" w:hAnsi="Tahoma" w:cs="Tahoma"/>
                <w:sz w:val="16"/>
                <w:szCs w:val="16"/>
              </w:rPr>
              <w:t>WD-440</w:t>
            </w:r>
          </w:p>
        </w:tc>
        <w:tc>
          <w:tcPr>
            <w:tcW w:w="2857" w:type="dxa"/>
            <w:shd w:val="clear" w:color="auto" w:fill="auto"/>
          </w:tcPr>
          <w:p w14:paraId="3E7AE8D2" w14:textId="673042EF" w:rsidR="00E31876" w:rsidRPr="00BB7CA3" w:rsidRDefault="00822C98" w:rsidP="00E31876">
            <w:pPr>
              <w:jc w:val="both"/>
              <w:rPr>
                <w:rFonts w:ascii="Tahoma" w:hAnsi="Tahoma" w:cs="Tahoma"/>
                <w:sz w:val="16"/>
                <w:szCs w:val="16"/>
              </w:rPr>
            </w:pPr>
            <w:r w:rsidRPr="00BB7CA3">
              <w:rPr>
                <w:rFonts w:ascii="Tahoma" w:hAnsi="Tahoma" w:cs="Tahoma"/>
                <w:sz w:val="16"/>
                <w:szCs w:val="16"/>
              </w:rPr>
              <w:t>1</w:t>
            </w:r>
          </w:p>
        </w:tc>
      </w:tr>
      <w:tr w:rsidR="00822C98" w:rsidRPr="00BB7CA3" w14:paraId="139BB764" w14:textId="77777777" w:rsidTr="00693743">
        <w:tc>
          <w:tcPr>
            <w:tcW w:w="3114" w:type="dxa"/>
            <w:shd w:val="clear" w:color="auto" w:fill="auto"/>
          </w:tcPr>
          <w:p w14:paraId="5081FFC5" w14:textId="26D19704" w:rsidR="00822C98" w:rsidRPr="00BB7CA3" w:rsidRDefault="00822C98" w:rsidP="00E31876">
            <w:pPr>
              <w:jc w:val="both"/>
              <w:rPr>
                <w:rFonts w:ascii="Tahoma" w:hAnsi="Tahoma" w:cs="Tahoma"/>
                <w:sz w:val="16"/>
                <w:szCs w:val="16"/>
              </w:rPr>
            </w:pPr>
            <w:r w:rsidRPr="00BB7CA3">
              <w:rPr>
                <w:rFonts w:ascii="Tahoma" w:hAnsi="Tahoma" w:cs="Tahoma"/>
                <w:sz w:val="16"/>
                <w:szCs w:val="16"/>
              </w:rPr>
              <w:t>Sušící a skladovací skříň</w:t>
            </w:r>
          </w:p>
        </w:tc>
        <w:tc>
          <w:tcPr>
            <w:tcW w:w="2666" w:type="dxa"/>
            <w:shd w:val="clear" w:color="auto" w:fill="auto"/>
          </w:tcPr>
          <w:p w14:paraId="263DFC57" w14:textId="452F62DC" w:rsidR="00822C98" w:rsidRPr="00BB7CA3" w:rsidRDefault="00822C98" w:rsidP="00E31876">
            <w:pPr>
              <w:jc w:val="both"/>
              <w:rPr>
                <w:rFonts w:ascii="Tahoma" w:hAnsi="Tahoma" w:cs="Tahoma"/>
                <w:sz w:val="16"/>
                <w:szCs w:val="16"/>
              </w:rPr>
            </w:pPr>
            <w:r w:rsidRPr="00BB7CA3">
              <w:rPr>
                <w:rFonts w:ascii="Tahoma" w:hAnsi="Tahoma" w:cs="Tahoma"/>
                <w:sz w:val="16"/>
                <w:szCs w:val="16"/>
              </w:rPr>
              <w:t>DRY-320</w:t>
            </w:r>
          </w:p>
        </w:tc>
        <w:tc>
          <w:tcPr>
            <w:tcW w:w="2857" w:type="dxa"/>
            <w:shd w:val="clear" w:color="auto" w:fill="auto"/>
          </w:tcPr>
          <w:p w14:paraId="33064BEE" w14:textId="45F06BB0" w:rsidR="00822C98" w:rsidRPr="00BB7CA3" w:rsidRDefault="00822C98" w:rsidP="00E31876">
            <w:pPr>
              <w:jc w:val="both"/>
              <w:rPr>
                <w:rFonts w:ascii="Tahoma" w:hAnsi="Tahoma" w:cs="Tahoma"/>
                <w:sz w:val="16"/>
                <w:szCs w:val="16"/>
              </w:rPr>
            </w:pPr>
            <w:r w:rsidRPr="00BB7CA3">
              <w:rPr>
                <w:rFonts w:ascii="Tahoma" w:hAnsi="Tahoma" w:cs="Tahoma"/>
                <w:sz w:val="16"/>
                <w:szCs w:val="16"/>
              </w:rPr>
              <w:t>1</w:t>
            </w:r>
          </w:p>
        </w:tc>
      </w:tr>
      <w:tr w:rsidR="00822C98" w:rsidRPr="00BB7CA3" w14:paraId="75E75842" w14:textId="77777777" w:rsidTr="00693743">
        <w:tc>
          <w:tcPr>
            <w:tcW w:w="3114" w:type="dxa"/>
            <w:shd w:val="clear" w:color="auto" w:fill="auto"/>
          </w:tcPr>
          <w:p w14:paraId="1036E688" w14:textId="4839D6F1" w:rsidR="00822C98" w:rsidRPr="00BB7CA3" w:rsidRDefault="00822C98" w:rsidP="00E31876">
            <w:pPr>
              <w:jc w:val="both"/>
              <w:rPr>
                <w:rFonts w:ascii="Tahoma" w:hAnsi="Tahoma" w:cs="Tahoma"/>
                <w:sz w:val="16"/>
                <w:szCs w:val="16"/>
              </w:rPr>
            </w:pPr>
            <w:r w:rsidRPr="00BB7CA3">
              <w:rPr>
                <w:rFonts w:ascii="Tahoma" w:hAnsi="Tahoma" w:cs="Tahoma"/>
                <w:sz w:val="16"/>
                <w:szCs w:val="16"/>
              </w:rPr>
              <w:t>Endoskopický vozík</w:t>
            </w:r>
          </w:p>
        </w:tc>
        <w:tc>
          <w:tcPr>
            <w:tcW w:w="2666" w:type="dxa"/>
            <w:shd w:val="clear" w:color="auto" w:fill="auto"/>
          </w:tcPr>
          <w:p w14:paraId="2536A9C7" w14:textId="0AE99E8B" w:rsidR="00822C98" w:rsidRPr="00BB7CA3" w:rsidRDefault="00822C98" w:rsidP="00E31876">
            <w:pPr>
              <w:jc w:val="both"/>
              <w:rPr>
                <w:rFonts w:ascii="Tahoma" w:hAnsi="Tahoma" w:cs="Tahoma"/>
                <w:sz w:val="16"/>
                <w:szCs w:val="16"/>
              </w:rPr>
            </w:pPr>
            <w:r w:rsidRPr="00BB7CA3">
              <w:rPr>
                <w:rFonts w:ascii="Tahoma" w:hAnsi="Tahoma" w:cs="Tahoma"/>
                <w:sz w:val="16"/>
                <w:szCs w:val="16"/>
              </w:rPr>
              <w:t xml:space="preserve">ITD-03 </w:t>
            </w:r>
            <w:proofErr w:type="spellStart"/>
            <w:r w:rsidRPr="00BB7CA3">
              <w:rPr>
                <w:rFonts w:ascii="Tahoma" w:hAnsi="Tahoma" w:cs="Tahoma"/>
                <w:sz w:val="16"/>
                <w:szCs w:val="16"/>
              </w:rPr>
              <w:t>Iso</w:t>
            </w:r>
            <w:proofErr w:type="spellEnd"/>
            <w:r w:rsidRPr="00BB7CA3">
              <w:rPr>
                <w:rFonts w:ascii="Tahoma" w:hAnsi="Tahoma" w:cs="Tahoma"/>
                <w:sz w:val="16"/>
                <w:szCs w:val="16"/>
              </w:rPr>
              <w:t xml:space="preserve"> Plus</w:t>
            </w:r>
          </w:p>
        </w:tc>
        <w:tc>
          <w:tcPr>
            <w:tcW w:w="2857" w:type="dxa"/>
            <w:shd w:val="clear" w:color="auto" w:fill="auto"/>
          </w:tcPr>
          <w:p w14:paraId="3D1BFDE0" w14:textId="3F73E548" w:rsidR="00822C98" w:rsidRPr="00BB7CA3" w:rsidRDefault="00822C98" w:rsidP="00E31876">
            <w:pPr>
              <w:jc w:val="both"/>
              <w:rPr>
                <w:rFonts w:ascii="Tahoma" w:hAnsi="Tahoma" w:cs="Tahoma"/>
                <w:sz w:val="16"/>
                <w:szCs w:val="16"/>
              </w:rPr>
            </w:pPr>
            <w:r w:rsidRPr="00BB7CA3">
              <w:rPr>
                <w:rFonts w:ascii="Tahoma" w:hAnsi="Tahoma" w:cs="Tahoma"/>
                <w:sz w:val="16"/>
                <w:szCs w:val="16"/>
              </w:rPr>
              <w:t>1</w:t>
            </w:r>
          </w:p>
        </w:tc>
      </w:tr>
      <w:tr w:rsidR="00822C98" w:rsidRPr="00BB7CA3" w14:paraId="1D8E98A5" w14:textId="77777777" w:rsidTr="00693743">
        <w:tc>
          <w:tcPr>
            <w:tcW w:w="3114" w:type="dxa"/>
            <w:shd w:val="clear" w:color="auto" w:fill="auto"/>
          </w:tcPr>
          <w:p w14:paraId="25772F2E" w14:textId="118D2B14" w:rsidR="00822C98" w:rsidRPr="00BB7CA3" w:rsidRDefault="00822C98" w:rsidP="00E31876">
            <w:pPr>
              <w:jc w:val="both"/>
              <w:rPr>
                <w:rFonts w:ascii="Tahoma" w:hAnsi="Tahoma" w:cs="Tahoma"/>
                <w:sz w:val="16"/>
                <w:szCs w:val="16"/>
              </w:rPr>
            </w:pPr>
            <w:r w:rsidRPr="00BB7CA3">
              <w:rPr>
                <w:rFonts w:ascii="Tahoma" w:hAnsi="Tahoma" w:cs="Tahoma"/>
                <w:sz w:val="16"/>
                <w:szCs w:val="16"/>
              </w:rPr>
              <w:t>Tester těsnosti</w:t>
            </w:r>
          </w:p>
        </w:tc>
        <w:tc>
          <w:tcPr>
            <w:tcW w:w="2666" w:type="dxa"/>
            <w:shd w:val="clear" w:color="auto" w:fill="auto"/>
          </w:tcPr>
          <w:p w14:paraId="6859CF73" w14:textId="3BD94934" w:rsidR="00822C98" w:rsidRPr="00BB7CA3" w:rsidRDefault="00822C98" w:rsidP="00E31876">
            <w:pPr>
              <w:jc w:val="both"/>
              <w:rPr>
                <w:rFonts w:ascii="Tahoma" w:hAnsi="Tahoma" w:cs="Tahoma"/>
                <w:sz w:val="16"/>
                <w:szCs w:val="16"/>
              </w:rPr>
            </w:pPr>
            <w:r w:rsidRPr="00BB7CA3">
              <w:rPr>
                <w:rFonts w:ascii="Tahoma" w:hAnsi="Tahoma" w:cs="Tahoma"/>
                <w:sz w:val="16"/>
                <w:szCs w:val="16"/>
              </w:rPr>
              <w:t>LT-</w:t>
            </w:r>
            <w:proofErr w:type="gramStart"/>
            <w:r w:rsidRPr="00BB7CA3">
              <w:rPr>
                <w:rFonts w:ascii="Tahoma" w:hAnsi="Tahoma" w:cs="Tahoma"/>
                <w:sz w:val="16"/>
                <w:szCs w:val="16"/>
              </w:rPr>
              <w:t>7F</w:t>
            </w:r>
            <w:proofErr w:type="gramEnd"/>
          </w:p>
        </w:tc>
        <w:tc>
          <w:tcPr>
            <w:tcW w:w="2857" w:type="dxa"/>
            <w:shd w:val="clear" w:color="auto" w:fill="auto"/>
          </w:tcPr>
          <w:p w14:paraId="58786384" w14:textId="19DA2EE7" w:rsidR="00822C98" w:rsidRPr="00BB7CA3" w:rsidRDefault="00822C98" w:rsidP="00E31876">
            <w:pPr>
              <w:jc w:val="both"/>
              <w:rPr>
                <w:rFonts w:ascii="Tahoma" w:hAnsi="Tahoma" w:cs="Tahoma"/>
                <w:sz w:val="16"/>
                <w:szCs w:val="16"/>
              </w:rPr>
            </w:pPr>
            <w:r w:rsidRPr="00BB7CA3">
              <w:rPr>
                <w:rFonts w:ascii="Tahoma" w:hAnsi="Tahoma" w:cs="Tahoma"/>
                <w:sz w:val="16"/>
                <w:szCs w:val="16"/>
              </w:rPr>
              <w:t>1</w:t>
            </w:r>
          </w:p>
        </w:tc>
      </w:tr>
      <w:tr w:rsidR="00822C98" w:rsidRPr="00BB7CA3" w14:paraId="576FEA70" w14:textId="77777777" w:rsidTr="00693743">
        <w:tc>
          <w:tcPr>
            <w:tcW w:w="3114" w:type="dxa"/>
            <w:shd w:val="clear" w:color="auto" w:fill="auto"/>
          </w:tcPr>
          <w:p w14:paraId="6874A9D3" w14:textId="2F212A4D" w:rsidR="00822C98" w:rsidRPr="00BB7CA3" w:rsidRDefault="00822C98" w:rsidP="00E31876">
            <w:pPr>
              <w:jc w:val="both"/>
              <w:rPr>
                <w:rFonts w:ascii="Tahoma" w:hAnsi="Tahoma" w:cs="Tahoma"/>
                <w:sz w:val="16"/>
                <w:szCs w:val="16"/>
              </w:rPr>
            </w:pPr>
            <w:r w:rsidRPr="00BB7CA3">
              <w:rPr>
                <w:rFonts w:ascii="Tahoma" w:hAnsi="Tahoma" w:cs="Tahoma"/>
                <w:sz w:val="16"/>
                <w:szCs w:val="16"/>
              </w:rPr>
              <w:t>Externí medium</w:t>
            </w:r>
          </w:p>
        </w:tc>
        <w:tc>
          <w:tcPr>
            <w:tcW w:w="2666" w:type="dxa"/>
            <w:shd w:val="clear" w:color="auto" w:fill="auto"/>
          </w:tcPr>
          <w:p w14:paraId="5EA3F3AB" w14:textId="02418CEF" w:rsidR="00822C98" w:rsidRPr="00BB7CA3" w:rsidRDefault="00822C98" w:rsidP="00E31876">
            <w:pPr>
              <w:jc w:val="both"/>
              <w:rPr>
                <w:rFonts w:ascii="Tahoma" w:hAnsi="Tahoma" w:cs="Tahoma"/>
                <w:sz w:val="16"/>
                <w:szCs w:val="16"/>
              </w:rPr>
            </w:pPr>
            <w:r w:rsidRPr="00BB7CA3">
              <w:rPr>
                <w:rFonts w:ascii="Tahoma" w:hAnsi="Tahoma" w:cs="Tahoma"/>
                <w:sz w:val="16"/>
                <w:szCs w:val="16"/>
              </w:rPr>
              <w:t xml:space="preserve">USB </w:t>
            </w:r>
            <w:proofErr w:type="gramStart"/>
            <w:r w:rsidRPr="00BB7CA3">
              <w:rPr>
                <w:rFonts w:ascii="Tahoma" w:hAnsi="Tahoma" w:cs="Tahoma"/>
                <w:sz w:val="16"/>
                <w:szCs w:val="16"/>
              </w:rPr>
              <w:t>4GB</w:t>
            </w:r>
            <w:proofErr w:type="gramEnd"/>
          </w:p>
        </w:tc>
        <w:tc>
          <w:tcPr>
            <w:tcW w:w="2857" w:type="dxa"/>
            <w:shd w:val="clear" w:color="auto" w:fill="auto"/>
          </w:tcPr>
          <w:p w14:paraId="52C7D62A" w14:textId="0F883632" w:rsidR="00822C98" w:rsidRPr="00BB7CA3" w:rsidRDefault="00F33709" w:rsidP="00E31876">
            <w:pPr>
              <w:jc w:val="both"/>
              <w:rPr>
                <w:rFonts w:ascii="Tahoma" w:hAnsi="Tahoma" w:cs="Tahoma"/>
                <w:sz w:val="16"/>
                <w:szCs w:val="16"/>
              </w:rPr>
            </w:pPr>
            <w:r w:rsidRPr="00BB7CA3">
              <w:rPr>
                <w:rFonts w:ascii="Tahoma" w:hAnsi="Tahoma" w:cs="Tahoma"/>
                <w:sz w:val="16"/>
                <w:szCs w:val="16"/>
              </w:rPr>
              <w:t>3</w:t>
            </w:r>
          </w:p>
        </w:tc>
      </w:tr>
      <w:tr w:rsidR="00F33709" w:rsidRPr="00BB7CA3" w14:paraId="42C248CC" w14:textId="77777777" w:rsidTr="00693743">
        <w:tc>
          <w:tcPr>
            <w:tcW w:w="3114" w:type="dxa"/>
            <w:shd w:val="clear" w:color="auto" w:fill="auto"/>
          </w:tcPr>
          <w:p w14:paraId="28A0CCB8" w14:textId="1E23D284" w:rsidR="00F33709" w:rsidRPr="00BB7CA3" w:rsidRDefault="00F33709" w:rsidP="00E31876">
            <w:pPr>
              <w:jc w:val="both"/>
              <w:rPr>
                <w:rFonts w:ascii="Tahoma" w:hAnsi="Tahoma" w:cs="Tahoma"/>
                <w:sz w:val="16"/>
                <w:szCs w:val="16"/>
              </w:rPr>
            </w:pPr>
            <w:r w:rsidRPr="00BB7CA3">
              <w:rPr>
                <w:rFonts w:ascii="Tahoma" w:hAnsi="Tahoma" w:cs="Tahoma"/>
                <w:sz w:val="16"/>
                <w:szCs w:val="16"/>
              </w:rPr>
              <w:t>Stropní nosič monitoru</w:t>
            </w:r>
          </w:p>
        </w:tc>
        <w:tc>
          <w:tcPr>
            <w:tcW w:w="2666" w:type="dxa"/>
            <w:shd w:val="clear" w:color="auto" w:fill="auto"/>
          </w:tcPr>
          <w:p w14:paraId="3BDA76A1" w14:textId="7DC87CFA" w:rsidR="00F33709" w:rsidRPr="00BB7CA3" w:rsidRDefault="00F33709" w:rsidP="00E31876">
            <w:pPr>
              <w:jc w:val="both"/>
              <w:rPr>
                <w:rFonts w:ascii="Tahoma" w:hAnsi="Tahoma" w:cs="Tahoma"/>
                <w:sz w:val="16"/>
                <w:szCs w:val="16"/>
              </w:rPr>
            </w:pPr>
            <w:r w:rsidRPr="00BB7CA3">
              <w:rPr>
                <w:rFonts w:ascii="Tahoma" w:hAnsi="Tahoma" w:cs="Tahoma"/>
                <w:sz w:val="16"/>
                <w:szCs w:val="16"/>
              </w:rPr>
              <w:t xml:space="preserve">D+M </w:t>
            </w:r>
            <w:proofErr w:type="spellStart"/>
            <w:r w:rsidRPr="00BB7CA3">
              <w:rPr>
                <w:rFonts w:ascii="Tahoma" w:hAnsi="Tahoma" w:cs="Tahoma"/>
                <w:sz w:val="16"/>
                <w:szCs w:val="16"/>
              </w:rPr>
              <w:t>Drager</w:t>
            </w:r>
            <w:proofErr w:type="spellEnd"/>
          </w:p>
        </w:tc>
        <w:tc>
          <w:tcPr>
            <w:tcW w:w="2857" w:type="dxa"/>
            <w:shd w:val="clear" w:color="auto" w:fill="auto"/>
          </w:tcPr>
          <w:p w14:paraId="4705C0CD" w14:textId="0F6F78B0" w:rsidR="00F33709" w:rsidRPr="00BB7CA3" w:rsidRDefault="00F33709" w:rsidP="00E31876">
            <w:pPr>
              <w:jc w:val="both"/>
              <w:rPr>
                <w:rFonts w:ascii="Tahoma" w:hAnsi="Tahoma" w:cs="Tahoma"/>
                <w:sz w:val="16"/>
                <w:szCs w:val="16"/>
              </w:rPr>
            </w:pPr>
            <w:r w:rsidRPr="00BB7CA3">
              <w:rPr>
                <w:rFonts w:ascii="Tahoma" w:hAnsi="Tahoma" w:cs="Tahoma"/>
                <w:sz w:val="16"/>
                <w:szCs w:val="16"/>
              </w:rPr>
              <w:t>1</w:t>
            </w:r>
          </w:p>
        </w:tc>
      </w:tr>
    </w:tbl>
    <w:p w14:paraId="72102A4E" w14:textId="77777777" w:rsidR="00F33709" w:rsidRPr="00BB7CA3" w:rsidRDefault="00F33709" w:rsidP="00E31876">
      <w:pPr>
        <w:ind w:left="425"/>
        <w:jc w:val="both"/>
        <w:rPr>
          <w:rFonts w:ascii="Tahoma" w:hAnsi="Tahoma" w:cs="Tahoma"/>
          <w:sz w:val="16"/>
          <w:szCs w:val="16"/>
          <w:highlight w:val="yellow"/>
        </w:rPr>
      </w:pPr>
    </w:p>
    <w:p w14:paraId="4FA85452" w14:textId="31E8389E" w:rsidR="006659F2" w:rsidRPr="00BB7CA3" w:rsidRDefault="00126A29" w:rsidP="00693743">
      <w:pPr>
        <w:ind w:left="425"/>
        <w:jc w:val="both"/>
        <w:rPr>
          <w:rFonts w:ascii="Tahoma" w:hAnsi="Tahoma" w:cs="Tahoma"/>
          <w:sz w:val="16"/>
          <w:szCs w:val="16"/>
        </w:rPr>
      </w:pPr>
      <w:r w:rsidRPr="00BB7CA3">
        <w:rPr>
          <w:rFonts w:ascii="Tahoma" w:hAnsi="Tahoma" w:cs="Tahoma"/>
          <w:sz w:val="16"/>
          <w:szCs w:val="16"/>
        </w:rPr>
        <w:t>včetně příslušenství (dále jen „zboží“),</w:t>
      </w:r>
      <w:r w:rsidR="00EC25A5" w:rsidRPr="00BB7CA3">
        <w:rPr>
          <w:rFonts w:ascii="Tahoma" w:hAnsi="Tahoma" w:cs="Tahoma"/>
          <w:sz w:val="16"/>
          <w:szCs w:val="16"/>
        </w:rPr>
        <w:t xml:space="preserve"> jehož </w:t>
      </w:r>
      <w:r w:rsidRPr="00BB7CA3">
        <w:rPr>
          <w:rFonts w:ascii="Tahoma" w:hAnsi="Tahoma" w:cs="Tahoma"/>
          <w:sz w:val="16"/>
          <w:szCs w:val="16"/>
        </w:rPr>
        <w:t xml:space="preserve">specifikace je uvedena v Cenové nabídce č. </w:t>
      </w:r>
      <w:r w:rsidR="00E31876" w:rsidRPr="00BB7CA3">
        <w:rPr>
          <w:rFonts w:ascii="Tahoma" w:hAnsi="Tahoma" w:cs="Tahoma"/>
          <w:b/>
          <w:bCs/>
          <w:sz w:val="16"/>
          <w:szCs w:val="16"/>
        </w:rPr>
        <w:t>201670151</w:t>
      </w:r>
      <w:r w:rsidRPr="00BB7CA3">
        <w:rPr>
          <w:rFonts w:ascii="Tahoma" w:hAnsi="Tahoma" w:cs="Tahoma"/>
          <w:sz w:val="16"/>
          <w:szCs w:val="16"/>
        </w:rPr>
        <w:t xml:space="preserve"> ze dne </w:t>
      </w:r>
      <w:r w:rsidR="00310BA1" w:rsidRPr="00BB7CA3">
        <w:rPr>
          <w:rFonts w:ascii="Tahoma" w:hAnsi="Tahoma" w:cs="Tahoma"/>
          <w:b/>
          <w:bCs/>
          <w:iCs/>
          <w:sz w:val="16"/>
          <w:szCs w:val="16"/>
        </w:rPr>
        <w:t>27. 7. 2021</w:t>
      </w:r>
      <w:r w:rsidRPr="00BB7CA3">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DD0EE6" w:rsidRPr="00BB7CA3">
        <w:rPr>
          <w:rFonts w:ascii="Tahoma" w:hAnsi="Tahoma" w:cs="Tahoma"/>
          <w:sz w:val="16"/>
          <w:szCs w:val="16"/>
        </w:rPr>
        <w:br/>
      </w:r>
      <w:r w:rsidRPr="00BB7CA3">
        <w:rPr>
          <w:rFonts w:ascii="Tahoma" w:hAnsi="Tahoma" w:cs="Tahoma"/>
          <w:sz w:val="16"/>
          <w:szCs w:val="16"/>
        </w:rPr>
        <w:t>a užívání kupujícím.</w:t>
      </w:r>
      <w:r w:rsidR="00143F97" w:rsidRPr="00BB7CA3">
        <w:rPr>
          <w:rFonts w:ascii="Tahoma" w:hAnsi="Tahoma" w:cs="Tahoma"/>
          <w:sz w:val="16"/>
          <w:szCs w:val="16"/>
        </w:rPr>
        <w:t xml:space="preserve"> </w:t>
      </w:r>
    </w:p>
    <w:p w14:paraId="07B7B485" w14:textId="77777777" w:rsidR="00143F97" w:rsidRPr="00BB7CA3" w:rsidRDefault="00126A29" w:rsidP="005B2E74">
      <w:pPr>
        <w:numPr>
          <w:ilvl w:val="0"/>
          <w:numId w:val="10"/>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Součástí dodávky zboží podle této smlouvy je</w:t>
      </w:r>
      <w:r w:rsidR="00F22EBC" w:rsidRPr="00BB7CA3">
        <w:rPr>
          <w:rFonts w:ascii="Tahoma" w:hAnsi="Tahoma" w:cs="Tahoma"/>
          <w:sz w:val="16"/>
          <w:szCs w:val="16"/>
        </w:rPr>
        <w:t>:</w:t>
      </w:r>
      <w:r w:rsidRPr="00BB7CA3">
        <w:rPr>
          <w:rFonts w:ascii="Tahoma" w:hAnsi="Tahoma" w:cs="Tahoma"/>
          <w:sz w:val="16"/>
          <w:szCs w:val="16"/>
        </w:rPr>
        <w:t xml:space="preserve"> </w:t>
      </w:r>
    </w:p>
    <w:p w14:paraId="2D9506EB" w14:textId="77777777" w:rsidR="00143F97" w:rsidRPr="00BB7CA3" w:rsidRDefault="00126A29" w:rsidP="00143F97">
      <w:pPr>
        <w:pStyle w:val="Odstavecseseznamem"/>
        <w:numPr>
          <w:ilvl w:val="0"/>
          <w:numId w:val="32"/>
        </w:numPr>
        <w:tabs>
          <w:tab w:val="num" w:pos="426"/>
        </w:tabs>
        <w:jc w:val="both"/>
        <w:rPr>
          <w:rFonts w:ascii="Tahoma" w:hAnsi="Tahoma" w:cs="Tahoma"/>
          <w:sz w:val="16"/>
          <w:szCs w:val="16"/>
        </w:rPr>
      </w:pPr>
      <w:r w:rsidRPr="00BB7CA3">
        <w:rPr>
          <w:rFonts w:ascii="Tahoma" w:hAnsi="Tahoma" w:cs="Tahoma"/>
          <w:sz w:val="16"/>
          <w:szCs w:val="16"/>
        </w:rPr>
        <w:t xml:space="preserve">kompletní příslušenství, </w:t>
      </w:r>
      <w:r w:rsidR="00EC7CBA" w:rsidRPr="00BB7CA3">
        <w:rPr>
          <w:rFonts w:ascii="Tahoma" w:hAnsi="Tahoma" w:cs="Tahoma"/>
          <w:sz w:val="16"/>
          <w:szCs w:val="16"/>
        </w:rPr>
        <w:t xml:space="preserve">clo, balné, </w:t>
      </w:r>
      <w:r w:rsidRPr="00BB7CA3">
        <w:rPr>
          <w:rFonts w:ascii="Tahoma" w:hAnsi="Tahoma" w:cs="Tahoma"/>
          <w:sz w:val="16"/>
          <w:szCs w:val="16"/>
        </w:rPr>
        <w:t xml:space="preserve">doprava a stěhování na místo plnění, </w:t>
      </w:r>
    </w:p>
    <w:p w14:paraId="49372C7A" w14:textId="77777777" w:rsidR="00143F97" w:rsidRPr="00BB7CA3" w:rsidRDefault="00126A29" w:rsidP="00143F97">
      <w:pPr>
        <w:pStyle w:val="Odstavecseseznamem"/>
        <w:numPr>
          <w:ilvl w:val="0"/>
          <w:numId w:val="32"/>
        </w:numPr>
        <w:tabs>
          <w:tab w:val="num" w:pos="426"/>
        </w:tabs>
        <w:jc w:val="both"/>
        <w:rPr>
          <w:rFonts w:ascii="Tahoma" w:hAnsi="Tahoma" w:cs="Tahoma"/>
          <w:sz w:val="16"/>
          <w:szCs w:val="16"/>
        </w:rPr>
      </w:pPr>
      <w:r w:rsidRPr="00BB7CA3">
        <w:rPr>
          <w:rFonts w:ascii="Tahoma" w:hAnsi="Tahoma" w:cs="Tahoma"/>
          <w:sz w:val="16"/>
          <w:szCs w:val="16"/>
        </w:rPr>
        <w:t xml:space="preserve">instalace, uvedení do provozu, likvidace odpadu, </w:t>
      </w:r>
    </w:p>
    <w:p w14:paraId="080F07B8" w14:textId="7D076CD5" w:rsidR="00143F97" w:rsidRPr="00BB7CA3" w:rsidRDefault="48588A0F" w:rsidP="274C6C43">
      <w:pPr>
        <w:pStyle w:val="Odstavecseseznamem"/>
        <w:numPr>
          <w:ilvl w:val="0"/>
          <w:numId w:val="32"/>
        </w:numPr>
        <w:tabs>
          <w:tab w:val="num" w:pos="426"/>
        </w:tabs>
        <w:jc w:val="both"/>
        <w:rPr>
          <w:rFonts w:ascii="Tahoma" w:eastAsia="Arial" w:hAnsi="Tahoma" w:cs="Tahoma"/>
          <w:sz w:val="16"/>
          <w:szCs w:val="16"/>
        </w:rPr>
      </w:pPr>
      <w:r w:rsidRPr="00BB7CA3">
        <w:rPr>
          <w:rFonts w:ascii="Tahoma" w:hAnsi="Tahoma" w:cs="Tahoma"/>
          <w:sz w:val="16"/>
          <w:szCs w:val="16"/>
        </w:rPr>
        <w:t xml:space="preserve">drobné stavební úpravy (upevnění stropního nosiče prodávajícím na základě návrhu roznášecí ocelové konstrukce od kupujícího), </w:t>
      </w:r>
    </w:p>
    <w:p w14:paraId="20E71334" w14:textId="36340445" w:rsidR="00F00F2E" w:rsidRPr="00BB7CA3" w:rsidRDefault="00F00F2E" w:rsidP="274C6C43">
      <w:pPr>
        <w:pStyle w:val="Odstavecseseznamem"/>
        <w:numPr>
          <w:ilvl w:val="0"/>
          <w:numId w:val="32"/>
        </w:numPr>
        <w:tabs>
          <w:tab w:val="num" w:pos="426"/>
        </w:tabs>
        <w:jc w:val="both"/>
        <w:rPr>
          <w:rFonts w:ascii="Tahoma" w:eastAsia="Arial" w:hAnsi="Tahoma" w:cs="Tahoma"/>
          <w:sz w:val="16"/>
          <w:szCs w:val="16"/>
        </w:rPr>
      </w:pPr>
      <w:r w:rsidRPr="00BB7CA3">
        <w:rPr>
          <w:rFonts w:ascii="Tahoma" w:hAnsi="Tahoma" w:cs="Tahoma"/>
          <w:sz w:val="16"/>
          <w:szCs w:val="16"/>
        </w:rPr>
        <w:t>časově neomezená užívací práva (licen</w:t>
      </w:r>
      <w:r w:rsidR="00616C4B" w:rsidRPr="00BB7CA3">
        <w:rPr>
          <w:rFonts w:ascii="Tahoma" w:hAnsi="Tahoma" w:cs="Tahoma"/>
          <w:sz w:val="16"/>
          <w:szCs w:val="16"/>
        </w:rPr>
        <w:t>ce) k</w:t>
      </w:r>
      <w:r w:rsidR="001E10FB" w:rsidRPr="00BB7CA3">
        <w:rPr>
          <w:rFonts w:ascii="Tahoma" w:hAnsi="Tahoma" w:cs="Tahoma"/>
          <w:sz w:val="16"/>
          <w:szCs w:val="16"/>
        </w:rPr>
        <w:t> </w:t>
      </w:r>
      <w:r w:rsidR="00616C4B" w:rsidRPr="00BB7CA3">
        <w:rPr>
          <w:rFonts w:ascii="Tahoma" w:hAnsi="Tahoma" w:cs="Tahoma"/>
          <w:sz w:val="16"/>
          <w:szCs w:val="16"/>
        </w:rPr>
        <w:t>SW</w:t>
      </w:r>
      <w:r w:rsidR="001E10FB" w:rsidRPr="00BB7CA3">
        <w:rPr>
          <w:rFonts w:ascii="Tahoma" w:hAnsi="Tahoma" w:cs="Tahoma"/>
          <w:sz w:val="16"/>
          <w:szCs w:val="16"/>
        </w:rPr>
        <w:t>,</w:t>
      </w:r>
    </w:p>
    <w:p w14:paraId="5BAB280F" w14:textId="2E360B9E" w:rsidR="00143F97" w:rsidRPr="00BB7CA3" w:rsidRDefault="222567B4" w:rsidP="274C6C43">
      <w:pPr>
        <w:pStyle w:val="Odstavecseseznamem"/>
        <w:numPr>
          <w:ilvl w:val="0"/>
          <w:numId w:val="32"/>
        </w:numPr>
        <w:tabs>
          <w:tab w:val="num" w:pos="426"/>
        </w:tabs>
        <w:jc w:val="both"/>
        <w:rPr>
          <w:rFonts w:ascii="Tahoma" w:hAnsi="Tahoma" w:cs="Tahoma"/>
          <w:sz w:val="16"/>
          <w:szCs w:val="16"/>
        </w:rPr>
      </w:pPr>
      <w:r w:rsidRPr="00BB7CA3">
        <w:rPr>
          <w:rFonts w:ascii="Tahoma" w:hAnsi="Tahoma" w:cs="Tahoma"/>
          <w:sz w:val="16"/>
          <w:szCs w:val="16"/>
        </w:rPr>
        <w:t xml:space="preserve">provedení funkční zkoušky dodaného zařízení, </w:t>
      </w:r>
    </w:p>
    <w:p w14:paraId="002E55C5" w14:textId="796ADA43" w:rsidR="222567B4" w:rsidRPr="00BB7CA3" w:rsidRDefault="222567B4" w:rsidP="222567B4">
      <w:pPr>
        <w:pStyle w:val="Odstavecseseznamem"/>
        <w:numPr>
          <w:ilvl w:val="0"/>
          <w:numId w:val="32"/>
        </w:numPr>
        <w:tabs>
          <w:tab w:val="num" w:pos="426"/>
        </w:tabs>
        <w:jc w:val="both"/>
        <w:rPr>
          <w:rFonts w:ascii="Tahoma" w:eastAsia="Arial" w:hAnsi="Tahoma" w:cs="Tahoma"/>
          <w:sz w:val="16"/>
          <w:szCs w:val="16"/>
        </w:rPr>
      </w:pPr>
      <w:r w:rsidRPr="00BB7CA3">
        <w:rPr>
          <w:rFonts w:ascii="Tahoma" w:eastAsia="Arial" w:hAnsi="Tahoma" w:cs="Tahoma"/>
          <w:sz w:val="16"/>
          <w:szCs w:val="16"/>
        </w:rPr>
        <w:t xml:space="preserve">instruktáž dle </w:t>
      </w:r>
      <w:proofErr w:type="spellStart"/>
      <w:r w:rsidRPr="00BB7CA3">
        <w:rPr>
          <w:rFonts w:ascii="Tahoma" w:eastAsia="Arial" w:hAnsi="Tahoma" w:cs="Tahoma"/>
          <w:sz w:val="16"/>
          <w:szCs w:val="16"/>
        </w:rPr>
        <w:t>ust</w:t>
      </w:r>
      <w:proofErr w:type="spellEnd"/>
      <w:r w:rsidRPr="00BB7CA3">
        <w:rPr>
          <w:rFonts w:ascii="Tahoma" w:eastAsia="Arial" w:hAnsi="Tahoma" w:cs="Tahoma"/>
          <w:sz w:val="16"/>
          <w:szCs w:val="16"/>
        </w:rPr>
        <w:t xml:space="preserve">. § 41 zákona č. 89/2021 Sb., o zdravotnických prostředcích nebo § 61 zákona č. 268/2014 Sb. o diagnostických zdravotnických prostředcích in vitro (dále společně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p>
    <w:p w14:paraId="2F378E73" w14:textId="3B2A0203" w:rsidR="00143F97" w:rsidRPr="00BB7CA3" w:rsidRDefault="48588A0F" w:rsidP="00143F97">
      <w:pPr>
        <w:pStyle w:val="Odstavecseseznamem"/>
        <w:numPr>
          <w:ilvl w:val="0"/>
          <w:numId w:val="32"/>
        </w:numPr>
        <w:tabs>
          <w:tab w:val="num" w:pos="426"/>
        </w:tabs>
        <w:jc w:val="both"/>
        <w:rPr>
          <w:rFonts w:ascii="Tahoma" w:hAnsi="Tahoma" w:cs="Tahoma"/>
          <w:sz w:val="16"/>
          <w:szCs w:val="16"/>
        </w:rPr>
      </w:pPr>
      <w:r w:rsidRPr="00BB7CA3">
        <w:rPr>
          <w:rFonts w:ascii="Tahoma" w:hAnsi="Tahoma" w:cs="Tahoma"/>
          <w:sz w:val="16"/>
          <w:szCs w:val="16"/>
        </w:rPr>
        <w:lastRenderedPageBreak/>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14:paraId="0160AED8" w14:textId="77777777" w:rsidR="00816E98" w:rsidRPr="00BB7CA3" w:rsidRDefault="00126A29" w:rsidP="00143F97">
      <w:pPr>
        <w:pStyle w:val="Odstavecseseznamem"/>
        <w:numPr>
          <w:ilvl w:val="0"/>
          <w:numId w:val="32"/>
        </w:numPr>
        <w:tabs>
          <w:tab w:val="num" w:pos="426"/>
        </w:tabs>
        <w:jc w:val="both"/>
        <w:rPr>
          <w:rFonts w:ascii="Tahoma" w:hAnsi="Tahoma" w:cs="Tahoma"/>
          <w:sz w:val="16"/>
          <w:szCs w:val="16"/>
        </w:rPr>
      </w:pPr>
      <w:r w:rsidRPr="00BB7CA3">
        <w:rPr>
          <w:rFonts w:ascii="Tahoma" w:hAnsi="Tahoma" w:cs="Tahoma"/>
          <w:sz w:val="16"/>
          <w:szCs w:val="16"/>
        </w:rPr>
        <w:t>vyplněný formulář kupujícího „Seznam dodané techniky“, který tvoří přílohu č. 2 smlouvy</w:t>
      </w:r>
      <w:r w:rsidR="005E4A86" w:rsidRPr="00BB7CA3">
        <w:rPr>
          <w:rFonts w:ascii="Tahoma" w:hAnsi="Tahoma" w:cs="Tahoma"/>
          <w:sz w:val="16"/>
          <w:szCs w:val="16"/>
        </w:rPr>
        <w:t>,</w:t>
      </w:r>
      <w:r w:rsidRPr="00BB7CA3">
        <w:rPr>
          <w:rFonts w:ascii="Tahoma" w:hAnsi="Tahoma" w:cs="Tahoma"/>
          <w:sz w:val="16"/>
          <w:szCs w:val="16"/>
        </w:rPr>
        <w:t xml:space="preserve"> </w:t>
      </w:r>
    </w:p>
    <w:p w14:paraId="75203882" w14:textId="77777777" w:rsidR="00126A29" w:rsidRPr="00BB7CA3" w:rsidRDefault="00126A29" w:rsidP="00143F97">
      <w:pPr>
        <w:pStyle w:val="Odstavecseseznamem"/>
        <w:numPr>
          <w:ilvl w:val="0"/>
          <w:numId w:val="32"/>
        </w:numPr>
        <w:tabs>
          <w:tab w:val="num" w:pos="426"/>
        </w:tabs>
        <w:jc w:val="both"/>
        <w:rPr>
          <w:rFonts w:ascii="Tahoma" w:hAnsi="Tahoma" w:cs="Tahoma"/>
          <w:sz w:val="16"/>
          <w:szCs w:val="16"/>
        </w:rPr>
      </w:pPr>
      <w:r w:rsidRPr="00BB7CA3">
        <w:rPr>
          <w:rFonts w:ascii="Tahoma" w:hAnsi="Tahoma" w:cs="Tahoma"/>
          <w:sz w:val="16"/>
          <w:szCs w:val="16"/>
        </w:rPr>
        <w:t xml:space="preserve">poskytnutí záručního servisu. </w:t>
      </w:r>
    </w:p>
    <w:p w14:paraId="7024BB3A" w14:textId="77777777" w:rsidR="00B82662" w:rsidRPr="00BB7CA3" w:rsidRDefault="00126A29" w:rsidP="005E4A86">
      <w:pPr>
        <w:numPr>
          <w:ilvl w:val="0"/>
          <w:numId w:val="10"/>
        </w:numPr>
        <w:tabs>
          <w:tab w:val="clear" w:pos="360"/>
          <w:tab w:val="num" w:pos="426"/>
        </w:tabs>
        <w:spacing w:after="240"/>
        <w:ind w:left="425" w:hanging="425"/>
        <w:jc w:val="both"/>
        <w:rPr>
          <w:rFonts w:ascii="Tahoma" w:hAnsi="Tahoma" w:cs="Tahoma"/>
          <w:b/>
          <w:sz w:val="16"/>
          <w:szCs w:val="16"/>
        </w:rPr>
      </w:pPr>
      <w:r w:rsidRPr="00BB7CA3">
        <w:rPr>
          <w:rFonts w:ascii="Tahoma" w:hAnsi="Tahoma" w:cs="Tahoma"/>
          <w:sz w:val="16"/>
          <w:szCs w:val="16"/>
        </w:rPr>
        <w:t xml:space="preserve">Kupující se touto smlouvou zavazuje řádně dodané zboží od prodávajícího převzít a zaplatit kupní cenu v souladu </w:t>
      </w:r>
      <w:r w:rsidR="00DD0EE6" w:rsidRPr="00BB7CA3">
        <w:rPr>
          <w:rFonts w:ascii="Tahoma" w:hAnsi="Tahoma" w:cs="Tahoma"/>
          <w:sz w:val="16"/>
          <w:szCs w:val="16"/>
        </w:rPr>
        <w:br/>
      </w:r>
      <w:r w:rsidRPr="00BB7CA3">
        <w:rPr>
          <w:rFonts w:ascii="Tahoma" w:hAnsi="Tahoma" w:cs="Tahoma"/>
          <w:sz w:val="16"/>
          <w:szCs w:val="16"/>
        </w:rPr>
        <w:t>s podmínkami sjednanými touto smlouvou.</w:t>
      </w:r>
    </w:p>
    <w:p w14:paraId="4C2F89F2" w14:textId="77777777" w:rsidR="00126A29" w:rsidRPr="00BB7CA3" w:rsidRDefault="00126A29" w:rsidP="00F07574">
      <w:pPr>
        <w:jc w:val="center"/>
        <w:rPr>
          <w:rFonts w:ascii="Tahoma" w:hAnsi="Tahoma" w:cs="Tahoma"/>
          <w:b/>
          <w:sz w:val="16"/>
          <w:szCs w:val="16"/>
        </w:rPr>
      </w:pPr>
      <w:r w:rsidRPr="00BB7CA3">
        <w:rPr>
          <w:rFonts w:ascii="Tahoma" w:hAnsi="Tahoma" w:cs="Tahoma"/>
          <w:b/>
          <w:sz w:val="16"/>
          <w:szCs w:val="16"/>
        </w:rPr>
        <w:t>II.</w:t>
      </w:r>
    </w:p>
    <w:p w14:paraId="56CBD5B7" w14:textId="77777777" w:rsidR="00126A29" w:rsidRPr="00BB7CA3" w:rsidRDefault="00126A29" w:rsidP="00F07574">
      <w:pPr>
        <w:jc w:val="center"/>
        <w:rPr>
          <w:rFonts w:ascii="Tahoma" w:hAnsi="Tahoma" w:cs="Tahoma"/>
          <w:b/>
          <w:sz w:val="16"/>
          <w:szCs w:val="16"/>
        </w:rPr>
      </w:pPr>
      <w:r w:rsidRPr="00BB7CA3">
        <w:rPr>
          <w:rFonts w:ascii="Tahoma" w:hAnsi="Tahoma" w:cs="Tahoma"/>
          <w:b/>
          <w:sz w:val="16"/>
          <w:szCs w:val="16"/>
        </w:rPr>
        <w:t>Doba plnění</w:t>
      </w:r>
    </w:p>
    <w:p w14:paraId="64D2AE49" w14:textId="6A6AB5B7" w:rsidR="00277834" w:rsidRPr="00BB7CA3" w:rsidRDefault="48588A0F" w:rsidP="2CE8457C">
      <w:pPr>
        <w:numPr>
          <w:ilvl w:val="0"/>
          <w:numId w:val="16"/>
        </w:numPr>
        <w:tabs>
          <w:tab w:val="clear" w:pos="360"/>
          <w:tab w:val="num" w:pos="426"/>
        </w:tabs>
        <w:ind w:left="426" w:hanging="426"/>
        <w:jc w:val="both"/>
        <w:rPr>
          <w:rFonts w:ascii="Tahoma" w:hAnsi="Tahoma" w:cs="Tahoma"/>
          <w:sz w:val="16"/>
          <w:szCs w:val="16"/>
        </w:rPr>
      </w:pPr>
      <w:r w:rsidRPr="00BB7CA3">
        <w:rPr>
          <w:rFonts w:ascii="Tahoma" w:hAnsi="Tahoma" w:cs="Tahoma"/>
          <w:sz w:val="16"/>
          <w:szCs w:val="16"/>
        </w:rPr>
        <w:t xml:space="preserve">Prodávající se zavazuje dodat zboží dle podmínek sjednaných v článku IV. této smlouvy </w:t>
      </w:r>
      <w:r w:rsidRPr="00BB7CA3">
        <w:rPr>
          <w:rFonts w:ascii="Tahoma" w:hAnsi="Tahoma" w:cs="Tahoma"/>
          <w:b/>
          <w:bCs/>
          <w:sz w:val="16"/>
          <w:szCs w:val="16"/>
        </w:rPr>
        <w:t>na základě písemné výzvy kupujícího do 8 týdnů</w:t>
      </w:r>
      <w:r w:rsidRPr="00BB7CA3">
        <w:rPr>
          <w:rFonts w:ascii="Tahoma" w:hAnsi="Tahoma" w:cs="Tahoma"/>
          <w:b/>
          <w:sz w:val="16"/>
          <w:szCs w:val="16"/>
        </w:rPr>
        <w:t xml:space="preserve"> od </w:t>
      </w:r>
      <w:r w:rsidR="00E05B12" w:rsidRPr="00BB7CA3">
        <w:rPr>
          <w:rFonts w:ascii="Tahoma" w:hAnsi="Tahoma" w:cs="Tahoma"/>
          <w:b/>
          <w:bCs/>
          <w:sz w:val="16"/>
          <w:szCs w:val="16"/>
        </w:rPr>
        <w:t xml:space="preserve">doručení výzvy </w:t>
      </w:r>
      <w:proofErr w:type="spellStart"/>
      <w:r w:rsidR="00E05B12" w:rsidRPr="00BB7CA3">
        <w:rPr>
          <w:rFonts w:ascii="Tahoma" w:hAnsi="Tahoma" w:cs="Tahoma"/>
          <w:b/>
          <w:bCs/>
          <w:sz w:val="16"/>
          <w:szCs w:val="16"/>
        </w:rPr>
        <w:t>prodávajícícmu</w:t>
      </w:r>
      <w:proofErr w:type="spellEnd"/>
      <w:r w:rsidRPr="00BB7CA3">
        <w:rPr>
          <w:rFonts w:ascii="Tahoma" w:hAnsi="Tahoma" w:cs="Tahoma"/>
          <w:sz w:val="16"/>
          <w:szCs w:val="16"/>
        </w:rPr>
        <w:t xml:space="preserve">, </w:t>
      </w:r>
      <w:r w:rsidRPr="00BB7CA3">
        <w:rPr>
          <w:rFonts w:ascii="Tahoma" w:hAnsi="Tahoma" w:cs="Tahoma"/>
          <w:b/>
          <w:bCs/>
          <w:sz w:val="16"/>
          <w:szCs w:val="16"/>
        </w:rPr>
        <w:t>nejpozději však do 31. 12. 2021</w:t>
      </w:r>
      <w:r w:rsidR="5AA8B43A" w:rsidRPr="00BB7CA3">
        <w:rPr>
          <w:rFonts w:ascii="Tahoma" w:hAnsi="Tahoma" w:cs="Tahoma"/>
          <w:b/>
          <w:bCs/>
          <w:sz w:val="16"/>
          <w:szCs w:val="16"/>
        </w:rPr>
        <w:t>.</w:t>
      </w:r>
      <w:r w:rsidR="002C4895" w:rsidRPr="00BB7CA3">
        <w:rPr>
          <w:rFonts w:ascii="Tahoma" w:hAnsi="Tahoma" w:cs="Tahoma"/>
          <w:b/>
          <w:bCs/>
          <w:sz w:val="16"/>
          <w:szCs w:val="16"/>
        </w:rPr>
        <w:t xml:space="preserve"> </w:t>
      </w:r>
      <w:r w:rsidR="002C4895" w:rsidRPr="00BB7CA3">
        <w:rPr>
          <w:rFonts w:ascii="Tahoma" w:hAnsi="Tahoma" w:cs="Tahoma"/>
          <w:sz w:val="16"/>
          <w:szCs w:val="16"/>
        </w:rPr>
        <w:t xml:space="preserve">Kupující zašle prodávajícímu výzvu k plnění nejpozději </w:t>
      </w:r>
      <w:r w:rsidR="0016209C" w:rsidRPr="00BB7CA3">
        <w:rPr>
          <w:rFonts w:ascii="Tahoma" w:hAnsi="Tahoma" w:cs="Tahoma"/>
          <w:sz w:val="16"/>
          <w:szCs w:val="16"/>
        </w:rPr>
        <w:t>5.11.2021.</w:t>
      </w:r>
    </w:p>
    <w:p w14:paraId="31181683" w14:textId="18B743B4" w:rsidR="48588A0F" w:rsidRPr="00BB7CA3" w:rsidRDefault="48588A0F" w:rsidP="48588A0F">
      <w:pPr>
        <w:numPr>
          <w:ilvl w:val="0"/>
          <w:numId w:val="16"/>
        </w:numPr>
        <w:tabs>
          <w:tab w:val="clear" w:pos="360"/>
          <w:tab w:val="num" w:pos="426"/>
        </w:tabs>
        <w:ind w:left="426" w:hanging="426"/>
        <w:jc w:val="both"/>
        <w:rPr>
          <w:rFonts w:ascii="Tahoma" w:hAnsi="Tahoma" w:cs="Tahoma"/>
          <w:b/>
          <w:bCs/>
          <w:sz w:val="16"/>
          <w:szCs w:val="16"/>
        </w:rPr>
      </w:pPr>
      <w:r w:rsidRPr="00BB7CA3">
        <w:rPr>
          <w:rFonts w:ascii="Tahoma" w:hAnsi="Tahoma" w:cs="Tahoma"/>
          <w:sz w:val="16"/>
          <w:szCs w:val="16"/>
        </w:rPr>
        <w:t xml:space="preserve">Kupující se zavazuje poskytnout prodávajícímu výkres roznášecí ocelové konstrukce pro upevnění stropního nosiče do </w:t>
      </w:r>
      <w:r w:rsidRPr="00BB7CA3">
        <w:rPr>
          <w:rFonts w:ascii="Tahoma" w:hAnsi="Tahoma" w:cs="Tahoma"/>
          <w:sz w:val="16"/>
          <w:szCs w:val="16"/>
        </w:rPr>
        <w:br/>
        <w:t>2 týdnů od účinnosti kupní smlouvy. Prodávající je povinen zhotovit upevnění stropního nosiče na základě této dokumentace.</w:t>
      </w:r>
    </w:p>
    <w:p w14:paraId="01751A70" w14:textId="3FDEAD84" w:rsidR="0090156A" w:rsidRPr="00BB7CA3" w:rsidRDefault="48588A0F" w:rsidP="005E4A86">
      <w:pPr>
        <w:numPr>
          <w:ilvl w:val="0"/>
          <w:numId w:val="16"/>
        </w:numPr>
        <w:tabs>
          <w:tab w:val="clear" w:pos="360"/>
          <w:tab w:val="num" w:pos="426"/>
        </w:tabs>
        <w:spacing w:after="240"/>
        <w:ind w:left="425" w:hanging="425"/>
        <w:jc w:val="both"/>
        <w:rPr>
          <w:rFonts w:ascii="Tahoma" w:hAnsi="Tahoma" w:cs="Tahoma"/>
          <w:sz w:val="16"/>
          <w:szCs w:val="16"/>
        </w:rPr>
      </w:pPr>
      <w:r w:rsidRPr="00BB7CA3">
        <w:rPr>
          <w:rFonts w:ascii="Tahoma" w:hAnsi="Tahoma" w:cs="Tahoma"/>
          <w:sz w:val="16"/>
          <w:szCs w:val="16"/>
        </w:rPr>
        <w:t xml:space="preserve">Prodávající bere na vědomí, že před uskutečněním dodávky zboží musí být v prostoru instalace zboží provedeny nezbytné stavební úpravy. V případě, že by tyto stavební úpravy nebyly ve sjednaném termínu dodávky zboží dokončeny, souhlasí prodávající s tím, že termín dodávky může být na základě písemného požadavku kupujícího změněn. </w:t>
      </w:r>
    </w:p>
    <w:p w14:paraId="0483EE18" w14:textId="77777777" w:rsidR="0090156A" w:rsidRPr="00BB7CA3" w:rsidRDefault="0090156A" w:rsidP="00143F97">
      <w:pPr>
        <w:keepNext/>
        <w:jc w:val="center"/>
        <w:rPr>
          <w:rFonts w:ascii="Tahoma" w:hAnsi="Tahoma" w:cs="Tahoma"/>
          <w:b/>
          <w:sz w:val="16"/>
          <w:szCs w:val="16"/>
        </w:rPr>
      </w:pPr>
      <w:r w:rsidRPr="00BB7CA3">
        <w:rPr>
          <w:rFonts w:ascii="Tahoma" w:hAnsi="Tahoma" w:cs="Tahoma"/>
          <w:b/>
          <w:sz w:val="16"/>
          <w:szCs w:val="16"/>
        </w:rPr>
        <w:t>III.</w:t>
      </w:r>
    </w:p>
    <w:p w14:paraId="5451B30F" w14:textId="77777777" w:rsidR="0090156A" w:rsidRPr="00BB7CA3" w:rsidRDefault="0090156A" w:rsidP="00143F97">
      <w:pPr>
        <w:keepNext/>
        <w:jc w:val="center"/>
        <w:rPr>
          <w:rFonts w:ascii="Tahoma" w:hAnsi="Tahoma" w:cs="Tahoma"/>
          <w:b/>
          <w:sz w:val="16"/>
          <w:szCs w:val="16"/>
        </w:rPr>
      </w:pPr>
      <w:r w:rsidRPr="00BB7CA3">
        <w:rPr>
          <w:rFonts w:ascii="Tahoma" w:hAnsi="Tahoma" w:cs="Tahoma"/>
          <w:b/>
          <w:sz w:val="16"/>
          <w:szCs w:val="16"/>
        </w:rPr>
        <w:t>Kupní cena a platební podmínky</w:t>
      </w:r>
    </w:p>
    <w:p w14:paraId="5D4F2F74" w14:textId="24F373CB" w:rsidR="0090156A" w:rsidRPr="00BB7CA3" w:rsidRDefault="0090156A" w:rsidP="0090156A">
      <w:pPr>
        <w:numPr>
          <w:ilvl w:val="0"/>
          <w:numId w:val="28"/>
        </w:numPr>
        <w:suppressAutoHyphens w:val="0"/>
        <w:jc w:val="both"/>
        <w:rPr>
          <w:rFonts w:ascii="Tahoma" w:hAnsi="Tahoma" w:cs="Tahoma"/>
          <w:sz w:val="16"/>
          <w:szCs w:val="16"/>
        </w:rPr>
      </w:pPr>
      <w:r w:rsidRPr="00BB7CA3">
        <w:rPr>
          <w:rFonts w:ascii="Tahoma" w:hAnsi="Tahoma" w:cs="Tahoma"/>
          <w:sz w:val="16"/>
          <w:szCs w:val="16"/>
        </w:rPr>
        <w:t>Kupní cena je cenou smluvní a byla sjednána ve výši</w:t>
      </w:r>
      <w:r w:rsidR="00A90BF5" w:rsidRPr="00BB7CA3">
        <w:rPr>
          <w:rFonts w:ascii="Tahoma" w:hAnsi="Tahoma" w:cs="Tahoma"/>
          <w:i/>
          <w:sz w:val="16"/>
          <w:szCs w:val="16"/>
        </w:rPr>
        <w:t xml:space="preserve"> </w:t>
      </w:r>
      <w:r w:rsidR="00861FEF" w:rsidRPr="00BB7CA3">
        <w:rPr>
          <w:rFonts w:ascii="Tahoma" w:hAnsi="Tahoma" w:cs="Tahoma"/>
          <w:b/>
          <w:bCs/>
          <w:sz w:val="16"/>
          <w:szCs w:val="16"/>
        </w:rPr>
        <w:t>12.</w:t>
      </w:r>
      <w:r w:rsidR="00310BA1" w:rsidRPr="00BB7CA3">
        <w:rPr>
          <w:rFonts w:ascii="Tahoma" w:hAnsi="Tahoma" w:cs="Tahoma"/>
          <w:b/>
          <w:bCs/>
          <w:sz w:val="16"/>
          <w:szCs w:val="16"/>
        </w:rPr>
        <w:t>79</w:t>
      </w:r>
      <w:r w:rsidR="00861FEF" w:rsidRPr="00BB7CA3">
        <w:rPr>
          <w:rFonts w:ascii="Tahoma" w:hAnsi="Tahoma" w:cs="Tahoma"/>
          <w:b/>
          <w:bCs/>
          <w:sz w:val="16"/>
          <w:szCs w:val="16"/>
        </w:rPr>
        <w:t>5.000,-</w:t>
      </w:r>
      <w:r w:rsidR="00861FEF" w:rsidRPr="00BB7CA3">
        <w:rPr>
          <w:rFonts w:ascii="Tahoma" w:hAnsi="Tahoma" w:cs="Tahoma"/>
          <w:sz w:val="16"/>
          <w:szCs w:val="16"/>
        </w:rPr>
        <w:t xml:space="preserve"> </w:t>
      </w:r>
      <w:r w:rsidRPr="00BB7CA3">
        <w:rPr>
          <w:rFonts w:ascii="Tahoma" w:hAnsi="Tahoma" w:cs="Tahoma"/>
          <w:sz w:val="16"/>
          <w:szCs w:val="16"/>
        </w:rPr>
        <w:t>Kč bez DPH</w:t>
      </w:r>
      <w:r w:rsidRPr="00BB7CA3">
        <w:rPr>
          <w:rFonts w:ascii="Tahoma" w:hAnsi="Tahoma" w:cs="Tahoma"/>
          <w:b/>
          <w:sz w:val="16"/>
          <w:szCs w:val="16"/>
        </w:rPr>
        <w:t xml:space="preserve">, </w:t>
      </w:r>
      <w:r w:rsidRPr="00BB7CA3">
        <w:rPr>
          <w:rFonts w:ascii="Tahoma" w:hAnsi="Tahoma" w:cs="Tahoma"/>
          <w:sz w:val="16"/>
          <w:szCs w:val="16"/>
        </w:rPr>
        <w:t>tj</w:t>
      </w:r>
      <w:r w:rsidR="00861FEF" w:rsidRPr="00BB7CA3">
        <w:rPr>
          <w:rFonts w:ascii="Tahoma" w:hAnsi="Tahoma" w:cs="Tahoma"/>
          <w:sz w:val="16"/>
          <w:szCs w:val="16"/>
        </w:rPr>
        <w:t>.</w:t>
      </w:r>
      <w:r w:rsidR="00861FEF" w:rsidRPr="00BB7CA3">
        <w:rPr>
          <w:rFonts w:ascii="Tahoma" w:hAnsi="Tahoma" w:cs="Tahoma"/>
          <w:b/>
          <w:bCs/>
          <w:sz w:val="16"/>
          <w:szCs w:val="16"/>
        </w:rPr>
        <w:t xml:space="preserve"> </w:t>
      </w:r>
      <w:proofErr w:type="gramStart"/>
      <w:r w:rsidR="00861FEF" w:rsidRPr="00BB7CA3">
        <w:rPr>
          <w:rFonts w:ascii="Tahoma" w:hAnsi="Tahoma" w:cs="Tahoma"/>
          <w:b/>
          <w:bCs/>
          <w:sz w:val="16"/>
          <w:szCs w:val="16"/>
        </w:rPr>
        <w:t>15.4</w:t>
      </w:r>
      <w:r w:rsidR="00310BA1" w:rsidRPr="00BB7CA3">
        <w:rPr>
          <w:rFonts w:ascii="Tahoma" w:hAnsi="Tahoma" w:cs="Tahoma"/>
          <w:b/>
          <w:bCs/>
          <w:sz w:val="16"/>
          <w:szCs w:val="16"/>
        </w:rPr>
        <w:t>81</w:t>
      </w:r>
      <w:r w:rsidR="00861FEF" w:rsidRPr="00BB7CA3">
        <w:rPr>
          <w:rFonts w:ascii="Tahoma" w:hAnsi="Tahoma" w:cs="Tahoma"/>
          <w:b/>
          <w:bCs/>
          <w:sz w:val="16"/>
          <w:szCs w:val="16"/>
        </w:rPr>
        <w:t>.</w:t>
      </w:r>
      <w:r w:rsidR="00310BA1" w:rsidRPr="00BB7CA3">
        <w:rPr>
          <w:rFonts w:ascii="Tahoma" w:hAnsi="Tahoma" w:cs="Tahoma"/>
          <w:b/>
          <w:bCs/>
          <w:sz w:val="16"/>
          <w:szCs w:val="16"/>
        </w:rPr>
        <w:t>9</w:t>
      </w:r>
      <w:r w:rsidR="00861FEF" w:rsidRPr="00BB7CA3">
        <w:rPr>
          <w:rFonts w:ascii="Tahoma" w:hAnsi="Tahoma" w:cs="Tahoma"/>
          <w:b/>
          <w:bCs/>
          <w:sz w:val="16"/>
          <w:szCs w:val="16"/>
        </w:rPr>
        <w:t>50,-</w:t>
      </w:r>
      <w:proofErr w:type="gramEnd"/>
      <w:r w:rsidR="00861FEF" w:rsidRPr="00BB7CA3">
        <w:rPr>
          <w:rFonts w:ascii="Tahoma" w:hAnsi="Tahoma" w:cs="Tahoma"/>
          <w:sz w:val="16"/>
          <w:szCs w:val="16"/>
        </w:rPr>
        <w:t xml:space="preserve"> </w:t>
      </w:r>
      <w:r w:rsidRPr="00BB7CA3">
        <w:rPr>
          <w:rFonts w:ascii="Tahoma" w:hAnsi="Tahoma" w:cs="Tahoma"/>
          <w:b/>
          <w:sz w:val="16"/>
          <w:szCs w:val="16"/>
        </w:rPr>
        <w:t>Kč vč. 21 % DPH.</w:t>
      </w:r>
    </w:p>
    <w:p w14:paraId="41DC7066" w14:textId="0C8B0905" w:rsidR="0055461A" w:rsidRPr="00BB7CA3" w:rsidRDefault="0090156A" w:rsidP="0055461A">
      <w:pPr>
        <w:numPr>
          <w:ilvl w:val="0"/>
          <w:numId w:val="28"/>
        </w:numPr>
        <w:suppressAutoHyphens w:val="0"/>
        <w:jc w:val="both"/>
        <w:rPr>
          <w:rFonts w:ascii="Tahoma" w:hAnsi="Tahoma" w:cs="Tahoma"/>
          <w:sz w:val="16"/>
          <w:szCs w:val="16"/>
        </w:rPr>
      </w:pPr>
      <w:r w:rsidRPr="00BB7CA3">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B7CA3">
        <w:rPr>
          <w:rFonts w:ascii="Tahoma" w:hAnsi="Tahoma" w:cs="Tahoma"/>
          <w:b/>
          <w:sz w:val="16"/>
          <w:szCs w:val="16"/>
        </w:rPr>
        <w:t>60</w:t>
      </w:r>
      <w:r w:rsidRPr="00BB7CA3">
        <w:rPr>
          <w:rFonts w:ascii="Tahoma" w:hAnsi="Tahoma" w:cs="Tahoma"/>
          <w:sz w:val="16"/>
          <w:szCs w:val="16"/>
        </w:rPr>
        <w:t xml:space="preserve"> </w:t>
      </w:r>
      <w:r w:rsidRPr="00BB7CA3">
        <w:rPr>
          <w:rFonts w:ascii="Tahoma" w:hAnsi="Tahoma" w:cs="Tahoma"/>
          <w:b/>
          <w:sz w:val="16"/>
          <w:szCs w:val="16"/>
        </w:rPr>
        <w:t>dnů</w:t>
      </w:r>
      <w:r w:rsidRPr="00BB7CA3">
        <w:rPr>
          <w:rFonts w:ascii="Tahoma" w:hAnsi="Tahoma" w:cs="Tahoma"/>
          <w:sz w:val="16"/>
          <w:szCs w:val="16"/>
        </w:rPr>
        <w:t xml:space="preserve"> od jejího doručení kupujícímu. Faktura bude zaslána elektronicky ve formátu ISDOC nebo PDF na adresu: </w:t>
      </w:r>
      <w:hyperlink r:id="rId12" w:history="1">
        <w:r w:rsidR="008A6637" w:rsidRPr="00BB7CA3">
          <w:rPr>
            <w:rStyle w:val="Hypertextovodkaz"/>
            <w:rFonts w:ascii="Tahoma" w:hAnsi="Tahoma" w:cs="Tahoma"/>
            <w:sz w:val="16"/>
            <w:szCs w:val="16"/>
          </w:rPr>
          <w:t>faktury@vfn.cz</w:t>
        </w:r>
      </w:hyperlink>
      <w:r w:rsidR="008A6637" w:rsidRPr="00BB7CA3">
        <w:rPr>
          <w:rFonts w:ascii="Tahoma" w:hAnsi="Tahoma" w:cs="Tahoma"/>
          <w:sz w:val="16"/>
          <w:szCs w:val="16"/>
        </w:rPr>
        <w:t xml:space="preserve"> </w:t>
      </w:r>
      <w:r w:rsidRPr="00BB7CA3">
        <w:rPr>
          <w:rFonts w:ascii="Tahoma" w:hAnsi="Tahoma" w:cs="Tahoma"/>
          <w:sz w:val="16"/>
          <w:szCs w:val="16"/>
        </w:rPr>
        <w:t xml:space="preserve">nebo bude ve dvou vyhotoveních doručena na Ekonomický úsek kupujícího, odbor účetnictví. K faktuře bude přiložena kopie řádně opatřeného dodacího listu způsobem sjednaným níže v článku IV. odst. 6 </w:t>
      </w:r>
      <w:r w:rsidR="00DD0EE6" w:rsidRPr="00BB7CA3">
        <w:rPr>
          <w:rFonts w:ascii="Tahoma" w:hAnsi="Tahoma" w:cs="Tahoma"/>
          <w:sz w:val="16"/>
          <w:szCs w:val="16"/>
        </w:rPr>
        <w:br/>
      </w:r>
      <w:r w:rsidRPr="00BB7CA3">
        <w:rPr>
          <w:rFonts w:ascii="Tahoma" w:hAnsi="Tahoma" w:cs="Tahoma"/>
          <w:sz w:val="16"/>
          <w:szCs w:val="16"/>
        </w:rPr>
        <w:t xml:space="preserve">a 7 smlouvy. V případě zaslání faktury elektronicky bude dodací list přiložen v naskenované podobě. </w:t>
      </w:r>
    </w:p>
    <w:p w14:paraId="40D0CB2D" w14:textId="77777777" w:rsidR="0090156A" w:rsidRPr="00BB7CA3" w:rsidRDefault="0090156A" w:rsidP="0090156A">
      <w:pPr>
        <w:pStyle w:val="Zkladntext"/>
        <w:numPr>
          <w:ilvl w:val="0"/>
          <w:numId w:val="28"/>
        </w:numPr>
        <w:suppressAutoHyphens w:val="0"/>
        <w:rPr>
          <w:rFonts w:ascii="Tahoma" w:hAnsi="Tahoma" w:cs="Tahoma"/>
          <w:sz w:val="16"/>
          <w:szCs w:val="16"/>
        </w:rPr>
      </w:pPr>
      <w:r w:rsidRPr="00BB7CA3">
        <w:rPr>
          <w:rFonts w:ascii="Tahoma" w:hAnsi="Tahoma" w:cs="Tahoma"/>
          <w:sz w:val="16"/>
          <w:szCs w:val="16"/>
        </w:rPr>
        <w:t>Kupní cena zboží zahrnuje všechny poplatky a náklady spojené s</w:t>
      </w:r>
      <w:r w:rsidR="00EC7CBA" w:rsidRPr="00BB7CA3">
        <w:rPr>
          <w:rFonts w:ascii="Tahoma" w:hAnsi="Tahoma" w:cs="Tahoma"/>
          <w:sz w:val="16"/>
          <w:szCs w:val="16"/>
        </w:rPr>
        <w:t> </w:t>
      </w:r>
      <w:r w:rsidRPr="00BB7CA3">
        <w:rPr>
          <w:rFonts w:ascii="Tahoma" w:hAnsi="Tahoma" w:cs="Tahoma"/>
          <w:sz w:val="16"/>
          <w:szCs w:val="16"/>
        </w:rPr>
        <w:t>plněním</w:t>
      </w:r>
      <w:r w:rsidR="00EC7CBA" w:rsidRPr="00BB7CA3">
        <w:rPr>
          <w:rFonts w:ascii="Tahoma" w:hAnsi="Tahoma" w:cs="Tahoma"/>
          <w:sz w:val="16"/>
          <w:szCs w:val="16"/>
        </w:rPr>
        <w:t xml:space="preserve"> dle čl. I. odst. 2 smlouvy.</w:t>
      </w:r>
    </w:p>
    <w:p w14:paraId="250F5A30" w14:textId="77777777" w:rsidR="0090156A" w:rsidRPr="00BB7CA3" w:rsidRDefault="0090156A" w:rsidP="0090156A">
      <w:pPr>
        <w:numPr>
          <w:ilvl w:val="0"/>
          <w:numId w:val="28"/>
        </w:numPr>
        <w:suppressAutoHyphens w:val="0"/>
        <w:jc w:val="both"/>
        <w:rPr>
          <w:rFonts w:ascii="Tahoma" w:hAnsi="Tahoma" w:cs="Tahoma"/>
          <w:sz w:val="16"/>
          <w:szCs w:val="16"/>
        </w:rPr>
      </w:pPr>
      <w:r w:rsidRPr="00BB7CA3">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BB7CA3" w:rsidRDefault="0090156A" w:rsidP="0090156A">
      <w:pPr>
        <w:numPr>
          <w:ilvl w:val="0"/>
          <w:numId w:val="28"/>
        </w:numPr>
        <w:suppressAutoHyphens w:val="0"/>
        <w:jc w:val="both"/>
        <w:rPr>
          <w:rFonts w:ascii="Tahoma" w:hAnsi="Tahoma" w:cs="Tahoma"/>
          <w:sz w:val="16"/>
          <w:szCs w:val="16"/>
        </w:rPr>
      </w:pPr>
      <w:r w:rsidRPr="00BB7CA3">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BB7CA3">
        <w:rPr>
          <w:rFonts w:ascii="Tahoma" w:hAnsi="Tahoma" w:cs="Tahoma"/>
          <w:sz w:val="16"/>
          <w:szCs w:val="16"/>
        </w:rPr>
        <w:br/>
      </w:r>
      <w:r w:rsidRPr="00BB7CA3">
        <w:rPr>
          <w:rFonts w:ascii="Tahoma" w:hAnsi="Tahoma" w:cs="Tahoma"/>
          <w:sz w:val="16"/>
          <w:szCs w:val="16"/>
        </w:rPr>
        <w:t>U opravené nebo nové faktury běží nová lhůta splatnosti.</w:t>
      </w:r>
    </w:p>
    <w:p w14:paraId="7A0EFD2F" w14:textId="77777777" w:rsidR="00F07574" w:rsidRPr="00BB7CA3" w:rsidRDefault="0090156A" w:rsidP="005E4A86">
      <w:pPr>
        <w:numPr>
          <w:ilvl w:val="0"/>
          <w:numId w:val="28"/>
        </w:numPr>
        <w:suppressAutoHyphens w:val="0"/>
        <w:spacing w:after="240"/>
        <w:jc w:val="both"/>
        <w:rPr>
          <w:rFonts w:ascii="Tahoma" w:hAnsi="Tahoma" w:cs="Tahoma"/>
          <w:sz w:val="16"/>
          <w:szCs w:val="16"/>
        </w:rPr>
      </w:pPr>
      <w:r w:rsidRPr="00BB7CA3">
        <w:rPr>
          <w:rFonts w:ascii="Tahoma" w:hAnsi="Tahoma" w:cs="Tahoma"/>
          <w:sz w:val="16"/>
          <w:szCs w:val="16"/>
        </w:rPr>
        <w:t>Fakturace je povolena až po splnění kompletní dodávky, dílčí fakturace se nepovoluje. Kupující neposkytuje a prodávající není oprávněn požadovat zálohy.</w:t>
      </w:r>
    </w:p>
    <w:p w14:paraId="2C13F7A6" w14:textId="77777777" w:rsidR="00126A29" w:rsidRPr="00BB7CA3" w:rsidRDefault="00126A29" w:rsidP="00F07574">
      <w:pPr>
        <w:jc w:val="center"/>
        <w:rPr>
          <w:rFonts w:ascii="Tahoma" w:hAnsi="Tahoma" w:cs="Tahoma"/>
          <w:sz w:val="16"/>
          <w:szCs w:val="16"/>
        </w:rPr>
      </w:pPr>
      <w:r w:rsidRPr="00BB7CA3">
        <w:rPr>
          <w:rFonts w:ascii="Tahoma" w:hAnsi="Tahoma" w:cs="Tahoma"/>
          <w:b/>
          <w:sz w:val="16"/>
          <w:szCs w:val="16"/>
        </w:rPr>
        <w:t>IV.</w:t>
      </w:r>
    </w:p>
    <w:p w14:paraId="151073A6" w14:textId="77777777" w:rsidR="00126A29" w:rsidRPr="00BB7CA3" w:rsidRDefault="48588A0F" w:rsidP="48588A0F">
      <w:pPr>
        <w:pStyle w:val="Nadpis3"/>
        <w:numPr>
          <w:ilvl w:val="2"/>
          <w:numId w:val="0"/>
        </w:numPr>
        <w:rPr>
          <w:rFonts w:ascii="Tahoma" w:hAnsi="Tahoma" w:cs="Tahoma"/>
          <w:sz w:val="16"/>
          <w:szCs w:val="16"/>
        </w:rPr>
      </w:pPr>
      <w:r w:rsidRPr="00BB7CA3">
        <w:rPr>
          <w:rFonts w:ascii="Tahoma" w:hAnsi="Tahoma" w:cs="Tahoma"/>
          <w:sz w:val="16"/>
          <w:szCs w:val="16"/>
        </w:rPr>
        <w:t>Dodací podmínky</w:t>
      </w:r>
    </w:p>
    <w:p w14:paraId="333160B3" w14:textId="5A6C2878" w:rsidR="00126A29" w:rsidRPr="00934C1D" w:rsidRDefault="222567B4" w:rsidP="222567B4">
      <w:pPr>
        <w:numPr>
          <w:ilvl w:val="0"/>
          <w:numId w:val="1"/>
        </w:numPr>
        <w:tabs>
          <w:tab w:val="num" w:pos="426"/>
        </w:tabs>
        <w:ind w:left="425" w:hanging="425"/>
        <w:jc w:val="both"/>
        <w:rPr>
          <w:rFonts w:ascii="Tahoma" w:hAnsi="Tahoma" w:cs="Tahoma"/>
          <w:sz w:val="16"/>
          <w:szCs w:val="16"/>
        </w:rPr>
      </w:pPr>
      <w:r w:rsidRPr="00BB7CA3">
        <w:rPr>
          <w:rFonts w:ascii="Tahoma" w:hAnsi="Tahoma" w:cs="Tahoma"/>
          <w:sz w:val="16"/>
          <w:szCs w:val="16"/>
        </w:rPr>
        <w:t xml:space="preserve">Zboží bude dodáno na pracoviště kupujícího: </w:t>
      </w:r>
      <w:r w:rsidRPr="00934C1D">
        <w:rPr>
          <w:rFonts w:ascii="Tahoma" w:hAnsi="Tahoma" w:cs="Tahoma"/>
          <w:sz w:val="16"/>
          <w:szCs w:val="16"/>
        </w:rPr>
        <w:t xml:space="preserve">Pavilon A6, I. klinika tuberkulózy a respiračních nemocí, </w:t>
      </w:r>
      <w:proofErr w:type="spellStart"/>
      <w:r w:rsidRPr="00934C1D">
        <w:rPr>
          <w:rFonts w:ascii="Tahoma" w:hAnsi="Tahoma" w:cs="Tahoma"/>
          <w:sz w:val="16"/>
          <w:szCs w:val="16"/>
        </w:rPr>
        <w:t>bronchologické</w:t>
      </w:r>
      <w:proofErr w:type="spellEnd"/>
      <w:r w:rsidRPr="00934C1D">
        <w:rPr>
          <w:rFonts w:ascii="Tahoma" w:hAnsi="Tahoma" w:cs="Tahoma"/>
          <w:sz w:val="16"/>
          <w:szCs w:val="16"/>
        </w:rPr>
        <w:t xml:space="preserve"> pracoviště, U Nemocnice 499/2, Praha 2.</w:t>
      </w:r>
    </w:p>
    <w:p w14:paraId="0857921D" w14:textId="5C726AAA" w:rsidR="008D0A8F" w:rsidRPr="00BB7CA3" w:rsidRDefault="222567B4" w:rsidP="222567B4">
      <w:pPr>
        <w:pStyle w:val="Odstavecseseznamem"/>
        <w:numPr>
          <w:ilvl w:val="0"/>
          <w:numId w:val="1"/>
        </w:numPr>
        <w:tabs>
          <w:tab w:val="num" w:pos="426"/>
        </w:tabs>
        <w:suppressAutoHyphens w:val="0"/>
        <w:ind w:left="425" w:hanging="425"/>
        <w:jc w:val="both"/>
        <w:rPr>
          <w:rFonts w:ascii="Tahoma" w:hAnsi="Tahoma" w:cs="Tahoma"/>
          <w:sz w:val="16"/>
          <w:szCs w:val="16"/>
        </w:rPr>
      </w:pPr>
      <w:r w:rsidRPr="00BB7CA3">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8B493D" w:rsidRPr="00BB7CA3">
        <w:rPr>
          <w:rFonts w:ascii="Tahoma" w:hAnsi="Tahoma" w:cs="Tahoma"/>
          <w:sz w:val="16"/>
          <w:szCs w:val="16"/>
        </w:rPr>
        <w:t xml:space="preserve"> </w:t>
      </w:r>
      <w:proofErr w:type="spellStart"/>
      <w:r w:rsidR="0025609B">
        <w:rPr>
          <w:rFonts w:ascii="Tahoma" w:hAnsi="Tahoma" w:cs="Tahoma"/>
          <w:sz w:val="16"/>
          <w:szCs w:val="16"/>
        </w:rPr>
        <w:t>xxxxxxxxxxxxx</w:t>
      </w:r>
      <w:proofErr w:type="spellEnd"/>
      <w:r w:rsidR="008B493D" w:rsidRPr="00BB7CA3">
        <w:rPr>
          <w:rFonts w:ascii="Tahoma" w:hAnsi="Tahoma" w:cs="Tahoma"/>
          <w:sz w:val="16"/>
          <w:szCs w:val="16"/>
        </w:rPr>
        <w:t xml:space="preserve"> </w:t>
      </w:r>
      <w:r w:rsidRPr="00BB7CA3">
        <w:rPr>
          <w:rFonts w:ascii="Tahoma" w:hAnsi="Tahoma" w:cs="Tahoma"/>
          <w:sz w:val="16"/>
          <w:szCs w:val="16"/>
        </w:rPr>
        <w:t xml:space="preserve">a za Odbor zdravotnické techniky </w:t>
      </w:r>
      <w:r w:rsidR="008B493D" w:rsidRPr="00BB7CA3">
        <w:rPr>
          <w:rFonts w:ascii="Tahoma" w:hAnsi="Tahoma" w:cs="Tahoma"/>
          <w:sz w:val="16"/>
          <w:szCs w:val="16"/>
        </w:rPr>
        <w:t xml:space="preserve">referent nákupu, tel.: +420 224 962 624, e-mail: </w:t>
      </w:r>
      <w:hyperlink r:id="rId13" w:history="1">
        <w:r w:rsidR="008B493D" w:rsidRPr="00BB7CA3">
          <w:rPr>
            <w:rStyle w:val="Hypertextovodkaz"/>
            <w:rFonts w:ascii="Tahoma" w:hAnsi="Tahoma" w:cs="Tahoma"/>
            <w:sz w:val="16"/>
            <w:szCs w:val="16"/>
          </w:rPr>
          <w:t>nakup.OZT@vfn.cz</w:t>
        </w:r>
      </w:hyperlink>
      <w:r w:rsidR="008B493D" w:rsidRPr="00BB7CA3">
        <w:rPr>
          <w:rFonts w:ascii="Tahoma" w:hAnsi="Tahoma" w:cs="Tahoma"/>
          <w:sz w:val="16"/>
          <w:szCs w:val="16"/>
        </w:rPr>
        <w:t xml:space="preserve">. </w:t>
      </w:r>
      <w:r w:rsidRPr="00BB7CA3">
        <w:rPr>
          <w:rFonts w:ascii="Tahoma" w:hAnsi="Tahoma" w:cs="Tahoma"/>
          <w:sz w:val="16"/>
          <w:szCs w:val="16"/>
        </w:rPr>
        <w:t>Kontaktní osobou prodávajícího je pro účely této smlouvy určen</w:t>
      </w:r>
      <w:r w:rsidR="00861FEF" w:rsidRPr="00BB7CA3">
        <w:rPr>
          <w:rFonts w:ascii="Tahoma" w:hAnsi="Tahoma" w:cs="Tahoma"/>
          <w:i/>
          <w:iCs/>
          <w:sz w:val="16"/>
          <w:szCs w:val="16"/>
        </w:rPr>
        <w:t xml:space="preserve">: </w:t>
      </w:r>
      <w:proofErr w:type="spellStart"/>
      <w:r w:rsidR="0025609B">
        <w:rPr>
          <w:rFonts w:ascii="Tahoma" w:hAnsi="Tahoma" w:cs="Tahoma"/>
          <w:sz w:val="16"/>
          <w:szCs w:val="16"/>
        </w:rPr>
        <w:t>xxxxxxxxxxxx</w:t>
      </w:r>
      <w:proofErr w:type="spellEnd"/>
      <w:r w:rsidR="00861FEF" w:rsidRPr="00BB7CA3">
        <w:rPr>
          <w:rFonts w:ascii="Tahoma" w:hAnsi="Tahoma" w:cs="Tahoma"/>
          <w:sz w:val="16"/>
          <w:szCs w:val="16"/>
        </w:rPr>
        <w:t xml:space="preserve">. </w:t>
      </w:r>
      <w:r w:rsidRPr="00BB7CA3">
        <w:rPr>
          <w:rFonts w:ascii="Tahoma" w:hAnsi="Tahoma" w:cs="Tahoma"/>
          <w:sz w:val="16"/>
          <w:szCs w:val="16"/>
        </w:rPr>
        <w:t xml:space="preserve">Prodávající oznámí dodávku zboží oběma výše uvedeným kontaktním osobám kupujícího. </w:t>
      </w:r>
    </w:p>
    <w:p w14:paraId="228D2945" w14:textId="6245E073" w:rsidR="00126A29" w:rsidRPr="00BB7CA3" w:rsidRDefault="222567B4" w:rsidP="222567B4">
      <w:pPr>
        <w:numPr>
          <w:ilvl w:val="0"/>
          <w:numId w:val="1"/>
        </w:numPr>
        <w:tabs>
          <w:tab w:val="num" w:pos="426"/>
        </w:tabs>
        <w:ind w:left="425" w:hanging="425"/>
        <w:jc w:val="both"/>
        <w:rPr>
          <w:rFonts w:ascii="Tahoma" w:hAnsi="Tahoma" w:cs="Tahoma"/>
          <w:sz w:val="16"/>
          <w:szCs w:val="16"/>
        </w:rPr>
      </w:pPr>
      <w:r w:rsidRPr="00BB7CA3">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atd.), prostorové nároky, nosnost podlahy apod. Prodávající se seznámil s přístupovou cestou na místo plnění a zahrnul požadavky na stěhování až na místo plnění do ceny.</w:t>
      </w:r>
    </w:p>
    <w:p w14:paraId="1C750187" w14:textId="77777777" w:rsidR="00126A29" w:rsidRPr="00BB7CA3" w:rsidRDefault="222567B4" w:rsidP="222567B4">
      <w:pPr>
        <w:numPr>
          <w:ilvl w:val="0"/>
          <w:numId w:val="1"/>
        </w:numPr>
        <w:tabs>
          <w:tab w:val="num" w:pos="426"/>
        </w:tabs>
        <w:ind w:left="425" w:hanging="425"/>
        <w:jc w:val="both"/>
        <w:rPr>
          <w:rFonts w:ascii="Tahoma" w:hAnsi="Tahoma" w:cs="Tahoma"/>
          <w:sz w:val="16"/>
          <w:szCs w:val="16"/>
        </w:rPr>
      </w:pPr>
      <w:r w:rsidRPr="00BB7CA3">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B7CA3">
        <w:rPr>
          <w:rFonts w:ascii="Tahoma" w:hAnsi="Tahoma" w:cs="Tahoma"/>
          <w:i/>
          <w:iCs/>
          <w:sz w:val="16"/>
          <w:szCs w:val="16"/>
        </w:rPr>
        <w:t xml:space="preserve"> </w:t>
      </w:r>
    </w:p>
    <w:p w14:paraId="4FC85A21" w14:textId="77777777" w:rsidR="00126A29" w:rsidRPr="00BB7CA3" w:rsidRDefault="222567B4" w:rsidP="222567B4">
      <w:pPr>
        <w:numPr>
          <w:ilvl w:val="0"/>
          <w:numId w:val="1"/>
        </w:numPr>
        <w:tabs>
          <w:tab w:val="num" w:pos="426"/>
        </w:tabs>
        <w:ind w:left="425" w:hanging="425"/>
        <w:jc w:val="both"/>
        <w:rPr>
          <w:rFonts w:ascii="Tahoma" w:hAnsi="Tahoma" w:cs="Tahoma"/>
          <w:sz w:val="16"/>
          <w:szCs w:val="16"/>
        </w:rPr>
      </w:pPr>
      <w:r w:rsidRPr="00BB7CA3">
        <w:rPr>
          <w:rFonts w:ascii="Tahoma" w:hAnsi="Tahoma" w:cs="Tahoma"/>
          <w:sz w:val="16"/>
          <w:szCs w:val="16"/>
        </w:rPr>
        <w:t>Dodávka zboží se považuje podle této smlouvy za splněnou, pokud:</w:t>
      </w:r>
    </w:p>
    <w:p w14:paraId="543685C5"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zboží bylo řádně doručeno včetně příslušné dokumentace,</w:t>
      </w:r>
    </w:p>
    <w:p w14:paraId="4AB6B1FB" w14:textId="0678BE05"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zboží bylo nainstalováno, uvedeno do provozu a proveden</w:t>
      </w:r>
      <w:r w:rsidR="0033337E" w:rsidRPr="00BB7CA3">
        <w:rPr>
          <w:rFonts w:ascii="Tahoma" w:hAnsi="Tahoma" w:cs="Tahoma"/>
          <w:sz w:val="16"/>
          <w:szCs w:val="16"/>
        </w:rPr>
        <w:t>y</w:t>
      </w:r>
      <w:r w:rsidRPr="00BB7CA3">
        <w:rPr>
          <w:rFonts w:ascii="Tahoma" w:hAnsi="Tahoma" w:cs="Tahoma"/>
          <w:sz w:val="16"/>
          <w:szCs w:val="16"/>
        </w:rPr>
        <w:t xml:space="preserve">, </w:t>
      </w:r>
      <w:r w:rsidR="006B18B4" w:rsidRPr="00BB7CA3">
        <w:rPr>
          <w:rFonts w:ascii="Tahoma" w:hAnsi="Tahoma" w:cs="Tahoma"/>
          <w:sz w:val="16"/>
          <w:szCs w:val="16"/>
        </w:rPr>
        <w:t>případn</w:t>
      </w:r>
      <w:r w:rsidR="0033337E" w:rsidRPr="00BB7CA3">
        <w:rPr>
          <w:rFonts w:ascii="Tahoma" w:hAnsi="Tahoma" w:cs="Tahoma"/>
          <w:sz w:val="16"/>
          <w:szCs w:val="16"/>
        </w:rPr>
        <w:t>é</w:t>
      </w:r>
      <w:r w:rsidR="006B18B4" w:rsidRPr="00BB7CA3">
        <w:rPr>
          <w:rFonts w:ascii="Tahoma" w:hAnsi="Tahoma" w:cs="Tahoma"/>
          <w:sz w:val="16"/>
          <w:szCs w:val="16"/>
        </w:rPr>
        <w:t xml:space="preserve"> zkoušky, testy a revize</w:t>
      </w:r>
      <w:r w:rsidR="00A3750A" w:rsidRPr="00BB7CA3">
        <w:rPr>
          <w:rFonts w:ascii="Tahoma" w:hAnsi="Tahoma" w:cs="Tahoma"/>
          <w:sz w:val="16"/>
          <w:szCs w:val="16"/>
        </w:rPr>
        <w:t>,</w:t>
      </w:r>
      <w:r w:rsidR="006B18B4" w:rsidRPr="00BB7CA3">
        <w:rPr>
          <w:rFonts w:ascii="Tahoma" w:hAnsi="Tahoma" w:cs="Tahoma"/>
          <w:sz w:val="16"/>
          <w:szCs w:val="16"/>
        </w:rPr>
        <w:t xml:space="preserve"> </w:t>
      </w:r>
    </w:p>
    <w:p w14:paraId="5DD6B4BC" w14:textId="2F0BEE96" w:rsidR="00126A29" w:rsidRPr="00BB7CA3" w:rsidRDefault="222567B4" w:rsidP="222567B4">
      <w:pPr>
        <w:numPr>
          <w:ilvl w:val="2"/>
          <w:numId w:val="8"/>
        </w:numPr>
        <w:tabs>
          <w:tab w:val="left" w:pos="851"/>
        </w:tabs>
        <w:ind w:left="851" w:hanging="284"/>
        <w:jc w:val="both"/>
        <w:rPr>
          <w:rFonts w:ascii="Tahoma" w:eastAsia="Arial" w:hAnsi="Tahoma" w:cs="Tahoma"/>
          <w:sz w:val="16"/>
          <w:szCs w:val="16"/>
        </w:rPr>
      </w:pPr>
      <w:r w:rsidRPr="00BB7CA3">
        <w:rPr>
          <w:rFonts w:ascii="Tahoma" w:hAnsi="Tahoma" w:cs="Tahoma"/>
          <w:sz w:val="16"/>
          <w:szCs w:val="16"/>
        </w:rPr>
        <w:t xml:space="preserve">byla provedena instruktáž, popř. zaškolení příslušných zaměstnanců, tj. techniků a obsluhujícího personálu kupujícího </w:t>
      </w:r>
      <w:r w:rsidRPr="00BB7CA3">
        <w:rPr>
          <w:rFonts w:ascii="Tahoma" w:eastAsia="Arial" w:hAnsi="Tahoma" w:cs="Tahoma"/>
          <w:sz w:val="16"/>
          <w:szCs w:val="16"/>
        </w:rPr>
        <w:t>(instruktáž platí pro zdravotnické prostředky u kterých to stanovil výrobce v návodu k použití),</w:t>
      </w:r>
    </w:p>
    <w:p w14:paraId="10E0863D"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zboží bylo řádně předáno a převzato způsobem sjednaným níže.</w:t>
      </w:r>
    </w:p>
    <w:p w14:paraId="108A81E5" w14:textId="77777777" w:rsidR="00126A29" w:rsidRPr="00BB7CA3" w:rsidRDefault="222567B4" w:rsidP="222567B4">
      <w:pPr>
        <w:numPr>
          <w:ilvl w:val="0"/>
          <w:numId w:val="1"/>
        </w:numPr>
        <w:tabs>
          <w:tab w:val="num" w:pos="426"/>
        </w:tabs>
        <w:ind w:left="425" w:hanging="425"/>
        <w:jc w:val="both"/>
        <w:rPr>
          <w:rFonts w:ascii="Tahoma" w:hAnsi="Tahoma" w:cs="Tahoma"/>
          <w:sz w:val="16"/>
          <w:szCs w:val="16"/>
        </w:rPr>
      </w:pPr>
      <w:r w:rsidRPr="00BB7CA3">
        <w:rPr>
          <w:rFonts w:ascii="Tahoma" w:hAnsi="Tahoma" w:cs="Tahoma"/>
          <w:sz w:val="16"/>
          <w:szCs w:val="16"/>
        </w:rPr>
        <w:t>Po splnění dodávky zboží vystaví prodávající dodací list, který bude obsahovat níže uvedené náležitosti:</w:t>
      </w:r>
    </w:p>
    <w:p w14:paraId="2CA5D65B"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označení dodacího listu a jeho číslo,</w:t>
      </w:r>
    </w:p>
    <w:p w14:paraId="711D2252"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název a sídlo prodávajícího a kupujícího,</w:t>
      </w:r>
    </w:p>
    <w:p w14:paraId="05BA85A6"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číslo kupní smlouvy,</w:t>
      </w:r>
    </w:p>
    <w:p w14:paraId="5FA5ED78"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označení dodaného zboží a jeho množství a výrobní číslo,</w:t>
      </w:r>
    </w:p>
    <w:p w14:paraId="7B940F53"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datum dodání, instalace, uvedení do provozu a instruktáže</w:t>
      </w:r>
      <w:r w:rsidR="002E4EEE" w:rsidRPr="00BB7CA3">
        <w:rPr>
          <w:rFonts w:ascii="Tahoma" w:hAnsi="Tahoma" w:cs="Tahoma"/>
          <w:sz w:val="16"/>
          <w:szCs w:val="16"/>
        </w:rPr>
        <w:t xml:space="preserve">, </w:t>
      </w:r>
      <w:r w:rsidRPr="00BB7CA3">
        <w:rPr>
          <w:rFonts w:ascii="Tahoma" w:hAnsi="Tahoma" w:cs="Tahoma"/>
          <w:sz w:val="16"/>
          <w:szCs w:val="16"/>
        </w:rPr>
        <w:t xml:space="preserve">popř. zaškolení příslušných zaměstnanců, tj. techniků </w:t>
      </w:r>
      <w:r w:rsidR="00DD0EE6" w:rsidRPr="00BB7CA3">
        <w:rPr>
          <w:rFonts w:ascii="Tahoma" w:hAnsi="Tahoma" w:cs="Tahoma"/>
          <w:sz w:val="16"/>
          <w:szCs w:val="16"/>
        </w:rPr>
        <w:br/>
      </w:r>
      <w:r w:rsidRPr="00BB7CA3">
        <w:rPr>
          <w:rFonts w:ascii="Tahoma" w:hAnsi="Tahoma" w:cs="Tahoma"/>
          <w:sz w:val="16"/>
          <w:szCs w:val="16"/>
        </w:rPr>
        <w:t>a obsluhujícího personálu kupujícího,</w:t>
      </w:r>
    </w:p>
    <w:p w14:paraId="7A1CD138"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stav zboží v okamžiku jeho předání a převzetí,</w:t>
      </w:r>
    </w:p>
    <w:p w14:paraId="3E934B1A" w14:textId="77777777" w:rsidR="00126A29" w:rsidRPr="00BB7CA3" w:rsidRDefault="00126A29" w:rsidP="00F07574">
      <w:pPr>
        <w:numPr>
          <w:ilvl w:val="2"/>
          <w:numId w:val="8"/>
        </w:numPr>
        <w:tabs>
          <w:tab w:val="left" w:pos="851"/>
        </w:tabs>
        <w:ind w:left="851" w:hanging="284"/>
        <w:jc w:val="both"/>
        <w:rPr>
          <w:rFonts w:ascii="Tahoma" w:hAnsi="Tahoma" w:cs="Tahoma"/>
          <w:sz w:val="16"/>
          <w:szCs w:val="16"/>
        </w:rPr>
      </w:pPr>
      <w:r w:rsidRPr="00BB7CA3">
        <w:rPr>
          <w:rFonts w:ascii="Tahoma" w:hAnsi="Tahoma" w:cs="Tahoma"/>
          <w:sz w:val="16"/>
          <w:szCs w:val="16"/>
        </w:rPr>
        <w:t>jiné náležitosti důležité pro předání a převzetí dodaného zboží.</w:t>
      </w:r>
    </w:p>
    <w:p w14:paraId="33B504BB" w14:textId="77777777" w:rsidR="00126A29" w:rsidRPr="00BB7CA3" w:rsidRDefault="222567B4" w:rsidP="222567B4">
      <w:pPr>
        <w:numPr>
          <w:ilvl w:val="0"/>
          <w:numId w:val="1"/>
        </w:numPr>
        <w:tabs>
          <w:tab w:val="num" w:pos="426"/>
        </w:tabs>
        <w:spacing w:line="259" w:lineRule="auto"/>
        <w:ind w:left="425" w:hanging="425"/>
        <w:jc w:val="both"/>
        <w:rPr>
          <w:rFonts w:ascii="Tahoma" w:eastAsia="Arial" w:hAnsi="Tahoma" w:cs="Tahoma"/>
          <w:sz w:val="16"/>
          <w:szCs w:val="16"/>
        </w:rPr>
      </w:pPr>
      <w:r w:rsidRPr="00BB7CA3">
        <w:rPr>
          <w:rFonts w:ascii="Tahoma" w:hAnsi="Tahoma" w:cs="Tahoma"/>
          <w:sz w:val="16"/>
          <w:szCs w:val="16"/>
        </w:rPr>
        <w:t xml:space="preserve">Dodací list </w:t>
      </w:r>
      <w:proofErr w:type="gramStart"/>
      <w:r w:rsidRPr="00BB7CA3">
        <w:rPr>
          <w:rFonts w:ascii="Tahoma" w:hAnsi="Tahoma" w:cs="Tahoma"/>
          <w:sz w:val="16"/>
          <w:szCs w:val="16"/>
        </w:rPr>
        <w:t>podepíší</w:t>
      </w:r>
      <w:proofErr w:type="gramEnd"/>
      <w:r w:rsidRPr="00BB7CA3">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C851E81" w14:textId="69D5E44C" w:rsidR="222567B4" w:rsidRPr="00BB7CA3" w:rsidRDefault="222567B4" w:rsidP="00766463">
      <w:pPr>
        <w:numPr>
          <w:ilvl w:val="0"/>
          <w:numId w:val="1"/>
        </w:numPr>
        <w:tabs>
          <w:tab w:val="num" w:pos="426"/>
        </w:tabs>
        <w:spacing w:after="240" w:line="259" w:lineRule="auto"/>
        <w:ind w:left="425" w:hanging="425"/>
        <w:jc w:val="both"/>
        <w:rPr>
          <w:rFonts w:ascii="Tahoma" w:eastAsia="Arial" w:hAnsi="Tahoma" w:cs="Tahoma"/>
          <w:sz w:val="16"/>
          <w:szCs w:val="16"/>
        </w:rPr>
      </w:pPr>
      <w:r w:rsidRPr="00BB7CA3">
        <w:rPr>
          <w:rFonts w:ascii="Tahoma" w:hAnsi="Tahoma" w:cs="Tahoma"/>
          <w:sz w:val="16"/>
          <w:szCs w:val="16"/>
        </w:rPr>
        <w:lastRenderedPageBreak/>
        <w:t>Prodávající prohlašuje, že zboží splňuje veškeré podmínky pro prodej a použití zboží stanovené Nařízením Evropského parlamentu a Rady (EU) 2017/745 o zdravotnických prostředcích (MDR) a ZZP. U zdravotnických prostředků třídy III a implantabilních zdravotnických prostředků musí být zboží opatřeno jedinečným identifikátorem zdravotnického prostředku (UDI), pokud je identifikátor dle MDR požadován.</w:t>
      </w:r>
    </w:p>
    <w:p w14:paraId="42833D12" w14:textId="77777777" w:rsidR="00126A29" w:rsidRPr="00BB7CA3" w:rsidRDefault="00126A29" w:rsidP="00693206">
      <w:pPr>
        <w:jc w:val="center"/>
        <w:rPr>
          <w:rFonts w:ascii="Tahoma" w:hAnsi="Tahoma" w:cs="Tahoma"/>
          <w:b/>
          <w:sz w:val="16"/>
          <w:szCs w:val="16"/>
        </w:rPr>
      </w:pPr>
      <w:r w:rsidRPr="00BB7CA3">
        <w:rPr>
          <w:rFonts w:ascii="Tahoma" w:hAnsi="Tahoma" w:cs="Tahoma"/>
          <w:b/>
          <w:sz w:val="16"/>
          <w:szCs w:val="16"/>
        </w:rPr>
        <w:t>V.</w:t>
      </w:r>
    </w:p>
    <w:p w14:paraId="3FCAABCA" w14:textId="77777777" w:rsidR="00126A29" w:rsidRPr="00BB7CA3" w:rsidRDefault="00126A29" w:rsidP="003B72DE">
      <w:pPr>
        <w:jc w:val="center"/>
        <w:rPr>
          <w:rFonts w:ascii="Tahoma" w:hAnsi="Tahoma" w:cs="Tahoma"/>
          <w:sz w:val="16"/>
          <w:szCs w:val="16"/>
        </w:rPr>
      </w:pPr>
      <w:r w:rsidRPr="00BB7CA3">
        <w:rPr>
          <w:rFonts w:ascii="Tahoma" w:hAnsi="Tahoma" w:cs="Tahoma"/>
          <w:b/>
          <w:sz w:val="16"/>
          <w:szCs w:val="16"/>
        </w:rPr>
        <w:t>Odpovědnost za vady, záruka za jakost, servisní podmínky</w:t>
      </w:r>
    </w:p>
    <w:p w14:paraId="5D2D2C76" w14:textId="77777777" w:rsidR="003413F6" w:rsidRPr="00BB7CA3" w:rsidRDefault="00126A29" w:rsidP="00277834">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BB7CA3" w:rsidRDefault="00182D33"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 xml:space="preserve">Prodávající odpovídá za vady, které má zboží v době </w:t>
      </w:r>
      <w:r w:rsidR="003C36C2" w:rsidRPr="00BB7CA3">
        <w:rPr>
          <w:rFonts w:ascii="Tahoma" w:hAnsi="Tahoma" w:cs="Tahoma"/>
          <w:sz w:val="16"/>
          <w:szCs w:val="16"/>
        </w:rPr>
        <w:t>přechodu nebezpečí škody na kupujícího, byť se projeví až později</w:t>
      </w:r>
      <w:r w:rsidR="00F06AF7" w:rsidRPr="00BB7CA3">
        <w:rPr>
          <w:rFonts w:ascii="Tahoma" w:hAnsi="Tahoma" w:cs="Tahoma"/>
          <w:sz w:val="16"/>
          <w:szCs w:val="16"/>
        </w:rPr>
        <w:t>,</w:t>
      </w:r>
      <w:r w:rsidRPr="00BB7CA3">
        <w:rPr>
          <w:rFonts w:ascii="Tahoma" w:hAnsi="Tahoma" w:cs="Tahoma"/>
          <w:sz w:val="16"/>
          <w:szCs w:val="16"/>
        </w:rPr>
        <w:t xml:space="preserve"> a za vady vzniklé v záruční době.</w:t>
      </w:r>
    </w:p>
    <w:p w14:paraId="57A1748A" w14:textId="77777777" w:rsidR="00126A29" w:rsidRPr="00BB7CA3" w:rsidRDefault="00126A29"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 xml:space="preserve">Prodávající poskytuje záruku za jakost zboží po dobu </w:t>
      </w:r>
      <w:r w:rsidRPr="00BB7CA3">
        <w:rPr>
          <w:rFonts w:ascii="Tahoma" w:hAnsi="Tahoma" w:cs="Tahoma"/>
          <w:b/>
          <w:sz w:val="16"/>
          <w:szCs w:val="16"/>
        </w:rPr>
        <w:t>24 měsíců</w:t>
      </w:r>
      <w:r w:rsidRPr="00BB7CA3">
        <w:rPr>
          <w:rFonts w:ascii="Tahoma" w:hAnsi="Tahoma" w:cs="Tahoma"/>
          <w:sz w:val="16"/>
          <w:szCs w:val="16"/>
        </w:rPr>
        <w:t xml:space="preserve"> od řádného předání a převzetí zboží a jeho uvedení </w:t>
      </w:r>
      <w:r w:rsidR="00DD0EE6" w:rsidRPr="00BB7CA3">
        <w:rPr>
          <w:rFonts w:ascii="Tahoma" w:hAnsi="Tahoma" w:cs="Tahoma"/>
          <w:sz w:val="16"/>
          <w:szCs w:val="16"/>
        </w:rPr>
        <w:br/>
      </w:r>
      <w:r w:rsidRPr="00BB7CA3">
        <w:rPr>
          <w:rFonts w:ascii="Tahoma" w:hAnsi="Tahoma" w:cs="Tahoma"/>
          <w:sz w:val="16"/>
          <w:szCs w:val="16"/>
        </w:rPr>
        <w:t>do provozu. Po tuto dobu bude zboží způsobilé k užívání a zachová si smluvené</w:t>
      </w:r>
      <w:r w:rsidR="00F37F9F" w:rsidRPr="00BB7CA3">
        <w:rPr>
          <w:rFonts w:ascii="Tahoma" w:hAnsi="Tahoma" w:cs="Tahoma"/>
          <w:sz w:val="16"/>
          <w:szCs w:val="16"/>
        </w:rPr>
        <w:t>,</w:t>
      </w:r>
      <w:r w:rsidRPr="00BB7CA3">
        <w:rPr>
          <w:rFonts w:ascii="Tahoma" w:hAnsi="Tahoma" w:cs="Tahoma"/>
          <w:sz w:val="16"/>
          <w:szCs w:val="16"/>
        </w:rPr>
        <w:t xml:space="preserve"> resp. obvyklé vlastnosti.</w:t>
      </w:r>
    </w:p>
    <w:p w14:paraId="2C76417C" w14:textId="26E449BA" w:rsidR="00F3782F" w:rsidRDefault="48588A0F" w:rsidP="00D5019D">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w:t>
      </w:r>
    </w:p>
    <w:p w14:paraId="1EED3379" w14:textId="77777777" w:rsidR="00655AD8" w:rsidRPr="00BB7CA3" w:rsidRDefault="00655AD8" w:rsidP="00655AD8">
      <w:pPr>
        <w:ind w:left="425"/>
        <w:jc w:val="both"/>
        <w:rPr>
          <w:rFonts w:ascii="Tahoma" w:hAnsi="Tahoma" w:cs="Tahoma"/>
          <w:sz w:val="16"/>
          <w:szCs w:val="16"/>
        </w:rPr>
      </w:pPr>
    </w:p>
    <w:tbl>
      <w:tblPr>
        <w:tblStyle w:val="Mkatabulky"/>
        <w:tblW w:w="0" w:type="auto"/>
        <w:jc w:val="center"/>
        <w:tblLook w:val="04A0" w:firstRow="1" w:lastRow="0" w:firstColumn="1" w:lastColumn="0" w:noHBand="0" w:noVBand="1"/>
      </w:tblPr>
      <w:tblGrid>
        <w:gridCol w:w="2085"/>
        <w:gridCol w:w="1099"/>
        <w:gridCol w:w="2628"/>
      </w:tblGrid>
      <w:tr w:rsidR="00692B40" w:rsidRPr="00BB7CA3" w14:paraId="766207B2" w14:textId="77777777" w:rsidTr="00DF5652">
        <w:trPr>
          <w:jc w:val="center"/>
        </w:trPr>
        <w:tc>
          <w:tcPr>
            <w:tcW w:w="2085" w:type="dxa"/>
            <w:shd w:val="clear" w:color="auto" w:fill="auto"/>
            <w:vAlign w:val="center"/>
          </w:tcPr>
          <w:p w14:paraId="4FBAFD59" w14:textId="77777777" w:rsidR="00692B40" w:rsidRPr="00BB7CA3" w:rsidRDefault="00692B40" w:rsidP="00693743">
            <w:pPr>
              <w:jc w:val="both"/>
              <w:rPr>
                <w:rFonts w:ascii="Tahoma" w:hAnsi="Tahoma" w:cs="Tahoma"/>
                <w:b/>
                <w:bCs/>
                <w:sz w:val="16"/>
                <w:szCs w:val="16"/>
              </w:rPr>
            </w:pPr>
            <w:r w:rsidRPr="00BB7CA3">
              <w:rPr>
                <w:rFonts w:ascii="Tahoma" w:hAnsi="Tahoma" w:cs="Tahoma"/>
                <w:b/>
                <w:bCs/>
                <w:sz w:val="16"/>
                <w:szCs w:val="16"/>
              </w:rPr>
              <w:t>ZP</w:t>
            </w:r>
          </w:p>
        </w:tc>
        <w:tc>
          <w:tcPr>
            <w:tcW w:w="1099" w:type="dxa"/>
            <w:shd w:val="clear" w:color="auto" w:fill="auto"/>
            <w:vAlign w:val="center"/>
          </w:tcPr>
          <w:p w14:paraId="53962E3A" w14:textId="77777777" w:rsidR="00692B40" w:rsidRPr="00BB7CA3" w:rsidRDefault="00692B40" w:rsidP="008B493D">
            <w:pPr>
              <w:jc w:val="both"/>
              <w:rPr>
                <w:rFonts w:ascii="Tahoma" w:hAnsi="Tahoma" w:cs="Tahoma"/>
                <w:b/>
                <w:bCs/>
                <w:sz w:val="16"/>
                <w:szCs w:val="16"/>
              </w:rPr>
            </w:pPr>
            <w:r w:rsidRPr="00BB7CA3">
              <w:rPr>
                <w:rFonts w:ascii="Tahoma" w:hAnsi="Tahoma" w:cs="Tahoma"/>
                <w:b/>
                <w:bCs/>
                <w:sz w:val="16"/>
                <w:szCs w:val="16"/>
              </w:rPr>
              <w:t>Model</w:t>
            </w:r>
          </w:p>
        </w:tc>
        <w:tc>
          <w:tcPr>
            <w:tcW w:w="2628" w:type="dxa"/>
            <w:vAlign w:val="center"/>
          </w:tcPr>
          <w:p w14:paraId="250F9E07" w14:textId="5EB97450" w:rsidR="00692B40" w:rsidRPr="00BB7CA3" w:rsidRDefault="00692B40" w:rsidP="008B493D">
            <w:pPr>
              <w:jc w:val="both"/>
              <w:rPr>
                <w:rFonts w:ascii="Tahoma" w:hAnsi="Tahoma" w:cs="Tahoma"/>
                <w:b/>
                <w:bCs/>
                <w:sz w:val="16"/>
                <w:szCs w:val="16"/>
              </w:rPr>
            </w:pPr>
            <w:r w:rsidRPr="00BB7CA3">
              <w:rPr>
                <w:rFonts w:ascii="Tahoma" w:hAnsi="Tahoma" w:cs="Tahoma"/>
                <w:b/>
                <w:bCs/>
                <w:sz w:val="16"/>
                <w:szCs w:val="16"/>
              </w:rPr>
              <w:t>BTK</w:t>
            </w:r>
          </w:p>
        </w:tc>
      </w:tr>
      <w:tr w:rsidR="00692B40" w:rsidRPr="00BB7CA3" w14:paraId="75D892D5" w14:textId="77777777" w:rsidTr="00DF5652">
        <w:trPr>
          <w:jc w:val="center"/>
        </w:trPr>
        <w:tc>
          <w:tcPr>
            <w:tcW w:w="2085" w:type="dxa"/>
            <w:shd w:val="clear" w:color="auto" w:fill="auto"/>
            <w:vAlign w:val="center"/>
          </w:tcPr>
          <w:p w14:paraId="29CE2270" w14:textId="77777777" w:rsidR="00692B40" w:rsidRPr="00BB7CA3" w:rsidRDefault="00692B40" w:rsidP="008B493D">
            <w:pPr>
              <w:jc w:val="both"/>
              <w:rPr>
                <w:rFonts w:ascii="Tahoma" w:hAnsi="Tahoma" w:cs="Tahoma"/>
                <w:sz w:val="16"/>
                <w:szCs w:val="16"/>
              </w:rPr>
            </w:pPr>
            <w:proofErr w:type="spellStart"/>
            <w:r w:rsidRPr="00BB7CA3">
              <w:rPr>
                <w:rFonts w:ascii="Tahoma" w:hAnsi="Tahoma" w:cs="Tahoma"/>
                <w:sz w:val="16"/>
                <w:szCs w:val="16"/>
              </w:rPr>
              <w:t>Videoprocesor</w:t>
            </w:r>
            <w:proofErr w:type="spellEnd"/>
          </w:p>
        </w:tc>
        <w:tc>
          <w:tcPr>
            <w:tcW w:w="1099" w:type="dxa"/>
            <w:shd w:val="clear" w:color="auto" w:fill="auto"/>
            <w:vAlign w:val="center"/>
          </w:tcPr>
          <w:p w14:paraId="640BF661"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VP-7000</w:t>
            </w:r>
          </w:p>
        </w:tc>
        <w:tc>
          <w:tcPr>
            <w:tcW w:w="2628" w:type="dxa"/>
            <w:vAlign w:val="center"/>
          </w:tcPr>
          <w:p w14:paraId="55B31744" w14:textId="250907BF"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6436A8B1" w14:textId="77777777" w:rsidTr="00DF5652">
        <w:trPr>
          <w:jc w:val="center"/>
        </w:trPr>
        <w:tc>
          <w:tcPr>
            <w:tcW w:w="2085" w:type="dxa"/>
            <w:shd w:val="clear" w:color="auto" w:fill="auto"/>
            <w:vAlign w:val="center"/>
          </w:tcPr>
          <w:p w14:paraId="1085F19D"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Světelný zdroj</w:t>
            </w:r>
          </w:p>
        </w:tc>
        <w:tc>
          <w:tcPr>
            <w:tcW w:w="1099" w:type="dxa"/>
            <w:shd w:val="clear" w:color="auto" w:fill="auto"/>
            <w:vAlign w:val="center"/>
          </w:tcPr>
          <w:p w14:paraId="7D92CDCD"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BL-7000</w:t>
            </w:r>
          </w:p>
        </w:tc>
        <w:tc>
          <w:tcPr>
            <w:tcW w:w="2628" w:type="dxa"/>
            <w:vAlign w:val="center"/>
          </w:tcPr>
          <w:p w14:paraId="3A4F3792" w14:textId="34856707"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2C62AFC1" w14:textId="77777777" w:rsidTr="00DF5652">
        <w:trPr>
          <w:jc w:val="center"/>
        </w:trPr>
        <w:tc>
          <w:tcPr>
            <w:tcW w:w="2085" w:type="dxa"/>
            <w:shd w:val="clear" w:color="auto" w:fill="auto"/>
            <w:vAlign w:val="center"/>
          </w:tcPr>
          <w:p w14:paraId="1FF289EF"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Ultrazvukový procesor</w:t>
            </w:r>
          </w:p>
        </w:tc>
        <w:tc>
          <w:tcPr>
            <w:tcW w:w="1099" w:type="dxa"/>
            <w:shd w:val="clear" w:color="auto" w:fill="auto"/>
            <w:vAlign w:val="center"/>
          </w:tcPr>
          <w:p w14:paraId="36A2646D"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SP-900</w:t>
            </w:r>
          </w:p>
        </w:tc>
        <w:tc>
          <w:tcPr>
            <w:tcW w:w="2628" w:type="dxa"/>
            <w:vAlign w:val="center"/>
          </w:tcPr>
          <w:p w14:paraId="2DFB9DE6" w14:textId="7CCE495C"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599378AD" w14:textId="77777777" w:rsidTr="00DF5652">
        <w:trPr>
          <w:jc w:val="center"/>
        </w:trPr>
        <w:tc>
          <w:tcPr>
            <w:tcW w:w="2085" w:type="dxa"/>
            <w:shd w:val="clear" w:color="auto" w:fill="auto"/>
            <w:vAlign w:val="center"/>
          </w:tcPr>
          <w:p w14:paraId="60FD3B81"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Ultrazvuková mechanická sonda</w:t>
            </w:r>
          </w:p>
        </w:tc>
        <w:tc>
          <w:tcPr>
            <w:tcW w:w="1099" w:type="dxa"/>
            <w:shd w:val="clear" w:color="auto" w:fill="auto"/>
            <w:vAlign w:val="center"/>
          </w:tcPr>
          <w:p w14:paraId="6DE0AD23"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PB-2020</w:t>
            </w:r>
          </w:p>
        </w:tc>
        <w:tc>
          <w:tcPr>
            <w:tcW w:w="2628" w:type="dxa"/>
            <w:vAlign w:val="center"/>
          </w:tcPr>
          <w:p w14:paraId="02C04F3F" w14:textId="10E15C1D"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501B4EA4" w14:textId="77777777" w:rsidTr="00DF5652">
        <w:trPr>
          <w:jc w:val="center"/>
        </w:trPr>
        <w:tc>
          <w:tcPr>
            <w:tcW w:w="2085" w:type="dxa"/>
            <w:shd w:val="clear" w:color="auto" w:fill="auto"/>
            <w:vAlign w:val="center"/>
          </w:tcPr>
          <w:p w14:paraId="098979E4" w14:textId="77777777" w:rsidR="00692B40" w:rsidRPr="00BB7CA3" w:rsidRDefault="00692B40" w:rsidP="008B493D">
            <w:pPr>
              <w:jc w:val="both"/>
              <w:rPr>
                <w:rFonts w:ascii="Tahoma" w:hAnsi="Tahoma" w:cs="Tahoma"/>
                <w:sz w:val="16"/>
                <w:szCs w:val="16"/>
              </w:rPr>
            </w:pPr>
            <w:proofErr w:type="spellStart"/>
            <w:r w:rsidRPr="00BB7CA3">
              <w:rPr>
                <w:rFonts w:ascii="Tahoma" w:hAnsi="Tahoma" w:cs="Tahoma"/>
                <w:sz w:val="16"/>
                <w:szCs w:val="16"/>
              </w:rPr>
              <w:t>Videoprocesor</w:t>
            </w:r>
            <w:proofErr w:type="spellEnd"/>
            <w:r w:rsidRPr="00BB7CA3">
              <w:rPr>
                <w:rFonts w:ascii="Tahoma" w:hAnsi="Tahoma" w:cs="Tahoma"/>
                <w:sz w:val="16"/>
                <w:szCs w:val="16"/>
              </w:rPr>
              <w:t xml:space="preserve"> ultrazvukový</w:t>
            </w:r>
          </w:p>
        </w:tc>
        <w:tc>
          <w:tcPr>
            <w:tcW w:w="1099" w:type="dxa"/>
            <w:shd w:val="clear" w:color="auto" w:fill="auto"/>
            <w:vAlign w:val="center"/>
          </w:tcPr>
          <w:p w14:paraId="7A15C8A9"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SU-</w:t>
            </w:r>
            <w:proofErr w:type="gramStart"/>
            <w:r w:rsidRPr="00BB7CA3">
              <w:rPr>
                <w:rFonts w:ascii="Tahoma" w:hAnsi="Tahoma" w:cs="Tahoma"/>
                <w:sz w:val="16"/>
                <w:szCs w:val="16"/>
              </w:rPr>
              <w:t>1  -</w:t>
            </w:r>
            <w:proofErr w:type="gramEnd"/>
            <w:r w:rsidRPr="00BB7CA3">
              <w:rPr>
                <w:rFonts w:ascii="Tahoma" w:hAnsi="Tahoma" w:cs="Tahoma"/>
                <w:sz w:val="16"/>
                <w:szCs w:val="16"/>
              </w:rPr>
              <w:t>H-</w:t>
            </w:r>
          </w:p>
        </w:tc>
        <w:tc>
          <w:tcPr>
            <w:tcW w:w="2628" w:type="dxa"/>
            <w:vAlign w:val="center"/>
          </w:tcPr>
          <w:p w14:paraId="2B276B71" w14:textId="30978A98"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7DA774ED" w14:textId="77777777" w:rsidTr="00DF5652">
        <w:trPr>
          <w:jc w:val="center"/>
        </w:trPr>
        <w:tc>
          <w:tcPr>
            <w:tcW w:w="2085" w:type="dxa"/>
            <w:shd w:val="clear" w:color="auto" w:fill="auto"/>
            <w:vAlign w:val="center"/>
          </w:tcPr>
          <w:p w14:paraId="42A4CF55" w14:textId="77777777" w:rsidR="00692B40" w:rsidRPr="00BB7CA3" w:rsidRDefault="00692B40" w:rsidP="008B493D">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ultrazvukový</w:t>
            </w:r>
          </w:p>
        </w:tc>
        <w:tc>
          <w:tcPr>
            <w:tcW w:w="1099" w:type="dxa"/>
            <w:shd w:val="clear" w:color="auto" w:fill="auto"/>
            <w:vAlign w:val="center"/>
          </w:tcPr>
          <w:p w14:paraId="47B2BCFB"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EB-530US</w:t>
            </w:r>
          </w:p>
        </w:tc>
        <w:tc>
          <w:tcPr>
            <w:tcW w:w="2628" w:type="dxa"/>
            <w:vAlign w:val="center"/>
          </w:tcPr>
          <w:p w14:paraId="231E3750" w14:textId="40ACBCB0"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7D8B74BC" w14:textId="77777777" w:rsidTr="00DF5652">
        <w:trPr>
          <w:jc w:val="center"/>
        </w:trPr>
        <w:tc>
          <w:tcPr>
            <w:tcW w:w="2085" w:type="dxa"/>
            <w:shd w:val="clear" w:color="auto" w:fill="auto"/>
            <w:vAlign w:val="center"/>
          </w:tcPr>
          <w:p w14:paraId="1C3DA9BA" w14:textId="77777777" w:rsidR="00692B40" w:rsidRPr="00BB7CA3" w:rsidRDefault="00692B40" w:rsidP="008B493D">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pediatrický</w:t>
            </w:r>
          </w:p>
        </w:tc>
        <w:tc>
          <w:tcPr>
            <w:tcW w:w="1099" w:type="dxa"/>
            <w:shd w:val="clear" w:color="auto" w:fill="auto"/>
            <w:vAlign w:val="center"/>
          </w:tcPr>
          <w:p w14:paraId="04A50157"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EB-530P</w:t>
            </w:r>
          </w:p>
        </w:tc>
        <w:tc>
          <w:tcPr>
            <w:tcW w:w="2628" w:type="dxa"/>
            <w:vAlign w:val="center"/>
          </w:tcPr>
          <w:p w14:paraId="7BBB7E7E" w14:textId="3DCF931D"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35C21492" w14:textId="77777777" w:rsidTr="00DF5652">
        <w:trPr>
          <w:jc w:val="center"/>
        </w:trPr>
        <w:tc>
          <w:tcPr>
            <w:tcW w:w="2085" w:type="dxa"/>
            <w:shd w:val="clear" w:color="auto" w:fill="auto"/>
            <w:vAlign w:val="center"/>
          </w:tcPr>
          <w:p w14:paraId="6A0A4CFA" w14:textId="77777777" w:rsidR="00692B40" w:rsidRPr="00BB7CA3" w:rsidRDefault="00692B40" w:rsidP="008B493D">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terapeutický</w:t>
            </w:r>
          </w:p>
        </w:tc>
        <w:tc>
          <w:tcPr>
            <w:tcW w:w="1099" w:type="dxa"/>
            <w:shd w:val="clear" w:color="auto" w:fill="auto"/>
            <w:vAlign w:val="center"/>
          </w:tcPr>
          <w:p w14:paraId="2837F640"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EB-</w:t>
            </w:r>
            <w:proofErr w:type="gramStart"/>
            <w:r w:rsidRPr="00BB7CA3">
              <w:rPr>
                <w:rFonts w:ascii="Tahoma" w:hAnsi="Tahoma" w:cs="Tahoma"/>
                <w:sz w:val="16"/>
                <w:szCs w:val="16"/>
              </w:rPr>
              <w:t>580T</w:t>
            </w:r>
            <w:proofErr w:type="gramEnd"/>
          </w:p>
        </w:tc>
        <w:tc>
          <w:tcPr>
            <w:tcW w:w="2628" w:type="dxa"/>
            <w:vAlign w:val="center"/>
          </w:tcPr>
          <w:p w14:paraId="1CF4AEF8" w14:textId="5F4B9DF1"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33C26864" w14:textId="77777777" w:rsidTr="00DF5652">
        <w:trPr>
          <w:jc w:val="center"/>
        </w:trPr>
        <w:tc>
          <w:tcPr>
            <w:tcW w:w="2085" w:type="dxa"/>
            <w:shd w:val="clear" w:color="auto" w:fill="auto"/>
            <w:vAlign w:val="center"/>
          </w:tcPr>
          <w:p w14:paraId="719BFCDA" w14:textId="77777777" w:rsidR="00692B40" w:rsidRPr="00BB7CA3" w:rsidRDefault="00692B40" w:rsidP="008B493D">
            <w:pPr>
              <w:jc w:val="both"/>
              <w:rPr>
                <w:rFonts w:ascii="Tahoma" w:hAnsi="Tahoma" w:cs="Tahoma"/>
                <w:sz w:val="16"/>
                <w:szCs w:val="16"/>
              </w:rPr>
            </w:pPr>
            <w:proofErr w:type="spellStart"/>
            <w:r w:rsidRPr="00BB7CA3">
              <w:rPr>
                <w:rFonts w:ascii="Tahoma" w:hAnsi="Tahoma" w:cs="Tahoma"/>
                <w:sz w:val="16"/>
                <w:szCs w:val="16"/>
              </w:rPr>
              <w:t>Videobronchoskop</w:t>
            </w:r>
            <w:proofErr w:type="spellEnd"/>
            <w:r w:rsidRPr="00BB7CA3">
              <w:rPr>
                <w:rFonts w:ascii="Tahoma" w:hAnsi="Tahoma" w:cs="Tahoma"/>
                <w:sz w:val="16"/>
                <w:szCs w:val="16"/>
              </w:rPr>
              <w:t xml:space="preserve"> </w:t>
            </w:r>
          </w:p>
        </w:tc>
        <w:tc>
          <w:tcPr>
            <w:tcW w:w="1099" w:type="dxa"/>
            <w:shd w:val="clear" w:color="auto" w:fill="auto"/>
            <w:vAlign w:val="center"/>
          </w:tcPr>
          <w:p w14:paraId="084032E8"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EB-</w:t>
            </w:r>
            <w:proofErr w:type="gramStart"/>
            <w:r w:rsidRPr="00BB7CA3">
              <w:rPr>
                <w:rFonts w:ascii="Tahoma" w:hAnsi="Tahoma" w:cs="Tahoma"/>
                <w:sz w:val="16"/>
                <w:szCs w:val="16"/>
              </w:rPr>
              <w:t>580S</w:t>
            </w:r>
            <w:proofErr w:type="gramEnd"/>
          </w:p>
        </w:tc>
        <w:tc>
          <w:tcPr>
            <w:tcW w:w="2628" w:type="dxa"/>
            <w:vAlign w:val="center"/>
          </w:tcPr>
          <w:p w14:paraId="51AB07B3" w14:textId="72F721A8"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26A28AD9" w14:textId="77777777" w:rsidTr="00DF5652">
        <w:trPr>
          <w:jc w:val="center"/>
        </w:trPr>
        <w:tc>
          <w:tcPr>
            <w:tcW w:w="2085" w:type="dxa"/>
            <w:shd w:val="clear" w:color="auto" w:fill="auto"/>
            <w:vAlign w:val="center"/>
          </w:tcPr>
          <w:p w14:paraId="442B9E51" w14:textId="5D4D31F6" w:rsidR="00692B40" w:rsidRPr="00BB7CA3" w:rsidRDefault="00692B40" w:rsidP="008B493D">
            <w:pPr>
              <w:jc w:val="both"/>
              <w:rPr>
                <w:rFonts w:ascii="Tahoma" w:hAnsi="Tahoma" w:cs="Tahoma"/>
                <w:sz w:val="16"/>
                <w:szCs w:val="16"/>
              </w:rPr>
            </w:pPr>
            <w:proofErr w:type="spellStart"/>
            <w:r w:rsidRPr="00BB7CA3">
              <w:rPr>
                <w:rFonts w:ascii="Tahoma" w:hAnsi="Tahoma" w:cs="Tahoma"/>
                <w:sz w:val="16"/>
                <w:szCs w:val="16"/>
              </w:rPr>
              <w:t>Fibrobronchoskop</w:t>
            </w:r>
            <w:proofErr w:type="spellEnd"/>
          </w:p>
        </w:tc>
        <w:tc>
          <w:tcPr>
            <w:tcW w:w="1099" w:type="dxa"/>
            <w:shd w:val="clear" w:color="auto" w:fill="auto"/>
            <w:vAlign w:val="center"/>
          </w:tcPr>
          <w:p w14:paraId="58656908"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FB-120MP</w:t>
            </w:r>
          </w:p>
        </w:tc>
        <w:tc>
          <w:tcPr>
            <w:tcW w:w="2628" w:type="dxa"/>
            <w:vAlign w:val="center"/>
          </w:tcPr>
          <w:p w14:paraId="5A4B464B" w14:textId="0DD31495"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BE6C57" w:rsidRPr="00BB7CA3" w14:paraId="119165D7" w14:textId="77777777" w:rsidTr="00DF5652">
        <w:trPr>
          <w:jc w:val="center"/>
        </w:trPr>
        <w:tc>
          <w:tcPr>
            <w:tcW w:w="2085" w:type="dxa"/>
            <w:shd w:val="clear" w:color="auto" w:fill="auto"/>
            <w:vAlign w:val="center"/>
          </w:tcPr>
          <w:p w14:paraId="6A7D69C0" w14:textId="25726814" w:rsidR="00BE6C57" w:rsidRPr="00BB7CA3" w:rsidRDefault="00BE6C57" w:rsidP="008B493D">
            <w:pPr>
              <w:jc w:val="both"/>
              <w:rPr>
                <w:rFonts w:ascii="Tahoma" w:hAnsi="Tahoma" w:cs="Tahoma"/>
                <w:sz w:val="16"/>
                <w:szCs w:val="16"/>
              </w:rPr>
            </w:pPr>
            <w:r w:rsidRPr="00BB7CA3">
              <w:rPr>
                <w:rFonts w:ascii="Tahoma" w:hAnsi="Tahoma" w:cs="Tahoma"/>
                <w:sz w:val="16"/>
                <w:szCs w:val="16"/>
              </w:rPr>
              <w:t>Medicínský monitor</w:t>
            </w:r>
          </w:p>
        </w:tc>
        <w:tc>
          <w:tcPr>
            <w:tcW w:w="1099" w:type="dxa"/>
            <w:shd w:val="clear" w:color="auto" w:fill="auto"/>
            <w:vAlign w:val="center"/>
          </w:tcPr>
          <w:p w14:paraId="684EDF09" w14:textId="2240CB41" w:rsidR="00BE6C57" w:rsidRPr="00BB7CA3" w:rsidRDefault="00A325C7" w:rsidP="008B493D">
            <w:pPr>
              <w:jc w:val="both"/>
              <w:rPr>
                <w:rFonts w:ascii="Tahoma" w:hAnsi="Tahoma" w:cs="Tahoma"/>
                <w:sz w:val="16"/>
                <w:szCs w:val="16"/>
              </w:rPr>
            </w:pPr>
            <w:r w:rsidRPr="00BB7CA3">
              <w:rPr>
                <w:rFonts w:ascii="Tahoma" w:hAnsi="Tahoma" w:cs="Tahoma"/>
                <w:sz w:val="16"/>
                <w:szCs w:val="16"/>
              </w:rPr>
              <w:t>FS-L3202D</w:t>
            </w:r>
          </w:p>
        </w:tc>
        <w:tc>
          <w:tcPr>
            <w:tcW w:w="2628" w:type="dxa"/>
            <w:vAlign w:val="center"/>
          </w:tcPr>
          <w:p w14:paraId="34CF58E0" w14:textId="2CCBF3CF" w:rsidR="00BE6C57" w:rsidRPr="00BB7CA3" w:rsidRDefault="00BE6C57"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75F2C5DA" w14:textId="77777777" w:rsidTr="00DF5652">
        <w:trPr>
          <w:jc w:val="center"/>
        </w:trPr>
        <w:tc>
          <w:tcPr>
            <w:tcW w:w="2085" w:type="dxa"/>
            <w:shd w:val="clear" w:color="auto" w:fill="auto"/>
            <w:vAlign w:val="center"/>
          </w:tcPr>
          <w:p w14:paraId="44B56B8B"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Mycí a dezinfekční automat</w:t>
            </w:r>
          </w:p>
        </w:tc>
        <w:tc>
          <w:tcPr>
            <w:tcW w:w="1099" w:type="dxa"/>
            <w:shd w:val="clear" w:color="auto" w:fill="auto"/>
            <w:vAlign w:val="center"/>
          </w:tcPr>
          <w:p w14:paraId="7EEB7C9F"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WD-440</w:t>
            </w:r>
          </w:p>
        </w:tc>
        <w:tc>
          <w:tcPr>
            <w:tcW w:w="2628" w:type="dxa"/>
            <w:vAlign w:val="center"/>
          </w:tcPr>
          <w:p w14:paraId="7449A49A" w14:textId="75C956FE"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1574DE39" w14:textId="77777777" w:rsidTr="00DF5652">
        <w:trPr>
          <w:jc w:val="center"/>
        </w:trPr>
        <w:tc>
          <w:tcPr>
            <w:tcW w:w="2085" w:type="dxa"/>
            <w:shd w:val="clear" w:color="auto" w:fill="auto"/>
            <w:vAlign w:val="center"/>
          </w:tcPr>
          <w:p w14:paraId="7D9D30EE"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Sušící a skladovací skříň</w:t>
            </w:r>
          </w:p>
        </w:tc>
        <w:tc>
          <w:tcPr>
            <w:tcW w:w="1099" w:type="dxa"/>
            <w:shd w:val="clear" w:color="auto" w:fill="auto"/>
            <w:vAlign w:val="center"/>
          </w:tcPr>
          <w:p w14:paraId="126B1AAB"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DRY-320</w:t>
            </w:r>
          </w:p>
        </w:tc>
        <w:tc>
          <w:tcPr>
            <w:tcW w:w="2628" w:type="dxa"/>
            <w:vAlign w:val="center"/>
          </w:tcPr>
          <w:p w14:paraId="670DE588" w14:textId="481B3753"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18AB05C2" w14:textId="77777777" w:rsidTr="00DF5652">
        <w:trPr>
          <w:jc w:val="center"/>
        </w:trPr>
        <w:tc>
          <w:tcPr>
            <w:tcW w:w="2085" w:type="dxa"/>
            <w:shd w:val="clear" w:color="auto" w:fill="auto"/>
            <w:vAlign w:val="center"/>
          </w:tcPr>
          <w:p w14:paraId="3F7DFAD0"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Endoskopický vozík</w:t>
            </w:r>
          </w:p>
        </w:tc>
        <w:tc>
          <w:tcPr>
            <w:tcW w:w="1099" w:type="dxa"/>
            <w:shd w:val="clear" w:color="auto" w:fill="auto"/>
            <w:vAlign w:val="center"/>
          </w:tcPr>
          <w:p w14:paraId="5F0BC9B0"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 xml:space="preserve">ITD-03 </w:t>
            </w:r>
            <w:proofErr w:type="spellStart"/>
            <w:r w:rsidRPr="00BB7CA3">
              <w:rPr>
                <w:rFonts w:ascii="Tahoma" w:hAnsi="Tahoma" w:cs="Tahoma"/>
                <w:sz w:val="16"/>
                <w:szCs w:val="16"/>
              </w:rPr>
              <w:t>Iso</w:t>
            </w:r>
            <w:proofErr w:type="spellEnd"/>
            <w:r w:rsidRPr="00BB7CA3">
              <w:rPr>
                <w:rFonts w:ascii="Tahoma" w:hAnsi="Tahoma" w:cs="Tahoma"/>
                <w:sz w:val="16"/>
                <w:szCs w:val="16"/>
              </w:rPr>
              <w:t xml:space="preserve"> Plus</w:t>
            </w:r>
          </w:p>
        </w:tc>
        <w:tc>
          <w:tcPr>
            <w:tcW w:w="2628" w:type="dxa"/>
            <w:vAlign w:val="center"/>
          </w:tcPr>
          <w:p w14:paraId="3116C40F" w14:textId="5726381A" w:rsidR="00692B40" w:rsidRPr="00BB7CA3" w:rsidRDefault="00692B40" w:rsidP="008B493D">
            <w:pPr>
              <w:jc w:val="both"/>
              <w:rPr>
                <w:rFonts w:ascii="Tahoma" w:hAnsi="Tahoma" w:cs="Tahoma"/>
                <w:sz w:val="16"/>
                <w:szCs w:val="16"/>
              </w:rPr>
            </w:pPr>
            <w:r w:rsidRPr="00BB7CA3">
              <w:rPr>
                <w:rFonts w:ascii="Tahoma" w:hAnsi="Tahoma" w:cs="Tahoma"/>
                <w:sz w:val="16"/>
                <w:szCs w:val="16"/>
              </w:rPr>
              <w:t>1x rok</w:t>
            </w:r>
          </w:p>
        </w:tc>
      </w:tr>
      <w:tr w:rsidR="00692B40" w:rsidRPr="00BB7CA3" w14:paraId="13AC650B" w14:textId="77777777" w:rsidTr="00DF5652">
        <w:trPr>
          <w:jc w:val="center"/>
        </w:trPr>
        <w:tc>
          <w:tcPr>
            <w:tcW w:w="2085" w:type="dxa"/>
            <w:shd w:val="clear" w:color="auto" w:fill="auto"/>
            <w:vAlign w:val="center"/>
          </w:tcPr>
          <w:p w14:paraId="74089381"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Tester těsnosti</w:t>
            </w:r>
          </w:p>
        </w:tc>
        <w:tc>
          <w:tcPr>
            <w:tcW w:w="1099" w:type="dxa"/>
            <w:shd w:val="clear" w:color="auto" w:fill="auto"/>
            <w:vAlign w:val="center"/>
          </w:tcPr>
          <w:p w14:paraId="080FA644"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LT-</w:t>
            </w:r>
            <w:proofErr w:type="gramStart"/>
            <w:r w:rsidRPr="00BB7CA3">
              <w:rPr>
                <w:rFonts w:ascii="Tahoma" w:hAnsi="Tahoma" w:cs="Tahoma"/>
                <w:sz w:val="16"/>
                <w:szCs w:val="16"/>
              </w:rPr>
              <w:t>7F</w:t>
            </w:r>
            <w:proofErr w:type="gramEnd"/>
          </w:p>
        </w:tc>
        <w:tc>
          <w:tcPr>
            <w:tcW w:w="2628" w:type="dxa"/>
            <w:vAlign w:val="center"/>
          </w:tcPr>
          <w:p w14:paraId="78410A01" w14:textId="5C03191C" w:rsidR="00692B40" w:rsidRPr="00BB7CA3" w:rsidRDefault="00692B40" w:rsidP="008B493D">
            <w:pPr>
              <w:jc w:val="both"/>
              <w:rPr>
                <w:rFonts w:ascii="Tahoma" w:hAnsi="Tahoma" w:cs="Tahoma"/>
                <w:sz w:val="16"/>
                <w:szCs w:val="16"/>
              </w:rPr>
            </w:pPr>
            <w:r w:rsidRPr="00BB7CA3">
              <w:rPr>
                <w:rFonts w:ascii="Tahoma" w:hAnsi="Tahoma" w:cs="Tahoma"/>
                <w:sz w:val="16"/>
                <w:szCs w:val="16"/>
              </w:rPr>
              <w:t>NE</w:t>
            </w:r>
          </w:p>
        </w:tc>
      </w:tr>
      <w:tr w:rsidR="00692B40" w:rsidRPr="00BB7CA3" w14:paraId="1668C8F6" w14:textId="77777777" w:rsidTr="00DF5652">
        <w:trPr>
          <w:jc w:val="center"/>
        </w:trPr>
        <w:tc>
          <w:tcPr>
            <w:tcW w:w="2085" w:type="dxa"/>
            <w:shd w:val="clear" w:color="auto" w:fill="auto"/>
            <w:vAlign w:val="center"/>
          </w:tcPr>
          <w:p w14:paraId="57AD04ED"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Externí medium</w:t>
            </w:r>
          </w:p>
        </w:tc>
        <w:tc>
          <w:tcPr>
            <w:tcW w:w="1099" w:type="dxa"/>
            <w:shd w:val="clear" w:color="auto" w:fill="auto"/>
            <w:vAlign w:val="center"/>
          </w:tcPr>
          <w:p w14:paraId="23A2DF33"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 xml:space="preserve">USB </w:t>
            </w:r>
            <w:proofErr w:type="gramStart"/>
            <w:r w:rsidRPr="00BB7CA3">
              <w:rPr>
                <w:rFonts w:ascii="Tahoma" w:hAnsi="Tahoma" w:cs="Tahoma"/>
                <w:sz w:val="16"/>
                <w:szCs w:val="16"/>
              </w:rPr>
              <w:t>4GB</w:t>
            </w:r>
            <w:proofErr w:type="gramEnd"/>
          </w:p>
        </w:tc>
        <w:tc>
          <w:tcPr>
            <w:tcW w:w="2628" w:type="dxa"/>
            <w:vAlign w:val="center"/>
          </w:tcPr>
          <w:p w14:paraId="1BD8E898" w14:textId="157E17DA" w:rsidR="00692B40" w:rsidRPr="00BB7CA3" w:rsidRDefault="00692B40" w:rsidP="008B493D">
            <w:pPr>
              <w:jc w:val="both"/>
              <w:rPr>
                <w:rFonts w:ascii="Tahoma" w:hAnsi="Tahoma" w:cs="Tahoma"/>
                <w:sz w:val="16"/>
                <w:szCs w:val="16"/>
              </w:rPr>
            </w:pPr>
            <w:r w:rsidRPr="00BB7CA3">
              <w:rPr>
                <w:rFonts w:ascii="Tahoma" w:hAnsi="Tahoma" w:cs="Tahoma"/>
                <w:sz w:val="16"/>
                <w:szCs w:val="16"/>
              </w:rPr>
              <w:t>NE</w:t>
            </w:r>
          </w:p>
        </w:tc>
      </w:tr>
      <w:tr w:rsidR="00692B40" w:rsidRPr="00BB7CA3" w14:paraId="5C556405" w14:textId="77777777" w:rsidTr="00DF5652">
        <w:trPr>
          <w:jc w:val="center"/>
        </w:trPr>
        <w:tc>
          <w:tcPr>
            <w:tcW w:w="2085" w:type="dxa"/>
            <w:shd w:val="clear" w:color="auto" w:fill="auto"/>
            <w:vAlign w:val="center"/>
          </w:tcPr>
          <w:p w14:paraId="4CF2492D"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Stropní nosič monitoru</w:t>
            </w:r>
          </w:p>
        </w:tc>
        <w:tc>
          <w:tcPr>
            <w:tcW w:w="1099" w:type="dxa"/>
            <w:shd w:val="clear" w:color="auto" w:fill="auto"/>
            <w:vAlign w:val="center"/>
          </w:tcPr>
          <w:p w14:paraId="05EE2BF4" w14:textId="77777777" w:rsidR="00692B40" w:rsidRPr="00BB7CA3" w:rsidRDefault="00692B40" w:rsidP="008B493D">
            <w:pPr>
              <w:jc w:val="both"/>
              <w:rPr>
                <w:rFonts w:ascii="Tahoma" w:hAnsi="Tahoma" w:cs="Tahoma"/>
                <w:sz w:val="16"/>
                <w:szCs w:val="16"/>
              </w:rPr>
            </w:pPr>
            <w:r w:rsidRPr="00BB7CA3">
              <w:rPr>
                <w:rFonts w:ascii="Tahoma" w:hAnsi="Tahoma" w:cs="Tahoma"/>
                <w:sz w:val="16"/>
                <w:szCs w:val="16"/>
              </w:rPr>
              <w:t xml:space="preserve">D+M </w:t>
            </w:r>
            <w:proofErr w:type="spellStart"/>
            <w:r w:rsidRPr="00BB7CA3">
              <w:rPr>
                <w:rFonts w:ascii="Tahoma" w:hAnsi="Tahoma" w:cs="Tahoma"/>
                <w:sz w:val="16"/>
                <w:szCs w:val="16"/>
              </w:rPr>
              <w:t>Drager</w:t>
            </w:r>
            <w:proofErr w:type="spellEnd"/>
          </w:p>
        </w:tc>
        <w:tc>
          <w:tcPr>
            <w:tcW w:w="2628" w:type="dxa"/>
            <w:vAlign w:val="center"/>
          </w:tcPr>
          <w:p w14:paraId="681E1DFA" w14:textId="48F07BEB" w:rsidR="00692B40" w:rsidRPr="00BB7CA3" w:rsidRDefault="00766463" w:rsidP="008B493D">
            <w:pPr>
              <w:jc w:val="both"/>
              <w:rPr>
                <w:rFonts w:ascii="Tahoma" w:hAnsi="Tahoma" w:cs="Tahoma"/>
                <w:sz w:val="16"/>
                <w:szCs w:val="16"/>
              </w:rPr>
            </w:pPr>
            <w:r w:rsidRPr="00BB7CA3">
              <w:rPr>
                <w:rFonts w:ascii="Tahoma" w:hAnsi="Tahoma" w:cs="Tahoma"/>
                <w:sz w:val="16"/>
                <w:szCs w:val="16"/>
              </w:rPr>
              <w:t>1x rok</w:t>
            </w:r>
          </w:p>
        </w:tc>
      </w:tr>
    </w:tbl>
    <w:p w14:paraId="52EB057B" w14:textId="77777777" w:rsidR="00F3782F" w:rsidRPr="00BB7CA3" w:rsidRDefault="00F3782F" w:rsidP="00F3782F">
      <w:pPr>
        <w:ind w:left="425"/>
        <w:jc w:val="both"/>
        <w:rPr>
          <w:rFonts w:ascii="Tahoma" w:hAnsi="Tahoma" w:cs="Tahoma"/>
          <w:sz w:val="16"/>
          <w:szCs w:val="16"/>
          <w:highlight w:val="yellow"/>
        </w:rPr>
      </w:pPr>
    </w:p>
    <w:p w14:paraId="6800BAA8" w14:textId="32FE0513" w:rsidR="001A578F" w:rsidRPr="00096E1E" w:rsidRDefault="48588A0F" w:rsidP="00693743">
      <w:pPr>
        <w:ind w:left="425"/>
        <w:jc w:val="both"/>
        <w:rPr>
          <w:rFonts w:ascii="Tahoma" w:hAnsi="Tahoma" w:cs="Tahoma"/>
          <w:sz w:val="16"/>
          <w:szCs w:val="16"/>
        </w:rPr>
      </w:pPr>
      <w:r w:rsidRPr="00096E1E">
        <w:rPr>
          <w:rFonts w:ascii="Tahoma" w:hAnsi="Tahoma" w:cs="Tahoma"/>
          <w:sz w:val="16"/>
          <w:szCs w:val="16"/>
        </w:rPr>
        <w:t xml:space="preserve">včetně bezplatné dopravy (jízdné + čas strávený na cestě), povinně měněných náhradních dílů a vystavení protokolu v požadovaném intervalu a dále případný update softwaru, v předepsaném intervalu </w:t>
      </w:r>
      <w:r w:rsidR="00692B40" w:rsidRPr="00096E1E">
        <w:rPr>
          <w:rFonts w:ascii="Tahoma" w:hAnsi="Tahoma" w:cs="Tahoma"/>
          <w:sz w:val="16"/>
          <w:szCs w:val="16"/>
        </w:rPr>
        <w:t>1x rok</w:t>
      </w:r>
      <w:r w:rsidRPr="00096E1E">
        <w:rPr>
          <w:rFonts w:ascii="Tahoma" w:hAnsi="Tahoma" w:cs="Tahoma"/>
          <w:sz w:val="16"/>
          <w:szCs w:val="16"/>
        </w:rPr>
        <w:t xml:space="preserve"> a následně nejpozději </w:t>
      </w:r>
      <w:r w:rsidR="00692B40" w:rsidRPr="00096E1E">
        <w:rPr>
          <w:rFonts w:ascii="Tahoma" w:hAnsi="Tahoma" w:cs="Tahoma"/>
          <w:sz w:val="16"/>
          <w:szCs w:val="16"/>
        </w:rPr>
        <w:t>1 rok</w:t>
      </w:r>
      <w:r w:rsidRPr="00096E1E">
        <w:rPr>
          <w:rFonts w:ascii="Tahoma" w:hAnsi="Tahoma" w:cs="Tahoma"/>
          <w:sz w:val="16"/>
          <w:szCs w:val="16"/>
        </w:rPr>
        <w:t xml:space="preserve">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0" w:name="_Hlk511289299"/>
      <w:r w:rsidRPr="00096E1E">
        <w:rPr>
          <w:rFonts w:ascii="Tahoma" w:hAnsi="Tahoma" w:cs="Tahoma"/>
          <w:sz w:val="16"/>
          <w:szCs w:val="16"/>
        </w:rPr>
        <w:t xml:space="preserve">Protokoly o provedené opakované kontrole zašle prodávající na Odbor zdravotnické techniky nejpozději do 30 dnů od provedení (elektronickou kopii zašle bez prodlení na adresu: </w:t>
      </w:r>
      <w:hyperlink r:id="rId14">
        <w:r w:rsidRPr="00096E1E">
          <w:rPr>
            <w:rStyle w:val="Hypertextovodkaz"/>
            <w:rFonts w:ascii="Tahoma" w:hAnsi="Tahoma" w:cs="Tahoma"/>
            <w:sz w:val="16"/>
            <w:szCs w:val="16"/>
          </w:rPr>
          <w:t>Servis.OZT@vfn.cz</w:t>
        </w:r>
      </w:hyperlink>
      <w:r w:rsidRPr="00096E1E">
        <w:rPr>
          <w:rFonts w:ascii="Tahoma" w:hAnsi="Tahoma" w:cs="Tahoma"/>
          <w:sz w:val="16"/>
          <w:szCs w:val="16"/>
        </w:rPr>
        <w:t xml:space="preserve"> ).</w:t>
      </w:r>
    </w:p>
    <w:p w14:paraId="7F05A7C7" w14:textId="77777777" w:rsidR="004A3751" w:rsidRPr="00BB7CA3" w:rsidRDefault="004A3751" w:rsidP="00260943">
      <w:pPr>
        <w:numPr>
          <w:ilvl w:val="0"/>
          <w:numId w:val="9"/>
        </w:numPr>
        <w:tabs>
          <w:tab w:val="clear" w:pos="502"/>
          <w:tab w:val="num" w:pos="426"/>
        </w:tabs>
        <w:suppressAutoHyphens w:val="0"/>
        <w:ind w:left="425" w:hanging="425"/>
        <w:jc w:val="both"/>
        <w:rPr>
          <w:rFonts w:ascii="Tahoma" w:hAnsi="Tahoma" w:cs="Tahoma"/>
          <w:sz w:val="16"/>
          <w:szCs w:val="16"/>
        </w:rPr>
      </w:pPr>
      <w:bookmarkStart w:id="1" w:name="_Hlk42076556"/>
      <w:bookmarkEnd w:id="0"/>
      <w:r w:rsidRPr="00BB7CA3">
        <w:rPr>
          <w:rFonts w:ascii="Tahoma" w:hAnsi="Tahoma" w:cs="Tahoma"/>
          <w:sz w:val="16"/>
          <w:szCs w:val="16"/>
        </w:rPr>
        <w:t>Záruka zahrnuje výměnu potřebných náhradních dílů v případě poruchy (včetně dodání náhradních dílů</w:t>
      </w:r>
      <w:r w:rsidR="009F5E1D" w:rsidRPr="00BB7CA3">
        <w:rPr>
          <w:rFonts w:ascii="Tahoma" w:hAnsi="Tahoma" w:cs="Tahoma"/>
          <w:sz w:val="16"/>
          <w:szCs w:val="16"/>
        </w:rPr>
        <w:t xml:space="preserve"> a dopravy</w:t>
      </w:r>
      <w:r w:rsidR="009B109E" w:rsidRPr="00BB7CA3">
        <w:rPr>
          <w:rFonts w:ascii="Tahoma" w:hAnsi="Tahoma" w:cs="Tahoma"/>
          <w:sz w:val="16"/>
          <w:szCs w:val="16"/>
        </w:rPr>
        <w:t>)</w:t>
      </w:r>
      <w:r w:rsidRPr="00BB7CA3">
        <w:rPr>
          <w:rFonts w:ascii="Tahoma" w:hAnsi="Tahoma" w:cs="Tahoma"/>
          <w:sz w:val="16"/>
          <w:szCs w:val="16"/>
        </w:rPr>
        <w:t xml:space="preserve"> zdarma.</w:t>
      </w:r>
    </w:p>
    <w:bookmarkEnd w:id="1"/>
    <w:p w14:paraId="17027AF3" w14:textId="1ACA16C2" w:rsidR="00126A29" w:rsidRPr="00BB7CA3" w:rsidRDefault="48588A0F"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 xml:space="preserve">Prodávající dále v průběhu záruční doby zajistí na žádost kupujícího a na náklady prodávajícího provedení opakovaných instruktáží/zaškolení příslušných zaměstnanců, tj. techniků a obsluhujícího personálu kupujícího dle z. č. 89/2021 Sb. nebo zaškolení příslušných zaměstnanců včetně dopravy do 30 dnů od objednání na kontakt uvedený v odst. 7 tohoto článku (instruktáž platí pro zdravotnické prostředky </w:t>
      </w:r>
      <w:r w:rsidR="000E6A3B" w:rsidRPr="00BB7CA3">
        <w:rPr>
          <w:rFonts w:ascii="Tahoma" w:eastAsia="Arial" w:hAnsi="Tahoma" w:cs="Tahoma"/>
          <w:sz w:val="16"/>
          <w:szCs w:val="16"/>
        </w:rPr>
        <w:t>u kterých to stanovil výrobce v návodu k použití</w:t>
      </w:r>
      <w:r w:rsidRPr="00BB7CA3">
        <w:rPr>
          <w:rFonts w:ascii="Tahoma" w:hAnsi="Tahoma" w:cs="Tahoma"/>
          <w:sz w:val="16"/>
          <w:szCs w:val="16"/>
        </w:rPr>
        <w:t xml:space="preserve">). </w:t>
      </w:r>
    </w:p>
    <w:p w14:paraId="55338748" w14:textId="56C72F98" w:rsidR="00126A29" w:rsidRPr="00BB7CA3" w:rsidRDefault="00126A29"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7B54FE" w:rsidRPr="00BB7CA3">
        <w:rPr>
          <w:rFonts w:ascii="Tahoma" w:hAnsi="Tahoma" w:cs="Tahoma"/>
          <w:sz w:val="16"/>
          <w:szCs w:val="16"/>
        </w:rPr>
        <w:t xml:space="preserve"> </w:t>
      </w:r>
      <w:r w:rsidR="00861FEF" w:rsidRPr="00BB7CA3">
        <w:rPr>
          <w:rFonts w:ascii="Tahoma" w:hAnsi="Tahoma" w:cs="Tahoma"/>
          <w:b/>
          <w:bCs/>
          <w:sz w:val="16"/>
          <w:szCs w:val="16"/>
        </w:rPr>
        <w:t>servis@suppmed.cz</w:t>
      </w:r>
      <w:r w:rsidR="00861FEF" w:rsidRPr="00BB7CA3">
        <w:rPr>
          <w:rFonts w:ascii="Tahoma" w:hAnsi="Tahoma" w:cs="Tahoma"/>
          <w:sz w:val="16"/>
          <w:szCs w:val="16"/>
        </w:rPr>
        <w:t xml:space="preserve">. </w:t>
      </w:r>
      <w:r w:rsidRPr="00BB7CA3">
        <w:rPr>
          <w:rFonts w:ascii="Tahoma" w:hAnsi="Tahoma" w:cs="Tahoma"/>
          <w:sz w:val="16"/>
          <w:szCs w:val="16"/>
        </w:rPr>
        <w:t>Kupující je oprávněn vybrat si způsob uplatnění vad a dále je oprávněn si zvolit mezi nároky z vad.</w:t>
      </w:r>
    </w:p>
    <w:p w14:paraId="34D9A82E" w14:textId="77777777" w:rsidR="00126A29" w:rsidRPr="00BB7CA3" w:rsidRDefault="00126A29"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Kupujícímu náleží právo volby mezi nároky z vad dodaného plnění, přičemž je oprávněn po prodávajícím:</w:t>
      </w:r>
    </w:p>
    <w:p w14:paraId="1D15AA14" w14:textId="77777777" w:rsidR="00126A29" w:rsidRPr="00BB7CA3" w:rsidRDefault="00126A29" w:rsidP="00F07574">
      <w:pPr>
        <w:numPr>
          <w:ilvl w:val="0"/>
          <w:numId w:val="18"/>
        </w:numPr>
        <w:jc w:val="both"/>
        <w:rPr>
          <w:rFonts w:ascii="Tahoma" w:hAnsi="Tahoma" w:cs="Tahoma"/>
          <w:sz w:val="16"/>
          <w:szCs w:val="16"/>
        </w:rPr>
      </w:pPr>
      <w:r w:rsidRPr="00BB7CA3">
        <w:rPr>
          <w:rFonts w:ascii="Tahoma" w:hAnsi="Tahoma" w:cs="Tahoma"/>
          <w:sz w:val="16"/>
          <w:szCs w:val="16"/>
        </w:rPr>
        <w:t>nárokovat dodání chybějícího plnění,</w:t>
      </w:r>
    </w:p>
    <w:p w14:paraId="632A9209" w14:textId="77777777" w:rsidR="00126A29" w:rsidRPr="00BB7CA3" w:rsidRDefault="00126A29" w:rsidP="00F07574">
      <w:pPr>
        <w:numPr>
          <w:ilvl w:val="0"/>
          <w:numId w:val="18"/>
        </w:numPr>
        <w:jc w:val="both"/>
        <w:rPr>
          <w:rFonts w:ascii="Tahoma" w:hAnsi="Tahoma" w:cs="Tahoma"/>
          <w:sz w:val="16"/>
          <w:szCs w:val="16"/>
        </w:rPr>
      </w:pPr>
      <w:r w:rsidRPr="00BB7CA3">
        <w:rPr>
          <w:rFonts w:ascii="Tahoma" w:hAnsi="Tahoma" w:cs="Tahoma"/>
          <w:sz w:val="16"/>
          <w:szCs w:val="16"/>
        </w:rPr>
        <w:t>nárokovat odstranění vad opravou plnění,</w:t>
      </w:r>
    </w:p>
    <w:p w14:paraId="73315C20" w14:textId="77777777" w:rsidR="00126A29" w:rsidRPr="00BB7CA3" w:rsidRDefault="00126A29" w:rsidP="00F07574">
      <w:pPr>
        <w:numPr>
          <w:ilvl w:val="0"/>
          <w:numId w:val="18"/>
        </w:numPr>
        <w:jc w:val="both"/>
        <w:rPr>
          <w:rFonts w:ascii="Tahoma" w:hAnsi="Tahoma" w:cs="Tahoma"/>
          <w:sz w:val="16"/>
          <w:szCs w:val="16"/>
        </w:rPr>
      </w:pPr>
      <w:r w:rsidRPr="00BB7CA3">
        <w:rPr>
          <w:rFonts w:ascii="Tahoma" w:hAnsi="Tahoma" w:cs="Tahoma"/>
          <w:sz w:val="16"/>
          <w:szCs w:val="16"/>
        </w:rPr>
        <w:t>nárokovat dodání náhradního zboží za vadné plnění,</w:t>
      </w:r>
    </w:p>
    <w:p w14:paraId="47A8374D" w14:textId="77777777" w:rsidR="00126A29" w:rsidRPr="00BB7CA3" w:rsidRDefault="00126A29" w:rsidP="00F07574">
      <w:pPr>
        <w:numPr>
          <w:ilvl w:val="0"/>
          <w:numId w:val="18"/>
        </w:numPr>
        <w:jc w:val="both"/>
        <w:rPr>
          <w:rFonts w:ascii="Tahoma" w:hAnsi="Tahoma" w:cs="Tahoma"/>
          <w:sz w:val="16"/>
          <w:szCs w:val="16"/>
        </w:rPr>
      </w:pPr>
      <w:r w:rsidRPr="00BB7CA3">
        <w:rPr>
          <w:rFonts w:ascii="Tahoma" w:hAnsi="Tahoma" w:cs="Tahoma"/>
          <w:sz w:val="16"/>
          <w:szCs w:val="16"/>
        </w:rPr>
        <w:t>nárokovat slevu z kupní ceny,</w:t>
      </w:r>
    </w:p>
    <w:p w14:paraId="1B5E7298" w14:textId="77777777" w:rsidR="00126A29" w:rsidRPr="00BB7CA3" w:rsidRDefault="00126A29" w:rsidP="00F07574">
      <w:pPr>
        <w:numPr>
          <w:ilvl w:val="0"/>
          <w:numId w:val="18"/>
        </w:numPr>
        <w:jc w:val="both"/>
        <w:rPr>
          <w:rFonts w:ascii="Tahoma" w:hAnsi="Tahoma" w:cs="Tahoma"/>
          <w:sz w:val="16"/>
          <w:szCs w:val="16"/>
        </w:rPr>
      </w:pPr>
      <w:r w:rsidRPr="00BB7CA3">
        <w:rPr>
          <w:rFonts w:ascii="Tahoma" w:hAnsi="Tahoma" w:cs="Tahoma"/>
          <w:sz w:val="16"/>
          <w:szCs w:val="16"/>
        </w:rPr>
        <w:t xml:space="preserve">odstoupit od této smlouvy, </w:t>
      </w:r>
      <w:r w:rsidR="00A626D9" w:rsidRPr="00BB7CA3">
        <w:rPr>
          <w:rFonts w:ascii="Tahoma" w:hAnsi="Tahoma" w:cs="Tahoma"/>
          <w:sz w:val="16"/>
          <w:szCs w:val="16"/>
        </w:rPr>
        <w:t xml:space="preserve">bude-li se jednat o podstatnou vadu plnění, opětovné vyskytnutí vady po opravě </w:t>
      </w:r>
      <w:r w:rsidR="00DD0EE6" w:rsidRPr="00BB7CA3">
        <w:rPr>
          <w:rFonts w:ascii="Tahoma" w:hAnsi="Tahoma" w:cs="Tahoma"/>
          <w:sz w:val="16"/>
          <w:szCs w:val="16"/>
        </w:rPr>
        <w:br/>
      </w:r>
      <w:r w:rsidR="00A626D9" w:rsidRPr="00BB7CA3">
        <w:rPr>
          <w:rFonts w:ascii="Tahoma" w:hAnsi="Tahoma" w:cs="Tahoma"/>
          <w:sz w:val="16"/>
          <w:szCs w:val="16"/>
        </w:rPr>
        <w:t>nebo větší počet vad pro které není možné zboží řádně užívat</w:t>
      </w:r>
      <w:r w:rsidRPr="00BB7CA3">
        <w:rPr>
          <w:rFonts w:ascii="Tahoma" w:hAnsi="Tahoma" w:cs="Tahoma"/>
          <w:sz w:val="16"/>
          <w:szCs w:val="16"/>
        </w:rPr>
        <w:t>.</w:t>
      </w:r>
    </w:p>
    <w:p w14:paraId="115F0118" w14:textId="4FD52874" w:rsidR="00126A29" w:rsidRPr="00BB7CA3" w:rsidRDefault="274C6C43"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Prodávající se zavazuje nastoupit k odstranění nahlášené vady do 48 hodin od nahlášení vady kupujícím a vady odstranit do 5 pracovních dnů od nahlášení vady. V případě, že prodávající nebude schopen odstranit reklamovanou vadu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04B9C153" w14:textId="77777777" w:rsidR="00126A29" w:rsidRPr="00BB7CA3" w:rsidRDefault="00126A29"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BB7CA3" w:rsidRDefault="00126A29"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BB7CA3" w:rsidRDefault="00126A29" w:rsidP="00260943">
      <w:pPr>
        <w:numPr>
          <w:ilvl w:val="0"/>
          <w:numId w:val="9"/>
        </w:numPr>
        <w:tabs>
          <w:tab w:val="clear" w:pos="502"/>
          <w:tab w:val="num" w:pos="426"/>
        </w:tabs>
        <w:ind w:left="425" w:hanging="425"/>
        <w:jc w:val="both"/>
        <w:rPr>
          <w:rFonts w:ascii="Tahoma" w:hAnsi="Tahoma" w:cs="Tahoma"/>
          <w:sz w:val="16"/>
          <w:szCs w:val="16"/>
        </w:rPr>
      </w:pPr>
      <w:r w:rsidRPr="00BB7CA3">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BB7CA3">
        <w:rPr>
          <w:rFonts w:ascii="Tahoma" w:hAnsi="Tahoma" w:cs="Tahoma"/>
          <w:sz w:val="16"/>
          <w:szCs w:val="16"/>
        </w:rPr>
        <w:br/>
      </w:r>
      <w:r w:rsidRPr="00BB7CA3">
        <w:rPr>
          <w:rFonts w:ascii="Tahoma" w:hAnsi="Tahoma" w:cs="Tahoma"/>
          <w:sz w:val="16"/>
          <w:szCs w:val="16"/>
        </w:rPr>
        <w:t>i</w:t>
      </w:r>
      <w:r w:rsidR="00A10D1F" w:rsidRPr="00BB7CA3">
        <w:rPr>
          <w:rFonts w:ascii="Tahoma" w:hAnsi="Tahoma" w:cs="Tahoma"/>
          <w:sz w:val="16"/>
          <w:szCs w:val="16"/>
        </w:rPr>
        <w:t> </w:t>
      </w:r>
      <w:r w:rsidRPr="00BB7CA3">
        <w:rPr>
          <w:rFonts w:ascii="Tahoma" w:hAnsi="Tahoma" w:cs="Tahoma"/>
          <w:sz w:val="16"/>
          <w:szCs w:val="16"/>
        </w:rPr>
        <w:t>po ukončení záruky.</w:t>
      </w:r>
    </w:p>
    <w:p w14:paraId="60A69761" w14:textId="77777777" w:rsidR="000F23A7" w:rsidRPr="00BB7CA3" w:rsidRDefault="00126A29" w:rsidP="000F23A7">
      <w:pPr>
        <w:numPr>
          <w:ilvl w:val="0"/>
          <w:numId w:val="9"/>
        </w:numPr>
        <w:tabs>
          <w:tab w:val="clear" w:pos="502"/>
          <w:tab w:val="num" w:pos="426"/>
        </w:tabs>
        <w:spacing w:after="240"/>
        <w:ind w:left="425" w:hanging="425"/>
        <w:jc w:val="both"/>
        <w:rPr>
          <w:rFonts w:ascii="Tahoma" w:hAnsi="Tahoma" w:cs="Tahoma"/>
          <w:b/>
          <w:sz w:val="16"/>
          <w:szCs w:val="16"/>
        </w:rPr>
      </w:pPr>
      <w:r w:rsidRPr="00BB7CA3">
        <w:rPr>
          <w:rFonts w:ascii="Tahoma" w:hAnsi="Tahoma" w:cs="Tahoma"/>
          <w:sz w:val="16"/>
          <w:szCs w:val="16"/>
        </w:rPr>
        <w:t xml:space="preserve">Prodávající se dále zavazuje, že poskytne kupujícímu </w:t>
      </w:r>
      <w:r w:rsidRPr="00BB7CA3">
        <w:rPr>
          <w:rFonts w:ascii="Tahoma" w:hAnsi="Tahoma" w:cs="Tahoma"/>
          <w:sz w:val="16"/>
          <w:szCs w:val="16"/>
          <w:u w:val="single"/>
        </w:rPr>
        <w:t>pozáruční servis</w:t>
      </w:r>
      <w:r w:rsidRPr="00BB7CA3">
        <w:rPr>
          <w:rFonts w:ascii="Tahoma" w:hAnsi="Tahoma" w:cs="Tahoma"/>
          <w:sz w:val="16"/>
          <w:szCs w:val="16"/>
        </w:rPr>
        <w:t>, a to po dobu běžnou pro tento typ přístrojů nejméně pak</w:t>
      </w:r>
      <w:r w:rsidR="002266C7" w:rsidRPr="00BB7CA3">
        <w:rPr>
          <w:rFonts w:ascii="Tahoma" w:hAnsi="Tahoma" w:cs="Tahoma"/>
          <w:sz w:val="16"/>
          <w:szCs w:val="16"/>
        </w:rPr>
        <w:t xml:space="preserve"> </w:t>
      </w:r>
      <w:r w:rsidR="00E31577" w:rsidRPr="00BB7CA3">
        <w:rPr>
          <w:rFonts w:ascii="Tahoma" w:hAnsi="Tahoma" w:cs="Tahoma"/>
          <w:sz w:val="16"/>
          <w:szCs w:val="16"/>
        </w:rPr>
        <w:t>8</w:t>
      </w:r>
      <w:r w:rsidRPr="00BB7CA3">
        <w:rPr>
          <w:rFonts w:ascii="Tahoma" w:hAnsi="Tahoma" w:cs="Tahoma"/>
          <w:sz w:val="16"/>
          <w:szCs w:val="16"/>
        </w:rPr>
        <w:t xml:space="preserve"> let</w:t>
      </w:r>
      <w:r w:rsidR="002266C7" w:rsidRPr="00BB7CA3">
        <w:rPr>
          <w:rFonts w:ascii="Tahoma" w:hAnsi="Tahoma" w:cs="Tahoma"/>
          <w:sz w:val="16"/>
          <w:szCs w:val="16"/>
        </w:rPr>
        <w:t xml:space="preserve"> </w:t>
      </w:r>
      <w:r w:rsidR="00E31577" w:rsidRPr="00BB7CA3">
        <w:rPr>
          <w:rFonts w:ascii="Tahoma" w:hAnsi="Tahoma" w:cs="Tahoma"/>
          <w:sz w:val="16"/>
          <w:szCs w:val="16"/>
        </w:rPr>
        <w:t>po uplynutí záruční lhůty</w:t>
      </w:r>
      <w:r w:rsidRPr="00BB7CA3">
        <w:rPr>
          <w:rFonts w:ascii="Tahoma" w:hAnsi="Tahoma" w:cs="Tahoma"/>
          <w:sz w:val="16"/>
          <w:szCs w:val="16"/>
        </w:rPr>
        <w:t xml:space="preserve">, pokud se strany nedohodnou jinak. </w:t>
      </w:r>
    </w:p>
    <w:p w14:paraId="7B624781" w14:textId="720A4FAF" w:rsidR="00126A29" w:rsidRPr="00BB7CA3" w:rsidRDefault="00126A29" w:rsidP="00A041CB">
      <w:pPr>
        <w:jc w:val="center"/>
        <w:rPr>
          <w:rFonts w:ascii="Tahoma" w:hAnsi="Tahoma" w:cs="Tahoma"/>
          <w:b/>
          <w:sz w:val="16"/>
          <w:szCs w:val="16"/>
        </w:rPr>
      </w:pPr>
      <w:r w:rsidRPr="00BB7CA3">
        <w:rPr>
          <w:rFonts w:ascii="Tahoma" w:hAnsi="Tahoma" w:cs="Tahoma"/>
          <w:b/>
          <w:sz w:val="16"/>
          <w:szCs w:val="16"/>
        </w:rPr>
        <w:t>VI.</w:t>
      </w:r>
    </w:p>
    <w:p w14:paraId="045E21DE" w14:textId="77777777" w:rsidR="00126A29" w:rsidRPr="00BB7CA3" w:rsidRDefault="00126A29" w:rsidP="00A041CB">
      <w:pPr>
        <w:ind w:hanging="284"/>
        <w:jc w:val="center"/>
        <w:rPr>
          <w:rFonts w:ascii="Tahoma" w:hAnsi="Tahoma" w:cs="Tahoma"/>
          <w:sz w:val="16"/>
          <w:szCs w:val="16"/>
        </w:rPr>
      </w:pPr>
      <w:r w:rsidRPr="00BB7CA3">
        <w:rPr>
          <w:rFonts w:ascii="Tahoma" w:hAnsi="Tahoma" w:cs="Tahoma"/>
          <w:b/>
          <w:sz w:val="16"/>
          <w:szCs w:val="16"/>
        </w:rPr>
        <w:t>Smluvní pokuta a úrok z prodlení</w:t>
      </w:r>
    </w:p>
    <w:p w14:paraId="2A45FAD2" w14:textId="77777777" w:rsidR="003413F6" w:rsidRPr="00BB7CA3" w:rsidRDefault="00126A29" w:rsidP="00277834">
      <w:pPr>
        <w:numPr>
          <w:ilvl w:val="0"/>
          <w:numId w:val="6"/>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V případě prodlení kupuj</w:t>
      </w:r>
      <w:r w:rsidRPr="00BB7CA3">
        <w:rPr>
          <w:rFonts w:ascii="Tahoma" w:hAnsi="Tahoma" w:cs="Tahoma"/>
          <w:bCs/>
          <w:sz w:val="16"/>
          <w:szCs w:val="16"/>
        </w:rPr>
        <w:t xml:space="preserve">ícího s úhradou </w:t>
      </w:r>
      <w:r w:rsidRPr="00BB7CA3">
        <w:rPr>
          <w:rFonts w:ascii="Tahoma" w:hAnsi="Tahoma" w:cs="Tahoma"/>
          <w:sz w:val="16"/>
          <w:szCs w:val="16"/>
        </w:rPr>
        <w:t>řádně fakturované kupní ceny je prodáva</w:t>
      </w:r>
      <w:r w:rsidRPr="00BB7CA3">
        <w:rPr>
          <w:rFonts w:ascii="Tahoma" w:hAnsi="Tahoma" w:cs="Tahoma"/>
          <w:bCs/>
          <w:sz w:val="16"/>
          <w:szCs w:val="16"/>
        </w:rPr>
        <w:t>jící oprávněn</w:t>
      </w:r>
      <w:r w:rsidRPr="00BB7CA3">
        <w:rPr>
          <w:rFonts w:ascii="Tahoma" w:hAnsi="Tahoma" w:cs="Tahoma"/>
          <w:sz w:val="16"/>
          <w:szCs w:val="16"/>
        </w:rPr>
        <w:t xml:space="preserve"> požadovat zaplacení smluvního úroku z prodlení ve vý</w:t>
      </w:r>
      <w:r w:rsidRPr="00BB7CA3">
        <w:rPr>
          <w:rFonts w:ascii="Tahoma" w:hAnsi="Tahoma" w:cs="Tahoma"/>
          <w:bCs/>
          <w:sz w:val="16"/>
          <w:szCs w:val="16"/>
        </w:rPr>
        <w:t>ši 0,01</w:t>
      </w:r>
      <w:r w:rsidR="00DD0EE6" w:rsidRPr="00BB7CA3">
        <w:rPr>
          <w:rFonts w:ascii="Tahoma" w:hAnsi="Tahoma" w:cs="Tahoma"/>
          <w:bCs/>
          <w:sz w:val="16"/>
          <w:szCs w:val="16"/>
        </w:rPr>
        <w:t xml:space="preserve"> </w:t>
      </w:r>
      <w:r w:rsidRPr="00BB7CA3">
        <w:rPr>
          <w:rFonts w:ascii="Tahoma" w:hAnsi="Tahoma" w:cs="Tahoma"/>
          <w:bCs/>
          <w:sz w:val="16"/>
          <w:szCs w:val="16"/>
        </w:rPr>
        <w:t>% z dlu</w:t>
      </w:r>
      <w:r w:rsidRPr="00BB7CA3">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BB7CA3">
        <w:rPr>
          <w:rFonts w:ascii="Tahoma" w:hAnsi="Tahoma" w:cs="Tahoma"/>
          <w:sz w:val="16"/>
          <w:szCs w:val="16"/>
        </w:rPr>
        <w:t xml:space="preserve"> </w:t>
      </w:r>
    </w:p>
    <w:p w14:paraId="59B41478" w14:textId="7054EA67" w:rsidR="006E4A5B" w:rsidRPr="00BB7CA3" w:rsidRDefault="006E4A5B" w:rsidP="006E4A5B">
      <w:pPr>
        <w:numPr>
          <w:ilvl w:val="0"/>
          <w:numId w:val="6"/>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BB7CA3">
        <w:rPr>
          <w:rFonts w:ascii="Tahoma" w:hAnsi="Tahoma" w:cs="Tahoma"/>
          <w:sz w:val="16"/>
          <w:szCs w:val="16"/>
        </w:rPr>
        <w:t>.</w:t>
      </w:r>
      <w:r w:rsidRPr="00BB7CA3">
        <w:rPr>
          <w:rFonts w:ascii="Tahoma" w:hAnsi="Tahoma" w:cs="Tahoma"/>
          <w:sz w:val="16"/>
          <w:szCs w:val="16"/>
        </w:rPr>
        <w:t xml:space="preserve"> odst. 2, je kupující oprávněn požadovat zaplacení jednorázové smluvní pokuty ve výši </w:t>
      </w:r>
      <w:proofErr w:type="gramStart"/>
      <w:r w:rsidRPr="00BB7CA3">
        <w:rPr>
          <w:rFonts w:ascii="Tahoma" w:hAnsi="Tahoma" w:cs="Tahoma"/>
          <w:sz w:val="16"/>
          <w:szCs w:val="16"/>
        </w:rPr>
        <w:t>10</w:t>
      </w:r>
      <w:r w:rsidR="009F7987" w:rsidRPr="00BB7CA3">
        <w:rPr>
          <w:rFonts w:ascii="Tahoma" w:hAnsi="Tahoma" w:cs="Tahoma"/>
          <w:sz w:val="16"/>
          <w:szCs w:val="16"/>
        </w:rPr>
        <w:t>.</w:t>
      </w:r>
      <w:r w:rsidRPr="00BB7CA3">
        <w:rPr>
          <w:rFonts w:ascii="Tahoma" w:hAnsi="Tahoma" w:cs="Tahoma"/>
          <w:sz w:val="16"/>
          <w:szCs w:val="16"/>
        </w:rPr>
        <w:t>000,-</w:t>
      </w:r>
      <w:proofErr w:type="gramEnd"/>
      <w:r w:rsidRPr="00BB7CA3">
        <w:rPr>
          <w:rFonts w:ascii="Tahoma" w:hAnsi="Tahoma" w:cs="Tahoma"/>
          <w:sz w:val="16"/>
          <w:szCs w:val="16"/>
        </w:rPr>
        <w:t xml:space="preserve"> Kč.</w:t>
      </w:r>
    </w:p>
    <w:p w14:paraId="6C8212B0" w14:textId="23DCCF7B" w:rsidR="00126A29" w:rsidRPr="00BB7CA3" w:rsidRDefault="00126A29" w:rsidP="00277834">
      <w:pPr>
        <w:numPr>
          <w:ilvl w:val="0"/>
          <w:numId w:val="6"/>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BB7CA3">
        <w:rPr>
          <w:rFonts w:ascii="Tahoma" w:hAnsi="Tahoma" w:cs="Tahoma"/>
          <w:sz w:val="16"/>
          <w:szCs w:val="16"/>
        </w:rPr>
        <w:t>10</w:t>
      </w:r>
      <w:r w:rsidR="009F7987" w:rsidRPr="00BB7CA3">
        <w:rPr>
          <w:rFonts w:ascii="Tahoma" w:hAnsi="Tahoma" w:cs="Tahoma"/>
          <w:sz w:val="16"/>
          <w:szCs w:val="16"/>
        </w:rPr>
        <w:t>.</w:t>
      </w:r>
      <w:r w:rsidR="00111D39" w:rsidRPr="00BB7CA3">
        <w:rPr>
          <w:rFonts w:ascii="Tahoma" w:hAnsi="Tahoma" w:cs="Tahoma"/>
          <w:sz w:val="16"/>
          <w:szCs w:val="16"/>
        </w:rPr>
        <w:t>000</w:t>
      </w:r>
      <w:r w:rsidR="000B7944" w:rsidRPr="00BB7CA3">
        <w:rPr>
          <w:rFonts w:ascii="Tahoma" w:hAnsi="Tahoma" w:cs="Tahoma"/>
          <w:sz w:val="16"/>
          <w:szCs w:val="16"/>
        </w:rPr>
        <w:t>,-</w:t>
      </w:r>
      <w:proofErr w:type="gramEnd"/>
      <w:r w:rsidRPr="00BB7CA3">
        <w:rPr>
          <w:rFonts w:ascii="Tahoma" w:hAnsi="Tahoma" w:cs="Tahoma"/>
          <w:sz w:val="16"/>
          <w:szCs w:val="16"/>
        </w:rPr>
        <w:t xml:space="preserve"> Kč. Dále je kupující oprávněn požadovat zaplacení další smluvní pokuty ve výši </w:t>
      </w:r>
      <w:r w:rsidR="00111D39" w:rsidRPr="00BB7CA3">
        <w:rPr>
          <w:rFonts w:ascii="Tahoma" w:hAnsi="Tahoma" w:cs="Tahoma"/>
          <w:sz w:val="16"/>
          <w:szCs w:val="16"/>
        </w:rPr>
        <w:t xml:space="preserve">0,1 </w:t>
      </w:r>
      <w:r w:rsidR="008D0A8F" w:rsidRPr="00BB7CA3">
        <w:rPr>
          <w:rFonts w:ascii="Tahoma" w:hAnsi="Tahoma" w:cs="Tahoma"/>
          <w:sz w:val="16"/>
          <w:szCs w:val="16"/>
        </w:rPr>
        <w:t>%</w:t>
      </w:r>
      <w:r w:rsidRPr="00BB7CA3">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BB7CA3" w:rsidRDefault="00126A29" w:rsidP="00277834">
      <w:pPr>
        <w:numPr>
          <w:ilvl w:val="0"/>
          <w:numId w:val="6"/>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BB7CA3">
        <w:rPr>
          <w:rFonts w:ascii="Tahoma" w:hAnsi="Tahoma" w:cs="Tahoma"/>
          <w:sz w:val="16"/>
          <w:szCs w:val="16"/>
        </w:rPr>
        <w:t>opakované kontroly</w:t>
      </w:r>
      <w:r w:rsidRPr="00BB7CA3">
        <w:rPr>
          <w:rFonts w:ascii="Tahoma" w:hAnsi="Tahoma" w:cs="Tahoma"/>
          <w:sz w:val="16"/>
          <w:szCs w:val="16"/>
        </w:rPr>
        <w:t xml:space="preserve"> v předepsaném intervalu </w:t>
      </w:r>
      <w:r w:rsidR="00913251" w:rsidRPr="00BB7CA3">
        <w:rPr>
          <w:rFonts w:ascii="Tahoma" w:hAnsi="Tahoma" w:cs="Tahoma"/>
          <w:sz w:val="16"/>
          <w:szCs w:val="16"/>
        </w:rPr>
        <w:t xml:space="preserve">nebo při porušení jiné povinnosti </w:t>
      </w:r>
      <w:r w:rsidRPr="00BB7CA3">
        <w:rPr>
          <w:rFonts w:ascii="Tahoma" w:hAnsi="Tahoma" w:cs="Tahoma"/>
          <w:sz w:val="16"/>
          <w:szCs w:val="16"/>
        </w:rPr>
        <w:t xml:space="preserve">dle čl. V. odst. </w:t>
      </w:r>
      <w:r w:rsidR="004F744C" w:rsidRPr="00BB7CA3">
        <w:rPr>
          <w:rFonts w:ascii="Tahoma" w:hAnsi="Tahoma" w:cs="Tahoma"/>
          <w:sz w:val="16"/>
          <w:szCs w:val="16"/>
        </w:rPr>
        <w:t>4</w:t>
      </w:r>
      <w:r w:rsidRPr="00BB7CA3">
        <w:rPr>
          <w:rFonts w:ascii="Tahoma" w:hAnsi="Tahoma" w:cs="Tahoma"/>
          <w:sz w:val="16"/>
          <w:szCs w:val="16"/>
        </w:rPr>
        <w:t xml:space="preserve"> této smlouvy, má kupující právo účtovat smluvní pokutu ve výši </w:t>
      </w:r>
      <w:proofErr w:type="gramStart"/>
      <w:r w:rsidRPr="00BB7CA3">
        <w:rPr>
          <w:rFonts w:ascii="Tahoma" w:hAnsi="Tahoma" w:cs="Tahoma"/>
          <w:sz w:val="16"/>
          <w:szCs w:val="16"/>
        </w:rPr>
        <w:t>5</w:t>
      </w:r>
      <w:r w:rsidR="009F7987" w:rsidRPr="00BB7CA3">
        <w:rPr>
          <w:rFonts w:ascii="Tahoma" w:hAnsi="Tahoma" w:cs="Tahoma"/>
          <w:sz w:val="16"/>
          <w:szCs w:val="16"/>
        </w:rPr>
        <w:t>.</w:t>
      </w:r>
      <w:r w:rsidRPr="00BB7CA3">
        <w:rPr>
          <w:rFonts w:ascii="Tahoma" w:hAnsi="Tahoma" w:cs="Tahoma"/>
          <w:sz w:val="16"/>
          <w:szCs w:val="16"/>
        </w:rPr>
        <w:t>000,-</w:t>
      </w:r>
      <w:proofErr w:type="gramEnd"/>
      <w:r w:rsidRPr="00BB7CA3">
        <w:rPr>
          <w:rFonts w:ascii="Tahoma" w:hAnsi="Tahoma" w:cs="Tahoma"/>
          <w:sz w:val="16"/>
          <w:szCs w:val="16"/>
        </w:rPr>
        <w:t xml:space="preserve"> Kč za každý započatý den prodlení.</w:t>
      </w:r>
    </w:p>
    <w:p w14:paraId="74D13DDD" w14:textId="4B4B3588" w:rsidR="00126A29" w:rsidRPr="00BB7CA3" w:rsidRDefault="00126A29" w:rsidP="00277834">
      <w:pPr>
        <w:numPr>
          <w:ilvl w:val="0"/>
          <w:numId w:val="6"/>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Za nedodržení povinnosti provést instruktáž</w:t>
      </w:r>
      <w:r w:rsidR="006659F2" w:rsidRPr="00BB7CA3">
        <w:rPr>
          <w:rFonts w:ascii="Tahoma" w:hAnsi="Tahoma" w:cs="Tahoma"/>
          <w:sz w:val="16"/>
          <w:szCs w:val="16"/>
        </w:rPr>
        <w:t>/zaškolení</w:t>
      </w:r>
      <w:r w:rsidRPr="00BB7CA3">
        <w:rPr>
          <w:rFonts w:ascii="Tahoma" w:hAnsi="Tahoma" w:cs="Tahoma"/>
          <w:sz w:val="16"/>
          <w:szCs w:val="16"/>
        </w:rPr>
        <w:t xml:space="preserve"> obsluhujícího personálu </w:t>
      </w:r>
      <w:r w:rsidR="00C75A70" w:rsidRPr="00BB7CA3">
        <w:rPr>
          <w:rFonts w:ascii="Tahoma" w:hAnsi="Tahoma" w:cs="Tahoma"/>
          <w:sz w:val="16"/>
          <w:szCs w:val="16"/>
        </w:rPr>
        <w:t>kupujícího dle podmínky v čl. V.</w:t>
      </w:r>
      <w:r w:rsidR="00705CFB" w:rsidRPr="00BB7CA3">
        <w:rPr>
          <w:rFonts w:ascii="Tahoma" w:hAnsi="Tahoma" w:cs="Tahoma"/>
          <w:sz w:val="16"/>
          <w:szCs w:val="16"/>
        </w:rPr>
        <w:t xml:space="preserve"> </w:t>
      </w:r>
      <w:r w:rsidRPr="00BB7CA3">
        <w:rPr>
          <w:rFonts w:ascii="Tahoma" w:hAnsi="Tahoma" w:cs="Tahoma"/>
          <w:sz w:val="16"/>
          <w:szCs w:val="16"/>
        </w:rPr>
        <w:t xml:space="preserve">odst. </w:t>
      </w:r>
      <w:r w:rsidR="004A3751" w:rsidRPr="00BB7CA3">
        <w:rPr>
          <w:rFonts w:ascii="Tahoma" w:hAnsi="Tahoma" w:cs="Tahoma"/>
          <w:sz w:val="16"/>
          <w:szCs w:val="16"/>
        </w:rPr>
        <w:t>6</w:t>
      </w:r>
      <w:r w:rsidRPr="00BB7CA3">
        <w:rPr>
          <w:rFonts w:ascii="Tahoma" w:hAnsi="Tahoma" w:cs="Tahoma"/>
          <w:sz w:val="16"/>
          <w:szCs w:val="16"/>
        </w:rPr>
        <w:t xml:space="preserve"> této smlouvy a dále za nedodržení každé z povinností dle čl. VIII. odst. 7, 8</w:t>
      </w:r>
      <w:r w:rsidR="009B109E" w:rsidRPr="00BB7CA3">
        <w:rPr>
          <w:rFonts w:ascii="Tahoma" w:hAnsi="Tahoma" w:cs="Tahoma"/>
          <w:sz w:val="16"/>
          <w:szCs w:val="16"/>
        </w:rPr>
        <w:t xml:space="preserve">, </w:t>
      </w:r>
      <w:r w:rsidRPr="00BB7CA3">
        <w:rPr>
          <w:rFonts w:ascii="Tahoma" w:hAnsi="Tahoma" w:cs="Tahoma"/>
          <w:sz w:val="16"/>
          <w:szCs w:val="16"/>
        </w:rPr>
        <w:t>9</w:t>
      </w:r>
      <w:r w:rsidR="009B109E" w:rsidRPr="00BB7CA3">
        <w:rPr>
          <w:rFonts w:ascii="Tahoma" w:hAnsi="Tahoma" w:cs="Tahoma"/>
          <w:sz w:val="16"/>
          <w:szCs w:val="16"/>
        </w:rPr>
        <w:t xml:space="preserve"> a 10</w:t>
      </w:r>
      <w:r w:rsidRPr="00BB7CA3">
        <w:rPr>
          <w:rFonts w:ascii="Tahoma" w:hAnsi="Tahoma" w:cs="Tahoma"/>
          <w:sz w:val="16"/>
          <w:szCs w:val="16"/>
        </w:rPr>
        <w:t xml:space="preserve"> této smlouvy má kupující právo účtovat smluvní pokutu ve výši </w:t>
      </w:r>
      <w:proofErr w:type="gramStart"/>
      <w:r w:rsidRPr="00BB7CA3">
        <w:rPr>
          <w:rFonts w:ascii="Tahoma" w:hAnsi="Tahoma" w:cs="Tahoma"/>
          <w:sz w:val="16"/>
          <w:szCs w:val="16"/>
        </w:rPr>
        <w:t>10</w:t>
      </w:r>
      <w:r w:rsidR="009F7987" w:rsidRPr="00BB7CA3">
        <w:rPr>
          <w:rFonts w:ascii="Tahoma" w:hAnsi="Tahoma" w:cs="Tahoma"/>
          <w:sz w:val="16"/>
          <w:szCs w:val="16"/>
        </w:rPr>
        <w:t>.</w:t>
      </w:r>
      <w:r w:rsidRPr="00BB7CA3">
        <w:rPr>
          <w:rFonts w:ascii="Tahoma" w:hAnsi="Tahoma" w:cs="Tahoma"/>
          <w:sz w:val="16"/>
          <w:szCs w:val="16"/>
        </w:rPr>
        <w:t>000,-</w:t>
      </w:r>
      <w:proofErr w:type="gramEnd"/>
      <w:r w:rsidRPr="00BB7CA3">
        <w:rPr>
          <w:rFonts w:ascii="Tahoma" w:hAnsi="Tahoma" w:cs="Tahoma"/>
          <w:sz w:val="16"/>
          <w:szCs w:val="16"/>
        </w:rPr>
        <w:t xml:space="preserve"> Kč.</w:t>
      </w:r>
    </w:p>
    <w:p w14:paraId="079B0443" w14:textId="77777777" w:rsidR="00EA3F1B" w:rsidRPr="00BB7CA3" w:rsidRDefault="00EA3F1B" w:rsidP="00EA3F1B">
      <w:pPr>
        <w:numPr>
          <w:ilvl w:val="0"/>
          <w:numId w:val="6"/>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BB7CA3" w:rsidRDefault="00126A29" w:rsidP="00277834">
      <w:pPr>
        <w:numPr>
          <w:ilvl w:val="0"/>
          <w:numId w:val="6"/>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BB7CA3" w:rsidRDefault="00126A29" w:rsidP="000B7944">
      <w:pPr>
        <w:numPr>
          <w:ilvl w:val="0"/>
          <w:numId w:val="6"/>
        </w:numPr>
        <w:tabs>
          <w:tab w:val="clear" w:pos="360"/>
          <w:tab w:val="num" w:pos="426"/>
        </w:tabs>
        <w:spacing w:after="240"/>
        <w:ind w:left="425" w:hanging="425"/>
        <w:jc w:val="both"/>
        <w:rPr>
          <w:rFonts w:ascii="Tahoma" w:hAnsi="Tahoma" w:cs="Tahoma"/>
          <w:sz w:val="16"/>
          <w:szCs w:val="16"/>
        </w:rPr>
      </w:pPr>
      <w:r w:rsidRPr="00BB7CA3">
        <w:rPr>
          <w:rFonts w:ascii="Tahoma" w:hAnsi="Tahoma" w:cs="Tahoma"/>
          <w:sz w:val="16"/>
          <w:szCs w:val="16"/>
        </w:rPr>
        <w:t xml:space="preserve">Kupujícímu vzniká právo na náhradu škody způsobené porušením smluvních povinností </w:t>
      </w:r>
      <w:r w:rsidR="00DB6780" w:rsidRPr="00BB7CA3">
        <w:rPr>
          <w:rFonts w:ascii="Tahoma" w:hAnsi="Tahoma" w:cs="Tahoma"/>
          <w:sz w:val="16"/>
          <w:szCs w:val="16"/>
        </w:rPr>
        <w:t xml:space="preserve">v plné výši </w:t>
      </w:r>
      <w:r w:rsidRPr="00BB7CA3">
        <w:rPr>
          <w:rFonts w:ascii="Tahoma" w:hAnsi="Tahoma" w:cs="Tahoma"/>
          <w:sz w:val="16"/>
          <w:szCs w:val="16"/>
        </w:rPr>
        <w:t>i po úhradách výše sjednaných smluvních pokut.</w:t>
      </w:r>
    </w:p>
    <w:p w14:paraId="080B59D7" w14:textId="77777777" w:rsidR="00126A29" w:rsidRPr="00BB7CA3" w:rsidRDefault="00126A29" w:rsidP="00693206">
      <w:pPr>
        <w:jc w:val="center"/>
        <w:rPr>
          <w:rFonts w:ascii="Tahoma" w:hAnsi="Tahoma" w:cs="Tahoma"/>
          <w:sz w:val="16"/>
          <w:szCs w:val="16"/>
        </w:rPr>
      </w:pPr>
      <w:r w:rsidRPr="00BB7CA3">
        <w:rPr>
          <w:rFonts w:ascii="Tahoma" w:hAnsi="Tahoma" w:cs="Tahoma"/>
          <w:b/>
          <w:sz w:val="16"/>
          <w:szCs w:val="16"/>
        </w:rPr>
        <w:t>VII.</w:t>
      </w:r>
    </w:p>
    <w:p w14:paraId="3682502B" w14:textId="77777777" w:rsidR="00126A29" w:rsidRPr="00BB7CA3" w:rsidRDefault="48588A0F" w:rsidP="003B72DE">
      <w:pPr>
        <w:pStyle w:val="Nadpis3"/>
        <w:rPr>
          <w:rFonts w:ascii="Tahoma" w:hAnsi="Tahoma" w:cs="Tahoma"/>
          <w:sz w:val="16"/>
          <w:szCs w:val="16"/>
        </w:rPr>
      </w:pPr>
      <w:r w:rsidRPr="00BB7CA3">
        <w:rPr>
          <w:rFonts w:ascii="Tahoma" w:hAnsi="Tahoma" w:cs="Tahoma"/>
          <w:sz w:val="16"/>
          <w:szCs w:val="16"/>
        </w:rPr>
        <w:t>Odstoupení od smlouvy</w:t>
      </w:r>
    </w:p>
    <w:p w14:paraId="404A4AE7" w14:textId="77777777" w:rsidR="00126A29" w:rsidRPr="00BB7CA3" w:rsidRDefault="00126A29" w:rsidP="00277834">
      <w:pPr>
        <w:pStyle w:val="Textkomente1"/>
        <w:numPr>
          <w:ilvl w:val="3"/>
          <w:numId w:val="8"/>
        </w:numPr>
        <w:tabs>
          <w:tab w:val="clear" w:pos="2880"/>
          <w:tab w:val="left" w:pos="-1701"/>
          <w:tab w:val="num" w:pos="426"/>
        </w:tabs>
        <w:ind w:left="426" w:hanging="426"/>
        <w:jc w:val="both"/>
        <w:rPr>
          <w:rFonts w:ascii="Tahoma" w:hAnsi="Tahoma" w:cs="Tahoma"/>
          <w:sz w:val="16"/>
          <w:szCs w:val="16"/>
        </w:rPr>
      </w:pPr>
      <w:r w:rsidRPr="00BB7CA3">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BB7CA3" w:rsidRDefault="00126A29" w:rsidP="00F07574">
      <w:pPr>
        <w:numPr>
          <w:ilvl w:val="0"/>
          <w:numId w:val="5"/>
        </w:numPr>
        <w:tabs>
          <w:tab w:val="left" w:pos="851"/>
        </w:tabs>
        <w:ind w:left="851" w:hanging="425"/>
        <w:jc w:val="both"/>
        <w:rPr>
          <w:rFonts w:ascii="Tahoma" w:hAnsi="Tahoma" w:cs="Tahoma"/>
          <w:sz w:val="16"/>
          <w:szCs w:val="16"/>
        </w:rPr>
      </w:pPr>
      <w:r w:rsidRPr="00BB7CA3">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BB7CA3" w:rsidRDefault="00126A29" w:rsidP="00F07574">
      <w:pPr>
        <w:numPr>
          <w:ilvl w:val="0"/>
          <w:numId w:val="5"/>
        </w:numPr>
        <w:tabs>
          <w:tab w:val="left" w:pos="851"/>
        </w:tabs>
        <w:ind w:left="851" w:hanging="425"/>
        <w:jc w:val="both"/>
        <w:rPr>
          <w:rFonts w:ascii="Tahoma" w:hAnsi="Tahoma" w:cs="Tahoma"/>
          <w:sz w:val="16"/>
          <w:szCs w:val="16"/>
        </w:rPr>
      </w:pPr>
      <w:r w:rsidRPr="00BB7CA3">
        <w:rPr>
          <w:rFonts w:ascii="Tahoma" w:hAnsi="Tahoma" w:cs="Tahoma"/>
          <w:sz w:val="16"/>
          <w:szCs w:val="16"/>
        </w:rPr>
        <w:t xml:space="preserve">na straně prodávajícího </w:t>
      </w:r>
      <w:r w:rsidR="00DB6780" w:rsidRPr="00BB7CA3">
        <w:rPr>
          <w:rFonts w:ascii="Tahoma" w:hAnsi="Tahoma" w:cs="Tahoma"/>
          <w:sz w:val="16"/>
          <w:szCs w:val="16"/>
        </w:rPr>
        <w:t xml:space="preserve">zejména </w:t>
      </w:r>
      <w:r w:rsidRPr="00BB7CA3">
        <w:rPr>
          <w:rFonts w:ascii="Tahoma" w:hAnsi="Tahoma" w:cs="Tahoma"/>
          <w:sz w:val="16"/>
          <w:szCs w:val="16"/>
        </w:rPr>
        <w:t>jednání uveden</w:t>
      </w:r>
      <w:r w:rsidR="00DB6780" w:rsidRPr="00BB7CA3">
        <w:rPr>
          <w:rFonts w:ascii="Tahoma" w:hAnsi="Tahoma" w:cs="Tahoma"/>
          <w:sz w:val="16"/>
          <w:szCs w:val="16"/>
        </w:rPr>
        <w:t>á</w:t>
      </w:r>
      <w:r w:rsidRPr="00BB7CA3">
        <w:rPr>
          <w:rFonts w:ascii="Tahoma" w:hAnsi="Tahoma" w:cs="Tahoma"/>
          <w:sz w:val="16"/>
          <w:szCs w:val="16"/>
        </w:rPr>
        <w:t xml:space="preserve"> v čl. VI. odst. </w:t>
      </w:r>
      <w:r w:rsidR="00D775B1" w:rsidRPr="00BB7CA3">
        <w:rPr>
          <w:rFonts w:ascii="Tahoma" w:hAnsi="Tahoma" w:cs="Tahoma"/>
          <w:sz w:val="16"/>
          <w:szCs w:val="16"/>
        </w:rPr>
        <w:t>3</w:t>
      </w:r>
      <w:r w:rsidRPr="00BB7CA3">
        <w:rPr>
          <w:rFonts w:ascii="Tahoma" w:hAnsi="Tahoma" w:cs="Tahoma"/>
          <w:sz w:val="16"/>
          <w:szCs w:val="16"/>
        </w:rPr>
        <w:t xml:space="preserve"> smlouvy, pokud </w:t>
      </w:r>
      <w:r w:rsidR="00DB6780" w:rsidRPr="00BB7CA3">
        <w:rPr>
          <w:rFonts w:ascii="Tahoma" w:hAnsi="Tahoma" w:cs="Tahoma"/>
          <w:sz w:val="16"/>
          <w:szCs w:val="16"/>
        </w:rPr>
        <w:t xml:space="preserve">prodávající </w:t>
      </w:r>
      <w:r w:rsidRPr="00BB7CA3">
        <w:rPr>
          <w:rFonts w:ascii="Tahoma" w:hAnsi="Tahoma" w:cs="Tahoma"/>
          <w:sz w:val="16"/>
          <w:szCs w:val="16"/>
        </w:rPr>
        <w:t xml:space="preserve">nezjednal nápravu, přestože byl kupujícím na neplnění této smlouvy písemně upozorněn. </w:t>
      </w:r>
    </w:p>
    <w:p w14:paraId="0B9A626F" w14:textId="5F2A3005" w:rsidR="00A32A95" w:rsidRPr="00BB7CA3" w:rsidRDefault="00126A29" w:rsidP="00766463">
      <w:pPr>
        <w:pStyle w:val="Textkomente1"/>
        <w:numPr>
          <w:ilvl w:val="0"/>
          <w:numId w:val="8"/>
        </w:numPr>
        <w:tabs>
          <w:tab w:val="clear" w:pos="360"/>
          <w:tab w:val="left" w:pos="0"/>
          <w:tab w:val="num" w:pos="426"/>
        </w:tabs>
        <w:spacing w:after="240"/>
        <w:ind w:left="425" w:hanging="425"/>
        <w:jc w:val="both"/>
        <w:rPr>
          <w:rFonts w:ascii="Tahoma" w:hAnsi="Tahoma" w:cs="Tahoma"/>
          <w:sz w:val="16"/>
          <w:szCs w:val="16"/>
        </w:rPr>
      </w:pPr>
      <w:r w:rsidRPr="00BB7CA3">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631083BA" w:rsidR="00126A29" w:rsidRPr="00BB7CA3" w:rsidRDefault="00126A29" w:rsidP="00693206">
      <w:pPr>
        <w:jc w:val="center"/>
        <w:rPr>
          <w:rFonts w:ascii="Tahoma" w:hAnsi="Tahoma" w:cs="Tahoma"/>
          <w:sz w:val="16"/>
          <w:szCs w:val="16"/>
        </w:rPr>
      </w:pPr>
      <w:r w:rsidRPr="00BB7CA3">
        <w:rPr>
          <w:rFonts w:ascii="Tahoma" w:hAnsi="Tahoma" w:cs="Tahoma"/>
          <w:b/>
          <w:sz w:val="16"/>
          <w:szCs w:val="16"/>
        </w:rPr>
        <w:t>VIII.</w:t>
      </w:r>
    </w:p>
    <w:p w14:paraId="1D4986ED" w14:textId="77777777" w:rsidR="00126A29" w:rsidRPr="00BB7CA3" w:rsidRDefault="48588A0F" w:rsidP="003B72DE">
      <w:pPr>
        <w:pStyle w:val="Nadpis3"/>
        <w:rPr>
          <w:rFonts w:ascii="Tahoma" w:hAnsi="Tahoma" w:cs="Tahoma"/>
          <w:sz w:val="16"/>
          <w:szCs w:val="16"/>
        </w:rPr>
      </w:pPr>
      <w:r w:rsidRPr="00BB7CA3">
        <w:rPr>
          <w:rFonts w:ascii="Tahoma" w:hAnsi="Tahoma" w:cs="Tahoma"/>
          <w:sz w:val="16"/>
          <w:szCs w:val="16"/>
        </w:rPr>
        <w:t>Ostatní ujednání</w:t>
      </w:r>
    </w:p>
    <w:p w14:paraId="28C9F4A3" w14:textId="486C8280" w:rsidR="00E2532F" w:rsidRPr="00BB7CA3" w:rsidRDefault="00126A29" w:rsidP="00693206">
      <w:pPr>
        <w:numPr>
          <w:ilvl w:val="0"/>
          <w:numId w:val="29"/>
        </w:numPr>
        <w:suppressAutoHyphens w:val="0"/>
        <w:jc w:val="both"/>
        <w:rPr>
          <w:rFonts w:ascii="Tahoma" w:hAnsi="Tahoma" w:cs="Tahoma"/>
          <w:sz w:val="16"/>
          <w:szCs w:val="16"/>
        </w:rPr>
      </w:pPr>
      <w:r w:rsidRPr="00BB7CA3">
        <w:rPr>
          <w:rFonts w:ascii="Tahoma" w:hAnsi="Tahoma" w:cs="Tahoma"/>
          <w:sz w:val="16"/>
          <w:szCs w:val="16"/>
        </w:rPr>
        <w:t xml:space="preserve">Prodávající bere na vědomí, že kupující je povinen dle ustanovení § </w:t>
      </w:r>
      <w:r w:rsidR="00A156ED" w:rsidRPr="00BB7CA3">
        <w:rPr>
          <w:rFonts w:ascii="Tahoma" w:hAnsi="Tahoma" w:cs="Tahoma"/>
          <w:sz w:val="16"/>
          <w:szCs w:val="16"/>
        </w:rPr>
        <w:t>219</w:t>
      </w:r>
      <w:r w:rsidRPr="00BB7CA3">
        <w:rPr>
          <w:rFonts w:ascii="Tahoma" w:hAnsi="Tahoma" w:cs="Tahoma"/>
          <w:sz w:val="16"/>
          <w:szCs w:val="16"/>
        </w:rPr>
        <w:t xml:space="preserve"> odst. 1</w:t>
      </w:r>
      <w:r w:rsidR="00901A6B" w:rsidRPr="00BB7CA3">
        <w:rPr>
          <w:rFonts w:ascii="Tahoma" w:hAnsi="Tahoma" w:cs="Tahoma"/>
          <w:sz w:val="16"/>
          <w:szCs w:val="16"/>
        </w:rPr>
        <w:t xml:space="preserve"> </w:t>
      </w:r>
      <w:r w:rsidRPr="00BB7CA3">
        <w:rPr>
          <w:rFonts w:ascii="Tahoma" w:hAnsi="Tahoma" w:cs="Tahoma"/>
          <w:sz w:val="16"/>
          <w:szCs w:val="16"/>
        </w:rPr>
        <w:t xml:space="preserve">z. č. </w:t>
      </w:r>
      <w:r w:rsidR="00A156ED" w:rsidRPr="00BB7CA3">
        <w:rPr>
          <w:rFonts w:ascii="Tahoma" w:hAnsi="Tahoma" w:cs="Tahoma"/>
          <w:sz w:val="16"/>
          <w:szCs w:val="16"/>
        </w:rPr>
        <w:t>134/2016</w:t>
      </w:r>
      <w:r w:rsidRPr="00BB7CA3">
        <w:rPr>
          <w:rFonts w:ascii="Tahoma" w:hAnsi="Tahoma" w:cs="Tahoma"/>
          <w:sz w:val="16"/>
          <w:szCs w:val="16"/>
        </w:rPr>
        <w:t xml:space="preserve"> Sb.</w:t>
      </w:r>
      <w:r w:rsidR="0024719D" w:rsidRPr="00BB7CA3">
        <w:rPr>
          <w:rFonts w:ascii="Tahoma" w:hAnsi="Tahoma" w:cs="Tahoma"/>
          <w:sz w:val="16"/>
          <w:szCs w:val="16"/>
        </w:rPr>
        <w:t xml:space="preserve"> a dle zákona č. 340/2015 Sb.</w:t>
      </w:r>
      <w:r w:rsidR="00AA2155" w:rsidRPr="00BB7CA3">
        <w:rPr>
          <w:rFonts w:ascii="Tahoma" w:hAnsi="Tahoma" w:cs="Tahoma"/>
          <w:sz w:val="16"/>
          <w:szCs w:val="16"/>
        </w:rPr>
        <w:t>,</w:t>
      </w:r>
      <w:r w:rsidR="0024719D" w:rsidRPr="00BB7CA3">
        <w:rPr>
          <w:rFonts w:ascii="Tahoma" w:hAnsi="Tahoma" w:cs="Tahoma"/>
          <w:sz w:val="16"/>
          <w:szCs w:val="16"/>
        </w:rPr>
        <w:t xml:space="preserve"> o registru smluv</w:t>
      </w:r>
      <w:r w:rsidRPr="00BB7CA3">
        <w:rPr>
          <w:rFonts w:ascii="Tahoma" w:hAnsi="Tahoma" w:cs="Tahoma"/>
          <w:sz w:val="16"/>
          <w:szCs w:val="16"/>
        </w:rPr>
        <w:t xml:space="preserve"> </w:t>
      </w:r>
      <w:r w:rsidR="00A156ED" w:rsidRPr="00BB7CA3">
        <w:rPr>
          <w:rFonts w:ascii="Tahoma" w:hAnsi="Tahoma" w:cs="Tahoma"/>
          <w:sz w:val="16"/>
          <w:szCs w:val="16"/>
        </w:rPr>
        <w:t xml:space="preserve">uveřejnit </w:t>
      </w:r>
      <w:r w:rsidRPr="00BB7CA3">
        <w:rPr>
          <w:rFonts w:ascii="Tahoma" w:hAnsi="Tahoma" w:cs="Tahoma"/>
          <w:sz w:val="16"/>
          <w:szCs w:val="16"/>
        </w:rPr>
        <w:t xml:space="preserve">tuto smlouvu včetně případných dodatků </w:t>
      </w:r>
      <w:r w:rsidR="0024719D" w:rsidRPr="00BB7CA3">
        <w:rPr>
          <w:rFonts w:ascii="Tahoma" w:hAnsi="Tahoma" w:cs="Tahoma"/>
          <w:sz w:val="16"/>
          <w:szCs w:val="16"/>
        </w:rPr>
        <w:t>zákonem stanoveným způsobem</w:t>
      </w:r>
      <w:r w:rsidRPr="00BB7CA3">
        <w:rPr>
          <w:rFonts w:ascii="Tahoma" w:hAnsi="Tahoma" w:cs="Tahoma"/>
          <w:sz w:val="16"/>
          <w:szCs w:val="16"/>
        </w:rPr>
        <w:t>.</w:t>
      </w:r>
    </w:p>
    <w:p w14:paraId="66BAD014" w14:textId="77777777" w:rsidR="00126A29" w:rsidRPr="00BB7CA3" w:rsidRDefault="00126A29" w:rsidP="00693206">
      <w:pPr>
        <w:numPr>
          <w:ilvl w:val="0"/>
          <w:numId w:val="29"/>
        </w:numPr>
        <w:jc w:val="both"/>
        <w:rPr>
          <w:rFonts w:ascii="Tahoma" w:hAnsi="Tahoma" w:cs="Tahoma"/>
          <w:sz w:val="16"/>
          <w:szCs w:val="16"/>
        </w:rPr>
      </w:pPr>
      <w:r w:rsidRPr="00BB7CA3">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BB7CA3" w:rsidRDefault="00126A29" w:rsidP="00693206">
      <w:pPr>
        <w:numPr>
          <w:ilvl w:val="0"/>
          <w:numId w:val="29"/>
        </w:numPr>
        <w:jc w:val="both"/>
        <w:rPr>
          <w:rFonts w:ascii="Tahoma" w:hAnsi="Tahoma" w:cs="Tahoma"/>
          <w:sz w:val="16"/>
          <w:szCs w:val="16"/>
        </w:rPr>
      </w:pPr>
      <w:r w:rsidRPr="00BB7CA3">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BB7CA3" w:rsidRDefault="00126A29" w:rsidP="00693206">
      <w:pPr>
        <w:numPr>
          <w:ilvl w:val="0"/>
          <w:numId w:val="29"/>
        </w:numPr>
        <w:jc w:val="both"/>
        <w:rPr>
          <w:rFonts w:ascii="Tahoma" w:hAnsi="Tahoma" w:cs="Tahoma"/>
          <w:sz w:val="16"/>
          <w:szCs w:val="16"/>
        </w:rPr>
      </w:pPr>
      <w:r w:rsidRPr="00BB7CA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BB7CA3" w:rsidRDefault="00126A29" w:rsidP="00693206">
      <w:pPr>
        <w:numPr>
          <w:ilvl w:val="0"/>
          <w:numId w:val="29"/>
        </w:numPr>
        <w:jc w:val="both"/>
        <w:rPr>
          <w:rFonts w:ascii="Tahoma" w:hAnsi="Tahoma" w:cs="Tahoma"/>
          <w:sz w:val="16"/>
          <w:szCs w:val="16"/>
        </w:rPr>
      </w:pPr>
      <w:r w:rsidRPr="00BB7CA3">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BB7CA3" w:rsidRDefault="001F6E37" w:rsidP="00693206">
      <w:pPr>
        <w:numPr>
          <w:ilvl w:val="0"/>
          <w:numId w:val="29"/>
        </w:numPr>
        <w:suppressAutoHyphens w:val="0"/>
        <w:jc w:val="both"/>
        <w:rPr>
          <w:rFonts w:ascii="Tahoma" w:hAnsi="Tahoma" w:cs="Tahoma"/>
          <w:sz w:val="16"/>
          <w:szCs w:val="16"/>
        </w:rPr>
      </w:pPr>
      <w:r w:rsidRPr="00BB7CA3">
        <w:rPr>
          <w:rFonts w:ascii="Tahoma" w:hAnsi="Tahoma" w:cs="Tahoma"/>
          <w:sz w:val="16"/>
          <w:szCs w:val="16"/>
        </w:rPr>
        <w:t>Prodávající se zavazuje dodržovat nařízení kupujícího, kterým je zakázáno kouření ve všech prostorách i plochá</w:t>
      </w:r>
      <w:r w:rsidR="00991BD9" w:rsidRPr="00BB7CA3">
        <w:rPr>
          <w:rFonts w:ascii="Tahoma" w:hAnsi="Tahoma" w:cs="Tahoma"/>
          <w:sz w:val="16"/>
          <w:szCs w:val="16"/>
        </w:rPr>
        <w:t>ch</w:t>
      </w:r>
      <w:r w:rsidRPr="00BB7CA3">
        <w:rPr>
          <w:rFonts w:ascii="Tahoma" w:hAnsi="Tahoma" w:cs="Tahoma"/>
          <w:sz w:val="16"/>
          <w:szCs w:val="16"/>
        </w:rPr>
        <w:t xml:space="preserve"> areálu kupujícího </w:t>
      </w:r>
      <w:r w:rsidR="00DC54F3" w:rsidRPr="00BB7CA3">
        <w:rPr>
          <w:rFonts w:ascii="Tahoma" w:hAnsi="Tahoma" w:cs="Tahoma"/>
          <w:sz w:val="16"/>
          <w:szCs w:val="16"/>
        </w:rPr>
        <w:t xml:space="preserve">s výjimkou </w:t>
      </w:r>
      <w:r w:rsidRPr="00BB7CA3">
        <w:rPr>
          <w:rFonts w:ascii="Tahoma" w:hAnsi="Tahoma" w:cs="Tahoma"/>
          <w:sz w:val="16"/>
          <w:szCs w:val="16"/>
        </w:rPr>
        <w:t>vyhrazen</w:t>
      </w:r>
      <w:r w:rsidR="00DC54F3" w:rsidRPr="00BB7CA3">
        <w:rPr>
          <w:rFonts w:ascii="Tahoma" w:hAnsi="Tahoma" w:cs="Tahoma"/>
          <w:sz w:val="16"/>
          <w:szCs w:val="16"/>
        </w:rPr>
        <w:t>ých</w:t>
      </w:r>
      <w:r w:rsidRPr="00BB7CA3">
        <w:rPr>
          <w:rFonts w:ascii="Tahoma" w:hAnsi="Tahoma" w:cs="Tahoma"/>
          <w:sz w:val="16"/>
          <w:szCs w:val="16"/>
        </w:rPr>
        <w:t xml:space="preserve"> míst.</w:t>
      </w:r>
    </w:p>
    <w:p w14:paraId="3EBBC2A6" w14:textId="77777777" w:rsidR="00126A29" w:rsidRPr="00BB7CA3" w:rsidRDefault="00126A29" w:rsidP="00693206">
      <w:pPr>
        <w:numPr>
          <w:ilvl w:val="0"/>
          <w:numId w:val="29"/>
        </w:numPr>
        <w:jc w:val="both"/>
        <w:rPr>
          <w:rFonts w:ascii="Tahoma" w:hAnsi="Tahoma" w:cs="Tahoma"/>
          <w:sz w:val="16"/>
          <w:szCs w:val="16"/>
        </w:rPr>
      </w:pPr>
      <w:r w:rsidRPr="00BB7CA3">
        <w:rPr>
          <w:rFonts w:ascii="Tahoma" w:hAnsi="Tahoma" w:cs="Tahoma"/>
          <w:sz w:val="16"/>
          <w:szCs w:val="16"/>
        </w:rPr>
        <w:t>Prodávající se zavazuje při plnění této smlouvy dodržovat povinnosti uvedené v dokumentu „Povinnosti při připojování zařízení do LAN sítě VFN</w:t>
      </w:r>
      <w:r w:rsidR="00D50766" w:rsidRPr="00BB7CA3">
        <w:rPr>
          <w:rFonts w:ascii="Tahoma" w:hAnsi="Tahoma" w:cs="Tahoma"/>
          <w:sz w:val="16"/>
          <w:szCs w:val="16"/>
        </w:rPr>
        <w:t>“, který je přílohou č. 3</w:t>
      </w:r>
      <w:r w:rsidRPr="00BB7CA3">
        <w:rPr>
          <w:rFonts w:ascii="Tahoma" w:hAnsi="Tahoma" w:cs="Tahoma"/>
          <w:sz w:val="16"/>
          <w:szCs w:val="16"/>
        </w:rPr>
        <w:t xml:space="preserve"> smlouvy.</w:t>
      </w:r>
    </w:p>
    <w:p w14:paraId="44272502" w14:textId="77777777" w:rsidR="00126A29" w:rsidRPr="00BB7CA3" w:rsidRDefault="00126A29" w:rsidP="00693206">
      <w:pPr>
        <w:numPr>
          <w:ilvl w:val="0"/>
          <w:numId w:val="29"/>
        </w:numPr>
        <w:jc w:val="both"/>
        <w:rPr>
          <w:rFonts w:ascii="Tahoma" w:hAnsi="Tahoma" w:cs="Tahoma"/>
          <w:sz w:val="16"/>
          <w:szCs w:val="16"/>
        </w:rPr>
      </w:pPr>
      <w:r w:rsidRPr="00BB7CA3">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B7CA3">
        <w:rPr>
          <w:rFonts w:ascii="Tahoma" w:hAnsi="Tahoma" w:cs="Tahoma"/>
          <w:sz w:val="16"/>
          <w:szCs w:val="16"/>
        </w:rPr>
        <w:t xml:space="preserve">minimální výši </w:t>
      </w:r>
      <w:r w:rsidR="00E929A5" w:rsidRPr="00BB7CA3">
        <w:rPr>
          <w:rFonts w:ascii="Tahoma" w:hAnsi="Tahoma" w:cs="Tahoma"/>
          <w:sz w:val="16"/>
          <w:szCs w:val="16"/>
        </w:rPr>
        <w:t xml:space="preserve">kupní </w:t>
      </w:r>
      <w:r w:rsidRPr="00BB7CA3">
        <w:rPr>
          <w:rFonts w:ascii="Tahoma" w:hAnsi="Tahoma" w:cs="Tahoma"/>
          <w:sz w:val="16"/>
          <w:szCs w:val="16"/>
        </w:rPr>
        <w:t>ceny</w:t>
      </w:r>
      <w:r w:rsidR="006659F2" w:rsidRPr="00BB7CA3">
        <w:rPr>
          <w:rFonts w:ascii="Tahoma" w:hAnsi="Tahoma" w:cs="Tahoma"/>
          <w:sz w:val="16"/>
          <w:szCs w:val="16"/>
        </w:rPr>
        <w:t xml:space="preserve"> zboží</w:t>
      </w:r>
      <w:r w:rsidRPr="00BB7CA3">
        <w:rPr>
          <w:rFonts w:ascii="Tahoma" w:hAnsi="Tahoma" w:cs="Tahoma"/>
          <w:sz w:val="16"/>
          <w:szCs w:val="16"/>
        </w:rPr>
        <w:t xml:space="preserve"> v Kč bez DPH.</w:t>
      </w:r>
    </w:p>
    <w:p w14:paraId="2CC39B3D" w14:textId="77777777" w:rsidR="00126A29" w:rsidRPr="00BB7CA3" w:rsidRDefault="00126A29" w:rsidP="00693206">
      <w:pPr>
        <w:numPr>
          <w:ilvl w:val="0"/>
          <w:numId w:val="29"/>
        </w:numPr>
        <w:jc w:val="both"/>
        <w:rPr>
          <w:rFonts w:ascii="Tahoma" w:hAnsi="Tahoma" w:cs="Tahoma"/>
          <w:sz w:val="16"/>
          <w:szCs w:val="16"/>
        </w:rPr>
      </w:pPr>
      <w:r w:rsidRPr="00BB7CA3">
        <w:rPr>
          <w:rFonts w:ascii="Tahoma" w:hAnsi="Tahoma" w:cs="Tahoma"/>
          <w:sz w:val="16"/>
          <w:szCs w:val="16"/>
        </w:rPr>
        <w:lastRenderedPageBreak/>
        <w:t xml:space="preserve">Prodávající je povinen udržovat pojištění dle odst. </w:t>
      </w:r>
      <w:r w:rsidR="009B109E" w:rsidRPr="00BB7CA3">
        <w:rPr>
          <w:rFonts w:ascii="Tahoma" w:hAnsi="Tahoma" w:cs="Tahoma"/>
          <w:sz w:val="16"/>
          <w:szCs w:val="16"/>
        </w:rPr>
        <w:t>8</w:t>
      </w:r>
      <w:r w:rsidRPr="00BB7CA3">
        <w:rPr>
          <w:rFonts w:ascii="Tahoma" w:hAnsi="Tahoma" w:cs="Tahoma"/>
          <w:sz w:val="16"/>
          <w:szCs w:val="16"/>
        </w:rPr>
        <w:t xml:space="preserve"> t</w:t>
      </w:r>
      <w:r w:rsidR="00DD0EE6" w:rsidRPr="00BB7CA3">
        <w:rPr>
          <w:rFonts w:ascii="Tahoma" w:hAnsi="Tahoma" w:cs="Tahoma"/>
          <w:sz w:val="16"/>
          <w:szCs w:val="16"/>
        </w:rPr>
        <w:t>ohoto článku</w:t>
      </w:r>
      <w:r w:rsidRPr="00BB7CA3">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BB7CA3">
        <w:rPr>
          <w:rFonts w:ascii="Tahoma" w:hAnsi="Tahoma" w:cs="Tahoma"/>
          <w:sz w:val="16"/>
          <w:szCs w:val="16"/>
        </w:rPr>
        <w:t>pojištění</w:t>
      </w:r>
      <w:r w:rsidRPr="00BB7CA3">
        <w:rPr>
          <w:rFonts w:ascii="Tahoma" w:hAnsi="Tahoma" w:cs="Tahoma"/>
          <w:sz w:val="16"/>
          <w:szCs w:val="16"/>
        </w:rPr>
        <w:t xml:space="preserve">, k omezení rozsahu pojištěných rizik, ke snížení stanovené min. výše pojistného </w:t>
      </w:r>
      <w:r w:rsidR="00D91B14" w:rsidRPr="00BB7CA3">
        <w:rPr>
          <w:rFonts w:ascii="Tahoma" w:hAnsi="Tahoma" w:cs="Tahoma"/>
          <w:sz w:val="16"/>
          <w:szCs w:val="16"/>
        </w:rPr>
        <w:t>plnění</w:t>
      </w:r>
      <w:r w:rsidRPr="00BB7CA3">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BB7CA3">
        <w:rPr>
          <w:rFonts w:ascii="Tahoma" w:hAnsi="Tahoma" w:cs="Tahoma"/>
          <w:sz w:val="16"/>
          <w:szCs w:val="16"/>
        </w:rPr>
        <w:t> </w:t>
      </w:r>
      <w:r w:rsidRPr="00BB7CA3">
        <w:rPr>
          <w:rFonts w:ascii="Tahoma" w:hAnsi="Tahoma" w:cs="Tahoma"/>
          <w:sz w:val="16"/>
          <w:szCs w:val="16"/>
        </w:rPr>
        <w:t>tomto ustanovení.</w:t>
      </w:r>
    </w:p>
    <w:p w14:paraId="399D9690" w14:textId="62E6C53A" w:rsidR="73746764" w:rsidRPr="00BB7CA3" w:rsidRDefault="73746764" w:rsidP="00A32A95">
      <w:pPr>
        <w:numPr>
          <w:ilvl w:val="0"/>
          <w:numId w:val="29"/>
        </w:numPr>
        <w:jc w:val="both"/>
        <w:rPr>
          <w:rFonts w:ascii="Tahoma" w:hAnsi="Tahoma" w:cs="Tahoma"/>
          <w:sz w:val="16"/>
          <w:szCs w:val="16"/>
        </w:rPr>
      </w:pPr>
      <w:r w:rsidRPr="00BB7CA3">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422CA9E3" w:rsidRPr="00BB7CA3">
        <w:rPr>
          <w:rFonts w:ascii="Tahoma" w:hAnsi="Tahoma" w:cs="Tahoma"/>
          <w:sz w:val="16"/>
          <w:szCs w:val="16"/>
        </w:rPr>
        <w:t>,</w:t>
      </w:r>
      <w:r w:rsidRPr="00BB7CA3">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41542D29" w14:textId="3CBEEEAD" w:rsidR="5A542FAC" w:rsidRPr="00BB7CA3" w:rsidRDefault="10F3F52D" w:rsidP="00766463">
      <w:pPr>
        <w:numPr>
          <w:ilvl w:val="0"/>
          <w:numId w:val="29"/>
        </w:numPr>
        <w:spacing w:after="240"/>
        <w:jc w:val="both"/>
        <w:rPr>
          <w:rFonts w:ascii="Tahoma" w:eastAsia="Arial" w:hAnsi="Tahoma" w:cs="Tahoma"/>
          <w:sz w:val="16"/>
          <w:szCs w:val="16"/>
        </w:rPr>
      </w:pPr>
      <w:r w:rsidRPr="00BB7CA3">
        <w:rPr>
          <w:rFonts w:ascii="Tahoma" w:hAnsi="Tahoma" w:cs="Tahoma"/>
          <w:sz w:val="16"/>
          <w:szCs w:val="16"/>
        </w:rPr>
        <w:t xml:space="preserve">Prodávající je povinen zajistit kompatibilitu </w:t>
      </w:r>
      <w:r w:rsidR="3BC114F9" w:rsidRPr="00BB7CA3">
        <w:rPr>
          <w:rFonts w:ascii="Tahoma" w:hAnsi="Tahoma" w:cs="Tahoma"/>
          <w:sz w:val="16"/>
          <w:szCs w:val="16"/>
        </w:rPr>
        <w:t>zboží s PACS systémem VFN</w:t>
      </w:r>
      <w:r w:rsidR="54B6B8B1" w:rsidRPr="00BB7CA3">
        <w:rPr>
          <w:rFonts w:ascii="Tahoma" w:hAnsi="Tahoma" w:cs="Tahoma"/>
          <w:sz w:val="16"/>
          <w:szCs w:val="16"/>
        </w:rPr>
        <w:t xml:space="preserve">, součinnost při připojování do </w:t>
      </w:r>
      <w:proofErr w:type="gramStart"/>
      <w:r w:rsidR="54B6B8B1" w:rsidRPr="00BB7CA3">
        <w:rPr>
          <w:rFonts w:ascii="Tahoma" w:hAnsi="Tahoma" w:cs="Tahoma"/>
          <w:sz w:val="16"/>
          <w:szCs w:val="16"/>
        </w:rPr>
        <w:t>něj</w:t>
      </w:r>
      <w:proofErr w:type="gramEnd"/>
      <w:r w:rsidR="54B6B8B1" w:rsidRPr="00BB7CA3">
        <w:rPr>
          <w:rFonts w:ascii="Tahoma" w:hAnsi="Tahoma" w:cs="Tahoma"/>
          <w:sz w:val="16"/>
          <w:szCs w:val="16"/>
        </w:rPr>
        <w:t xml:space="preserve"> a to vše</w:t>
      </w:r>
      <w:r w:rsidR="48E78B0D" w:rsidRPr="00BB7CA3">
        <w:rPr>
          <w:rFonts w:ascii="Tahoma" w:hAnsi="Tahoma" w:cs="Tahoma"/>
          <w:sz w:val="16"/>
          <w:szCs w:val="16"/>
        </w:rPr>
        <w:t xml:space="preserve"> v souladu se zadávacími podmínkami veřejné zakázky </w:t>
      </w:r>
      <w:r w:rsidR="11F6B9FB" w:rsidRPr="00BB7CA3">
        <w:rPr>
          <w:rFonts w:ascii="Tahoma" w:hAnsi="Tahoma" w:cs="Tahoma"/>
          <w:sz w:val="16"/>
          <w:szCs w:val="16"/>
        </w:rPr>
        <w:t>popsanými rovněž v Příloze č. 4 této smlouvy.</w:t>
      </w:r>
    </w:p>
    <w:p w14:paraId="66649796" w14:textId="434CBA9F" w:rsidR="00B65B95" w:rsidRPr="00BB7CA3" w:rsidRDefault="00B65B95" w:rsidP="00B65B95">
      <w:pPr>
        <w:pStyle w:val="SSlnek-zkladntext"/>
        <w:spacing w:before="0"/>
        <w:rPr>
          <w:rFonts w:ascii="Tahoma" w:hAnsi="Tahoma" w:cs="Tahoma"/>
          <w:sz w:val="16"/>
          <w:szCs w:val="16"/>
        </w:rPr>
      </w:pPr>
      <w:r w:rsidRPr="00BB7CA3">
        <w:rPr>
          <w:rFonts w:ascii="Tahoma" w:hAnsi="Tahoma" w:cs="Tahoma"/>
          <w:sz w:val="16"/>
          <w:szCs w:val="16"/>
        </w:rPr>
        <w:t>IX.</w:t>
      </w:r>
    </w:p>
    <w:p w14:paraId="3C183540" w14:textId="77777777" w:rsidR="00B65B95" w:rsidRPr="00BB7CA3" w:rsidRDefault="00B65B95" w:rsidP="00B65B95">
      <w:pPr>
        <w:pStyle w:val="SSlnek-zkladntext"/>
        <w:spacing w:before="0"/>
        <w:rPr>
          <w:rFonts w:ascii="Tahoma" w:hAnsi="Tahoma" w:cs="Tahoma"/>
          <w:sz w:val="16"/>
          <w:szCs w:val="16"/>
        </w:rPr>
      </w:pPr>
      <w:r w:rsidRPr="00BB7CA3">
        <w:rPr>
          <w:rFonts w:ascii="Tahoma" w:hAnsi="Tahoma" w:cs="Tahoma"/>
          <w:sz w:val="16"/>
          <w:szCs w:val="16"/>
        </w:rPr>
        <w:t>Mlčenlivost</w:t>
      </w:r>
    </w:p>
    <w:p w14:paraId="60E924F9" w14:textId="0BB12FD3" w:rsidR="00B65B95" w:rsidRPr="00BB7CA3" w:rsidRDefault="00C55487" w:rsidP="00A32A95">
      <w:pPr>
        <w:numPr>
          <w:ilvl w:val="0"/>
          <w:numId w:val="35"/>
        </w:numPr>
        <w:suppressAutoHyphens w:val="0"/>
        <w:ind w:left="284" w:hanging="284"/>
        <w:jc w:val="both"/>
        <w:rPr>
          <w:rFonts w:ascii="Tahoma" w:eastAsia="MS Mincho" w:hAnsi="Tahoma" w:cs="Tahoma"/>
          <w:sz w:val="16"/>
          <w:szCs w:val="16"/>
        </w:rPr>
      </w:pPr>
      <w:r w:rsidRPr="00BB7CA3">
        <w:rPr>
          <w:rFonts w:ascii="Tahoma" w:eastAsia="MS Mincho" w:hAnsi="Tahoma" w:cs="Tahoma"/>
          <w:sz w:val="16"/>
          <w:szCs w:val="16"/>
        </w:rPr>
        <w:t>Prodávající</w:t>
      </w:r>
      <w:r w:rsidR="00B65B95" w:rsidRPr="00BB7CA3">
        <w:rPr>
          <w:rFonts w:ascii="Tahoma" w:eastAsia="MS Mincho" w:hAnsi="Tahoma" w:cs="Tahoma"/>
          <w:sz w:val="16"/>
          <w:szCs w:val="16"/>
        </w:rPr>
        <w:t xml:space="preserve"> se zavazuje zachovávat mlčenlivost ve vztahu ve vztahu ke všem informacím a skutečnostem, které se dozví o </w:t>
      </w:r>
      <w:r w:rsidR="00B332A0" w:rsidRPr="00BB7CA3">
        <w:rPr>
          <w:rFonts w:ascii="Tahoma" w:eastAsia="MS Mincho" w:hAnsi="Tahoma" w:cs="Tahoma"/>
          <w:sz w:val="16"/>
          <w:szCs w:val="16"/>
        </w:rPr>
        <w:t>kupujícím</w:t>
      </w:r>
      <w:r w:rsidR="00B65B95" w:rsidRPr="00BB7CA3">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w:t>
      </w:r>
      <w:r w:rsidRPr="00BB7CA3">
        <w:rPr>
          <w:rFonts w:ascii="Tahoma" w:eastAsia="MS Mincho" w:hAnsi="Tahoma" w:cs="Tahoma"/>
          <w:sz w:val="16"/>
          <w:szCs w:val="16"/>
        </w:rPr>
        <w:t xml:space="preserve">Prodávající </w:t>
      </w:r>
      <w:r w:rsidR="00B65B95" w:rsidRPr="00BB7CA3">
        <w:rPr>
          <w:rFonts w:ascii="Tahoma" w:eastAsia="MS Mincho" w:hAnsi="Tahoma" w:cs="Tahoma"/>
          <w:sz w:val="16"/>
          <w:szCs w:val="16"/>
        </w:rPr>
        <w:t xml:space="preserve">je povinen nakládat s osobními údaji </w:t>
      </w:r>
      <w:r w:rsidR="00B65B95" w:rsidRPr="00BB7CA3">
        <w:rPr>
          <w:rFonts w:ascii="Tahoma" w:hAnsi="Tahoma" w:cs="Tahoma"/>
          <w:sz w:val="16"/>
          <w:szCs w:val="16"/>
        </w:rPr>
        <w:t xml:space="preserve">a zejména s údaji o zdravotním stavu, genetickými a biometrickými údaji (dále jen „Osobní údaje“) </w:t>
      </w:r>
      <w:r w:rsidR="00B65B95" w:rsidRPr="00BB7CA3">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03E09C3F" w14:textId="77777777" w:rsidR="00B65B95" w:rsidRPr="00BB7CA3" w:rsidRDefault="00B65B95" w:rsidP="00A32A95">
      <w:pPr>
        <w:numPr>
          <w:ilvl w:val="0"/>
          <w:numId w:val="35"/>
        </w:numPr>
        <w:suppressAutoHyphens w:val="0"/>
        <w:ind w:left="284" w:hanging="284"/>
        <w:jc w:val="both"/>
        <w:rPr>
          <w:rFonts w:ascii="Tahoma" w:hAnsi="Tahoma" w:cs="Tahoma"/>
          <w:sz w:val="16"/>
          <w:szCs w:val="16"/>
        </w:rPr>
      </w:pPr>
      <w:r w:rsidRPr="00BB7CA3">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w:t>
      </w:r>
    </w:p>
    <w:p w14:paraId="7F3AC37C" w14:textId="030C4B26" w:rsidR="00B65B95" w:rsidRPr="00BB7CA3" w:rsidRDefault="00B65B95" w:rsidP="00A32A95">
      <w:pPr>
        <w:numPr>
          <w:ilvl w:val="0"/>
          <w:numId w:val="35"/>
        </w:numPr>
        <w:suppressAutoHyphens w:val="0"/>
        <w:ind w:left="284" w:hanging="284"/>
        <w:jc w:val="both"/>
        <w:rPr>
          <w:rFonts w:ascii="Tahoma" w:eastAsia="MS Mincho" w:hAnsi="Tahoma" w:cs="Tahoma"/>
          <w:sz w:val="16"/>
          <w:szCs w:val="16"/>
        </w:rPr>
      </w:pPr>
      <w:r w:rsidRPr="00BB7CA3">
        <w:rPr>
          <w:rFonts w:ascii="Tahoma" w:eastAsia="MS Mincho" w:hAnsi="Tahoma" w:cs="Tahoma"/>
          <w:sz w:val="16"/>
          <w:szCs w:val="16"/>
        </w:rPr>
        <w:t xml:space="preserve">Pokud </w:t>
      </w:r>
      <w:r w:rsidR="00C55487" w:rsidRPr="00BB7CA3">
        <w:rPr>
          <w:rFonts w:ascii="Tahoma" w:eastAsia="MS Mincho" w:hAnsi="Tahoma" w:cs="Tahoma"/>
          <w:sz w:val="16"/>
          <w:szCs w:val="16"/>
        </w:rPr>
        <w:t xml:space="preserve">prodávající </w:t>
      </w:r>
      <w:r w:rsidRPr="00BB7CA3">
        <w:rPr>
          <w:rFonts w:ascii="Tahoma" w:eastAsia="MS Mincho" w:hAnsi="Tahoma" w:cs="Tahoma"/>
          <w:sz w:val="16"/>
          <w:szCs w:val="16"/>
        </w:rPr>
        <w:t xml:space="preserve">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w:t>
      </w:r>
      <w:r w:rsidR="00B332A0" w:rsidRPr="00BB7CA3">
        <w:rPr>
          <w:rFonts w:ascii="Tahoma" w:eastAsia="MS Mincho" w:hAnsi="Tahoma" w:cs="Tahoma"/>
          <w:sz w:val="16"/>
          <w:szCs w:val="16"/>
        </w:rPr>
        <w:t>kupujícím</w:t>
      </w:r>
      <w:r w:rsidRPr="00BB7CA3">
        <w:rPr>
          <w:rFonts w:ascii="Tahoma" w:eastAsia="MS Mincho" w:hAnsi="Tahoma" w:cs="Tahoma"/>
          <w:sz w:val="16"/>
          <w:szCs w:val="16"/>
        </w:rPr>
        <w:t xml:space="preserve"> a týkajících se </w:t>
      </w:r>
      <w:r w:rsidRPr="00BB7CA3">
        <w:rPr>
          <w:rFonts w:ascii="Tahoma" w:hAnsi="Tahoma" w:cs="Tahoma"/>
          <w:sz w:val="16"/>
          <w:szCs w:val="16"/>
        </w:rPr>
        <w:t xml:space="preserve">zdravotnické dokumentace pacientů, jimž jsou </w:t>
      </w:r>
      <w:r w:rsidR="00B332A0" w:rsidRPr="00BB7CA3">
        <w:rPr>
          <w:rFonts w:ascii="Tahoma" w:hAnsi="Tahoma" w:cs="Tahoma"/>
          <w:sz w:val="16"/>
          <w:szCs w:val="16"/>
        </w:rPr>
        <w:t>kupujícím</w:t>
      </w:r>
      <w:r w:rsidRPr="00BB7CA3">
        <w:rPr>
          <w:rFonts w:ascii="Tahoma" w:hAnsi="Tahoma" w:cs="Tahoma"/>
          <w:sz w:val="16"/>
          <w:szCs w:val="16"/>
        </w:rPr>
        <w:t xml:space="preserve"> poskytovány zdravotní služby, a dále v rozsahu osobních údajů zaměstnanců </w:t>
      </w:r>
      <w:r w:rsidR="00B332A0" w:rsidRPr="00BB7CA3">
        <w:rPr>
          <w:rFonts w:ascii="Tahoma" w:hAnsi="Tahoma" w:cs="Tahoma"/>
          <w:sz w:val="16"/>
          <w:szCs w:val="16"/>
        </w:rPr>
        <w:t>kupujícího</w:t>
      </w:r>
      <w:r w:rsidRPr="00BB7CA3">
        <w:rPr>
          <w:rFonts w:ascii="Tahoma" w:hAnsi="Tahoma" w:cs="Tahoma"/>
          <w:sz w:val="16"/>
          <w:szCs w:val="16"/>
        </w:rPr>
        <w:t xml:space="preserve"> </w:t>
      </w:r>
      <w:r w:rsidR="00695F32" w:rsidRPr="00BB7CA3">
        <w:rPr>
          <w:rFonts w:ascii="Tahoma" w:hAnsi="Tahoma" w:cs="Tahoma"/>
          <w:sz w:val="16"/>
          <w:szCs w:val="16"/>
        </w:rPr>
        <w:t>p</w:t>
      </w:r>
      <w:r w:rsidR="00695F32" w:rsidRPr="00BB7CA3">
        <w:rPr>
          <w:rFonts w:ascii="Tahoma" w:eastAsia="MS Mincho" w:hAnsi="Tahoma" w:cs="Tahoma"/>
          <w:sz w:val="16"/>
          <w:szCs w:val="16"/>
        </w:rPr>
        <w:t xml:space="preserve">rodávajícím </w:t>
      </w:r>
      <w:r w:rsidRPr="00BB7CA3">
        <w:rPr>
          <w:rFonts w:ascii="Tahoma" w:eastAsia="MS Mincho" w:hAnsi="Tahoma" w:cs="Tahoma"/>
          <w:sz w:val="16"/>
          <w:szCs w:val="16"/>
        </w:rPr>
        <w:t xml:space="preserve">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sidR="00695F32" w:rsidRPr="00BB7CA3">
        <w:rPr>
          <w:rFonts w:ascii="Tahoma" w:eastAsia="MS Mincho" w:hAnsi="Tahoma" w:cs="Tahoma"/>
          <w:sz w:val="16"/>
          <w:szCs w:val="16"/>
        </w:rPr>
        <w:t xml:space="preserve">Prodávající </w:t>
      </w:r>
      <w:r w:rsidRPr="00BB7CA3">
        <w:rPr>
          <w:rFonts w:ascii="Tahoma" w:eastAsia="MS Mincho" w:hAnsi="Tahoma" w:cs="Tahoma"/>
          <w:sz w:val="16"/>
          <w:szCs w:val="16"/>
        </w:rPr>
        <w:t xml:space="preserve">se zavazuje za účelem ochrany osobních údajů </w:t>
      </w:r>
      <w:r w:rsidR="00B332A0" w:rsidRPr="00BB7CA3">
        <w:rPr>
          <w:rFonts w:ascii="Tahoma" w:eastAsia="MS Mincho" w:hAnsi="Tahoma" w:cs="Tahoma"/>
          <w:sz w:val="16"/>
          <w:szCs w:val="16"/>
        </w:rPr>
        <w:t>kupujícího</w:t>
      </w:r>
      <w:r w:rsidRPr="00BB7CA3">
        <w:rPr>
          <w:rFonts w:ascii="Tahoma" w:eastAsia="MS Mincho" w:hAnsi="Tahoma" w:cs="Tahoma"/>
          <w:sz w:val="16"/>
          <w:szCs w:val="16"/>
        </w:rPr>
        <w:t xml:space="preserv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w:t>
      </w:r>
    </w:p>
    <w:p w14:paraId="6C00CB63" w14:textId="6E10BED0" w:rsidR="00B65B95" w:rsidRPr="00BB7CA3" w:rsidRDefault="00695F32" w:rsidP="00A32A95">
      <w:pPr>
        <w:numPr>
          <w:ilvl w:val="0"/>
          <w:numId w:val="35"/>
        </w:numPr>
        <w:suppressAutoHyphens w:val="0"/>
        <w:ind w:left="284" w:hanging="284"/>
        <w:jc w:val="both"/>
        <w:rPr>
          <w:rFonts w:ascii="Tahoma" w:eastAsia="MS Mincho" w:hAnsi="Tahoma" w:cs="Tahoma"/>
          <w:sz w:val="16"/>
          <w:szCs w:val="16"/>
        </w:rPr>
      </w:pPr>
      <w:r w:rsidRPr="00BB7CA3">
        <w:rPr>
          <w:rFonts w:ascii="Tahoma" w:eastAsia="MS Mincho" w:hAnsi="Tahoma" w:cs="Tahoma"/>
          <w:sz w:val="16"/>
          <w:szCs w:val="16"/>
        </w:rPr>
        <w:t xml:space="preserve">Prodávající </w:t>
      </w:r>
      <w:r w:rsidR="00B65B95" w:rsidRPr="00BB7CA3">
        <w:rPr>
          <w:rFonts w:ascii="Tahoma" w:eastAsia="MS Mincho" w:hAnsi="Tahoma" w:cs="Tahoma"/>
          <w:sz w:val="16"/>
          <w:szCs w:val="16"/>
        </w:rPr>
        <w:t xml:space="preserve">se zavazuje zajistit informovanost svých pracovníků (včetně poddodavatelů) o povinnostech vyplývajících z této Smlouvy. </w:t>
      </w:r>
      <w:r w:rsidRPr="00BB7CA3">
        <w:rPr>
          <w:rFonts w:ascii="Tahoma" w:eastAsia="MS Mincho" w:hAnsi="Tahoma" w:cs="Tahoma"/>
          <w:sz w:val="16"/>
          <w:szCs w:val="16"/>
        </w:rPr>
        <w:t xml:space="preserve">Prodávající </w:t>
      </w:r>
      <w:r w:rsidR="00B65B95" w:rsidRPr="00BB7CA3">
        <w:rPr>
          <w:rFonts w:ascii="Tahoma" w:eastAsia="MS Mincho" w:hAnsi="Tahoma" w:cs="Tahoma"/>
          <w:sz w:val="16"/>
          <w:szCs w:val="16"/>
        </w:rPr>
        <w:t xml:space="preserve">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w:t>
      </w:r>
      <w:r w:rsidRPr="00BB7CA3">
        <w:rPr>
          <w:rFonts w:ascii="Tahoma" w:eastAsia="MS Mincho" w:hAnsi="Tahoma" w:cs="Tahoma"/>
          <w:sz w:val="16"/>
          <w:szCs w:val="16"/>
        </w:rPr>
        <w:t>prodávajícímu</w:t>
      </w:r>
      <w:r w:rsidR="00B65B95" w:rsidRPr="00BB7CA3">
        <w:rPr>
          <w:rFonts w:ascii="Tahoma" w:eastAsia="MS Mincho" w:hAnsi="Tahoma" w:cs="Tahoma"/>
          <w:sz w:val="16"/>
          <w:szCs w:val="16"/>
        </w:rPr>
        <w:t xml:space="preserve">. Toto ujednání je sjednáno ve smyslu příslušných ustanovení GDPR. </w:t>
      </w:r>
      <w:r w:rsidRPr="00BB7CA3">
        <w:rPr>
          <w:rFonts w:ascii="Tahoma" w:eastAsia="MS Mincho" w:hAnsi="Tahoma" w:cs="Tahoma"/>
          <w:sz w:val="16"/>
          <w:szCs w:val="16"/>
        </w:rPr>
        <w:t xml:space="preserve">Prodávající </w:t>
      </w:r>
      <w:r w:rsidR="00B65B95" w:rsidRPr="00BB7CA3">
        <w:rPr>
          <w:rFonts w:ascii="Tahoma" w:eastAsia="MS Mincho" w:hAnsi="Tahoma" w:cs="Tahoma"/>
          <w:sz w:val="16"/>
          <w:szCs w:val="16"/>
        </w:rPr>
        <w:t xml:space="preserve">se zavazuje informovat své poddodavatele o povinnosti mlčenlivosti dle této smlouvy. V případě porušení mlčenlivosti za strany poddodavatele, odpovídá </w:t>
      </w:r>
      <w:r w:rsidRPr="00BB7CA3">
        <w:rPr>
          <w:rFonts w:ascii="Tahoma" w:eastAsia="MS Mincho" w:hAnsi="Tahoma" w:cs="Tahoma"/>
          <w:sz w:val="16"/>
          <w:szCs w:val="16"/>
        </w:rPr>
        <w:t xml:space="preserve">prodávající </w:t>
      </w:r>
      <w:r w:rsidR="00B332A0" w:rsidRPr="00BB7CA3">
        <w:rPr>
          <w:rFonts w:ascii="Tahoma" w:eastAsia="MS Mincho" w:hAnsi="Tahoma" w:cs="Tahoma"/>
          <w:sz w:val="16"/>
          <w:szCs w:val="16"/>
        </w:rPr>
        <w:t>kupujícímu</w:t>
      </w:r>
      <w:r w:rsidR="00B65B95" w:rsidRPr="00BB7CA3">
        <w:rPr>
          <w:rFonts w:ascii="Tahoma" w:eastAsia="MS Mincho" w:hAnsi="Tahoma" w:cs="Tahoma"/>
          <w:sz w:val="16"/>
          <w:szCs w:val="16"/>
        </w:rPr>
        <w:t xml:space="preserve"> za vzniklou škodu, jako kdyby povinnost porušil sám.</w:t>
      </w:r>
    </w:p>
    <w:p w14:paraId="6CDFCAE3" w14:textId="77777777" w:rsidR="00B65B95" w:rsidRPr="00BB7CA3" w:rsidRDefault="00B65B95" w:rsidP="00A32A95">
      <w:pPr>
        <w:numPr>
          <w:ilvl w:val="0"/>
          <w:numId w:val="35"/>
        </w:numPr>
        <w:suppressAutoHyphens w:val="0"/>
        <w:ind w:left="284" w:hanging="284"/>
        <w:jc w:val="both"/>
        <w:rPr>
          <w:rFonts w:ascii="Tahoma" w:eastAsia="MS Mincho" w:hAnsi="Tahoma" w:cs="Tahoma"/>
          <w:sz w:val="16"/>
          <w:szCs w:val="16"/>
        </w:rPr>
      </w:pPr>
      <w:r w:rsidRPr="00BB7CA3">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5C9CA30B" w14:textId="77777777" w:rsidR="00B65B95" w:rsidRPr="00BB7CA3" w:rsidRDefault="00B65B95" w:rsidP="00A32A95">
      <w:pPr>
        <w:numPr>
          <w:ilvl w:val="0"/>
          <w:numId w:val="35"/>
        </w:numPr>
        <w:suppressAutoHyphens w:val="0"/>
        <w:ind w:left="284" w:hanging="284"/>
        <w:jc w:val="both"/>
        <w:rPr>
          <w:rFonts w:ascii="Tahoma" w:eastAsia="MS Mincho" w:hAnsi="Tahoma" w:cs="Tahoma"/>
          <w:sz w:val="16"/>
          <w:szCs w:val="16"/>
        </w:rPr>
      </w:pPr>
      <w:r w:rsidRPr="00BB7CA3">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10DA07AE" w14:textId="77777777" w:rsidR="00B65B95" w:rsidRPr="00BB7CA3" w:rsidRDefault="00B65B95" w:rsidP="00A32A95">
      <w:pPr>
        <w:numPr>
          <w:ilvl w:val="0"/>
          <w:numId w:val="35"/>
        </w:numPr>
        <w:suppressAutoHyphens w:val="0"/>
        <w:ind w:left="284" w:hanging="284"/>
        <w:jc w:val="both"/>
        <w:rPr>
          <w:rFonts w:ascii="Tahoma" w:hAnsi="Tahoma" w:cs="Tahoma"/>
          <w:sz w:val="16"/>
          <w:szCs w:val="16"/>
        </w:rPr>
      </w:pPr>
      <w:r w:rsidRPr="00BB7CA3">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BB7CA3">
        <w:rPr>
          <w:rFonts w:ascii="Tahoma" w:hAnsi="Tahoma" w:cs="Tahoma"/>
          <w:sz w:val="16"/>
          <w:szCs w:val="16"/>
        </w:rPr>
        <w:t>notit.</w:t>
      </w:r>
    </w:p>
    <w:p w14:paraId="287F6480" w14:textId="4AEF7661" w:rsidR="00B65B95" w:rsidRPr="00BB7CA3" w:rsidRDefault="00695F32" w:rsidP="00A32A95">
      <w:pPr>
        <w:numPr>
          <w:ilvl w:val="0"/>
          <w:numId w:val="35"/>
        </w:numPr>
        <w:suppressAutoHyphens w:val="0"/>
        <w:ind w:left="284" w:hanging="284"/>
        <w:jc w:val="both"/>
        <w:rPr>
          <w:rFonts w:ascii="Tahoma" w:hAnsi="Tahoma" w:cs="Tahoma"/>
          <w:sz w:val="16"/>
          <w:szCs w:val="16"/>
        </w:rPr>
      </w:pPr>
      <w:r w:rsidRPr="00BB7CA3">
        <w:rPr>
          <w:rFonts w:ascii="Tahoma" w:eastAsia="MS Mincho" w:hAnsi="Tahoma" w:cs="Tahoma"/>
          <w:sz w:val="16"/>
          <w:szCs w:val="16"/>
        </w:rPr>
        <w:t xml:space="preserve">Prodávající </w:t>
      </w:r>
      <w:r w:rsidR="00B65B95" w:rsidRPr="00BB7CA3">
        <w:rPr>
          <w:rFonts w:ascii="Tahoma" w:hAnsi="Tahoma" w:cs="Tahoma"/>
          <w:sz w:val="16"/>
          <w:szCs w:val="16"/>
        </w:rPr>
        <w:t xml:space="preserve">se zavazuje plně respektovat bezpečnostní požadavky </w:t>
      </w:r>
      <w:r w:rsidR="00B332A0" w:rsidRPr="00BB7CA3">
        <w:rPr>
          <w:rFonts w:ascii="Tahoma" w:hAnsi="Tahoma" w:cs="Tahoma"/>
          <w:sz w:val="16"/>
          <w:szCs w:val="16"/>
        </w:rPr>
        <w:t>kupujícího</w:t>
      </w:r>
      <w:r w:rsidR="00B65B95" w:rsidRPr="00BB7CA3">
        <w:rPr>
          <w:rFonts w:ascii="Tahoma" w:hAnsi="Tahoma" w:cs="Tahoma"/>
          <w:sz w:val="16"/>
          <w:szCs w:val="16"/>
        </w:rPr>
        <w:t xml:space="preserve"> k zajištění ochrany Osobních údajů pacientů a zaměstnanců </w:t>
      </w:r>
      <w:r w:rsidR="00B332A0" w:rsidRPr="00BB7CA3">
        <w:rPr>
          <w:rFonts w:ascii="Tahoma" w:hAnsi="Tahoma" w:cs="Tahoma"/>
          <w:sz w:val="16"/>
          <w:szCs w:val="16"/>
        </w:rPr>
        <w:t>kupujícího</w:t>
      </w:r>
      <w:r w:rsidR="00B65B95" w:rsidRPr="00BB7CA3">
        <w:rPr>
          <w:rFonts w:ascii="Tahoma" w:hAnsi="Tahoma" w:cs="Tahoma"/>
          <w:sz w:val="16"/>
          <w:szCs w:val="16"/>
        </w:rPr>
        <w:t>.</w:t>
      </w:r>
    </w:p>
    <w:p w14:paraId="6827FA6B" w14:textId="54DD43CB" w:rsidR="00C55487" w:rsidRPr="00BB7CA3" w:rsidRDefault="00B65B95" w:rsidP="00766463">
      <w:pPr>
        <w:numPr>
          <w:ilvl w:val="0"/>
          <w:numId w:val="35"/>
        </w:numPr>
        <w:suppressAutoHyphens w:val="0"/>
        <w:spacing w:after="240"/>
        <w:ind w:left="284" w:hanging="284"/>
        <w:jc w:val="both"/>
        <w:rPr>
          <w:rFonts w:ascii="Tahoma" w:hAnsi="Tahoma" w:cs="Tahoma"/>
          <w:sz w:val="16"/>
          <w:szCs w:val="16"/>
        </w:rPr>
      </w:pPr>
      <w:r w:rsidRPr="00BB7CA3">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67F5DF5D" w14:textId="1C0ABD65" w:rsidR="00126A29" w:rsidRPr="00BB7CA3" w:rsidRDefault="00126A29" w:rsidP="00693206">
      <w:pPr>
        <w:jc w:val="center"/>
        <w:rPr>
          <w:rFonts w:ascii="Tahoma" w:hAnsi="Tahoma" w:cs="Tahoma"/>
          <w:sz w:val="16"/>
          <w:szCs w:val="16"/>
        </w:rPr>
      </w:pPr>
      <w:r w:rsidRPr="00BB7CA3">
        <w:rPr>
          <w:rFonts w:ascii="Tahoma" w:hAnsi="Tahoma" w:cs="Tahoma"/>
          <w:b/>
          <w:sz w:val="16"/>
          <w:szCs w:val="16"/>
        </w:rPr>
        <w:t>X.</w:t>
      </w:r>
    </w:p>
    <w:p w14:paraId="5E86D35E" w14:textId="77777777" w:rsidR="00126A29" w:rsidRPr="00BB7CA3" w:rsidRDefault="48588A0F" w:rsidP="003B72DE">
      <w:pPr>
        <w:pStyle w:val="Nadpis3"/>
        <w:rPr>
          <w:rFonts w:ascii="Tahoma" w:hAnsi="Tahoma" w:cs="Tahoma"/>
          <w:sz w:val="16"/>
          <w:szCs w:val="16"/>
        </w:rPr>
      </w:pPr>
      <w:r w:rsidRPr="00BB7CA3">
        <w:rPr>
          <w:rFonts w:ascii="Tahoma" w:hAnsi="Tahoma" w:cs="Tahoma"/>
          <w:sz w:val="16"/>
          <w:szCs w:val="16"/>
        </w:rPr>
        <w:t>Závěrečná ustanovení</w:t>
      </w:r>
    </w:p>
    <w:p w14:paraId="75679C28" w14:textId="77777777" w:rsidR="00126A29" w:rsidRPr="00BB7CA3" w:rsidRDefault="00126A29" w:rsidP="00277834">
      <w:pPr>
        <w:numPr>
          <w:ilvl w:val="0"/>
          <w:numId w:val="7"/>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Tuto smlouvu lze měnit nebo doplnit pouze dohodou smluvních stran, a to formou písemného dodatku.</w:t>
      </w:r>
    </w:p>
    <w:p w14:paraId="22DE90A9" w14:textId="77777777" w:rsidR="00126A29" w:rsidRPr="00BB7CA3" w:rsidRDefault="00126A29" w:rsidP="00277834">
      <w:pPr>
        <w:numPr>
          <w:ilvl w:val="0"/>
          <w:numId w:val="7"/>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BB7CA3" w:rsidRDefault="00126A29" w:rsidP="00277834">
      <w:pPr>
        <w:numPr>
          <w:ilvl w:val="0"/>
          <w:numId w:val="7"/>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Případné spory smluvních stran budou řešeny smírnou cestou a v případě, že nedojde k dohodě, budou spory řešeny příslušnými soudy ČR.</w:t>
      </w:r>
      <w:r w:rsidR="00CF2231" w:rsidRPr="00BB7CA3">
        <w:rPr>
          <w:rFonts w:ascii="Tahoma" w:hAnsi="Tahoma" w:cs="Tahoma"/>
          <w:sz w:val="16"/>
          <w:szCs w:val="16"/>
        </w:rPr>
        <w:t xml:space="preserve"> </w:t>
      </w:r>
    </w:p>
    <w:p w14:paraId="41445467" w14:textId="77777777" w:rsidR="00126A29" w:rsidRPr="00BB7CA3" w:rsidRDefault="00126A29" w:rsidP="00277834">
      <w:pPr>
        <w:numPr>
          <w:ilvl w:val="0"/>
          <w:numId w:val="7"/>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1ED83A47" w:rsidR="000F23A7" w:rsidRPr="00BB7CA3" w:rsidRDefault="00126A29" w:rsidP="000F23A7">
      <w:pPr>
        <w:numPr>
          <w:ilvl w:val="0"/>
          <w:numId w:val="7"/>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 xml:space="preserve">Tato smlouva nabývá </w:t>
      </w:r>
      <w:r w:rsidR="00F37F9F" w:rsidRPr="00BB7CA3">
        <w:rPr>
          <w:rFonts w:ascii="Tahoma" w:hAnsi="Tahoma" w:cs="Tahoma"/>
          <w:sz w:val="16"/>
          <w:szCs w:val="16"/>
        </w:rPr>
        <w:t>platnosti a účinnosti dnem podpisu smluvními stranami</w:t>
      </w:r>
      <w:r w:rsidR="000F23A7" w:rsidRPr="00BB7CA3">
        <w:rPr>
          <w:rFonts w:ascii="Tahoma" w:hAnsi="Tahoma" w:cs="Tahoma"/>
          <w:sz w:val="16"/>
          <w:szCs w:val="16"/>
        </w:rPr>
        <w:t>.</w:t>
      </w:r>
    </w:p>
    <w:p w14:paraId="04F6E1FA" w14:textId="1679DADD" w:rsidR="00126A29" w:rsidRPr="00BB7CA3" w:rsidRDefault="000F23A7" w:rsidP="00277834">
      <w:pPr>
        <w:numPr>
          <w:ilvl w:val="0"/>
          <w:numId w:val="7"/>
        </w:numPr>
        <w:tabs>
          <w:tab w:val="clear" w:pos="360"/>
          <w:tab w:val="num" w:pos="426"/>
        </w:tabs>
        <w:ind w:left="425" w:hanging="425"/>
        <w:jc w:val="both"/>
        <w:rPr>
          <w:rFonts w:ascii="Tahoma" w:hAnsi="Tahoma" w:cs="Tahoma"/>
          <w:sz w:val="16"/>
          <w:szCs w:val="16"/>
        </w:rPr>
      </w:pPr>
      <w:r w:rsidRPr="00BB7CA3">
        <w:rPr>
          <w:rFonts w:ascii="Tahoma" w:hAnsi="Tahoma" w:cs="Tahoma"/>
          <w:sz w:val="16"/>
          <w:szCs w:val="16"/>
        </w:rPr>
        <w:t>Tato smlouva byla vyhotovena ve dvou stejnopisech,</w:t>
      </w:r>
      <w:r w:rsidR="00126A29" w:rsidRPr="00BB7CA3">
        <w:rPr>
          <w:rFonts w:ascii="Tahoma" w:hAnsi="Tahoma" w:cs="Tahoma"/>
          <w:sz w:val="16"/>
          <w:szCs w:val="16"/>
        </w:rPr>
        <w:t xml:space="preserve"> přičemž každá ze smluvních stran obdrží jeden výtisk. </w:t>
      </w:r>
    </w:p>
    <w:p w14:paraId="0E47F8FC" w14:textId="77777777" w:rsidR="00126A29" w:rsidRPr="00BB7CA3" w:rsidRDefault="00126A29" w:rsidP="000B7944">
      <w:pPr>
        <w:numPr>
          <w:ilvl w:val="0"/>
          <w:numId w:val="7"/>
        </w:numPr>
        <w:tabs>
          <w:tab w:val="clear" w:pos="360"/>
          <w:tab w:val="num" w:pos="426"/>
        </w:tabs>
        <w:spacing w:after="240"/>
        <w:ind w:left="425" w:hanging="425"/>
        <w:jc w:val="both"/>
        <w:rPr>
          <w:rFonts w:ascii="Tahoma" w:hAnsi="Tahoma" w:cs="Tahoma"/>
          <w:sz w:val="16"/>
          <w:szCs w:val="16"/>
        </w:rPr>
      </w:pPr>
      <w:r w:rsidRPr="00BB7CA3">
        <w:rPr>
          <w:rFonts w:ascii="Tahoma" w:hAnsi="Tahoma" w:cs="Tahoma"/>
          <w:sz w:val="16"/>
          <w:szCs w:val="16"/>
        </w:rPr>
        <w:t>Nedílnou součástí této smlouvy jsou tyto přílohy:</w:t>
      </w:r>
    </w:p>
    <w:p w14:paraId="7A2781C2" w14:textId="77777777" w:rsidR="00126A29" w:rsidRPr="00BB7CA3" w:rsidRDefault="00126A29" w:rsidP="00F07574">
      <w:pPr>
        <w:rPr>
          <w:rFonts w:ascii="Tahoma" w:hAnsi="Tahoma" w:cs="Tahoma"/>
          <w:sz w:val="16"/>
          <w:szCs w:val="16"/>
        </w:rPr>
      </w:pPr>
      <w:r w:rsidRPr="00BB7CA3">
        <w:rPr>
          <w:rFonts w:ascii="Tahoma" w:hAnsi="Tahoma" w:cs="Tahoma"/>
          <w:sz w:val="16"/>
          <w:szCs w:val="16"/>
        </w:rPr>
        <w:lastRenderedPageBreak/>
        <w:t xml:space="preserve">Přílohy: </w:t>
      </w:r>
    </w:p>
    <w:p w14:paraId="58A9E1BE" w14:textId="4D7791B0" w:rsidR="00126A29" w:rsidRPr="00BB7CA3" w:rsidRDefault="00126A29" w:rsidP="00F07574">
      <w:pPr>
        <w:rPr>
          <w:rFonts w:ascii="Tahoma" w:hAnsi="Tahoma" w:cs="Tahoma"/>
          <w:sz w:val="16"/>
          <w:szCs w:val="16"/>
        </w:rPr>
      </w:pPr>
      <w:r w:rsidRPr="00BB7CA3">
        <w:rPr>
          <w:rFonts w:ascii="Tahoma" w:hAnsi="Tahoma" w:cs="Tahoma"/>
          <w:sz w:val="16"/>
          <w:szCs w:val="16"/>
        </w:rPr>
        <w:t xml:space="preserve">Příloha č. 1 - Cenová nabídka č. </w:t>
      </w:r>
      <w:r w:rsidR="00310BA1" w:rsidRPr="00BB7CA3">
        <w:rPr>
          <w:rFonts w:ascii="Tahoma" w:hAnsi="Tahoma" w:cs="Tahoma"/>
          <w:sz w:val="16"/>
          <w:szCs w:val="16"/>
        </w:rPr>
        <w:t xml:space="preserve">201670151 </w:t>
      </w:r>
      <w:r w:rsidRPr="00BB7CA3">
        <w:rPr>
          <w:rFonts w:ascii="Tahoma" w:hAnsi="Tahoma" w:cs="Tahoma"/>
          <w:sz w:val="16"/>
          <w:szCs w:val="16"/>
        </w:rPr>
        <w:t>ze dne</w:t>
      </w:r>
      <w:r w:rsidR="00310BA1" w:rsidRPr="00BB7CA3">
        <w:rPr>
          <w:rFonts w:ascii="Tahoma" w:hAnsi="Tahoma" w:cs="Tahoma"/>
          <w:i/>
          <w:sz w:val="16"/>
          <w:szCs w:val="16"/>
        </w:rPr>
        <w:t xml:space="preserve"> 27. 7. 2021</w:t>
      </w:r>
    </w:p>
    <w:p w14:paraId="08461004" w14:textId="77777777" w:rsidR="00126A29" w:rsidRPr="00BB7CA3" w:rsidRDefault="00126A29" w:rsidP="00F07574">
      <w:pPr>
        <w:rPr>
          <w:rFonts w:ascii="Tahoma" w:hAnsi="Tahoma" w:cs="Tahoma"/>
          <w:sz w:val="16"/>
          <w:szCs w:val="16"/>
        </w:rPr>
      </w:pPr>
      <w:r w:rsidRPr="00BB7CA3">
        <w:rPr>
          <w:rFonts w:ascii="Tahoma" w:hAnsi="Tahoma" w:cs="Tahoma"/>
          <w:sz w:val="16"/>
          <w:szCs w:val="16"/>
        </w:rPr>
        <w:t>Příloha č. 2 - Seznam dodané techniky</w:t>
      </w:r>
    </w:p>
    <w:p w14:paraId="02E122B4" w14:textId="3A36C224" w:rsidR="00126A29" w:rsidRPr="00BB7CA3" w:rsidRDefault="00126A29" w:rsidP="00F07574">
      <w:pPr>
        <w:rPr>
          <w:rFonts w:ascii="Tahoma" w:hAnsi="Tahoma" w:cs="Tahoma"/>
          <w:sz w:val="16"/>
          <w:szCs w:val="16"/>
        </w:rPr>
      </w:pPr>
      <w:r w:rsidRPr="00BB7CA3">
        <w:rPr>
          <w:rFonts w:ascii="Tahoma" w:hAnsi="Tahoma" w:cs="Tahoma"/>
          <w:sz w:val="16"/>
          <w:szCs w:val="16"/>
        </w:rPr>
        <w:t>Příloha č. 3 - Povinnosti při připojování zařízení do LAN sítě VFN</w:t>
      </w:r>
    </w:p>
    <w:p w14:paraId="0CCC680D" w14:textId="76F0BC43" w:rsidR="00766463" w:rsidRPr="00BB7CA3" w:rsidRDefault="53420AC7" w:rsidP="3CA16831">
      <w:pPr>
        <w:rPr>
          <w:rFonts w:ascii="Tahoma" w:hAnsi="Tahoma" w:cs="Tahoma"/>
          <w:sz w:val="16"/>
          <w:szCs w:val="16"/>
        </w:rPr>
      </w:pPr>
      <w:r w:rsidRPr="00BB7CA3">
        <w:rPr>
          <w:rFonts w:ascii="Tahoma" w:hAnsi="Tahoma" w:cs="Tahoma"/>
          <w:sz w:val="16"/>
          <w:szCs w:val="16"/>
        </w:rPr>
        <w:t>Příloha č. 4 - Povinnosti při připojování zařízení do PACS</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576"/>
        <w:gridCol w:w="4317"/>
      </w:tblGrid>
      <w:tr w:rsidR="00766463" w:rsidRPr="00BB7CA3" w14:paraId="5EE2124E" w14:textId="77777777" w:rsidTr="00766463">
        <w:trPr>
          <w:trHeight w:val="830"/>
        </w:trPr>
        <w:tc>
          <w:tcPr>
            <w:tcW w:w="4318" w:type="dxa"/>
            <w:tcBorders>
              <w:top w:val="nil"/>
              <w:left w:val="nil"/>
              <w:bottom w:val="dotted" w:sz="4" w:space="0" w:color="auto"/>
              <w:right w:val="nil"/>
            </w:tcBorders>
            <w:shd w:val="clear" w:color="auto" w:fill="auto"/>
          </w:tcPr>
          <w:p w14:paraId="53370777" w14:textId="77777777" w:rsidR="00766463" w:rsidRPr="00BB7CA3" w:rsidRDefault="00766463" w:rsidP="003861ED">
            <w:pPr>
              <w:rPr>
                <w:rFonts w:ascii="Tahoma" w:hAnsi="Tahoma" w:cs="Tahoma"/>
                <w:sz w:val="16"/>
                <w:szCs w:val="16"/>
              </w:rPr>
            </w:pPr>
          </w:p>
          <w:p w14:paraId="0126373A" w14:textId="0CDC66B4" w:rsidR="00766463" w:rsidRPr="00BB7CA3" w:rsidRDefault="00766463" w:rsidP="003861ED">
            <w:pPr>
              <w:rPr>
                <w:rFonts w:ascii="Tahoma" w:hAnsi="Tahoma" w:cs="Tahoma"/>
                <w:sz w:val="16"/>
                <w:szCs w:val="16"/>
              </w:rPr>
            </w:pPr>
            <w:r w:rsidRPr="00BB7CA3">
              <w:rPr>
                <w:rFonts w:ascii="Tahoma" w:hAnsi="Tahoma" w:cs="Tahoma"/>
                <w:sz w:val="16"/>
                <w:szCs w:val="16"/>
              </w:rPr>
              <w:t xml:space="preserve">V Praze dne </w:t>
            </w:r>
          </w:p>
          <w:p w14:paraId="32215B20" w14:textId="77777777" w:rsidR="00766463" w:rsidRPr="00BB7CA3" w:rsidRDefault="00766463" w:rsidP="003861ED">
            <w:pPr>
              <w:rPr>
                <w:rFonts w:ascii="Tahoma" w:hAnsi="Tahoma" w:cs="Tahoma"/>
                <w:sz w:val="16"/>
                <w:szCs w:val="16"/>
              </w:rPr>
            </w:pPr>
          </w:p>
          <w:p w14:paraId="44B1B72A" w14:textId="77777777" w:rsidR="00766463" w:rsidRPr="00BB7CA3" w:rsidRDefault="00766463" w:rsidP="003861ED">
            <w:pPr>
              <w:rPr>
                <w:rFonts w:ascii="Tahoma" w:hAnsi="Tahoma" w:cs="Tahoma"/>
                <w:sz w:val="16"/>
                <w:szCs w:val="16"/>
              </w:rPr>
            </w:pPr>
          </w:p>
          <w:p w14:paraId="70CC91BF" w14:textId="77777777" w:rsidR="00766463" w:rsidRPr="00BB7CA3" w:rsidRDefault="00766463" w:rsidP="003861ED">
            <w:pPr>
              <w:rPr>
                <w:rFonts w:ascii="Tahoma" w:hAnsi="Tahoma" w:cs="Tahoma"/>
                <w:sz w:val="16"/>
                <w:szCs w:val="16"/>
              </w:rPr>
            </w:pPr>
            <w:r w:rsidRPr="00BB7CA3">
              <w:rPr>
                <w:rFonts w:ascii="Tahoma" w:hAnsi="Tahoma" w:cs="Tahoma"/>
                <w:sz w:val="16"/>
                <w:szCs w:val="16"/>
              </w:rPr>
              <w:t>za prodávajícího:</w:t>
            </w:r>
          </w:p>
          <w:p w14:paraId="7300397B" w14:textId="77777777" w:rsidR="00766463" w:rsidRPr="00BB7CA3" w:rsidRDefault="00766463" w:rsidP="003861ED">
            <w:pPr>
              <w:rPr>
                <w:rFonts w:ascii="Tahoma" w:hAnsi="Tahoma" w:cs="Tahoma"/>
                <w:sz w:val="16"/>
                <w:szCs w:val="16"/>
              </w:rPr>
            </w:pPr>
          </w:p>
        </w:tc>
        <w:tc>
          <w:tcPr>
            <w:tcW w:w="576" w:type="dxa"/>
            <w:tcBorders>
              <w:top w:val="nil"/>
              <w:left w:val="nil"/>
              <w:bottom w:val="nil"/>
              <w:right w:val="nil"/>
            </w:tcBorders>
            <w:shd w:val="clear" w:color="auto" w:fill="auto"/>
          </w:tcPr>
          <w:p w14:paraId="6AAA0F81" w14:textId="77777777" w:rsidR="00766463" w:rsidRPr="00BB7CA3" w:rsidRDefault="00766463" w:rsidP="003861ED">
            <w:pPr>
              <w:rPr>
                <w:rFonts w:ascii="Tahoma" w:hAnsi="Tahoma" w:cs="Tahoma"/>
                <w:sz w:val="16"/>
                <w:szCs w:val="16"/>
              </w:rPr>
            </w:pPr>
          </w:p>
        </w:tc>
        <w:tc>
          <w:tcPr>
            <w:tcW w:w="4317" w:type="dxa"/>
            <w:tcBorders>
              <w:top w:val="nil"/>
              <w:left w:val="nil"/>
              <w:bottom w:val="dotted" w:sz="4" w:space="0" w:color="auto"/>
              <w:right w:val="nil"/>
            </w:tcBorders>
            <w:shd w:val="clear" w:color="auto" w:fill="auto"/>
          </w:tcPr>
          <w:p w14:paraId="1921B064" w14:textId="77777777" w:rsidR="00766463" w:rsidRPr="00BB7CA3" w:rsidRDefault="00766463" w:rsidP="003861ED">
            <w:pPr>
              <w:rPr>
                <w:rFonts w:ascii="Tahoma" w:hAnsi="Tahoma" w:cs="Tahoma"/>
                <w:sz w:val="16"/>
                <w:szCs w:val="16"/>
              </w:rPr>
            </w:pPr>
          </w:p>
          <w:p w14:paraId="3C78AEB7" w14:textId="7E5CAE46" w:rsidR="00766463" w:rsidRPr="00BB7CA3" w:rsidRDefault="00766463" w:rsidP="003861ED">
            <w:pPr>
              <w:rPr>
                <w:rFonts w:ascii="Tahoma" w:hAnsi="Tahoma" w:cs="Tahoma"/>
                <w:position w:val="-1"/>
                <w:sz w:val="16"/>
                <w:szCs w:val="16"/>
              </w:rPr>
            </w:pPr>
            <w:r w:rsidRPr="00BB7CA3">
              <w:rPr>
                <w:rFonts w:ascii="Tahoma" w:hAnsi="Tahoma" w:cs="Tahoma"/>
                <w:sz w:val="16"/>
                <w:szCs w:val="16"/>
              </w:rPr>
              <w:t xml:space="preserve">V Praze dne </w:t>
            </w:r>
          </w:p>
          <w:p w14:paraId="7CD379C5" w14:textId="77777777" w:rsidR="00766463" w:rsidRPr="00BB7CA3" w:rsidRDefault="00766463" w:rsidP="003861ED">
            <w:pPr>
              <w:rPr>
                <w:rFonts w:ascii="Tahoma" w:hAnsi="Tahoma" w:cs="Tahoma"/>
                <w:sz w:val="16"/>
                <w:szCs w:val="16"/>
              </w:rPr>
            </w:pPr>
          </w:p>
          <w:p w14:paraId="57F36BDB" w14:textId="77777777" w:rsidR="00766463" w:rsidRPr="00BB7CA3" w:rsidRDefault="00766463" w:rsidP="003861ED">
            <w:pPr>
              <w:rPr>
                <w:rFonts w:ascii="Tahoma" w:hAnsi="Tahoma" w:cs="Tahoma"/>
                <w:sz w:val="16"/>
                <w:szCs w:val="16"/>
              </w:rPr>
            </w:pPr>
          </w:p>
          <w:p w14:paraId="7A4ABC9A" w14:textId="77777777" w:rsidR="00766463" w:rsidRDefault="00766463" w:rsidP="003861ED">
            <w:pPr>
              <w:rPr>
                <w:rFonts w:ascii="Tahoma" w:hAnsi="Tahoma" w:cs="Tahoma"/>
                <w:sz w:val="16"/>
                <w:szCs w:val="16"/>
              </w:rPr>
            </w:pPr>
            <w:r w:rsidRPr="00BB7CA3">
              <w:rPr>
                <w:rFonts w:ascii="Tahoma" w:hAnsi="Tahoma" w:cs="Tahoma"/>
                <w:sz w:val="16"/>
                <w:szCs w:val="16"/>
              </w:rPr>
              <w:t>za kupujícího:</w:t>
            </w:r>
          </w:p>
          <w:p w14:paraId="4726A8FC" w14:textId="77777777" w:rsidR="00116E3E" w:rsidRDefault="00116E3E" w:rsidP="003861ED">
            <w:pPr>
              <w:rPr>
                <w:rFonts w:ascii="Tahoma" w:hAnsi="Tahoma" w:cs="Tahoma"/>
                <w:sz w:val="16"/>
                <w:szCs w:val="16"/>
              </w:rPr>
            </w:pPr>
          </w:p>
          <w:p w14:paraId="3D5A0DB8" w14:textId="77777777" w:rsidR="00116E3E" w:rsidRDefault="00116E3E" w:rsidP="003861ED">
            <w:pPr>
              <w:rPr>
                <w:rFonts w:ascii="Tahoma" w:hAnsi="Tahoma" w:cs="Tahoma"/>
                <w:sz w:val="16"/>
                <w:szCs w:val="16"/>
              </w:rPr>
            </w:pPr>
          </w:p>
          <w:p w14:paraId="5048BD7B" w14:textId="77777777" w:rsidR="00116E3E" w:rsidRDefault="00116E3E" w:rsidP="003861ED">
            <w:pPr>
              <w:rPr>
                <w:rFonts w:ascii="Tahoma" w:hAnsi="Tahoma" w:cs="Tahoma"/>
                <w:sz w:val="16"/>
                <w:szCs w:val="16"/>
              </w:rPr>
            </w:pPr>
          </w:p>
          <w:p w14:paraId="5D402BE8" w14:textId="77777777" w:rsidR="00116E3E" w:rsidRDefault="00116E3E" w:rsidP="003861ED">
            <w:pPr>
              <w:rPr>
                <w:rFonts w:ascii="Tahoma" w:hAnsi="Tahoma" w:cs="Tahoma"/>
                <w:sz w:val="16"/>
                <w:szCs w:val="16"/>
              </w:rPr>
            </w:pPr>
          </w:p>
          <w:p w14:paraId="307DA2FA" w14:textId="119A0861" w:rsidR="00116E3E" w:rsidRPr="00BB7CA3" w:rsidRDefault="00116E3E" w:rsidP="003861ED">
            <w:pPr>
              <w:rPr>
                <w:rFonts w:ascii="Tahoma" w:hAnsi="Tahoma" w:cs="Tahoma"/>
                <w:sz w:val="16"/>
                <w:szCs w:val="16"/>
              </w:rPr>
            </w:pPr>
          </w:p>
        </w:tc>
      </w:tr>
      <w:tr w:rsidR="00766463" w:rsidRPr="00BB7CA3" w14:paraId="0B8D9C78" w14:textId="77777777" w:rsidTr="00766463">
        <w:trPr>
          <w:trHeight w:val="456"/>
        </w:trPr>
        <w:tc>
          <w:tcPr>
            <w:tcW w:w="4318" w:type="dxa"/>
            <w:tcBorders>
              <w:top w:val="dotted" w:sz="4" w:space="0" w:color="auto"/>
              <w:left w:val="nil"/>
              <w:bottom w:val="nil"/>
              <w:right w:val="nil"/>
            </w:tcBorders>
            <w:shd w:val="clear" w:color="auto" w:fill="auto"/>
          </w:tcPr>
          <w:p w14:paraId="21E53119" w14:textId="77777777" w:rsidR="00766463" w:rsidRPr="00655AD8" w:rsidRDefault="00766463" w:rsidP="003861ED">
            <w:pPr>
              <w:jc w:val="center"/>
              <w:rPr>
                <w:rFonts w:ascii="Tahoma" w:hAnsi="Tahoma" w:cs="Tahoma"/>
                <w:iCs/>
                <w:position w:val="-1"/>
                <w:sz w:val="16"/>
                <w:szCs w:val="16"/>
              </w:rPr>
            </w:pPr>
            <w:r w:rsidRPr="00655AD8">
              <w:rPr>
                <w:rFonts w:ascii="Tahoma" w:hAnsi="Tahoma" w:cs="Tahoma"/>
                <w:iCs/>
                <w:sz w:val="16"/>
                <w:szCs w:val="16"/>
              </w:rPr>
              <w:t xml:space="preserve">Mgr. Jiří </w:t>
            </w:r>
            <w:proofErr w:type="spellStart"/>
            <w:r w:rsidRPr="00655AD8">
              <w:rPr>
                <w:rFonts w:ascii="Tahoma" w:hAnsi="Tahoma" w:cs="Tahoma"/>
                <w:iCs/>
                <w:sz w:val="16"/>
                <w:szCs w:val="16"/>
              </w:rPr>
              <w:t>Urválek</w:t>
            </w:r>
            <w:proofErr w:type="spellEnd"/>
          </w:p>
          <w:p w14:paraId="70996219" w14:textId="77777777" w:rsidR="00766463" w:rsidRPr="00BB7CA3" w:rsidRDefault="00766463" w:rsidP="003861ED">
            <w:pPr>
              <w:rPr>
                <w:rFonts w:ascii="Tahoma" w:hAnsi="Tahoma" w:cs="Tahoma"/>
                <w:sz w:val="16"/>
                <w:szCs w:val="16"/>
              </w:rPr>
            </w:pPr>
            <w:r w:rsidRPr="00BB7CA3">
              <w:rPr>
                <w:rFonts w:ascii="Tahoma" w:hAnsi="Tahoma" w:cs="Tahoma"/>
                <w:sz w:val="16"/>
                <w:szCs w:val="16"/>
              </w:rPr>
              <w:t xml:space="preserve">               jednatel společnosti </w:t>
            </w:r>
            <w:proofErr w:type="spellStart"/>
            <w:r w:rsidRPr="00BB7CA3">
              <w:rPr>
                <w:rFonts w:ascii="Tahoma" w:hAnsi="Tahoma" w:cs="Tahoma"/>
                <w:sz w:val="16"/>
                <w:szCs w:val="16"/>
              </w:rPr>
              <w:t>Suppmed</w:t>
            </w:r>
            <w:proofErr w:type="spellEnd"/>
            <w:r w:rsidRPr="00BB7CA3">
              <w:rPr>
                <w:rFonts w:ascii="Tahoma" w:hAnsi="Tahoma" w:cs="Tahoma"/>
                <w:sz w:val="16"/>
                <w:szCs w:val="16"/>
              </w:rPr>
              <w:t xml:space="preserve"> s.r.o.</w:t>
            </w:r>
          </w:p>
        </w:tc>
        <w:tc>
          <w:tcPr>
            <w:tcW w:w="576" w:type="dxa"/>
            <w:tcBorders>
              <w:top w:val="nil"/>
              <w:left w:val="nil"/>
              <w:bottom w:val="nil"/>
              <w:right w:val="nil"/>
            </w:tcBorders>
            <w:shd w:val="clear" w:color="auto" w:fill="auto"/>
          </w:tcPr>
          <w:p w14:paraId="47554700" w14:textId="77777777" w:rsidR="00766463" w:rsidRPr="00BB7CA3" w:rsidRDefault="00766463" w:rsidP="003861ED">
            <w:pPr>
              <w:rPr>
                <w:rFonts w:ascii="Tahoma" w:hAnsi="Tahoma" w:cs="Tahoma"/>
                <w:sz w:val="16"/>
                <w:szCs w:val="16"/>
              </w:rPr>
            </w:pPr>
          </w:p>
        </w:tc>
        <w:tc>
          <w:tcPr>
            <w:tcW w:w="4317" w:type="dxa"/>
            <w:tcBorders>
              <w:top w:val="dotted" w:sz="4" w:space="0" w:color="auto"/>
              <w:left w:val="nil"/>
              <w:bottom w:val="nil"/>
              <w:right w:val="nil"/>
            </w:tcBorders>
            <w:shd w:val="clear" w:color="auto" w:fill="auto"/>
          </w:tcPr>
          <w:p w14:paraId="2D91B6D3" w14:textId="77777777" w:rsidR="00766463" w:rsidRPr="00BB7CA3" w:rsidRDefault="00766463" w:rsidP="003861ED">
            <w:pPr>
              <w:jc w:val="center"/>
              <w:rPr>
                <w:rFonts w:ascii="Tahoma" w:hAnsi="Tahoma" w:cs="Tahoma"/>
                <w:sz w:val="16"/>
                <w:szCs w:val="16"/>
              </w:rPr>
            </w:pPr>
            <w:r w:rsidRPr="00BB7CA3">
              <w:rPr>
                <w:rFonts w:ascii="Tahoma" w:hAnsi="Tahoma" w:cs="Tahoma"/>
                <w:sz w:val="16"/>
                <w:szCs w:val="16"/>
              </w:rPr>
              <w:t>prof. MUDr. David Feltl, Ph.D., MBA</w:t>
            </w:r>
          </w:p>
          <w:p w14:paraId="4A1F7EBD" w14:textId="77777777" w:rsidR="00766463" w:rsidRPr="00BB7CA3" w:rsidRDefault="00766463" w:rsidP="003861ED">
            <w:pPr>
              <w:jc w:val="center"/>
              <w:rPr>
                <w:rFonts w:ascii="Tahoma" w:hAnsi="Tahoma" w:cs="Tahoma"/>
                <w:sz w:val="16"/>
                <w:szCs w:val="16"/>
              </w:rPr>
            </w:pPr>
            <w:r w:rsidRPr="00BB7CA3">
              <w:rPr>
                <w:rFonts w:ascii="Tahoma" w:hAnsi="Tahoma" w:cs="Tahoma"/>
                <w:sz w:val="16"/>
                <w:szCs w:val="16"/>
              </w:rPr>
              <w:t>ředitel Všeobecné fakultní nemocnice v Praze</w:t>
            </w:r>
          </w:p>
          <w:p w14:paraId="354DFA71" w14:textId="77777777" w:rsidR="00766463" w:rsidRPr="00BB7CA3" w:rsidRDefault="00766463" w:rsidP="003861ED">
            <w:pPr>
              <w:rPr>
                <w:rFonts w:ascii="Tahoma" w:hAnsi="Tahoma" w:cs="Tahoma"/>
                <w:sz w:val="16"/>
                <w:szCs w:val="16"/>
              </w:rPr>
            </w:pPr>
          </w:p>
        </w:tc>
      </w:tr>
    </w:tbl>
    <w:p w14:paraId="3B1395AF" w14:textId="478D17AA" w:rsidR="00766463" w:rsidRPr="00BB7CA3" w:rsidRDefault="00766463">
      <w:pPr>
        <w:suppressAutoHyphens w:val="0"/>
        <w:rPr>
          <w:rFonts w:ascii="Tahoma" w:hAnsi="Tahoma" w:cs="Tahoma"/>
          <w:sz w:val="16"/>
          <w:szCs w:val="16"/>
        </w:rPr>
      </w:pPr>
      <w:r w:rsidRPr="00BB7CA3">
        <w:rPr>
          <w:rFonts w:ascii="Tahoma" w:hAnsi="Tahoma" w:cs="Tahoma"/>
          <w:sz w:val="16"/>
          <w:szCs w:val="16"/>
        </w:rPr>
        <w:br w:type="page"/>
      </w:r>
    </w:p>
    <w:p w14:paraId="50EE43F8" w14:textId="77777777" w:rsidR="00766463" w:rsidRPr="00310BA1" w:rsidRDefault="00766463" w:rsidP="00766463">
      <w:pPr>
        <w:rPr>
          <w:rFonts w:ascii="Arial" w:hAnsi="Arial" w:cs="Arial"/>
          <w:sz w:val="16"/>
          <w:szCs w:val="16"/>
        </w:rPr>
      </w:pPr>
      <w:r w:rsidRPr="00DD0EE6">
        <w:rPr>
          <w:rFonts w:ascii="Arial" w:hAnsi="Arial" w:cs="Arial"/>
          <w:sz w:val="16"/>
          <w:szCs w:val="16"/>
        </w:rPr>
        <w:lastRenderedPageBreak/>
        <w:t xml:space="preserve">Příloha č. 1 - Cenová </w:t>
      </w:r>
      <w:r w:rsidRPr="00310BA1">
        <w:rPr>
          <w:rFonts w:ascii="Arial" w:hAnsi="Arial" w:cs="Arial"/>
          <w:sz w:val="16"/>
          <w:szCs w:val="16"/>
        </w:rPr>
        <w:t xml:space="preserve">nabídka </w:t>
      </w:r>
      <w:r w:rsidRPr="00693743">
        <w:rPr>
          <w:rFonts w:ascii="Arial" w:hAnsi="Arial" w:cs="Arial"/>
          <w:sz w:val="16"/>
          <w:szCs w:val="16"/>
        </w:rPr>
        <w:t>č. 201670151 ze dne</w:t>
      </w:r>
      <w:r w:rsidRPr="00693743">
        <w:rPr>
          <w:rFonts w:ascii="Arial" w:hAnsi="Arial" w:cs="Arial"/>
          <w:i/>
          <w:sz w:val="16"/>
          <w:szCs w:val="16"/>
        </w:rPr>
        <w:t xml:space="preserve"> 27. 7. 2021</w:t>
      </w:r>
    </w:p>
    <w:p w14:paraId="14009F6C" w14:textId="5021F650" w:rsidR="00766463" w:rsidRDefault="00766463" w:rsidP="3CA16831">
      <w:pPr>
        <w:rPr>
          <w:rFonts w:ascii="Arial" w:hAnsi="Arial" w:cs="Arial"/>
          <w:sz w:val="16"/>
          <w:szCs w:val="16"/>
        </w:rPr>
      </w:pPr>
    </w:p>
    <w:p w14:paraId="41F32997" w14:textId="70EE1978" w:rsidR="00766463" w:rsidRDefault="00766463">
      <w:pPr>
        <w:suppressAutoHyphens w:val="0"/>
        <w:rPr>
          <w:rFonts w:ascii="Arial" w:hAnsi="Arial" w:cs="Arial"/>
          <w:sz w:val="16"/>
          <w:szCs w:val="16"/>
        </w:rPr>
      </w:pPr>
      <w:r>
        <w:rPr>
          <w:rFonts w:ascii="Arial" w:hAnsi="Arial" w:cs="Arial"/>
          <w:sz w:val="16"/>
          <w:szCs w:val="16"/>
        </w:rPr>
        <w:br w:type="page"/>
      </w:r>
    </w:p>
    <w:p w14:paraId="03402D99" w14:textId="77777777" w:rsidR="00766463" w:rsidRDefault="00766463" w:rsidP="3CA16831">
      <w:pPr>
        <w:rPr>
          <w:rFonts w:ascii="Arial" w:hAnsi="Arial" w:cs="Arial"/>
          <w:sz w:val="16"/>
          <w:szCs w:val="16"/>
        </w:rPr>
      </w:pPr>
    </w:p>
    <w:p w14:paraId="2F14018A" w14:textId="31C934C2" w:rsidR="00766463" w:rsidRDefault="00766463">
      <w:pPr>
        <w:suppressAutoHyphens w:val="0"/>
        <w:rPr>
          <w:rFonts w:ascii="Arial" w:hAnsi="Arial" w:cs="Arial"/>
          <w:sz w:val="16"/>
          <w:szCs w:val="16"/>
        </w:rPr>
      </w:pPr>
      <w:r>
        <w:rPr>
          <w:rFonts w:ascii="Arial" w:hAnsi="Arial" w:cs="Arial"/>
          <w:noProof/>
          <w:sz w:val="16"/>
          <w:szCs w:val="16"/>
        </w:rPr>
        <w:drawing>
          <wp:inline distT="0" distB="0" distL="0" distR="0" wp14:anchorId="0EF9B1F9" wp14:editId="2B433F63">
            <wp:extent cx="5760720" cy="8492490"/>
            <wp:effectExtent l="0" t="0" r="0" b="381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N2.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8492490"/>
                    </a:xfrm>
                    <a:prstGeom prst="rect">
                      <a:avLst/>
                    </a:prstGeom>
                  </pic:spPr>
                </pic:pic>
              </a:graphicData>
            </a:graphic>
          </wp:inline>
        </w:drawing>
      </w:r>
      <w:r>
        <w:rPr>
          <w:rFonts w:ascii="Arial" w:hAnsi="Arial" w:cs="Arial"/>
          <w:sz w:val="16"/>
          <w:szCs w:val="16"/>
        </w:rPr>
        <w:br w:type="page"/>
      </w:r>
    </w:p>
    <w:p w14:paraId="7CE159D7" w14:textId="72113933" w:rsidR="00F3782F" w:rsidRPr="00DD0EE6" w:rsidRDefault="00F3782F" w:rsidP="00F07574">
      <w:pPr>
        <w:rPr>
          <w:rFonts w:ascii="Arial" w:hAnsi="Arial" w:cs="Arial"/>
          <w:sz w:val="16"/>
          <w:szCs w:val="16"/>
        </w:rPr>
        <w:sectPr w:rsidR="00F3782F" w:rsidRPr="00DD0EE6"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6C407807" w14:textId="77777777" w:rsidR="00E07229" w:rsidRPr="00DD0EE6" w:rsidRDefault="00E07229"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48588A0F">
        <w:tc>
          <w:tcPr>
            <w:tcW w:w="10206" w:type="dxa"/>
            <w:gridSpan w:val="5"/>
            <w:shd w:val="clear" w:color="auto" w:fill="D9D9D9" w:themeFill="background1" w:themeFillShade="D9"/>
            <w:vAlign w:val="center"/>
          </w:tcPr>
          <w:p w14:paraId="0049862E"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5C6A21" w:rsidRPr="00DD0EE6" w14:paraId="630C5073" w14:textId="77777777" w:rsidTr="48588A0F">
        <w:trPr>
          <w:trHeight w:val="930"/>
        </w:trPr>
        <w:tc>
          <w:tcPr>
            <w:tcW w:w="1701" w:type="dxa"/>
            <w:shd w:val="clear" w:color="auto" w:fill="D9D9D9" w:themeFill="background1" w:themeFillShade="D9"/>
            <w:vAlign w:val="center"/>
          </w:tcPr>
          <w:p w14:paraId="5393065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A6650E1" w14:textId="1228F6F7" w:rsidR="005C6A21" w:rsidRPr="00586C2B" w:rsidRDefault="00D82B93" w:rsidP="00586C2B">
            <w:pPr>
              <w:jc w:val="center"/>
              <w:rPr>
                <w:rFonts w:ascii="Arial" w:hAnsi="Arial" w:cs="Arial"/>
                <w:sz w:val="22"/>
              </w:rPr>
            </w:pPr>
            <w:proofErr w:type="spellStart"/>
            <w:r>
              <w:rPr>
                <w:rFonts w:ascii="Arial" w:hAnsi="Arial" w:cs="Arial"/>
                <w:sz w:val="22"/>
              </w:rPr>
              <w:t>Videobrobchoskop</w:t>
            </w:r>
            <w:proofErr w:type="spellEnd"/>
            <w:r>
              <w:rPr>
                <w:rFonts w:ascii="Arial" w:hAnsi="Arial" w:cs="Arial"/>
                <w:sz w:val="22"/>
              </w:rPr>
              <w:t xml:space="preserve"> terapeutický</w:t>
            </w:r>
          </w:p>
        </w:tc>
        <w:tc>
          <w:tcPr>
            <w:tcW w:w="2126" w:type="dxa"/>
            <w:shd w:val="clear" w:color="auto" w:fill="auto"/>
            <w:vAlign w:val="center"/>
          </w:tcPr>
          <w:p w14:paraId="5239A074" w14:textId="5D993753" w:rsidR="005C6A21" w:rsidRPr="00586C2B" w:rsidRDefault="00F3782F" w:rsidP="00586C2B">
            <w:pPr>
              <w:jc w:val="center"/>
              <w:rPr>
                <w:rFonts w:ascii="Arial" w:hAnsi="Arial" w:cs="Arial"/>
                <w:sz w:val="22"/>
              </w:rPr>
            </w:pPr>
            <w:r>
              <w:rPr>
                <w:rFonts w:ascii="Arial" w:hAnsi="Arial" w:cs="Arial"/>
                <w:sz w:val="22"/>
              </w:rPr>
              <w:t>Mycí a dezinfekční automat</w:t>
            </w:r>
          </w:p>
        </w:tc>
        <w:tc>
          <w:tcPr>
            <w:tcW w:w="2126" w:type="dxa"/>
            <w:shd w:val="clear" w:color="auto" w:fill="auto"/>
            <w:vAlign w:val="center"/>
          </w:tcPr>
          <w:p w14:paraId="07CD5E62" w14:textId="7D31AC54" w:rsidR="005C6A21" w:rsidRPr="00586C2B" w:rsidRDefault="008B533A" w:rsidP="00586C2B">
            <w:pPr>
              <w:jc w:val="center"/>
              <w:rPr>
                <w:rFonts w:ascii="Arial" w:hAnsi="Arial" w:cs="Arial"/>
                <w:sz w:val="22"/>
              </w:rPr>
            </w:pPr>
            <w:proofErr w:type="spellStart"/>
            <w:r>
              <w:rPr>
                <w:rFonts w:ascii="Arial" w:hAnsi="Arial" w:cs="Arial"/>
                <w:sz w:val="22"/>
              </w:rPr>
              <w:t>Videoprocesor</w:t>
            </w:r>
            <w:proofErr w:type="spellEnd"/>
          </w:p>
        </w:tc>
        <w:tc>
          <w:tcPr>
            <w:tcW w:w="2127" w:type="dxa"/>
            <w:shd w:val="clear" w:color="auto" w:fill="auto"/>
            <w:vAlign w:val="center"/>
          </w:tcPr>
          <w:p w14:paraId="6CAA79B7" w14:textId="34C06DD5" w:rsidR="005C6A21" w:rsidRPr="00586C2B" w:rsidRDefault="008B533A" w:rsidP="00586C2B">
            <w:pPr>
              <w:jc w:val="center"/>
              <w:rPr>
                <w:rFonts w:ascii="Arial" w:hAnsi="Arial" w:cs="Arial"/>
                <w:sz w:val="22"/>
              </w:rPr>
            </w:pPr>
            <w:r>
              <w:rPr>
                <w:rFonts w:ascii="Arial" w:hAnsi="Arial" w:cs="Arial"/>
                <w:sz w:val="22"/>
              </w:rPr>
              <w:t>Světelný zdroj</w:t>
            </w:r>
          </w:p>
        </w:tc>
      </w:tr>
      <w:tr w:rsidR="005C6A21" w:rsidRPr="00DD0EE6" w14:paraId="3D59CBC2" w14:textId="77777777" w:rsidTr="48588A0F">
        <w:trPr>
          <w:trHeight w:val="688"/>
        </w:trPr>
        <w:tc>
          <w:tcPr>
            <w:tcW w:w="1701" w:type="dxa"/>
            <w:shd w:val="clear" w:color="auto" w:fill="D9D9D9" w:themeFill="background1" w:themeFillShade="D9"/>
            <w:vAlign w:val="center"/>
          </w:tcPr>
          <w:p w14:paraId="6A772610"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400AD687" w:rsidR="005C6A21" w:rsidRPr="00586C2B" w:rsidRDefault="00D82B93" w:rsidP="00586C2B">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6" w:type="dxa"/>
            <w:shd w:val="clear" w:color="auto" w:fill="auto"/>
            <w:vAlign w:val="center"/>
          </w:tcPr>
          <w:p w14:paraId="20AF3746" w14:textId="65CC74FA" w:rsidR="005C6A21" w:rsidRPr="00586C2B" w:rsidRDefault="00F3782F" w:rsidP="00586C2B">
            <w:pPr>
              <w:jc w:val="center"/>
              <w:rPr>
                <w:rFonts w:ascii="Arial" w:hAnsi="Arial" w:cs="Arial"/>
                <w:sz w:val="22"/>
              </w:rPr>
            </w:pPr>
            <w:proofErr w:type="spellStart"/>
            <w:r>
              <w:rPr>
                <w:rFonts w:ascii="Arial" w:hAnsi="Arial" w:cs="Arial"/>
                <w:sz w:val="22"/>
              </w:rPr>
              <w:t>Wassenburg</w:t>
            </w:r>
            <w:proofErr w:type="spellEnd"/>
            <w:r>
              <w:rPr>
                <w:rFonts w:ascii="Arial" w:hAnsi="Arial" w:cs="Arial"/>
                <w:sz w:val="22"/>
              </w:rPr>
              <w:t xml:space="preserve"> Medical B. V.</w:t>
            </w:r>
          </w:p>
        </w:tc>
        <w:tc>
          <w:tcPr>
            <w:tcW w:w="2126" w:type="dxa"/>
            <w:shd w:val="clear" w:color="auto" w:fill="auto"/>
            <w:vAlign w:val="center"/>
          </w:tcPr>
          <w:p w14:paraId="7CE848F9" w14:textId="398C62E5" w:rsidR="005C6A21" w:rsidRPr="00586C2B" w:rsidRDefault="008B533A" w:rsidP="00586C2B">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7" w:type="dxa"/>
            <w:shd w:val="clear" w:color="auto" w:fill="auto"/>
            <w:vAlign w:val="center"/>
          </w:tcPr>
          <w:p w14:paraId="764482C6" w14:textId="6CCF5975" w:rsidR="005C6A21" w:rsidRPr="00586C2B" w:rsidRDefault="008B533A" w:rsidP="00586C2B">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r>
      <w:tr w:rsidR="005C6A21" w:rsidRPr="00DD0EE6" w14:paraId="681E2E1A" w14:textId="77777777" w:rsidTr="48588A0F">
        <w:trPr>
          <w:trHeight w:val="571"/>
        </w:trPr>
        <w:tc>
          <w:tcPr>
            <w:tcW w:w="1701" w:type="dxa"/>
            <w:shd w:val="clear" w:color="auto" w:fill="D9D9D9" w:themeFill="background1" w:themeFillShade="D9"/>
            <w:vAlign w:val="center"/>
          </w:tcPr>
          <w:p w14:paraId="38EAA59F"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2CD3135B" w:rsidR="005C6A21" w:rsidRPr="00586C2B" w:rsidRDefault="00D82B93" w:rsidP="00586C2B">
            <w:pPr>
              <w:jc w:val="center"/>
              <w:rPr>
                <w:rFonts w:ascii="Arial" w:hAnsi="Arial" w:cs="Arial"/>
                <w:sz w:val="22"/>
              </w:rPr>
            </w:pPr>
            <w:r>
              <w:rPr>
                <w:rFonts w:ascii="Arial" w:hAnsi="Arial" w:cs="Arial"/>
                <w:sz w:val="22"/>
              </w:rPr>
              <w:t>EB-</w:t>
            </w:r>
            <w:proofErr w:type="gramStart"/>
            <w:r>
              <w:rPr>
                <w:rFonts w:ascii="Arial" w:hAnsi="Arial" w:cs="Arial"/>
                <w:sz w:val="22"/>
              </w:rPr>
              <w:t>580T</w:t>
            </w:r>
            <w:proofErr w:type="gramEnd"/>
          </w:p>
        </w:tc>
        <w:tc>
          <w:tcPr>
            <w:tcW w:w="2126" w:type="dxa"/>
            <w:shd w:val="clear" w:color="auto" w:fill="auto"/>
            <w:vAlign w:val="center"/>
          </w:tcPr>
          <w:p w14:paraId="70176CC7" w14:textId="3C216414" w:rsidR="005C6A21" w:rsidRPr="00586C2B" w:rsidRDefault="00F3782F" w:rsidP="00586C2B">
            <w:pPr>
              <w:jc w:val="center"/>
              <w:rPr>
                <w:rFonts w:ascii="Arial" w:hAnsi="Arial" w:cs="Arial"/>
                <w:sz w:val="22"/>
              </w:rPr>
            </w:pPr>
            <w:r>
              <w:rPr>
                <w:rFonts w:ascii="Arial" w:hAnsi="Arial" w:cs="Arial"/>
                <w:sz w:val="22"/>
              </w:rPr>
              <w:t>WD-440</w:t>
            </w:r>
          </w:p>
        </w:tc>
        <w:tc>
          <w:tcPr>
            <w:tcW w:w="2126" w:type="dxa"/>
            <w:shd w:val="clear" w:color="auto" w:fill="auto"/>
            <w:vAlign w:val="center"/>
          </w:tcPr>
          <w:p w14:paraId="4DB50CC5" w14:textId="2517344B" w:rsidR="005C6A21" w:rsidRPr="00586C2B" w:rsidRDefault="008B533A" w:rsidP="00586C2B">
            <w:pPr>
              <w:jc w:val="center"/>
              <w:rPr>
                <w:rFonts w:ascii="Arial" w:hAnsi="Arial" w:cs="Arial"/>
                <w:sz w:val="22"/>
              </w:rPr>
            </w:pPr>
            <w:r>
              <w:rPr>
                <w:rFonts w:ascii="Arial" w:hAnsi="Arial" w:cs="Arial"/>
                <w:sz w:val="22"/>
              </w:rPr>
              <w:t>VP-7000</w:t>
            </w:r>
          </w:p>
        </w:tc>
        <w:tc>
          <w:tcPr>
            <w:tcW w:w="2127" w:type="dxa"/>
            <w:shd w:val="clear" w:color="auto" w:fill="auto"/>
            <w:vAlign w:val="center"/>
          </w:tcPr>
          <w:p w14:paraId="35B7D2C9" w14:textId="17C87150" w:rsidR="005C6A21" w:rsidRPr="00586C2B" w:rsidRDefault="008B533A" w:rsidP="00586C2B">
            <w:pPr>
              <w:jc w:val="center"/>
              <w:rPr>
                <w:rFonts w:ascii="Arial" w:hAnsi="Arial" w:cs="Arial"/>
                <w:sz w:val="22"/>
              </w:rPr>
            </w:pPr>
            <w:r>
              <w:rPr>
                <w:rFonts w:ascii="Arial" w:hAnsi="Arial" w:cs="Arial"/>
                <w:sz w:val="22"/>
              </w:rPr>
              <w:t>BL-7000</w:t>
            </w:r>
          </w:p>
        </w:tc>
      </w:tr>
      <w:tr w:rsidR="005C6A21" w:rsidRPr="00DD0EE6" w14:paraId="4BF264F2" w14:textId="77777777" w:rsidTr="48588A0F">
        <w:trPr>
          <w:trHeight w:val="571"/>
        </w:trPr>
        <w:tc>
          <w:tcPr>
            <w:tcW w:w="1701" w:type="dxa"/>
            <w:shd w:val="clear" w:color="auto" w:fill="D9D9D9" w:themeFill="background1" w:themeFillShade="D9"/>
            <w:vAlign w:val="center"/>
          </w:tcPr>
          <w:p w14:paraId="68DB876A" w14:textId="77777777"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CC1A1BB"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B665F1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15B0597" w14:textId="77777777" w:rsidR="005C6A21" w:rsidRPr="00586C2B" w:rsidRDefault="005C6A21" w:rsidP="00586C2B">
            <w:pPr>
              <w:jc w:val="center"/>
              <w:rPr>
                <w:rFonts w:ascii="Arial" w:hAnsi="Arial" w:cs="Arial"/>
                <w:sz w:val="22"/>
              </w:rPr>
            </w:pPr>
          </w:p>
        </w:tc>
      </w:tr>
      <w:tr w:rsidR="005C6A21" w:rsidRPr="00DD0EE6" w14:paraId="140E6A93" w14:textId="77777777" w:rsidTr="48588A0F">
        <w:trPr>
          <w:trHeight w:val="419"/>
        </w:trPr>
        <w:tc>
          <w:tcPr>
            <w:tcW w:w="1701" w:type="dxa"/>
            <w:shd w:val="clear" w:color="auto" w:fill="D9D9D9" w:themeFill="background1" w:themeFillShade="D9"/>
            <w:vAlign w:val="center"/>
          </w:tcPr>
          <w:p w14:paraId="2D1771C1"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2"/>
            </w:r>
          </w:p>
        </w:tc>
        <w:tc>
          <w:tcPr>
            <w:tcW w:w="2126" w:type="dxa"/>
            <w:shd w:val="clear" w:color="auto" w:fill="auto"/>
            <w:vAlign w:val="center"/>
          </w:tcPr>
          <w:p w14:paraId="7773CAC8" w14:textId="1108D18B" w:rsidR="005C6A21" w:rsidRPr="00586C2B" w:rsidRDefault="00D82B93" w:rsidP="00586C2B">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30375A69" w14:textId="14D60D9D" w:rsidR="005C6A21" w:rsidRPr="00586C2B" w:rsidRDefault="00F3782F" w:rsidP="00586C2B">
            <w:pPr>
              <w:jc w:val="center"/>
              <w:rPr>
                <w:rFonts w:ascii="Arial" w:hAnsi="Arial" w:cs="Arial"/>
                <w:sz w:val="22"/>
              </w:rPr>
            </w:pPr>
            <w:proofErr w:type="spellStart"/>
            <w:r>
              <w:rPr>
                <w:rFonts w:ascii="Arial" w:hAnsi="Arial" w:cs="Arial"/>
                <w:sz w:val="22"/>
              </w:rPr>
              <w:t>IIb</w:t>
            </w:r>
            <w:proofErr w:type="spellEnd"/>
          </w:p>
        </w:tc>
        <w:tc>
          <w:tcPr>
            <w:tcW w:w="2126" w:type="dxa"/>
            <w:shd w:val="clear" w:color="auto" w:fill="auto"/>
            <w:vAlign w:val="center"/>
          </w:tcPr>
          <w:p w14:paraId="56943C72" w14:textId="69A7BF6F" w:rsidR="005C6A21" w:rsidRPr="00586C2B" w:rsidRDefault="008B533A" w:rsidP="00586C2B">
            <w:pPr>
              <w:jc w:val="center"/>
              <w:rPr>
                <w:rFonts w:ascii="Arial" w:hAnsi="Arial" w:cs="Arial"/>
                <w:sz w:val="22"/>
              </w:rPr>
            </w:pPr>
            <w:r>
              <w:rPr>
                <w:rFonts w:ascii="Arial" w:hAnsi="Arial" w:cs="Arial"/>
                <w:sz w:val="22"/>
              </w:rPr>
              <w:t>I</w:t>
            </w:r>
          </w:p>
        </w:tc>
        <w:tc>
          <w:tcPr>
            <w:tcW w:w="2127" w:type="dxa"/>
            <w:shd w:val="clear" w:color="auto" w:fill="auto"/>
            <w:vAlign w:val="center"/>
          </w:tcPr>
          <w:p w14:paraId="0FDFB423" w14:textId="7DB0D01B" w:rsidR="005C6A21" w:rsidRPr="00586C2B" w:rsidRDefault="008B533A" w:rsidP="00586C2B">
            <w:pPr>
              <w:jc w:val="center"/>
              <w:rPr>
                <w:rFonts w:ascii="Arial" w:hAnsi="Arial" w:cs="Arial"/>
                <w:sz w:val="22"/>
              </w:rPr>
            </w:pPr>
            <w:proofErr w:type="spellStart"/>
            <w:r>
              <w:rPr>
                <w:rFonts w:ascii="Arial" w:hAnsi="Arial" w:cs="Arial"/>
                <w:sz w:val="22"/>
              </w:rPr>
              <w:t>IIa</w:t>
            </w:r>
            <w:proofErr w:type="spellEnd"/>
          </w:p>
        </w:tc>
      </w:tr>
      <w:tr w:rsidR="005C6A21" w:rsidRPr="00DD0EE6" w14:paraId="60C26D0B" w14:textId="77777777" w:rsidTr="48588A0F">
        <w:trPr>
          <w:trHeight w:val="491"/>
        </w:trPr>
        <w:tc>
          <w:tcPr>
            <w:tcW w:w="1701" w:type="dxa"/>
            <w:shd w:val="clear" w:color="auto" w:fill="D9D9D9" w:themeFill="background1" w:themeFillShade="D9"/>
            <w:vAlign w:val="center"/>
          </w:tcPr>
          <w:p w14:paraId="081B444D" w14:textId="77777777" w:rsidR="005C6A21" w:rsidRPr="00586C2B" w:rsidRDefault="005C6A21" w:rsidP="005B2E74">
            <w:pPr>
              <w:rPr>
                <w:rFonts w:ascii="Arial" w:hAnsi="Arial" w:cs="Arial"/>
                <w:b/>
                <w:sz w:val="22"/>
              </w:rPr>
            </w:pPr>
            <w:r w:rsidRPr="48588A0F">
              <w:rPr>
                <w:rFonts w:ascii="Arial" w:hAnsi="Arial" w:cs="Arial"/>
                <w:b/>
                <w:bCs/>
                <w:sz w:val="22"/>
                <w:szCs w:val="22"/>
              </w:rPr>
              <w:t>Instruktáž</w:t>
            </w:r>
            <w:r w:rsidRPr="48588A0F">
              <w:rPr>
                <w:rStyle w:val="Znakapoznpodarou"/>
                <w:rFonts w:ascii="Arial" w:hAnsi="Arial" w:cs="Arial"/>
                <w:b/>
                <w:bCs/>
                <w:sz w:val="22"/>
                <w:szCs w:val="22"/>
              </w:rPr>
              <w:footnoteReference w:id="3"/>
            </w:r>
            <w:r w:rsidRPr="48588A0F">
              <w:rPr>
                <w:rFonts w:ascii="Arial" w:hAnsi="Arial" w:cs="Arial"/>
                <w:b/>
                <w:bCs/>
                <w:sz w:val="22"/>
                <w:szCs w:val="22"/>
              </w:rPr>
              <w:t xml:space="preserve"> </w:t>
            </w:r>
          </w:p>
        </w:tc>
        <w:tc>
          <w:tcPr>
            <w:tcW w:w="2126" w:type="dxa"/>
            <w:shd w:val="clear" w:color="auto" w:fill="auto"/>
            <w:vAlign w:val="center"/>
          </w:tcPr>
          <w:p w14:paraId="1917E89C" w14:textId="55F3680A" w:rsidR="005C6A21" w:rsidRPr="00586C2B" w:rsidRDefault="005C6A21" w:rsidP="00586C2B">
            <w:pPr>
              <w:jc w:val="center"/>
              <w:rPr>
                <w:rFonts w:ascii="Arial" w:hAnsi="Arial" w:cs="Arial"/>
                <w:sz w:val="22"/>
              </w:rPr>
            </w:pPr>
            <w:r w:rsidRPr="00586C2B">
              <w:rPr>
                <w:rFonts w:ascii="Arial" w:hAnsi="Arial" w:cs="Arial"/>
                <w:sz w:val="22"/>
              </w:rPr>
              <w:t>N</w:t>
            </w:r>
          </w:p>
        </w:tc>
        <w:tc>
          <w:tcPr>
            <w:tcW w:w="2126" w:type="dxa"/>
            <w:shd w:val="clear" w:color="auto" w:fill="auto"/>
            <w:vAlign w:val="center"/>
          </w:tcPr>
          <w:p w14:paraId="454369B6" w14:textId="75EB2178" w:rsidR="005C6A21" w:rsidRPr="00586C2B" w:rsidRDefault="005C6A21" w:rsidP="00586C2B">
            <w:pPr>
              <w:jc w:val="center"/>
              <w:rPr>
                <w:rFonts w:ascii="Arial" w:hAnsi="Arial" w:cs="Arial"/>
                <w:sz w:val="22"/>
              </w:rPr>
            </w:pPr>
            <w:r w:rsidRPr="00586C2B">
              <w:rPr>
                <w:rFonts w:ascii="Arial" w:hAnsi="Arial" w:cs="Arial"/>
                <w:sz w:val="22"/>
              </w:rPr>
              <w:t>A</w:t>
            </w:r>
          </w:p>
        </w:tc>
        <w:tc>
          <w:tcPr>
            <w:tcW w:w="2126" w:type="dxa"/>
            <w:shd w:val="clear" w:color="auto" w:fill="auto"/>
            <w:vAlign w:val="center"/>
          </w:tcPr>
          <w:p w14:paraId="463B3812" w14:textId="5BFA2B43" w:rsidR="005C6A21" w:rsidRPr="00586C2B" w:rsidRDefault="005C6A21" w:rsidP="00586C2B">
            <w:pPr>
              <w:jc w:val="center"/>
              <w:rPr>
                <w:rFonts w:ascii="Arial" w:hAnsi="Arial" w:cs="Arial"/>
                <w:sz w:val="22"/>
              </w:rPr>
            </w:pPr>
            <w:r w:rsidRPr="00586C2B">
              <w:rPr>
                <w:rFonts w:ascii="Arial" w:hAnsi="Arial" w:cs="Arial"/>
                <w:sz w:val="22"/>
              </w:rPr>
              <w:t>N</w:t>
            </w:r>
          </w:p>
        </w:tc>
        <w:tc>
          <w:tcPr>
            <w:tcW w:w="2127" w:type="dxa"/>
            <w:shd w:val="clear" w:color="auto" w:fill="auto"/>
            <w:vAlign w:val="center"/>
          </w:tcPr>
          <w:p w14:paraId="68E2D2EB" w14:textId="3C48BC67" w:rsidR="005C6A21" w:rsidRPr="00586C2B" w:rsidRDefault="005C6A21" w:rsidP="00586C2B">
            <w:pPr>
              <w:jc w:val="center"/>
              <w:rPr>
                <w:rFonts w:ascii="Arial" w:hAnsi="Arial" w:cs="Arial"/>
                <w:sz w:val="22"/>
              </w:rPr>
            </w:pPr>
            <w:r w:rsidRPr="00586C2B">
              <w:rPr>
                <w:rFonts w:ascii="Arial" w:hAnsi="Arial" w:cs="Arial"/>
                <w:sz w:val="22"/>
              </w:rPr>
              <w:t>N</w:t>
            </w:r>
          </w:p>
        </w:tc>
      </w:tr>
      <w:tr w:rsidR="005C6A21" w:rsidRPr="00DD0EE6" w14:paraId="6C857A3F" w14:textId="77777777" w:rsidTr="48588A0F">
        <w:trPr>
          <w:trHeight w:val="397"/>
        </w:trPr>
        <w:tc>
          <w:tcPr>
            <w:tcW w:w="10206" w:type="dxa"/>
            <w:gridSpan w:val="5"/>
            <w:shd w:val="clear" w:color="auto" w:fill="D9D9D9" w:themeFill="background1" w:themeFillShade="D9"/>
            <w:vAlign w:val="center"/>
          </w:tcPr>
          <w:p w14:paraId="1DDE1983"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F73A73" w:rsidRPr="00DD0EE6" w14:paraId="38A10402" w14:textId="77777777" w:rsidTr="48588A0F">
        <w:trPr>
          <w:trHeight w:val="559"/>
        </w:trPr>
        <w:tc>
          <w:tcPr>
            <w:tcW w:w="1701" w:type="dxa"/>
            <w:shd w:val="clear" w:color="auto" w:fill="D9D9D9" w:themeFill="background1" w:themeFillShade="D9"/>
            <w:vAlign w:val="center"/>
          </w:tcPr>
          <w:p w14:paraId="57AFC3EA" w14:textId="77777777" w:rsidR="00F73A73" w:rsidRPr="00586C2B" w:rsidRDefault="00F73A73" w:rsidP="00F73A73">
            <w:pPr>
              <w:rPr>
                <w:rFonts w:ascii="Arial" w:hAnsi="Arial" w:cs="Arial"/>
                <w:b/>
              </w:rPr>
            </w:pPr>
            <w:r w:rsidRPr="48588A0F">
              <w:rPr>
                <w:rFonts w:ascii="Arial" w:hAnsi="Arial" w:cs="Arial"/>
                <w:b/>
                <w:bCs/>
              </w:rPr>
              <w:t>PBTK</w:t>
            </w:r>
            <w:r w:rsidRPr="48588A0F">
              <w:rPr>
                <w:rStyle w:val="Znakapoznpodarou"/>
                <w:rFonts w:ascii="Arial" w:hAnsi="Arial" w:cs="Arial"/>
                <w:b/>
                <w:bCs/>
              </w:rPr>
              <w:footnoteReference w:id="4"/>
            </w:r>
            <w:r w:rsidRPr="48588A0F">
              <w:rPr>
                <w:rFonts w:ascii="Arial" w:hAnsi="Arial" w:cs="Arial"/>
                <w:b/>
                <w:bCs/>
              </w:rPr>
              <w:t xml:space="preserve"> </w:t>
            </w:r>
          </w:p>
        </w:tc>
        <w:tc>
          <w:tcPr>
            <w:tcW w:w="2126" w:type="dxa"/>
            <w:shd w:val="clear" w:color="auto" w:fill="auto"/>
            <w:vAlign w:val="center"/>
          </w:tcPr>
          <w:p w14:paraId="0CFBB9C2" w14:textId="72E61F3E" w:rsidR="00F73A73" w:rsidRPr="00586C2B" w:rsidRDefault="00F73A73" w:rsidP="00F73A73">
            <w:pPr>
              <w:jc w:val="center"/>
              <w:rPr>
                <w:rFonts w:ascii="Arial" w:hAnsi="Arial" w:cs="Arial"/>
                <w:sz w:val="22"/>
              </w:rPr>
            </w:pPr>
            <w:r>
              <w:rPr>
                <w:rFonts w:ascii="Arial" w:hAnsi="Arial" w:cs="Arial"/>
                <w:sz w:val="22"/>
              </w:rPr>
              <w:t>1x rok</w:t>
            </w:r>
          </w:p>
        </w:tc>
        <w:tc>
          <w:tcPr>
            <w:tcW w:w="2126" w:type="dxa"/>
            <w:shd w:val="clear" w:color="auto" w:fill="auto"/>
            <w:vAlign w:val="center"/>
          </w:tcPr>
          <w:p w14:paraId="30120179" w14:textId="5832F973" w:rsidR="00F73A73" w:rsidRPr="00586C2B" w:rsidRDefault="00F73A73" w:rsidP="00F73A73">
            <w:pPr>
              <w:jc w:val="center"/>
              <w:rPr>
                <w:rFonts w:ascii="Arial" w:hAnsi="Arial" w:cs="Arial"/>
                <w:sz w:val="22"/>
              </w:rPr>
            </w:pPr>
            <w:r>
              <w:rPr>
                <w:rFonts w:ascii="Arial" w:hAnsi="Arial" w:cs="Arial"/>
                <w:sz w:val="22"/>
              </w:rPr>
              <w:t>1x rok</w:t>
            </w:r>
          </w:p>
        </w:tc>
        <w:tc>
          <w:tcPr>
            <w:tcW w:w="2126" w:type="dxa"/>
            <w:shd w:val="clear" w:color="auto" w:fill="auto"/>
            <w:vAlign w:val="center"/>
          </w:tcPr>
          <w:p w14:paraId="3DCF4910" w14:textId="1F2041F2" w:rsidR="00F73A73" w:rsidRPr="00586C2B" w:rsidRDefault="00F73A73" w:rsidP="00F73A73">
            <w:pPr>
              <w:jc w:val="center"/>
              <w:rPr>
                <w:rFonts w:ascii="Arial" w:hAnsi="Arial" w:cs="Arial"/>
                <w:sz w:val="22"/>
              </w:rPr>
            </w:pPr>
            <w:r>
              <w:rPr>
                <w:rFonts w:ascii="Arial" w:hAnsi="Arial" w:cs="Arial"/>
                <w:sz w:val="22"/>
              </w:rPr>
              <w:t>1x rok</w:t>
            </w:r>
          </w:p>
        </w:tc>
        <w:tc>
          <w:tcPr>
            <w:tcW w:w="2127" w:type="dxa"/>
            <w:shd w:val="clear" w:color="auto" w:fill="auto"/>
            <w:vAlign w:val="center"/>
          </w:tcPr>
          <w:p w14:paraId="5432B6F0" w14:textId="338E91EB" w:rsidR="00F73A73" w:rsidRPr="00586C2B" w:rsidRDefault="00F73A73" w:rsidP="00F73A73">
            <w:pPr>
              <w:jc w:val="center"/>
              <w:rPr>
                <w:rFonts w:ascii="Arial" w:hAnsi="Arial" w:cs="Arial"/>
                <w:sz w:val="22"/>
              </w:rPr>
            </w:pPr>
            <w:r>
              <w:rPr>
                <w:rFonts w:ascii="Arial" w:hAnsi="Arial" w:cs="Arial"/>
                <w:sz w:val="22"/>
              </w:rPr>
              <w:t>1x rok</w:t>
            </w:r>
          </w:p>
        </w:tc>
      </w:tr>
      <w:tr w:rsidR="00F73A73" w:rsidRPr="00DD0EE6" w14:paraId="57153B2D" w14:textId="77777777" w:rsidTr="48588A0F">
        <w:trPr>
          <w:trHeight w:val="567"/>
        </w:trPr>
        <w:tc>
          <w:tcPr>
            <w:tcW w:w="1701" w:type="dxa"/>
            <w:shd w:val="clear" w:color="auto" w:fill="D9D9D9" w:themeFill="background1" w:themeFillShade="D9"/>
            <w:vAlign w:val="center"/>
          </w:tcPr>
          <w:p w14:paraId="14238D02" w14:textId="77777777" w:rsidR="00F73A73" w:rsidRPr="00586C2B" w:rsidRDefault="00F73A73" w:rsidP="00F73A73">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40C5F016"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1E4C1784" w14:textId="172708C3"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682ED3BB" w14:textId="7F80B644" w:rsidR="00F73A73" w:rsidRPr="00586C2B" w:rsidRDefault="00F73A73" w:rsidP="00F73A73">
            <w:pPr>
              <w:jc w:val="center"/>
              <w:rPr>
                <w:rFonts w:ascii="Arial" w:hAnsi="Arial" w:cs="Arial"/>
                <w:sz w:val="22"/>
              </w:rPr>
            </w:pPr>
            <w:r>
              <w:rPr>
                <w:rFonts w:ascii="Arial" w:hAnsi="Arial" w:cs="Arial"/>
                <w:sz w:val="22"/>
              </w:rPr>
              <w:t>Ne</w:t>
            </w:r>
          </w:p>
        </w:tc>
        <w:tc>
          <w:tcPr>
            <w:tcW w:w="2127" w:type="dxa"/>
            <w:shd w:val="clear" w:color="auto" w:fill="auto"/>
            <w:vAlign w:val="center"/>
          </w:tcPr>
          <w:p w14:paraId="677D9049" w14:textId="07DD3D00" w:rsidR="00F73A73" w:rsidRPr="00586C2B" w:rsidRDefault="00F73A73" w:rsidP="00F73A73">
            <w:pPr>
              <w:jc w:val="center"/>
              <w:rPr>
                <w:rFonts w:ascii="Arial" w:hAnsi="Arial" w:cs="Arial"/>
                <w:sz w:val="22"/>
              </w:rPr>
            </w:pPr>
            <w:r>
              <w:rPr>
                <w:rFonts w:ascii="Arial" w:hAnsi="Arial" w:cs="Arial"/>
                <w:sz w:val="22"/>
              </w:rPr>
              <w:t>Ne</w:t>
            </w:r>
          </w:p>
        </w:tc>
      </w:tr>
      <w:tr w:rsidR="00F73A73" w:rsidRPr="00DD0EE6" w14:paraId="4626F2AA" w14:textId="77777777" w:rsidTr="48588A0F">
        <w:trPr>
          <w:trHeight w:val="548"/>
        </w:trPr>
        <w:tc>
          <w:tcPr>
            <w:tcW w:w="1701" w:type="dxa"/>
            <w:shd w:val="clear" w:color="auto" w:fill="D9D9D9" w:themeFill="background1" w:themeFillShade="D9"/>
            <w:vAlign w:val="center"/>
          </w:tcPr>
          <w:p w14:paraId="648C1472" w14:textId="77777777" w:rsidR="00F73A73" w:rsidRPr="00586C2B" w:rsidRDefault="00F73A73" w:rsidP="00F73A73">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065299C2"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3493D836" w14:textId="27B846CF"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26DA5394" w14:textId="4D79EADD" w:rsidR="00F73A73" w:rsidRPr="00586C2B" w:rsidRDefault="00F73A73" w:rsidP="00F73A73">
            <w:pPr>
              <w:jc w:val="center"/>
              <w:rPr>
                <w:rFonts w:ascii="Arial" w:hAnsi="Arial" w:cs="Arial"/>
                <w:sz w:val="22"/>
              </w:rPr>
            </w:pPr>
            <w:r>
              <w:rPr>
                <w:rFonts w:ascii="Arial" w:hAnsi="Arial" w:cs="Arial"/>
                <w:sz w:val="22"/>
              </w:rPr>
              <w:t>Ne</w:t>
            </w:r>
          </w:p>
        </w:tc>
        <w:tc>
          <w:tcPr>
            <w:tcW w:w="2127" w:type="dxa"/>
            <w:shd w:val="clear" w:color="auto" w:fill="auto"/>
            <w:vAlign w:val="center"/>
          </w:tcPr>
          <w:p w14:paraId="20C524F1" w14:textId="5933ED29" w:rsidR="00F73A73" w:rsidRPr="00586C2B" w:rsidRDefault="00F73A73" w:rsidP="00F73A73">
            <w:pPr>
              <w:jc w:val="center"/>
              <w:rPr>
                <w:rFonts w:ascii="Arial" w:hAnsi="Arial" w:cs="Arial"/>
                <w:sz w:val="22"/>
              </w:rPr>
            </w:pPr>
            <w:r>
              <w:rPr>
                <w:rFonts w:ascii="Arial" w:hAnsi="Arial" w:cs="Arial"/>
                <w:sz w:val="22"/>
              </w:rPr>
              <w:t>Ne</w:t>
            </w:r>
          </w:p>
        </w:tc>
      </w:tr>
      <w:tr w:rsidR="00F73A73" w:rsidRPr="00DD0EE6" w14:paraId="3118B20B" w14:textId="77777777" w:rsidTr="48588A0F">
        <w:trPr>
          <w:trHeight w:val="556"/>
        </w:trPr>
        <w:tc>
          <w:tcPr>
            <w:tcW w:w="1701" w:type="dxa"/>
            <w:shd w:val="clear" w:color="auto" w:fill="D9D9D9" w:themeFill="background1" w:themeFillShade="D9"/>
            <w:vAlign w:val="center"/>
          </w:tcPr>
          <w:p w14:paraId="5F3837AD" w14:textId="77777777" w:rsidR="00F73A73" w:rsidRPr="00586C2B" w:rsidRDefault="00F73A73" w:rsidP="00F73A73">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4390C9A7"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08E331A5" w14:textId="6EDD73B0"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0EF43793" w14:textId="381E25AC" w:rsidR="00F73A73" w:rsidRPr="00586C2B" w:rsidRDefault="00F73A73" w:rsidP="00F73A73">
            <w:pPr>
              <w:jc w:val="center"/>
              <w:rPr>
                <w:rFonts w:ascii="Arial" w:hAnsi="Arial" w:cs="Arial"/>
                <w:sz w:val="22"/>
              </w:rPr>
            </w:pPr>
            <w:r>
              <w:rPr>
                <w:rFonts w:ascii="Arial" w:hAnsi="Arial" w:cs="Arial"/>
                <w:sz w:val="22"/>
              </w:rPr>
              <w:t>Ne</w:t>
            </w:r>
          </w:p>
        </w:tc>
        <w:tc>
          <w:tcPr>
            <w:tcW w:w="2127" w:type="dxa"/>
            <w:shd w:val="clear" w:color="auto" w:fill="auto"/>
            <w:vAlign w:val="center"/>
          </w:tcPr>
          <w:p w14:paraId="4A04B175" w14:textId="779800E9" w:rsidR="00F73A73" w:rsidRPr="00586C2B" w:rsidRDefault="00F73A73" w:rsidP="00F73A73">
            <w:pPr>
              <w:jc w:val="center"/>
              <w:rPr>
                <w:rFonts w:ascii="Arial" w:hAnsi="Arial" w:cs="Arial"/>
                <w:sz w:val="22"/>
              </w:rPr>
            </w:pPr>
            <w:r>
              <w:rPr>
                <w:rFonts w:ascii="Arial" w:hAnsi="Arial" w:cs="Arial"/>
                <w:sz w:val="22"/>
              </w:rPr>
              <w:t>Ne</w:t>
            </w:r>
          </w:p>
        </w:tc>
      </w:tr>
      <w:tr w:rsidR="00F73A73" w:rsidRPr="00DD0EE6" w14:paraId="0D56AD67" w14:textId="77777777" w:rsidTr="48588A0F">
        <w:trPr>
          <w:trHeight w:val="691"/>
        </w:trPr>
        <w:tc>
          <w:tcPr>
            <w:tcW w:w="1701" w:type="dxa"/>
            <w:shd w:val="clear" w:color="auto" w:fill="D9D9D9" w:themeFill="background1" w:themeFillShade="D9"/>
            <w:vAlign w:val="center"/>
          </w:tcPr>
          <w:p w14:paraId="1B730FFD" w14:textId="77777777" w:rsidR="00F73A73" w:rsidRPr="00586C2B" w:rsidRDefault="00F73A73" w:rsidP="00F73A73">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28391509" w14:textId="7D8EF0E8"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30E8AF9F" w14:textId="23BD4BFD"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69A626D3" w14:textId="1D67EB26" w:rsidR="00F73A73" w:rsidRPr="00586C2B" w:rsidRDefault="00F73A73" w:rsidP="00F73A73">
            <w:pPr>
              <w:jc w:val="center"/>
              <w:rPr>
                <w:rFonts w:ascii="Arial" w:hAnsi="Arial" w:cs="Arial"/>
                <w:sz w:val="22"/>
              </w:rPr>
            </w:pPr>
            <w:r>
              <w:rPr>
                <w:rFonts w:ascii="Arial" w:hAnsi="Arial" w:cs="Arial"/>
                <w:sz w:val="22"/>
              </w:rPr>
              <w:t>Ne</w:t>
            </w:r>
          </w:p>
        </w:tc>
        <w:tc>
          <w:tcPr>
            <w:tcW w:w="2127" w:type="dxa"/>
            <w:shd w:val="clear" w:color="auto" w:fill="auto"/>
            <w:vAlign w:val="center"/>
          </w:tcPr>
          <w:p w14:paraId="262C521B" w14:textId="36B4D810" w:rsidR="00F73A73" w:rsidRPr="00586C2B" w:rsidRDefault="00F73A73" w:rsidP="00F73A73">
            <w:pPr>
              <w:jc w:val="center"/>
              <w:rPr>
                <w:rFonts w:ascii="Arial" w:hAnsi="Arial" w:cs="Arial"/>
                <w:sz w:val="22"/>
              </w:rPr>
            </w:pPr>
            <w:r>
              <w:rPr>
                <w:rFonts w:ascii="Arial" w:hAnsi="Arial" w:cs="Arial"/>
                <w:sz w:val="22"/>
              </w:rPr>
              <w:t>Ne</w:t>
            </w:r>
          </w:p>
        </w:tc>
      </w:tr>
      <w:tr w:rsidR="00F73A73" w:rsidRPr="00DD0EE6" w14:paraId="04D36AC6" w14:textId="77777777" w:rsidTr="48588A0F">
        <w:trPr>
          <w:trHeight w:val="715"/>
        </w:trPr>
        <w:tc>
          <w:tcPr>
            <w:tcW w:w="1701" w:type="dxa"/>
            <w:shd w:val="clear" w:color="auto" w:fill="D9D9D9" w:themeFill="background1" w:themeFillShade="D9"/>
            <w:vAlign w:val="center"/>
          </w:tcPr>
          <w:p w14:paraId="514708DB" w14:textId="77777777" w:rsidR="00F73A73" w:rsidRPr="00586C2B" w:rsidRDefault="00F73A73" w:rsidP="00F73A73">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2D2B9B7E" w14:textId="3DB7397C"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7CF8F3C2" w14:textId="45E26718" w:rsidR="00F73A73" w:rsidRPr="00586C2B" w:rsidRDefault="00F73A73" w:rsidP="00F73A73">
            <w:pPr>
              <w:jc w:val="center"/>
              <w:rPr>
                <w:rFonts w:ascii="Arial" w:hAnsi="Arial" w:cs="Arial"/>
                <w:sz w:val="22"/>
              </w:rPr>
            </w:pPr>
            <w:r>
              <w:rPr>
                <w:rFonts w:ascii="Arial" w:hAnsi="Arial" w:cs="Arial"/>
                <w:sz w:val="22"/>
              </w:rPr>
              <w:t>Ne</w:t>
            </w:r>
          </w:p>
        </w:tc>
        <w:tc>
          <w:tcPr>
            <w:tcW w:w="2126" w:type="dxa"/>
            <w:shd w:val="clear" w:color="auto" w:fill="auto"/>
            <w:vAlign w:val="center"/>
          </w:tcPr>
          <w:p w14:paraId="75AC4226" w14:textId="52D1ADAF" w:rsidR="00F73A73" w:rsidRPr="00586C2B" w:rsidRDefault="00F73A73" w:rsidP="00F73A73">
            <w:pPr>
              <w:jc w:val="center"/>
              <w:rPr>
                <w:rFonts w:ascii="Arial" w:hAnsi="Arial" w:cs="Arial"/>
                <w:sz w:val="22"/>
              </w:rPr>
            </w:pPr>
            <w:r>
              <w:rPr>
                <w:rFonts w:ascii="Arial" w:hAnsi="Arial" w:cs="Arial"/>
                <w:sz w:val="22"/>
              </w:rPr>
              <w:t>Ne</w:t>
            </w:r>
          </w:p>
        </w:tc>
        <w:tc>
          <w:tcPr>
            <w:tcW w:w="2127" w:type="dxa"/>
            <w:shd w:val="clear" w:color="auto" w:fill="auto"/>
            <w:vAlign w:val="center"/>
          </w:tcPr>
          <w:p w14:paraId="6C72A290" w14:textId="5101048A" w:rsidR="00F73A73" w:rsidRPr="00586C2B" w:rsidRDefault="00F73A73" w:rsidP="00F73A73">
            <w:pPr>
              <w:jc w:val="center"/>
              <w:rPr>
                <w:rFonts w:ascii="Arial" w:hAnsi="Arial" w:cs="Arial"/>
                <w:sz w:val="22"/>
              </w:rPr>
            </w:pPr>
            <w:r>
              <w:rPr>
                <w:rFonts w:ascii="Arial" w:hAnsi="Arial" w:cs="Arial"/>
                <w:sz w:val="22"/>
              </w:rPr>
              <w:t>Ne</w:t>
            </w: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586FF0A1" w:rsidR="005C6A21" w:rsidRPr="00586C2B" w:rsidRDefault="005C6A21" w:rsidP="00586C2B">
            <w:pPr>
              <w:jc w:val="center"/>
              <w:rPr>
                <w:rFonts w:ascii="Arial" w:hAnsi="Arial" w:cs="Arial"/>
                <w:sz w:val="18"/>
              </w:rPr>
            </w:pPr>
            <w:r w:rsidRPr="00586C2B">
              <w:rPr>
                <w:rFonts w:ascii="Arial" w:hAnsi="Arial" w:cs="Arial"/>
                <w:sz w:val="18"/>
              </w:rPr>
              <w:t>Za dodavatele (</w:t>
            </w:r>
            <w:r w:rsidR="00310BA1">
              <w:rPr>
                <w:rFonts w:ascii="Arial" w:hAnsi="Arial" w:cs="Arial"/>
                <w:sz w:val="18"/>
              </w:rPr>
              <w:t xml:space="preserve">Mgr. Jiří </w:t>
            </w:r>
            <w:proofErr w:type="spellStart"/>
            <w:r w:rsidR="00310BA1">
              <w:rPr>
                <w:rFonts w:ascii="Arial" w:hAnsi="Arial" w:cs="Arial"/>
                <w:sz w:val="18"/>
              </w:rPr>
              <w:t>Urválek</w:t>
            </w:r>
            <w:proofErr w:type="spellEnd"/>
            <w:r w:rsidRPr="00586C2B">
              <w:rPr>
                <w:rFonts w:ascii="Arial" w:hAnsi="Arial" w:cs="Arial"/>
                <w:sz w:val="18"/>
              </w:rPr>
              <w:t>, Razítko)</w:t>
            </w:r>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4D117079" w14:textId="77777777" w:rsidR="005C6A21" w:rsidRPr="00DD0EE6" w:rsidRDefault="005C6A21" w:rsidP="000B7944">
      <w:pPr>
        <w:spacing w:before="120" w:after="120"/>
        <w:jc w:val="center"/>
        <w:rPr>
          <w:rFonts w:ascii="Arial" w:hAnsi="Arial" w:cs="Arial"/>
          <w:sz w:val="16"/>
          <w:szCs w:val="16"/>
        </w:rPr>
        <w:sectPr w:rsidR="005C6A21" w:rsidRPr="00DD0EE6" w:rsidSect="00571F22">
          <w:headerReference w:type="default" r:id="rId22"/>
          <w:footerReference w:type="default" r:id="rId23"/>
          <w:pgSz w:w="11906" w:h="16838" w:code="9"/>
          <w:pgMar w:top="993" w:right="709" w:bottom="1134" w:left="851" w:header="567" w:footer="355" w:gutter="0"/>
          <w:cols w:space="708"/>
          <w:docGrid w:linePitch="326"/>
        </w:sect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přejímajícímu</w:t>
      </w:r>
    </w:p>
    <w:p w14:paraId="62E3EA52" w14:textId="77777777" w:rsidR="00F73A73" w:rsidRPr="00DD0EE6" w:rsidRDefault="00F73A73" w:rsidP="00F73A73">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F73A73" w:rsidRPr="00DD0EE6" w14:paraId="2F74E8E9" w14:textId="77777777" w:rsidTr="008B493D">
        <w:tc>
          <w:tcPr>
            <w:tcW w:w="10206" w:type="dxa"/>
            <w:gridSpan w:val="5"/>
            <w:shd w:val="clear" w:color="auto" w:fill="D9D9D9" w:themeFill="background1" w:themeFillShade="D9"/>
            <w:vAlign w:val="center"/>
          </w:tcPr>
          <w:p w14:paraId="5CA134D6" w14:textId="77777777" w:rsidR="00F73A73" w:rsidRPr="00586C2B" w:rsidRDefault="00F73A73" w:rsidP="008B493D">
            <w:pPr>
              <w:jc w:val="center"/>
              <w:rPr>
                <w:rFonts w:ascii="Arial" w:hAnsi="Arial" w:cs="Arial"/>
                <w:b/>
              </w:rPr>
            </w:pPr>
            <w:r w:rsidRPr="00586C2B">
              <w:rPr>
                <w:rFonts w:ascii="Arial" w:hAnsi="Arial" w:cs="Arial"/>
                <w:b/>
                <w:sz w:val="24"/>
              </w:rPr>
              <w:t>Popis dodané techniky:</w:t>
            </w:r>
          </w:p>
        </w:tc>
      </w:tr>
      <w:tr w:rsidR="00F73A73" w:rsidRPr="00DD0EE6" w14:paraId="4CB5F1E0" w14:textId="77777777" w:rsidTr="008B493D">
        <w:trPr>
          <w:trHeight w:val="930"/>
        </w:trPr>
        <w:tc>
          <w:tcPr>
            <w:tcW w:w="1701" w:type="dxa"/>
            <w:shd w:val="clear" w:color="auto" w:fill="D9D9D9" w:themeFill="background1" w:themeFillShade="D9"/>
            <w:vAlign w:val="center"/>
          </w:tcPr>
          <w:p w14:paraId="3317ED17" w14:textId="77777777" w:rsidR="00F73A73" w:rsidRPr="00586C2B" w:rsidRDefault="00F73A73" w:rsidP="008B493D">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37EF58E8" w14:textId="09832275" w:rsidR="00F73A73" w:rsidRPr="00586C2B" w:rsidRDefault="00F73A73" w:rsidP="008B493D">
            <w:pPr>
              <w:jc w:val="center"/>
              <w:rPr>
                <w:rFonts w:ascii="Arial" w:hAnsi="Arial" w:cs="Arial"/>
                <w:sz w:val="22"/>
              </w:rPr>
            </w:pPr>
            <w:r>
              <w:rPr>
                <w:rFonts w:ascii="Arial" w:hAnsi="Arial" w:cs="Arial"/>
                <w:sz w:val="22"/>
              </w:rPr>
              <w:t>Ultrazvukový procesor</w:t>
            </w:r>
          </w:p>
        </w:tc>
        <w:tc>
          <w:tcPr>
            <w:tcW w:w="2126" w:type="dxa"/>
            <w:shd w:val="clear" w:color="auto" w:fill="auto"/>
            <w:vAlign w:val="center"/>
          </w:tcPr>
          <w:p w14:paraId="7432960B" w14:textId="6D369F3C" w:rsidR="00F73A73" w:rsidRPr="00586C2B" w:rsidRDefault="00034086" w:rsidP="008B493D">
            <w:pPr>
              <w:jc w:val="center"/>
              <w:rPr>
                <w:rFonts w:ascii="Arial" w:hAnsi="Arial" w:cs="Arial"/>
                <w:sz w:val="22"/>
              </w:rPr>
            </w:pPr>
            <w:r>
              <w:rPr>
                <w:rFonts w:ascii="Arial" w:hAnsi="Arial" w:cs="Arial"/>
                <w:sz w:val="22"/>
              </w:rPr>
              <w:t>Ultrazvuk. mechanická sonda</w:t>
            </w:r>
          </w:p>
        </w:tc>
        <w:tc>
          <w:tcPr>
            <w:tcW w:w="2126" w:type="dxa"/>
            <w:shd w:val="clear" w:color="auto" w:fill="auto"/>
            <w:vAlign w:val="center"/>
          </w:tcPr>
          <w:p w14:paraId="53B31510" w14:textId="643F5541" w:rsidR="00F73A73" w:rsidRPr="00586C2B" w:rsidRDefault="00034086" w:rsidP="008B493D">
            <w:pPr>
              <w:jc w:val="center"/>
              <w:rPr>
                <w:rFonts w:ascii="Arial" w:hAnsi="Arial" w:cs="Arial"/>
                <w:sz w:val="22"/>
              </w:rPr>
            </w:pPr>
            <w:proofErr w:type="spellStart"/>
            <w:r>
              <w:rPr>
                <w:rFonts w:ascii="Arial" w:hAnsi="Arial" w:cs="Arial"/>
                <w:sz w:val="22"/>
              </w:rPr>
              <w:t>Videoprocesor</w:t>
            </w:r>
            <w:proofErr w:type="spellEnd"/>
            <w:r>
              <w:rPr>
                <w:rFonts w:ascii="Arial" w:hAnsi="Arial" w:cs="Arial"/>
                <w:sz w:val="22"/>
              </w:rPr>
              <w:t xml:space="preserve"> ultrazvukový</w:t>
            </w:r>
          </w:p>
        </w:tc>
        <w:tc>
          <w:tcPr>
            <w:tcW w:w="2127" w:type="dxa"/>
            <w:shd w:val="clear" w:color="auto" w:fill="auto"/>
            <w:vAlign w:val="center"/>
          </w:tcPr>
          <w:p w14:paraId="183BE467" w14:textId="22EC39DC" w:rsidR="00F73A73" w:rsidRPr="00586C2B" w:rsidRDefault="00034086" w:rsidP="008B493D">
            <w:pPr>
              <w:jc w:val="center"/>
              <w:rPr>
                <w:rFonts w:ascii="Arial" w:hAnsi="Arial" w:cs="Arial"/>
                <w:sz w:val="22"/>
              </w:rPr>
            </w:pPr>
            <w:proofErr w:type="spellStart"/>
            <w:r>
              <w:rPr>
                <w:rFonts w:ascii="Arial" w:hAnsi="Arial" w:cs="Arial"/>
                <w:sz w:val="22"/>
              </w:rPr>
              <w:t>Videobronchoskop</w:t>
            </w:r>
            <w:proofErr w:type="spellEnd"/>
            <w:r>
              <w:rPr>
                <w:rFonts w:ascii="Arial" w:hAnsi="Arial" w:cs="Arial"/>
                <w:sz w:val="22"/>
              </w:rPr>
              <w:t xml:space="preserve"> ultrazvukový</w:t>
            </w:r>
          </w:p>
        </w:tc>
      </w:tr>
      <w:tr w:rsidR="00F73A73" w:rsidRPr="00DD0EE6" w14:paraId="13558AAC" w14:textId="77777777" w:rsidTr="008B493D">
        <w:trPr>
          <w:trHeight w:val="688"/>
        </w:trPr>
        <w:tc>
          <w:tcPr>
            <w:tcW w:w="1701" w:type="dxa"/>
            <w:shd w:val="clear" w:color="auto" w:fill="D9D9D9" w:themeFill="background1" w:themeFillShade="D9"/>
            <w:vAlign w:val="center"/>
          </w:tcPr>
          <w:p w14:paraId="7B0CE986" w14:textId="77777777" w:rsidR="00F73A73" w:rsidRPr="00586C2B" w:rsidRDefault="00F73A73" w:rsidP="008B493D">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3967C100" w14:textId="77777777" w:rsidR="00F73A73" w:rsidRPr="00586C2B" w:rsidRDefault="00F73A73" w:rsidP="008B493D">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6" w:type="dxa"/>
            <w:shd w:val="clear" w:color="auto" w:fill="auto"/>
            <w:vAlign w:val="center"/>
          </w:tcPr>
          <w:p w14:paraId="5C63F8A3" w14:textId="2A6C858D" w:rsidR="00F73A73" w:rsidRPr="00586C2B" w:rsidRDefault="00034086" w:rsidP="008B493D">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6" w:type="dxa"/>
            <w:shd w:val="clear" w:color="auto" w:fill="auto"/>
            <w:vAlign w:val="center"/>
          </w:tcPr>
          <w:p w14:paraId="024664AD" w14:textId="77777777" w:rsidR="00F73A73" w:rsidRPr="00586C2B" w:rsidRDefault="00F73A73" w:rsidP="008B493D">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7" w:type="dxa"/>
            <w:shd w:val="clear" w:color="auto" w:fill="auto"/>
            <w:vAlign w:val="center"/>
          </w:tcPr>
          <w:p w14:paraId="6191040E" w14:textId="77777777" w:rsidR="00F73A73" w:rsidRPr="00586C2B" w:rsidRDefault="00F73A73" w:rsidP="008B493D">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r>
      <w:tr w:rsidR="00F73A73" w:rsidRPr="00DD0EE6" w14:paraId="7037EB57" w14:textId="77777777" w:rsidTr="008B493D">
        <w:trPr>
          <w:trHeight w:val="571"/>
        </w:trPr>
        <w:tc>
          <w:tcPr>
            <w:tcW w:w="1701" w:type="dxa"/>
            <w:shd w:val="clear" w:color="auto" w:fill="D9D9D9" w:themeFill="background1" w:themeFillShade="D9"/>
            <w:vAlign w:val="center"/>
          </w:tcPr>
          <w:p w14:paraId="53B59D15" w14:textId="77777777" w:rsidR="00F73A73" w:rsidRPr="00586C2B" w:rsidRDefault="00F73A73" w:rsidP="008B493D">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79581C19" w14:textId="16EECFCC" w:rsidR="00F73A73" w:rsidRPr="00586C2B" w:rsidRDefault="00F73A73" w:rsidP="008B493D">
            <w:pPr>
              <w:jc w:val="center"/>
              <w:rPr>
                <w:rFonts w:ascii="Arial" w:hAnsi="Arial" w:cs="Arial"/>
                <w:sz w:val="22"/>
              </w:rPr>
            </w:pPr>
            <w:r>
              <w:rPr>
                <w:rFonts w:ascii="Arial" w:hAnsi="Arial" w:cs="Arial"/>
                <w:sz w:val="22"/>
              </w:rPr>
              <w:t>SP-900</w:t>
            </w:r>
          </w:p>
        </w:tc>
        <w:tc>
          <w:tcPr>
            <w:tcW w:w="2126" w:type="dxa"/>
            <w:shd w:val="clear" w:color="auto" w:fill="auto"/>
            <w:vAlign w:val="center"/>
          </w:tcPr>
          <w:p w14:paraId="443AD362" w14:textId="53123948" w:rsidR="00F73A73" w:rsidRPr="00586C2B" w:rsidRDefault="00034086" w:rsidP="008B493D">
            <w:pPr>
              <w:jc w:val="center"/>
              <w:rPr>
                <w:rFonts w:ascii="Arial" w:hAnsi="Arial" w:cs="Arial"/>
                <w:sz w:val="22"/>
              </w:rPr>
            </w:pPr>
            <w:r>
              <w:rPr>
                <w:rFonts w:ascii="Arial" w:hAnsi="Arial" w:cs="Arial"/>
                <w:sz w:val="22"/>
              </w:rPr>
              <w:t>PB-2020</w:t>
            </w:r>
          </w:p>
        </w:tc>
        <w:tc>
          <w:tcPr>
            <w:tcW w:w="2126" w:type="dxa"/>
            <w:shd w:val="clear" w:color="auto" w:fill="auto"/>
            <w:vAlign w:val="center"/>
          </w:tcPr>
          <w:p w14:paraId="1FCC2A73" w14:textId="33B6949D" w:rsidR="00F73A73" w:rsidRPr="00586C2B" w:rsidRDefault="00034086" w:rsidP="008B493D">
            <w:pPr>
              <w:jc w:val="center"/>
              <w:rPr>
                <w:rFonts w:ascii="Arial" w:hAnsi="Arial" w:cs="Arial"/>
                <w:sz w:val="22"/>
              </w:rPr>
            </w:pPr>
            <w:r>
              <w:rPr>
                <w:rFonts w:ascii="Arial" w:hAnsi="Arial" w:cs="Arial"/>
                <w:sz w:val="22"/>
              </w:rPr>
              <w:t>SU-</w:t>
            </w:r>
            <w:proofErr w:type="gramStart"/>
            <w:r>
              <w:rPr>
                <w:rFonts w:ascii="Arial" w:hAnsi="Arial" w:cs="Arial"/>
                <w:sz w:val="22"/>
              </w:rPr>
              <w:t>1  -</w:t>
            </w:r>
            <w:proofErr w:type="gramEnd"/>
            <w:r>
              <w:rPr>
                <w:rFonts w:ascii="Arial" w:hAnsi="Arial" w:cs="Arial"/>
                <w:sz w:val="22"/>
              </w:rPr>
              <w:t>H-</w:t>
            </w:r>
          </w:p>
        </w:tc>
        <w:tc>
          <w:tcPr>
            <w:tcW w:w="2127" w:type="dxa"/>
            <w:shd w:val="clear" w:color="auto" w:fill="auto"/>
            <w:vAlign w:val="center"/>
          </w:tcPr>
          <w:p w14:paraId="76853B11" w14:textId="70277A76" w:rsidR="00F73A73" w:rsidRPr="00586C2B" w:rsidRDefault="00034086" w:rsidP="008B493D">
            <w:pPr>
              <w:jc w:val="center"/>
              <w:rPr>
                <w:rFonts w:ascii="Arial" w:hAnsi="Arial" w:cs="Arial"/>
                <w:sz w:val="22"/>
              </w:rPr>
            </w:pPr>
            <w:r>
              <w:rPr>
                <w:rFonts w:ascii="Arial" w:hAnsi="Arial" w:cs="Arial"/>
                <w:sz w:val="22"/>
              </w:rPr>
              <w:t>EB-530US</w:t>
            </w:r>
          </w:p>
        </w:tc>
      </w:tr>
      <w:tr w:rsidR="00F73A73" w:rsidRPr="00DD0EE6" w14:paraId="6E9CDDF0" w14:textId="77777777" w:rsidTr="008B493D">
        <w:trPr>
          <w:trHeight w:val="571"/>
        </w:trPr>
        <w:tc>
          <w:tcPr>
            <w:tcW w:w="1701" w:type="dxa"/>
            <w:shd w:val="clear" w:color="auto" w:fill="D9D9D9" w:themeFill="background1" w:themeFillShade="D9"/>
            <w:vAlign w:val="center"/>
          </w:tcPr>
          <w:p w14:paraId="2C4C65AA" w14:textId="77777777" w:rsidR="00F73A73" w:rsidRPr="00586C2B" w:rsidRDefault="00F73A73" w:rsidP="008B493D">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09E4E462" w14:textId="77777777" w:rsidR="00F73A73" w:rsidRPr="00586C2B" w:rsidRDefault="00F73A73" w:rsidP="008B493D">
            <w:pPr>
              <w:jc w:val="center"/>
              <w:rPr>
                <w:rFonts w:ascii="Arial" w:hAnsi="Arial" w:cs="Arial"/>
                <w:sz w:val="22"/>
              </w:rPr>
            </w:pPr>
          </w:p>
        </w:tc>
        <w:tc>
          <w:tcPr>
            <w:tcW w:w="2126" w:type="dxa"/>
            <w:shd w:val="clear" w:color="auto" w:fill="auto"/>
            <w:vAlign w:val="center"/>
          </w:tcPr>
          <w:p w14:paraId="2D1A2ADE" w14:textId="77777777" w:rsidR="00F73A73" w:rsidRPr="00586C2B" w:rsidRDefault="00F73A73" w:rsidP="008B493D">
            <w:pPr>
              <w:jc w:val="center"/>
              <w:rPr>
                <w:rFonts w:ascii="Arial" w:hAnsi="Arial" w:cs="Arial"/>
                <w:sz w:val="22"/>
              </w:rPr>
            </w:pPr>
          </w:p>
        </w:tc>
        <w:tc>
          <w:tcPr>
            <w:tcW w:w="2126" w:type="dxa"/>
            <w:shd w:val="clear" w:color="auto" w:fill="auto"/>
            <w:vAlign w:val="center"/>
          </w:tcPr>
          <w:p w14:paraId="5FEB4104" w14:textId="77777777" w:rsidR="00F73A73" w:rsidRPr="00586C2B" w:rsidRDefault="00F73A73" w:rsidP="008B493D">
            <w:pPr>
              <w:jc w:val="center"/>
              <w:rPr>
                <w:rFonts w:ascii="Arial" w:hAnsi="Arial" w:cs="Arial"/>
                <w:sz w:val="22"/>
              </w:rPr>
            </w:pPr>
          </w:p>
        </w:tc>
        <w:tc>
          <w:tcPr>
            <w:tcW w:w="2127" w:type="dxa"/>
            <w:shd w:val="clear" w:color="auto" w:fill="auto"/>
            <w:vAlign w:val="center"/>
          </w:tcPr>
          <w:p w14:paraId="5F2A2366" w14:textId="77777777" w:rsidR="00F73A73" w:rsidRPr="00586C2B" w:rsidRDefault="00F73A73" w:rsidP="008B493D">
            <w:pPr>
              <w:jc w:val="center"/>
              <w:rPr>
                <w:rFonts w:ascii="Arial" w:hAnsi="Arial" w:cs="Arial"/>
                <w:sz w:val="22"/>
              </w:rPr>
            </w:pPr>
          </w:p>
        </w:tc>
      </w:tr>
      <w:tr w:rsidR="00F73A73" w:rsidRPr="00DD0EE6" w14:paraId="1087E7F4" w14:textId="77777777" w:rsidTr="008B493D">
        <w:trPr>
          <w:trHeight w:val="419"/>
        </w:trPr>
        <w:tc>
          <w:tcPr>
            <w:tcW w:w="1701" w:type="dxa"/>
            <w:shd w:val="clear" w:color="auto" w:fill="D9D9D9" w:themeFill="background1" w:themeFillShade="D9"/>
            <w:vAlign w:val="center"/>
          </w:tcPr>
          <w:p w14:paraId="12FB30E2" w14:textId="77777777" w:rsidR="00F73A73" w:rsidRPr="00586C2B" w:rsidRDefault="00F73A73" w:rsidP="008B493D">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5"/>
            </w:r>
          </w:p>
        </w:tc>
        <w:tc>
          <w:tcPr>
            <w:tcW w:w="2126" w:type="dxa"/>
            <w:shd w:val="clear" w:color="auto" w:fill="auto"/>
            <w:vAlign w:val="center"/>
          </w:tcPr>
          <w:p w14:paraId="498F08C5" w14:textId="77777777" w:rsidR="00F73A73" w:rsidRPr="00586C2B" w:rsidRDefault="00F73A73" w:rsidP="008B493D">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0F505007" w14:textId="2D52D2CA" w:rsidR="00F73A73" w:rsidRPr="00586C2B" w:rsidRDefault="00F73A73" w:rsidP="008B493D">
            <w:pPr>
              <w:jc w:val="center"/>
              <w:rPr>
                <w:rFonts w:ascii="Arial" w:hAnsi="Arial" w:cs="Arial"/>
                <w:sz w:val="22"/>
              </w:rPr>
            </w:pPr>
            <w:proofErr w:type="spellStart"/>
            <w:r>
              <w:rPr>
                <w:rFonts w:ascii="Arial" w:hAnsi="Arial" w:cs="Arial"/>
                <w:sz w:val="22"/>
              </w:rPr>
              <w:t>II</w:t>
            </w:r>
            <w:r w:rsidR="00034086">
              <w:rPr>
                <w:rFonts w:ascii="Arial" w:hAnsi="Arial" w:cs="Arial"/>
                <w:sz w:val="22"/>
              </w:rPr>
              <w:t>a</w:t>
            </w:r>
            <w:proofErr w:type="spellEnd"/>
          </w:p>
        </w:tc>
        <w:tc>
          <w:tcPr>
            <w:tcW w:w="2126" w:type="dxa"/>
            <w:shd w:val="clear" w:color="auto" w:fill="auto"/>
            <w:vAlign w:val="center"/>
          </w:tcPr>
          <w:p w14:paraId="171AC395" w14:textId="77777777" w:rsidR="00F73A73" w:rsidRPr="00586C2B" w:rsidRDefault="00F73A73" w:rsidP="008B493D">
            <w:pPr>
              <w:jc w:val="center"/>
              <w:rPr>
                <w:rFonts w:ascii="Arial" w:hAnsi="Arial" w:cs="Arial"/>
                <w:sz w:val="22"/>
              </w:rPr>
            </w:pPr>
            <w:r>
              <w:rPr>
                <w:rFonts w:ascii="Arial" w:hAnsi="Arial" w:cs="Arial"/>
                <w:sz w:val="22"/>
              </w:rPr>
              <w:t>I</w:t>
            </w:r>
          </w:p>
        </w:tc>
        <w:tc>
          <w:tcPr>
            <w:tcW w:w="2127" w:type="dxa"/>
            <w:shd w:val="clear" w:color="auto" w:fill="auto"/>
            <w:vAlign w:val="center"/>
          </w:tcPr>
          <w:p w14:paraId="78CDF6F4" w14:textId="77777777" w:rsidR="00F73A73" w:rsidRPr="00586C2B" w:rsidRDefault="00F73A73" w:rsidP="008B493D">
            <w:pPr>
              <w:jc w:val="center"/>
              <w:rPr>
                <w:rFonts w:ascii="Arial" w:hAnsi="Arial" w:cs="Arial"/>
                <w:sz w:val="22"/>
              </w:rPr>
            </w:pPr>
            <w:proofErr w:type="spellStart"/>
            <w:r>
              <w:rPr>
                <w:rFonts w:ascii="Arial" w:hAnsi="Arial" w:cs="Arial"/>
                <w:sz w:val="22"/>
              </w:rPr>
              <w:t>IIa</w:t>
            </w:r>
            <w:proofErr w:type="spellEnd"/>
          </w:p>
        </w:tc>
      </w:tr>
      <w:tr w:rsidR="00F73A73" w:rsidRPr="00DD0EE6" w14:paraId="6C9879ED" w14:textId="77777777" w:rsidTr="008B493D">
        <w:trPr>
          <w:trHeight w:val="491"/>
        </w:trPr>
        <w:tc>
          <w:tcPr>
            <w:tcW w:w="1701" w:type="dxa"/>
            <w:shd w:val="clear" w:color="auto" w:fill="D9D9D9" w:themeFill="background1" w:themeFillShade="D9"/>
            <w:vAlign w:val="center"/>
          </w:tcPr>
          <w:p w14:paraId="48DA321D" w14:textId="77777777" w:rsidR="00F73A73" w:rsidRPr="00586C2B" w:rsidRDefault="00F73A73" w:rsidP="008B493D">
            <w:pPr>
              <w:rPr>
                <w:rFonts w:ascii="Arial" w:hAnsi="Arial" w:cs="Arial"/>
                <w:b/>
                <w:sz w:val="22"/>
              </w:rPr>
            </w:pPr>
            <w:r w:rsidRPr="48588A0F">
              <w:rPr>
                <w:rFonts w:ascii="Arial" w:hAnsi="Arial" w:cs="Arial"/>
                <w:b/>
                <w:bCs/>
                <w:sz w:val="22"/>
                <w:szCs w:val="22"/>
              </w:rPr>
              <w:t>Instruktáž</w:t>
            </w:r>
            <w:r w:rsidRPr="48588A0F">
              <w:rPr>
                <w:rStyle w:val="Znakapoznpodarou"/>
                <w:rFonts w:ascii="Arial" w:hAnsi="Arial" w:cs="Arial"/>
                <w:b/>
                <w:bCs/>
                <w:sz w:val="22"/>
                <w:szCs w:val="22"/>
              </w:rPr>
              <w:footnoteReference w:id="6"/>
            </w:r>
            <w:r w:rsidRPr="48588A0F">
              <w:rPr>
                <w:rFonts w:ascii="Arial" w:hAnsi="Arial" w:cs="Arial"/>
                <w:b/>
                <w:bCs/>
                <w:sz w:val="22"/>
                <w:szCs w:val="22"/>
              </w:rPr>
              <w:t xml:space="preserve"> </w:t>
            </w:r>
          </w:p>
        </w:tc>
        <w:tc>
          <w:tcPr>
            <w:tcW w:w="2126" w:type="dxa"/>
            <w:shd w:val="clear" w:color="auto" w:fill="auto"/>
            <w:vAlign w:val="center"/>
          </w:tcPr>
          <w:p w14:paraId="75C15E65" w14:textId="77777777" w:rsidR="00F73A73" w:rsidRPr="00586C2B" w:rsidRDefault="00F73A73" w:rsidP="008B493D">
            <w:pPr>
              <w:jc w:val="center"/>
              <w:rPr>
                <w:rFonts w:ascii="Arial" w:hAnsi="Arial" w:cs="Arial"/>
                <w:sz w:val="22"/>
              </w:rPr>
            </w:pPr>
            <w:r w:rsidRPr="00586C2B">
              <w:rPr>
                <w:rFonts w:ascii="Arial" w:hAnsi="Arial" w:cs="Arial"/>
                <w:sz w:val="22"/>
              </w:rPr>
              <w:t>N</w:t>
            </w:r>
          </w:p>
        </w:tc>
        <w:tc>
          <w:tcPr>
            <w:tcW w:w="2126" w:type="dxa"/>
            <w:shd w:val="clear" w:color="auto" w:fill="auto"/>
            <w:vAlign w:val="center"/>
          </w:tcPr>
          <w:p w14:paraId="164F3D0F" w14:textId="73237642" w:rsidR="00F73A73" w:rsidRPr="00586C2B" w:rsidRDefault="00034086" w:rsidP="008B493D">
            <w:pPr>
              <w:jc w:val="center"/>
              <w:rPr>
                <w:rFonts w:ascii="Arial" w:hAnsi="Arial" w:cs="Arial"/>
                <w:sz w:val="22"/>
              </w:rPr>
            </w:pPr>
            <w:r>
              <w:rPr>
                <w:rFonts w:ascii="Arial" w:hAnsi="Arial" w:cs="Arial"/>
                <w:sz w:val="22"/>
              </w:rPr>
              <w:t>N</w:t>
            </w:r>
          </w:p>
        </w:tc>
        <w:tc>
          <w:tcPr>
            <w:tcW w:w="2126" w:type="dxa"/>
            <w:shd w:val="clear" w:color="auto" w:fill="auto"/>
            <w:vAlign w:val="center"/>
          </w:tcPr>
          <w:p w14:paraId="78E61F5E" w14:textId="4A4163FA" w:rsidR="00F73A73" w:rsidRPr="00586C2B" w:rsidRDefault="00F73A73" w:rsidP="008B493D">
            <w:pPr>
              <w:jc w:val="center"/>
              <w:rPr>
                <w:rFonts w:ascii="Arial" w:hAnsi="Arial" w:cs="Arial"/>
                <w:sz w:val="22"/>
              </w:rPr>
            </w:pPr>
            <w:r w:rsidRPr="00586C2B">
              <w:rPr>
                <w:rFonts w:ascii="Arial" w:hAnsi="Arial" w:cs="Arial"/>
                <w:sz w:val="22"/>
              </w:rPr>
              <w:t>N</w:t>
            </w:r>
          </w:p>
        </w:tc>
        <w:tc>
          <w:tcPr>
            <w:tcW w:w="2127" w:type="dxa"/>
            <w:shd w:val="clear" w:color="auto" w:fill="auto"/>
            <w:vAlign w:val="center"/>
          </w:tcPr>
          <w:p w14:paraId="2F4E5ED2" w14:textId="5CE17A11" w:rsidR="00F73A73" w:rsidRPr="00586C2B" w:rsidRDefault="00F73A73" w:rsidP="008B493D">
            <w:pPr>
              <w:jc w:val="center"/>
              <w:rPr>
                <w:rFonts w:ascii="Arial" w:hAnsi="Arial" w:cs="Arial"/>
                <w:sz w:val="22"/>
              </w:rPr>
            </w:pPr>
            <w:r w:rsidRPr="00586C2B">
              <w:rPr>
                <w:rFonts w:ascii="Arial" w:hAnsi="Arial" w:cs="Arial"/>
                <w:sz w:val="22"/>
              </w:rPr>
              <w:t>N</w:t>
            </w:r>
          </w:p>
        </w:tc>
      </w:tr>
      <w:tr w:rsidR="00F73A73" w:rsidRPr="00DD0EE6" w14:paraId="4674294F" w14:textId="77777777" w:rsidTr="008B493D">
        <w:trPr>
          <w:trHeight w:val="397"/>
        </w:trPr>
        <w:tc>
          <w:tcPr>
            <w:tcW w:w="10206" w:type="dxa"/>
            <w:gridSpan w:val="5"/>
            <w:shd w:val="clear" w:color="auto" w:fill="D9D9D9" w:themeFill="background1" w:themeFillShade="D9"/>
            <w:vAlign w:val="center"/>
          </w:tcPr>
          <w:p w14:paraId="308A588F" w14:textId="77777777" w:rsidR="00F73A73" w:rsidRPr="00586C2B" w:rsidRDefault="00F73A73" w:rsidP="008B493D">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F73A73" w:rsidRPr="00DD0EE6" w14:paraId="63EE84E9" w14:textId="77777777" w:rsidTr="008B493D">
        <w:trPr>
          <w:trHeight w:val="559"/>
        </w:trPr>
        <w:tc>
          <w:tcPr>
            <w:tcW w:w="1701" w:type="dxa"/>
            <w:shd w:val="clear" w:color="auto" w:fill="D9D9D9" w:themeFill="background1" w:themeFillShade="D9"/>
            <w:vAlign w:val="center"/>
          </w:tcPr>
          <w:p w14:paraId="7161A0DA" w14:textId="77777777" w:rsidR="00F73A73" w:rsidRPr="00586C2B" w:rsidRDefault="00F73A73" w:rsidP="008B493D">
            <w:pPr>
              <w:rPr>
                <w:rFonts w:ascii="Arial" w:hAnsi="Arial" w:cs="Arial"/>
                <w:b/>
              </w:rPr>
            </w:pPr>
            <w:r w:rsidRPr="48588A0F">
              <w:rPr>
                <w:rFonts w:ascii="Arial" w:hAnsi="Arial" w:cs="Arial"/>
                <w:b/>
                <w:bCs/>
              </w:rPr>
              <w:t>PBTK</w:t>
            </w:r>
            <w:r w:rsidRPr="48588A0F">
              <w:rPr>
                <w:rStyle w:val="Znakapoznpodarou"/>
                <w:rFonts w:ascii="Arial" w:hAnsi="Arial" w:cs="Arial"/>
                <w:b/>
                <w:bCs/>
              </w:rPr>
              <w:footnoteReference w:id="7"/>
            </w:r>
            <w:r w:rsidRPr="48588A0F">
              <w:rPr>
                <w:rFonts w:ascii="Arial" w:hAnsi="Arial" w:cs="Arial"/>
                <w:b/>
                <w:bCs/>
              </w:rPr>
              <w:t xml:space="preserve"> </w:t>
            </w:r>
          </w:p>
        </w:tc>
        <w:tc>
          <w:tcPr>
            <w:tcW w:w="2126" w:type="dxa"/>
            <w:shd w:val="clear" w:color="auto" w:fill="auto"/>
            <w:vAlign w:val="center"/>
          </w:tcPr>
          <w:p w14:paraId="4964AD47" w14:textId="77777777" w:rsidR="00F73A73" w:rsidRPr="00586C2B" w:rsidRDefault="00F73A73" w:rsidP="008B493D">
            <w:pPr>
              <w:jc w:val="center"/>
              <w:rPr>
                <w:rFonts w:ascii="Arial" w:hAnsi="Arial" w:cs="Arial"/>
                <w:sz w:val="22"/>
              </w:rPr>
            </w:pPr>
            <w:r>
              <w:rPr>
                <w:rFonts w:ascii="Arial" w:hAnsi="Arial" w:cs="Arial"/>
                <w:sz w:val="22"/>
              </w:rPr>
              <w:t>1x rok</w:t>
            </w:r>
          </w:p>
        </w:tc>
        <w:tc>
          <w:tcPr>
            <w:tcW w:w="2126" w:type="dxa"/>
            <w:shd w:val="clear" w:color="auto" w:fill="auto"/>
            <w:vAlign w:val="center"/>
          </w:tcPr>
          <w:p w14:paraId="36584DCB" w14:textId="77777777" w:rsidR="00F73A73" w:rsidRPr="00586C2B" w:rsidRDefault="00F73A73" w:rsidP="008B493D">
            <w:pPr>
              <w:jc w:val="center"/>
              <w:rPr>
                <w:rFonts w:ascii="Arial" w:hAnsi="Arial" w:cs="Arial"/>
                <w:sz w:val="22"/>
              </w:rPr>
            </w:pPr>
            <w:r>
              <w:rPr>
                <w:rFonts w:ascii="Arial" w:hAnsi="Arial" w:cs="Arial"/>
                <w:sz w:val="22"/>
              </w:rPr>
              <w:t>1x rok</w:t>
            </w:r>
          </w:p>
        </w:tc>
        <w:tc>
          <w:tcPr>
            <w:tcW w:w="2126" w:type="dxa"/>
            <w:shd w:val="clear" w:color="auto" w:fill="auto"/>
            <w:vAlign w:val="center"/>
          </w:tcPr>
          <w:p w14:paraId="74AD25C8" w14:textId="77777777" w:rsidR="00F73A73" w:rsidRPr="00586C2B" w:rsidRDefault="00F73A73" w:rsidP="008B493D">
            <w:pPr>
              <w:jc w:val="center"/>
              <w:rPr>
                <w:rFonts w:ascii="Arial" w:hAnsi="Arial" w:cs="Arial"/>
                <w:sz w:val="22"/>
              </w:rPr>
            </w:pPr>
            <w:r>
              <w:rPr>
                <w:rFonts w:ascii="Arial" w:hAnsi="Arial" w:cs="Arial"/>
                <w:sz w:val="22"/>
              </w:rPr>
              <w:t>1x rok</w:t>
            </w:r>
          </w:p>
        </w:tc>
        <w:tc>
          <w:tcPr>
            <w:tcW w:w="2127" w:type="dxa"/>
            <w:shd w:val="clear" w:color="auto" w:fill="auto"/>
            <w:vAlign w:val="center"/>
          </w:tcPr>
          <w:p w14:paraId="318F5CF9" w14:textId="77777777" w:rsidR="00F73A73" w:rsidRPr="00586C2B" w:rsidRDefault="00F73A73" w:rsidP="008B493D">
            <w:pPr>
              <w:jc w:val="center"/>
              <w:rPr>
                <w:rFonts w:ascii="Arial" w:hAnsi="Arial" w:cs="Arial"/>
                <w:sz w:val="22"/>
              </w:rPr>
            </w:pPr>
            <w:r>
              <w:rPr>
                <w:rFonts w:ascii="Arial" w:hAnsi="Arial" w:cs="Arial"/>
                <w:sz w:val="22"/>
              </w:rPr>
              <w:t>1x rok</w:t>
            </w:r>
          </w:p>
        </w:tc>
      </w:tr>
      <w:tr w:rsidR="00F73A73" w:rsidRPr="00DD0EE6" w14:paraId="62EB51D5" w14:textId="77777777" w:rsidTr="008B493D">
        <w:trPr>
          <w:trHeight w:val="567"/>
        </w:trPr>
        <w:tc>
          <w:tcPr>
            <w:tcW w:w="1701" w:type="dxa"/>
            <w:shd w:val="clear" w:color="auto" w:fill="D9D9D9" w:themeFill="background1" w:themeFillShade="D9"/>
            <w:vAlign w:val="center"/>
          </w:tcPr>
          <w:p w14:paraId="506DD149" w14:textId="77777777" w:rsidR="00F73A73" w:rsidRPr="00586C2B" w:rsidRDefault="00F73A73" w:rsidP="008B493D">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2002B3EA"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22BCDC0B"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42526923" w14:textId="77777777" w:rsidR="00F73A73" w:rsidRPr="00586C2B" w:rsidRDefault="00F73A73"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6E984711" w14:textId="77777777" w:rsidR="00F73A73" w:rsidRPr="00586C2B" w:rsidRDefault="00F73A73" w:rsidP="008B493D">
            <w:pPr>
              <w:jc w:val="center"/>
              <w:rPr>
                <w:rFonts w:ascii="Arial" w:hAnsi="Arial" w:cs="Arial"/>
                <w:sz w:val="22"/>
              </w:rPr>
            </w:pPr>
            <w:r>
              <w:rPr>
                <w:rFonts w:ascii="Arial" w:hAnsi="Arial" w:cs="Arial"/>
                <w:sz w:val="22"/>
              </w:rPr>
              <w:t>Ne</w:t>
            </w:r>
          </w:p>
        </w:tc>
      </w:tr>
      <w:tr w:rsidR="00F73A73" w:rsidRPr="00DD0EE6" w14:paraId="5FDF8215" w14:textId="77777777" w:rsidTr="008B493D">
        <w:trPr>
          <w:trHeight w:val="548"/>
        </w:trPr>
        <w:tc>
          <w:tcPr>
            <w:tcW w:w="1701" w:type="dxa"/>
            <w:shd w:val="clear" w:color="auto" w:fill="D9D9D9" w:themeFill="background1" w:themeFillShade="D9"/>
            <w:vAlign w:val="center"/>
          </w:tcPr>
          <w:p w14:paraId="78AF3F8D" w14:textId="77777777" w:rsidR="00F73A73" w:rsidRPr="00586C2B" w:rsidRDefault="00F73A73" w:rsidP="008B493D">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762608FE"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2C33F362"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600CBADC" w14:textId="77777777" w:rsidR="00F73A73" w:rsidRPr="00586C2B" w:rsidRDefault="00F73A73"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636975F7" w14:textId="77777777" w:rsidR="00F73A73" w:rsidRPr="00586C2B" w:rsidRDefault="00F73A73" w:rsidP="008B493D">
            <w:pPr>
              <w:jc w:val="center"/>
              <w:rPr>
                <w:rFonts w:ascii="Arial" w:hAnsi="Arial" w:cs="Arial"/>
                <w:sz w:val="22"/>
              </w:rPr>
            </w:pPr>
            <w:r>
              <w:rPr>
                <w:rFonts w:ascii="Arial" w:hAnsi="Arial" w:cs="Arial"/>
                <w:sz w:val="22"/>
              </w:rPr>
              <w:t>Ne</w:t>
            </w:r>
          </w:p>
        </w:tc>
      </w:tr>
      <w:tr w:rsidR="00F73A73" w:rsidRPr="00DD0EE6" w14:paraId="63BFADB7" w14:textId="77777777" w:rsidTr="008B493D">
        <w:trPr>
          <w:trHeight w:val="556"/>
        </w:trPr>
        <w:tc>
          <w:tcPr>
            <w:tcW w:w="1701" w:type="dxa"/>
            <w:shd w:val="clear" w:color="auto" w:fill="D9D9D9" w:themeFill="background1" w:themeFillShade="D9"/>
            <w:vAlign w:val="center"/>
          </w:tcPr>
          <w:p w14:paraId="1C8E5B6A" w14:textId="77777777" w:rsidR="00F73A73" w:rsidRPr="00586C2B" w:rsidRDefault="00F73A73" w:rsidP="008B493D">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1C55A7AF"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1D0EA491"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55CC06CC" w14:textId="77777777" w:rsidR="00F73A73" w:rsidRPr="00586C2B" w:rsidRDefault="00F73A73"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0F2D9BD3" w14:textId="77777777" w:rsidR="00F73A73" w:rsidRPr="00586C2B" w:rsidRDefault="00F73A73" w:rsidP="008B493D">
            <w:pPr>
              <w:jc w:val="center"/>
              <w:rPr>
                <w:rFonts w:ascii="Arial" w:hAnsi="Arial" w:cs="Arial"/>
                <w:sz w:val="22"/>
              </w:rPr>
            </w:pPr>
            <w:r>
              <w:rPr>
                <w:rFonts w:ascii="Arial" w:hAnsi="Arial" w:cs="Arial"/>
                <w:sz w:val="22"/>
              </w:rPr>
              <w:t>Ne</w:t>
            </w:r>
          </w:p>
        </w:tc>
      </w:tr>
      <w:tr w:rsidR="00F73A73" w:rsidRPr="00DD0EE6" w14:paraId="6437C56B" w14:textId="77777777" w:rsidTr="008B493D">
        <w:trPr>
          <w:trHeight w:val="691"/>
        </w:trPr>
        <w:tc>
          <w:tcPr>
            <w:tcW w:w="1701" w:type="dxa"/>
            <w:shd w:val="clear" w:color="auto" w:fill="D9D9D9" w:themeFill="background1" w:themeFillShade="D9"/>
            <w:vAlign w:val="center"/>
          </w:tcPr>
          <w:p w14:paraId="4B782AEF" w14:textId="77777777" w:rsidR="00F73A73" w:rsidRPr="00586C2B" w:rsidRDefault="00F73A73" w:rsidP="008B493D">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5C13EA6A"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0314CB50"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4FC877A1" w14:textId="77777777" w:rsidR="00F73A73" w:rsidRPr="00586C2B" w:rsidRDefault="00F73A73"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58A244D7" w14:textId="77777777" w:rsidR="00F73A73" w:rsidRPr="00586C2B" w:rsidRDefault="00F73A73" w:rsidP="008B493D">
            <w:pPr>
              <w:jc w:val="center"/>
              <w:rPr>
                <w:rFonts w:ascii="Arial" w:hAnsi="Arial" w:cs="Arial"/>
                <w:sz w:val="22"/>
              </w:rPr>
            </w:pPr>
            <w:r>
              <w:rPr>
                <w:rFonts w:ascii="Arial" w:hAnsi="Arial" w:cs="Arial"/>
                <w:sz w:val="22"/>
              </w:rPr>
              <w:t>Ne</w:t>
            </w:r>
          </w:p>
        </w:tc>
      </w:tr>
      <w:tr w:rsidR="00F73A73" w:rsidRPr="00DD0EE6" w14:paraId="1742BBCD" w14:textId="77777777" w:rsidTr="008B493D">
        <w:trPr>
          <w:trHeight w:val="715"/>
        </w:trPr>
        <w:tc>
          <w:tcPr>
            <w:tcW w:w="1701" w:type="dxa"/>
            <w:shd w:val="clear" w:color="auto" w:fill="D9D9D9" w:themeFill="background1" w:themeFillShade="D9"/>
            <w:vAlign w:val="center"/>
          </w:tcPr>
          <w:p w14:paraId="4A9D877E" w14:textId="77777777" w:rsidR="00F73A73" w:rsidRPr="00586C2B" w:rsidRDefault="00F73A73" w:rsidP="008B493D">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1863BCA6"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4548F7E8" w14:textId="77777777" w:rsidR="00F73A73" w:rsidRPr="00586C2B" w:rsidRDefault="00F73A73"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1B5B63B0" w14:textId="77777777" w:rsidR="00F73A73" w:rsidRPr="00586C2B" w:rsidRDefault="00F73A73"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1C0C19B3" w14:textId="77777777" w:rsidR="00F73A73" w:rsidRPr="00586C2B" w:rsidRDefault="00F73A73" w:rsidP="008B493D">
            <w:pPr>
              <w:jc w:val="center"/>
              <w:rPr>
                <w:rFonts w:ascii="Arial" w:hAnsi="Arial" w:cs="Arial"/>
                <w:sz w:val="22"/>
              </w:rPr>
            </w:pPr>
            <w:r>
              <w:rPr>
                <w:rFonts w:ascii="Arial" w:hAnsi="Arial" w:cs="Arial"/>
                <w:sz w:val="22"/>
              </w:rPr>
              <w:t>Ne</w:t>
            </w:r>
          </w:p>
        </w:tc>
      </w:tr>
    </w:tbl>
    <w:p w14:paraId="762B5DCB" w14:textId="77777777" w:rsidR="00F73A73" w:rsidRPr="00DD0EE6" w:rsidRDefault="00F73A73" w:rsidP="00F73A73">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F73A73" w:rsidRPr="00DD0EE6" w14:paraId="5BB0C220" w14:textId="77777777" w:rsidTr="008B493D">
        <w:trPr>
          <w:trHeight w:val="378"/>
        </w:trPr>
        <w:tc>
          <w:tcPr>
            <w:tcW w:w="5169" w:type="dxa"/>
            <w:shd w:val="clear" w:color="auto" w:fill="D9D9D9"/>
            <w:vAlign w:val="center"/>
          </w:tcPr>
          <w:p w14:paraId="78BA2908" w14:textId="77777777" w:rsidR="00F73A73" w:rsidRPr="00586C2B" w:rsidRDefault="00F73A73" w:rsidP="008B493D">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18C51484" w14:textId="77777777" w:rsidR="00F73A73" w:rsidRPr="00586C2B" w:rsidRDefault="00F73A73" w:rsidP="008B493D">
            <w:pPr>
              <w:jc w:val="center"/>
              <w:rPr>
                <w:rFonts w:ascii="Arial" w:hAnsi="Arial" w:cs="Arial"/>
              </w:rPr>
            </w:pPr>
          </w:p>
        </w:tc>
      </w:tr>
      <w:tr w:rsidR="00F73A73" w:rsidRPr="00DD0EE6" w14:paraId="1C94300D" w14:textId="77777777" w:rsidTr="008B493D">
        <w:trPr>
          <w:trHeight w:val="1263"/>
        </w:trPr>
        <w:tc>
          <w:tcPr>
            <w:tcW w:w="5169" w:type="dxa"/>
            <w:shd w:val="clear" w:color="auto" w:fill="auto"/>
            <w:vAlign w:val="bottom"/>
          </w:tcPr>
          <w:p w14:paraId="27142BFB" w14:textId="77777777" w:rsidR="00F73A73" w:rsidRPr="00586C2B" w:rsidRDefault="00F73A73" w:rsidP="008B493D">
            <w:pPr>
              <w:jc w:val="center"/>
              <w:rPr>
                <w:rFonts w:ascii="Arial" w:hAnsi="Arial" w:cs="Arial"/>
                <w:sz w:val="18"/>
              </w:rPr>
            </w:pPr>
            <w:r w:rsidRPr="00586C2B">
              <w:rPr>
                <w:rFonts w:ascii="Arial" w:hAnsi="Arial" w:cs="Arial"/>
                <w:sz w:val="18"/>
              </w:rPr>
              <w:t>Za dodavatele (</w:t>
            </w:r>
            <w:r>
              <w:rPr>
                <w:rFonts w:ascii="Arial" w:hAnsi="Arial" w:cs="Arial"/>
                <w:sz w:val="18"/>
              </w:rPr>
              <w:t xml:space="preserve">Mgr. Jiří </w:t>
            </w:r>
            <w:proofErr w:type="spellStart"/>
            <w:r>
              <w:rPr>
                <w:rFonts w:ascii="Arial" w:hAnsi="Arial" w:cs="Arial"/>
                <w:sz w:val="18"/>
              </w:rPr>
              <w:t>Urválek</w:t>
            </w:r>
            <w:proofErr w:type="spellEnd"/>
            <w:r w:rsidRPr="00586C2B">
              <w:rPr>
                <w:rFonts w:ascii="Arial" w:hAnsi="Arial" w:cs="Arial"/>
                <w:sz w:val="18"/>
              </w:rPr>
              <w:t>, Razítko)</w:t>
            </w:r>
          </w:p>
        </w:tc>
        <w:tc>
          <w:tcPr>
            <w:tcW w:w="5032" w:type="dxa"/>
            <w:shd w:val="clear" w:color="auto" w:fill="auto"/>
            <w:vAlign w:val="bottom"/>
          </w:tcPr>
          <w:p w14:paraId="4BE7F44E" w14:textId="77777777" w:rsidR="00F73A73" w:rsidRPr="00586C2B" w:rsidRDefault="00F73A73" w:rsidP="008B493D">
            <w:pPr>
              <w:jc w:val="center"/>
              <w:rPr>
                <w:rFonts w:ascii="Arial" w:hAnsi="Arial" w:cs="Arial"/>
                <w:sz w:val="18"/>
              </w:rPr>
            </w:pPr>
            <w:r w:rsidRPr="00586C2B">
              <w:rPr>
                <w:rFonts w:ascii="Arial" w:hAnsi="Arial" w:cs="Arial"/>
                <w:sz w:val="18"/>
              </w:rPr>
              <w:t>Za přejímajícího (Jméno, Podpis, Razítko)</w:t>
            </w:r>
          </w:p>
        </w:tc>
      </w:tr>
    </w:tbl>
    <w:p w14:paraId="02F2F599" w14:textId="77777777" w:rsidR="00F73A73" w:rsidRDefault="00F73A73" w:rsidP="00F73A73">
      <w:pPr>
        <w:spacing w:before="120" w:after="120"/>
        <w:jc w:val="center"/>
        <w:rPr>
          <w:rFonts w:ascii="Arial" w:hAnsi="Arial" w:cs="Arial"/>
          <w:i/>
          <w:iCs/>
          <w:sz w:val="22"/>
          <w:u w:val="single"/>
        </w:rPr>
      </w:pPr>
      <w:r w:rsidRPr="00DD0EE6">
        <w:rPr>
          <w:rFonts w:ascii="Arial" w:hAnsi="Arial" w:cs="Arial"/>
          <w:i/>
          <w:iCs/>
          <w:sz w:val="22"/>
          <w:u w:val="single"/>
        </w:rPr>
        <w:t>Vyplní dodavatel při předání, přejímající potvrdí správnost údajů a formulář předá přejímajícím</w:t>
      </w:r>
    </w:p>
    <w:p w14:paraId="0206509C" w14:textId="77777777" w:rsidR="00034086" w:rsidRDefault="00034086" w:rsidP="00F73A73">
      <w:pPr>
        <w:spacing w:before="120" w:after="120"/>
        <w:jc w:val="center"/>
        <w:rPr>
          <w:rFonts w:ascii="Arial" w:hAnsi="Arial" w:cs="Arial"/>
          <w:i/>
          <w:iCs/>
          <w:sz w:val="22"/>
          <w:u w:val="single"/>
        </w:rPr>
      </w:pPr>
    </w:p>
    <w:p w14:paraId="3FB513CD" w14:textId="77777777" w:rsidR="00034086" w:rsidRDefault="00034086" w:rsidP="00F73A73">
      <w:pPr>
        <w:spacing w:before="120" w:after="120"/>
        <w:jc w:val="center"/>
        <w:rPr>
          <w:rFonts w:ascii="Arial" w:hAnsi="Arial" w:cs="Arial"/>
          <w:i/>
          <w:iCs/>
          <w:sz w:val="22"/>
          <w:u w:val="single"/>
        </w:rPr>
      </w:pPr>
    </w:p>
    <w:p w14:paraId="7C0422C8" w14:textId="474F13BD" w:rsidR="00034086" w:rsidRPr="00DD0EE6" w:rsidRDefault="00034086" w:rsidP="00F73A73">
      <w:pPr>
        <w:spacing w:before="120" w:after="120"/>
        <w:jc w:val="center"/>
        <w:rPr>
          <w:rFonts w:ascii="Arial" w:hAnsi="Arial" w:cs="Arial"/>
          <w:sz w:val="16"/>
          <w:szCs w:val="16"/>
        </w:rPr>
        <w:sectPr w:rsidR="00034086" w:rsidRPr="00DD0EE6" w:rsidSect="00571F22">
          <w:headerReference w:type="default" r:id="rId24"/>
          <w:footerReference w:type="default" r:id="rId25"/>
          <w:pgSz w:w="11906" w:h="16838" w:code="9"/>
          <w:pgMar w:top="993" w:right="709" w:bottom="1134" w:left="851" w:header="567" w:footer="355" w:gutter="0"/>
          <w:cols w:space="708"/>
          <w:docGrid w:linePitch="326"/>
        </w:sectPr>
      </w:pPr>
    </w:p>
    <w:p w14:paraId="20C57DA9" w14:textId="77777777" w:rsidR="00034086" w:rsidRPr="00DD0EE6" w:rsidRDefault="00034086" w:rsidP="00034086">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034086" w:rsidRPr="00DD0EE6" w14:paraId="6A14DA58" w14:textId="77777777" w:rsidTr="008B493D">
        <w:tc>
          <w:tcPr>
            <w:tcW w:w="10206" w:type="dxa"/>
            <w:gridSpan w:val="5"/>
            <w:shd w:val="clear" w:color="auto" w:fill="D9D9D9" w:themeFill="background1" w:themeFillShade="D9"/>
            <w:vAlign w:val="center"/>
          </w:tcPr>
          <w:p w14:paraId="53727C3C" w14:textId="77777777" w:rsidR="00034086" w:rsidRPr="00586C2B" w:rsidRDefault="00034086" w:rsidP="008B493D">
            <w:pPr>
              <w:jc w:val="center"/>
              <w:rPr>
                <w:rFonts w:ascii="Arial" w:hAnsi="Arial" w:cs="Arial"/>
                <w:b/>
              </w:rPr>
            </w:pPr>
            <w:r w:rsidRPr="00586C2B">
              <w:rPr>
                <w:rFonts w:ascii="Arial" w:hAnsi="Arial" w:cs="Arial"/>
                <w:b/>
                <w:sz w:val="24"/>
              </w:rPr>
              <w:t>Popis dodané techniky:</w:t>
            </w:r>
          </w:p>
        </w:tc>
      </w:tr>
      <w:tr w:rsidR="00034086" w:rsidRPr="00DD0EE6" w14:paraId="0A73A02A" w14:textId="77777777" w:rsidTr="008B493D">
        <w:trPr>
          <w:trHeight w:val="930"/>
        </w:trPr>
        <w:tc>
          <w:tcPr>
            <w:tcW w:w="1701" w:type="dxa"/>
            <w:shd w:val="clear" w:color="auto" w:fill="D9D9D9" w:themeFill="background1" w:themeFillShade="D9"/>
            <w:vAlign w:val="center"/>
          </w:tcPr>
          <w:p w14:paraId="3D0945EC" w14:textId="77777777" w:rsidR="00034086" w:rsidRPr="00586C2B" w:rsidRDefault="00034086" w:rsidP="008B493D">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27CC546A" w14:textId="634316BC" w:rsidR="00034086" w:rsidRPr="00586C2B" w:rsidRDefault="002A65BC" w:rsidP="008B493D">
            <w:pPr>
              <w:jc w:val="center"/>
              <w:rPr>
                <w:rFonts w:ascii="Arial" w:hAnsi="Arial" w:cs="Arial"/>
                <w:sz w:val="22"/>
              </w:rPr>
            </w:pPr>
            <w:proofErr w:type="spellStart"/>
            <w:r>
              <w:rPr>
                <w:rFonts w:ascii="Arial" w:hAnsi="Arial" w:cs="Arial"/>
                <w:sz w:val="22"/>
              </w:rPr>
              <w:t>Videobronchoskop</w:t>
            </w:r>
            <w:proofErr w:type="spellEnd"/>
            <w:r>
              <w:rPr>
                <w:rFonts w:ascii="Arial" w:hAnsi="Arial" w:cs="Arial"/>
                <w:sz w:val="22"/>
              </w:rPr>
              <w:t xml:space="preserve"> pediatrický</w:t>
            </w:r>
          </w:p>
        </w:tc>
        <w:tc>
          <w:tcPr>
            <w:tcW w:w="2126" w:type="dxa"/>
            <w:shd w:val="clear" w:color="auto" w:fill="auto"/>
            <w:vAlign w:val="center"/>
          </w:tcPr>
          <w:p w14:paraId="64CF2CA4" w14:textId="1956CE8D" w:rsidR="00034086" w:rsidRPr="00586C2B" w:rsidRDefault="002A65BC" w:rsidP="008B493D">
            <w:pPr>
              <w:jc w:val="center"/>
              <w:rPr>
                <w:rFonts w:ascii="Arial" w:hAnsi="Arial" w:cs="Arial"/>
                <w:sz w:val="22"/>
              </w:rPr>
            </w:pPr>
            <w:proofErr w:type="spellStart"/>
            <w:r>
              <w:rPr>
                <w:rFonts w:ascii="Arial" w:hAnsi="Arial" w:cs="Arial"/>
                <w:sz w:val="22"/>
              </w:rPr>
              <w:t>Videobronchoskop</w:t>
            </w:r>
            <w:proofErr w:type="spellEnd"/>
          </w:p>
        </w:tc>
        <w:tc>
          <w:tcPr>
            <w:tcW w:w="2126" w:type="dxa"/>
            <w:shd w:val="clear" w:color="auto" w:fill="auto"/>
            <w:vAlign w:val="center"/>
          </w:tcPr>
          <w:p w14:paraId="7AF06A03" w14:textId="365A46BB" w:rsidR="00034086" w:rsidRPr="00586C2B" w:rsidRDefault="002A65BC" w:rsidP="008B493D">
            <w:pPr>
              <w:jc w:val="center"/>
              <w:rPr>
                <w:rFonts w:ascii="Arial" w:hAnsi="Arial" w:cs="Arial"/>
                <w:sz w:val="22"/>
              </w:rPr>
            </w:pPr>
            <w:proofErr w:type="spellStart"/>
            <w:r>
              <w:rPr>
                <w:rFonts w:ascii="Arial" w:hAnsi="Arial" w:cs="Arial"/>
                <w:sz w:val="22"/>
              </w:rPr>
              <w:t>Fibrobronchoskop</w:t>
            </w:r>
            <w:proofErr w:type="spellEnd"/>
            <w:r>
              <w:rPr>
                <w:rFonts w:ascii="Arial" w:hAnsi="Arial" w:cs="Arial"/>
                <w:sz w:val="22"/>
              </w:rPr>
              <w:t xml:space="preserve"> s LED </w:t>
            </w:r>
            <w:proofErr w:type="spellStart"/>
            <w:r>
              <w:rPr>
                <w:rFonts w:ascii="Arial" w:hAnsi="Arial" w:cs="Arial"/>
                <w:sz w:val="22"/>
              </w:rPr>
              <w:t>bater</w:t>
            </w:r>
            <w:proofErr w:type="spellEnd"/>
            <w:r>
              <w:rPr>
                <w:rFonts w:ascii="Arial" w:hAnsi="Arial" w:cs="Arial"/>
                <w:sz w:val="22"/>
              </w:rPr>
              <w:t>. Zdrojem</w:t>
            </w:r>
          </w:p>
        </w:tc>
        <w:tc>
          <w:tcPr>
            <w:tcW w:w="2127" w:type="dxa"/>
            <w:shd w:val="clear" w:color="auto" w:fill="auto"/>
            <w:vAlign w:val="center"/>
          </w:tcPr>
          <w:p w14:paraId="741FFE81" w14:textId="3578D74A" w:rsidR="00034086" w:rsidRPr="00586C2B" w:rsidRDefault="002A65BC" w:rsidP="008B493D">
            <w:pPr>
              <w:jc w:val="center"/>
              <w:rPr>
                <w:rFonts w:ascii="Arial" w:hAnsi="Arial" w:cs="Arial"/>
                <w:sz w:val="22"/>
              </w:rPr>
            </w:pPr>
            <w:r>
              <w:rPr>
                <w:rFonts w:ascii="Arial" w:hAnsi="Arial" w:cs="Arial"/>
                <w:sz w:val="22"/>
              </w:rPr>
              <w:t>Sušící a skladovací skříň</w:t>
            </w:r>
          </w:p>
        </w:tc>
      </w:tr>
      <w:tr w:rsidR="00034086" w:rsidRPr="00DD0EE6" w14:paraId="34D94A64" w14:textId="77777777" w:rsidTr="008B493D">
        <w:trPr>
          <w:trHeight w:val="688"/>
        </w:trPr>
        <w:tc>
          <w:tcPr>
            <w:tcW w:w="1701" w:type="dxa"/>
            <w:shd w:val="clear" w:color="auto" w:fill="D9D9D9" w:themeFill="background1" w:themeFillShade="D9"/>
            <w:vAlign w:val="center"/>
          </w:tcPr>
          <w:p w14:paraId="10D42422" w14:textId="77777777" w:rsidR="00034086" w:rsidRPr="00586C2B" w:rsidRDefault="00034086" w:rsidP="008B493D">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357ADAA9" w14:textId="77777777" w:rsidR="00034086" w:rsidRPr="00586C2B" w:rsidRDefault="00034086" w:rsidP="008B493D">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6" w:type="dxa"/>
            <w:shd w:val="clear" w:color="auto" w:fill="auto"/>
            <w:vAlign w:val="center"/>
          </w:tcPr>
          <w:p w14:paraId="4523429C" w14:textId="77777777" w:rsidR="00034086" w:rsidRPr="00586C2B" w:rsidRDefault="00034086" w:rsidP="008B493D">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6" w:type="dxa"/>
            <w:shd w:val="clear" w:color="auto" w:fill="auto"/>
            <w:vAlign w:val="center"/>
          </w:tcPr>
          <w:p w14:paraId="74BF43DE" w14:textId="77777777" w:rsidR="00034086" w:rsidRPr="00586C2B" w:rsidRDefault="00034086" w:rsidP="008B493D">
            <w:pPr>
              <w:jc w:val="center"/>
              <w:rPr>
                <w:rFonts w:ascii="Arial" w:hAnsi="Arial" w:cs="Arial"/>
                <w:sz w:val="22"/>
              </w:rPr>
            </w:pPr>
            <w:r>
              <w:rPr>
                <w:rFonts w:ascii="Arial" w:hAnsi="Arial" w:cs="Arial"/>
                <w:sz w:val="22"/>
              </w:rPr>
              <w:t xml:space="preserve">FUJIFILM </w:t>
            </w:r>
            <w:proofErr w:type="spellStart"/>
            <w:r>
              <w:rPr>
                <w:rFonts w:ascii="Arial" w:hAnsi="Arial" w:cs="Arial"/>
                <w:sz w:val="22"/>
              </w:rPr>
              <w:t>Corporation</w:t>
            </w:r>
            <w:proofErr w:type="spellEnd"/>
          </w:p>
        </w:tc>
        <w:tc>
          <w:tcPr>
            <w:tcW w:w="2127" w:type="dxa"/>
            <w:shd w:val="clear" w:color="auto" w:fill="auto"/>
            <w:vAlign w:val="center"/>
          </w:tcPr>
          <w:p w14:paraId="689B9CBF" w14:textId="390E3599" w:rsidR="00034086" w:rsidRPr="00586C2B" w:rsidRDefault="00AB5D60" w:rsidP="008B493D">
            <w:pPr>
              <w:jc w:val="center"/>
              <w:rPr>
                <w:rFonts w:ascii="Arial" w:hAnsi="Arial" w:cs="Arial"/>
                <w:sz w:val="22"/>
              </w:rPr>
            </w:pPr>
            <w:proofErr w:type="spellStart"/>
            <w:r>
              <w:rPr>
                <w:rFonts w:ascii="Arial" w:hAnsi="Arial" w:cs="Arial"/>
                <w:sz w:val="22"/>
              </w:rPr>
              <w:t>Wassenburg</w:t>
            </w:r>
            <w:proofErr w:type="spellEnd"/>
            <w:r>
              <w:rPr>
                <w:rFonts w:ascii="Arial" w:hAnsi="Arial" w:cs="Arial"/>
                <w:sz w:val="22"/>
              </w:rPr>
              <w:t xml:space="preserve"> Medical B. V.</w:t>
            </w:r>
          </w:p>
        </w:tc>
      </w:tr>
      <w:tr w:rsidR="00034086" w:rsidRPr="00DD0EE6" w14:paraId="4A9D1785" w14:textId="77777777" w:rsidTr="008B493D">
        <w:trPr>
          <w:trHeight w:val="571"/>
        </w:trPr>
        <w:tc>
          <w:tcPr>
            <w:tcW w:w="1701" w:type="dxa"/>
            <w:shd w:val="clear" w:color="auto" w:fill="D9D9D9" w:themeFill="background1" w:themeFillShade="D9"/>
            <w:vAlign w:val="center"/>
          </w:tcPr>
          <w:p w14:paraId="0F07B39A" w14:textId="77777777" w:rsidR="00034086" w:rsidRPr="00586C2B" w:rsidRDefault="00034086" w:rsidP="008B493D">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3581C32F" w14:textId="2925FD89" w:rsidR="00034086" w:rsidRPr="00586C2B" w:rsidRDefault="002A65BC" w:rsidP="008B493D">
            <w:pPr>
              <w:jc w:val="center"/>
              <w:rPr>
                <w:rFonts w:ascii="Arial" w:hAnsi="Arial" w:cs="Arial"/>
                <w:sz w:val="22"/>
              </w:rPr>
            </w:pPr>
            <w:r>
              <w:rPr>
                <w:rFonts w:ascii="Arial" w:hAnsi="Arial" w:cs="Arial"/>
                <w:sz w:val="22"/>
              </w:rPr>
              <w:t>EB-530P</w:t>
            </w:r>
          </w:p>
        </w:tc>
        <w:tc>
          <w:tcPr>
            <w:tcW w:w="2126" w:type="dxa"/>
            <w:shd w:val="clear" w:color="auto" w:fill="auto"/>
            <w:vAlign w:val="center"/>
          </w:tcPr>
          <w:p w14:paraId="4E29AA4E" w14:textId="75B831EA" w:rsidR="00034086" w:rsidRPr="00586C2B" w:rsidRDefault="002A65BC" w:rsidP="008B493D">
            <w:pPr>
              <w:jc w:val="center"/>
              <w:rPr>
                <w:rFonts w:ascii="Arial" w:hAnsi="Arial" w:cs="Arial"/>
                <w:sz w:val="22"/>
              </w:rPr>
            </w:pPr>
            <w:r>
              <w:rPr>
                <w:rFonts w:ascii="Arial" w:hAnsi="Arial" w:cs="Arial"/>
                <w:sz w:val="22"/>
              </w:rPr>
              <w:t>EB-</w:t>
            </w:r>
            <w:proofErr w:type="gramStart"/>
            <w:r>
              <w:rPr>
                <w:rFonts w:ascii="Arial" w:hAnsi="Arial" w:cs="Arial"/>
                <w:sz w:val="22"/>
              </w:rPr>
              <w:t>580S</w:t>
            </w:r>
            <w:proofErr w:type="gramEnd"/>
          </w:p>
        </w:tc>
        <w:tc>
          <w:tcPr>
            <w:tcW w:w="2126" w:type="dxa"/>
            <w:shd w:val="clear" w:color="auto" w:fill="auto"/>
            <w:vAlign w:val="center"/>
          </w:tcPr>
          <w:p w14:paraId="2F775013" w14:textId="33F12614" w:rsidR="00034086" w:rsidRPr="00586C2B" w:rsidRDefault="002A65BC" w:rsidP="008B493D">
            <w:pPr>
              <w:jc w:val="center"/>
              <w:rPr>
                <w:rFonts w:ascii="Arial" w:hAnsi="Arial" w:cs="Arial"/>
                <w:sz w:val="22"/>
              </w:rPr>
            </w:pPr>
            <w:r>
              <w:rPr>
                <w:rFonts w:ascii="Arial" w:hAnsi="Arial" w:cs="Arial"/>
                <w:sz w:val="22"/>
              </w:rPr>
              <w:t>FB-120MP</w:t>
            </w:r>
          </w:p>
        </w:tc>
        <w:tc>
          <w:tcPr>
            <w:tcW w:w="2127" w:type="dxa"/>
            <w:shd w:val="clear" w:color="auto" w:fill="auto"/>
            <w:vAlign w:val="center"/>
          </w:tcPr>
          <w:p w14:paraId="0F47A54C" w14:textId="0A8F9B6F" w:rsidR="00034086" w:rsidRPr="00586C2B" w:rsidRDefault="002A65BC" w:rsidP="008B493D">
            <w:pPr>
              <w:jc w:val="center"/>
              <w:rPr>
                <w:rFonts w:ascii="Arial" w:hAnsi="Arial" w:cs="Arial"/>
                <w:sz w:val="22"/>
              </w:rPr>
            </w:pPr>
            <w:r>
              <w:rPr>
                <w:rFonts w:ascii="Arial" w:hAnsi="Arial" w:cs="Arial"/>
                <w:sz w:val="22"/>
              </w:rPr>
              <w:t>DRY-320</w:t>
            </w:r>
          </w:p>
        </w:tc>
      </w:tr>
      <w:tr w:rsidR="00034086" w:rsidRPr="00DD0EE6" w14:paraId="51DB5236" w14:textId="77777777" w:rsidTr="008B493D">
        <w:trPr>
          <w:trHeight w:val="571"/>
        </w:trPr>
        <w:tc>
          <w:tcPr>
            <w:tcW w:w="1701" w:type="dxa"/>
            <w:shd w:val="clear" w:color="auto" w:fill="D9D9D9" w:themeFill="background1" w:themeFillShade="D9"/>
            <w:vAlign w:val="center"/>
          </w:tcPr>
          <w:p w14:paraId="079C2B07" w14:textId="77777777" w:rsidR="00034086" w:rsidRPr="00586C2B" w:rsidRDefault="00034086" w:rsidP="008B493D">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0D2B59A1" w14:textId="77777777" w:rsidR="00034086" w:rsidRPr="00586C2B" w:rsidRDefault="00034086" w:rsidP="008B493D">
            <w:pPr>
              <w:jc w:val="center"/>
              <w:rPr>
                <w:rFonts w:ascii="Arial" w:hAnsi="Arial" w:cs="Arial"/>
                <w:sz w:val="22"/>
              </w:rPr>
            </w:pPr>
          </w:p>
        </w:tc>
        <w:tc>
          <w:tcPr>
            <w:tcW w:w="2126" w:type="dxa"/>
            <w:shd w:val="clear" w:color="auto" w:fill="auto"/>
            <w:vAlign w:val="center"/>
          </w:tcPr>
          <w:p w14:paraId="531A1DCD" w14:textId="77777777" w:rsidR="00034086" w:rsidRPr="00586C2B" w:rsidRDefault="00034086" w:rsidP="008B493D">
            <w:pPr>
              <w:jc w:val="center"/>
              <w:rPr>
                <w:rFonts w:ascii="Arial" w:hAnsi="Arial" w:cs="Arial"/>
                <w:sz w:val="22"/>
              </w:rPr>
            </w:pPr>
          </w:p>
        </w:tc>
        <w:tc>
          <w:tcPr>
            <w:tcW w:w="2126" w:type="dxa"/>
            <w:shd w:val="clear" w:color="auto" w:fill="auto"/>
            <w:vAlign w:val="center"/>
          </w:tcPr>
          <w:p w14:paraId="2BF610AC" w14:textId="77777777" w:rsidR="00034086" w:rsidRPr="00586C2B" w:rsidRDefault="00034086" w:rsidP="008B493D">
            <w:pPr>
              <w:jc w:val="center"/>
              <w:rPr>
                <w:rFonts w:ascii="Arial" w:hAnsi="Arial" w:cs="Arial"/>
                <w:sz w:val="22"/>
              </w:rPr>
            </w:pPr>
          </w:p>
        </w:tc>
        <w:tc>
          <w:tcPr>
            <w:tcW w:w="2127" w:type="dxa"/>
            <w:shd w:val="clear" w:color="auto" w:fill="auto"/>
            <w:vAlign w:val="center"/>
          </w:tcPr>
          <w:p w14:paraId="19EA701A" w14:textId="77777777" w:rsidR="00034086" w:rsidRPr="00586C2B" w:rsidRDefault="00034086" w:rsidP="008B493D">
            <w:pPr>
              <w:jc w:val="center"/>
              <w:rPr>
                <w:rFonts w:ascii="Arial" w:hAnsi="Arial" w:cs="Arial"/>
                <w:sz w:val="22"/>
              </w:rPr>
            </w:pPr>
          </w:p>
        </w:tc>
      </w:tr>
      <w:tr w:rsidR="00034086" w:rsidRPr="00DD0EE6" w14:paraId="6625FA71" w14:textId="77777777" w:rsidTr="008B493D">
        <w:trPr>
          <w:trHeight w:val="419"/>
        </w:trPr>
        <w:tc>
          <w:tcPr>
            <w:tcW w:w="1701" w:type="dxa"/>
            <w:shd w:val="clear" w:color="auto" w:fill="D9D9D9" w:themeFill="background1" w:themeFillShade="D9"/>
            <w:vAlign w:val="center"/>
          </w:tcPr>
          <w:p w14:paraId="65EDC75E" w14:textId="77777777" w:rsidR="00034086" w:rsidRPr="00586C2B" w:rsidRDefault="00034086" w:rsidP="008B493D">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8"/>
            </w:r>
          </w:p>
        </w:tc>
        <w:tc>
          <w:tcPr>
            <w:tcW w:w="2126" w:type="dxa"/>
            <w:shd w:val="clear" w:color="auto" w:fill="auto"/>
            <w:vAlign w:val="center"/>
          </w:tcPr>
          <w:p w14:paraId="6E06549C" w14:textId="77777777" w:rsidR="00034086" w:rsidRPr="00586C2B" w:rsidRDefault="00034086" w:rsidP="008B493D">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03E8E15B" w14:textId="77777777" w:rsidR="00034086" w:rsidRPr="00586C2B" w:rsidRDefault="00034086" w:rsidP="008B493D">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181A1D21" w14:textId="7DE755E3" w:rsidR="00034086" w:rsidRPr="00586C2B" w:rsidRDefault="00034086" w:rsidP="008B493D">
            <w:pPr>
              <w:jc w:val="center"/>
              <w:rPr>
                <w:rFonts w:ascii="Arial" w:hAnsi="Arial" w:cs="Arial"/>
                <w:sz w:val="22"/>
              </w:rPr>
            </w:pPr>
            <w:proofErr w:type="spellStart"/>
            <w:r>
              <w:rPr>
                <w:rFonts w:ascii="Arial" w:hAnsi="Arial" w:cs="Arial"/>
                <w:sz w:val="22"/>
              </w:rPr>
              <w:t>I</w:t>
            </w:r>
            <w:r w:rsidR="002A65BC">
              <w:rPr>
                <w:rFonts w:ascii="Arial" w:hAnsi="Arial" w:cs="Arial"/>
                <w:sz w:val="22"/>
              </w:rPr>
              <w:t>Ia</w:t>
            </w:r>
            <w:proofErr w:type="spellEnd"/>
          </w:p>
        </w:tc>
        <w:tc>
          <w:tcPr>
            <w:tcW w:w="2127" w:type="dxa"/>
            <w:shd w:val="clear" w:color="auto" w:fill="auto"/>
            <w:vAlign w:val="center"/>
          </w:tcPr>
          <w:p w14:paraId="3CDC2FE3" w14:textId="428A7633" w:rsidR="00034086" w:rsidRPr="00586C2B" w:rsidRDefault="00034086" w:rsidP="008B493D">
            <w:pPr>
              <w:jc w:val="center"/>
              <w:rPr>
                <w:rFonts w:ascii="Arial" w:hAnsi="Arial" w:cs="Arial"/>
                <w:sz w:val="22"/>
              </w:rPr>
            </w:pPr>
            <w:r>
              <w:rPr>
                <w:rFonts w:ascii="Arial" w:hAnsi="Arial" w:cs="Arial"/>
                <w:sz w:val="22"/>
              </w:rPr>
              <w:t>I</w:t>
            </w:r>
          </w:p>
        </w:tc>
      </w:tr>
      <w:tr w:rsidR="00034086" w:rsidRPr="00DD0EE6" w14:paraId="27008BB5" w14:textId="77777777" w:rsidTr="008B493D">
        <w:trPr>
          <w:trHeight w:val="491"/>
        </w:trPr>
        <w:tc>
          <w:tcPr>
            <w:tcW w:w="1701" w:type="dxa"/>
            <w:shd w:val="clear" w:color="auto" w:fill="D9D9D9" w:themeFill="background1" w:themeFillShade="D9"/>
            <w:vAlign w:val="center"/>
          </w:tcPr>
          <w:p w14:paraId="5A05BF3B" w14:textId="77777777" w:rsidR="00034086" w:rsidRPr="00586C2B" w:rsidRDefault="00034086" w:rsidP="008B493D">
            <w:pPr>
              <w:rPr>
                <w:rFonts w:ascii="Arial" w:hAnsi="Arial" w:cs="Arial"/>
                <w:b/>
                <w:sz w:val="22"/>
              </w:rPr>
            </w:pPr>
            <w:r w:rsidRPr="48588A0F">
              <w:rPr>
                <w:rFonts w:ascii="Arial" w:hAnsi="Arial" w:cs="Arial"/>
                <w:b/>
                <w:bCs/>
                <w:sz w:val="22"/>
                <w:szCs w:val="22"/>
              </w:rPr>
              <w:t>Instruktáž</w:t>
            </w:r>
            <w:r w:rsidRPr="48588A0F">
              <w:rPr>
                <w:rStyle w:val="Znakapoznpodarou"/>
                <w:rFonts w:ascii="Arial" w:hAnsi="Arial" w:cs="Arial"/>
                <w:b/>
                <w:bCs/>
                <w:sz w:val="22"/>
                <w:szCs w:val="22"/>
              </w:rPr>
              <w:footnoteReference w:id="9"/>
            </w:r>
            <w:r w:rsidRPr="48588A0F">
              <w:rPr>
                <w:rFonts w:ascii="Arial" w:hAnsi="Arial" w:cs="Arial"/>
                <w:b/>
                <w:bCs/>
                <w:sz w:val="22"/>
                <w:szCs w:val="22"/>
              </w:rPr>
              <w:t xml:space="preserve"> </w:t>
            </w:r>
          </w:p>
        </w:tc>
        <w:tc>
          <w:tcPr>
            <w:tcW w:w="2126" w:type="dxa"/>
            <w:shd w:val="clear" w:color="auto" w:fill="auto"/>
            <w:vAlign w:val="center"/>
          </w:tcPr>
          <w:p w14:paraId="29860FC7" w14:textId="77777777" w:rsidR="00034086" w:rsidRPr="00586C2B" w:rsidRDefault="00034086" w:rsidP="008B493D">
            <w:pPr>
              <w:jc w:val="center"/>
              <w:rPr>
                <w:rFonts w:ascii="Arial" w:hAnsi="Arial" w:cs="Arial"/>
                <w:sz w:val="22"/>
              </w:rPr>
            </w:pPr>
            <w:r w:rsidRPr="00586C2B">
              <w:rPr>
                <w:rFonts w:ascii="Arial" w:hAnsi="Arial" w:cs="Arial"/>
                <w:sz w:val="22"/>
              </w:rPr>
              <w:t>N</w:t>
            </w:r>
          </w:p>
        </w:tc>
        <w:tc>
          <w:tcPr>
            <w:tcW w:w="2126" w:type="dxa"/>
            <w:shd w:val="clear" w:color="auto" w:fill="auto"/>
            <w:vAlign w:val="center"/>
          </w:tcPr>
          <w:p w14:paraId="17181ADD" w14:textId="77777777" w:rsidR="00034086" w:rsidRPr="00586C2B" w:rsidRDefault="00034086" w:rsidP="008B493D">
            <w:pPr>
              <w:jc w:val="center"/>
              <w:rPr>
                <w:rFonts w:ascii="Arial" w:hAnsi="Arial" w:cs="Arial"/>
                <w:sz w:val="22"/>
              </w:rPr>
            </w:pPr>
            <w:r>
              <w:rPr>
                <w:rFonts w:ascii="Arial" w:hAnsi="Arial" w:cs="Arial"/>
                <w:sz w:val="22"/>
              </w:rPr>
              <w:t>N</w:t>
            </w:r>
          </w:p>
        </w:tc>
        <w:tc>
          <w:tcPr>
            <w:tcW w:w="2126" w:type="dxa"/>
            <w:shd w:val="clear" w:color="auto" w:fill="auto"/>
            <w:vAlign w:val="center"/>
          </w:tcPr>
          <w:p w14:paraId="12CB5466" w14:textId="77777777" w:rsidR="00034086" w:rsidRPr="00586C2B" w:rsidRDefault="00034086" w:rsidP="008B493D">
            <w:pPr>
              <w:jc w:val="center"/>
              <w:rPr>
                <w:rFonts w:ascii="Arial" w:hAnsi="Arial" w:cs="Arial"/>
                <w:sz w:val="22"/>
              </w:rPr>
            </w:pPr>
            <w:r w:rsidRPr="00586C2B">
              <w:rPr>
                <w:rFonts w:ascii="Arial" w:hAnsi="Arial" w:cs="Arial"/>
                <w:sz w:val="22"/>
              </w:rPr>
              <w:t>N</w:t>
            </w:r>
          </w:p>
        </w:tc>
        <w:tc>
          <w:tcPr>
            <w:tcW w:w="2127" w:type="dxa"/>
            <w:shd w:val="clear" w:color="auto" w:fill="auto"/>
            <w:vAlign w:val="center"/>
          </w:tcPr>
          <w:p w14:paraId="1D7184CE" w14:textId="77777777" w:rsidR="00034086" w:rsidRPr="00586C2B" w:rsidRDefault="00034086" w:rsidP="008B493D">
            <w:pPr>
              <w:jc w:val="center"/>
              <w:rPr>
                <w:rFonts w:ascii="Arial" w:hAnsi="Arial" w:cs="Arial"/>
                <w:sz w:val="22"/>
              </w:rPr>
            </w:pPr>
            <w:r w:rsidRPr="00586C2B">
              <w:rPr>
                <w:rFonts w:ascii="Arial" w:hAnsi="Arial" w:cs="Arial"/>
                <w:sz w:val="22"/>
              </w:rPr>
              <w:t>N</w:t>
            </w:r>
          </w:p>
        </w:tc>
      </w:tr>
      <w:tr w:rsidR="00034086" w:rsidRPr="00DD0EE6" w14:paraId="21E4D9D1" w14:textId="77777777" w:rsidTr="008B493D">
        <w:trPr>
          <w:trHeight w:val="397"/>
        </w:trPr>
        <w:tc>
          <w:tcPr>
            <w:tcW w:w="10206" w:type="dxa"/>
            <w:gridSpan w:val="5"/>
            <w:shd w:val="clear" w:color="auto" w:fill="D9D9D9" w:themeFill="background1" w:themeFillShade="D9"/>
            <w:vAlign w:val="center"/>
          </w:tcPr>
          <w:p w14:paraId="5AFC736C" w14:textId="77777777" w:rsidR="00034086" w:rsidRPr="00586C2B" w:rsidRDefault="00034086" w:rsidP="008B493D">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034086" w:rsidRPr="00DD0EE6" w14:paraId="7F3031F5" w14:textId="77777777" w:rsidTr="008B493D">
        <w:trPr>
          <w:trHeight w:val="559"/>
        </w:trPr>
        <w:tc>
          <w:tcPr>
            <w:tcW w:w="1701" w:type="dxa"/>
            <w:shd w:val="clear" w:color="auto" w:fill="D9D9D9" w:themeFill="background1" w:themeFillShade="D9"/>
            <w:vAlign w:val="center"/>
          </w:tcPr>
          <w:p w14:paraId="6384E9C3" w14:textId="77777777" w:rsidR="00034086" w:rsidRPr="00586C2B" w:rsidRDefault="00034086" w:rsidP="008B493D">
            <w:pPr>
              <w:rPr>
                <w:rFonts w:ascii="Arial" w:hAnsi="Arial" w:cs="Arial"/>
                <w:b/>
              </w:rPr>
            </w:pPr>
            <w:r w:rsidRPr="48588A0F">
              <w:rPr>
                <w:rFonts w:ascii="Arial" w:hAnsi="Arial" w:cs="Arial"/>
                <w:b/>
                <w:bCs/>
              </w:rPr>
              <w:t>PBTK</w:t>
            </w:r>
            <w:r w:rsidRPr="48588A0F">
              <w:rPr>
                <w:rStyle w:val="Znakapoznpodarou"/>
                <w:rFonts w:ascii="Arial" w:hAnsi="Arial" w:cs="Arial"/>
                <w:b/>
                <w:bCs/>
              </w:rPr>
              <w:footnoteReference w:id="10"/>
            </w:r>
            <w:r w:rsidRPr="48588A0F">
              <w:rPr>
                <w:rFonts w:ascii="Arial" w:hAnsi="Arial" w:cs="Arial"/>
                <w:b/>
                <w:bCs/>
              </w:rPr>
              <w:t xml:space="preserve"> </w:t>
            </w:r>
          </w:p>
        </w:tc>
        <w:tc>
          <w:tcPr>
            <w:tcW w:w="2126" w:type="dxa"/>
            <w:shd w:val="clear" w:color="auto" w:fill="auto"/>
            <w:vAlign w:val="center"/>
          </w:tcPr>
          <w:p w14:paraId="7D08B893" w14:textId="77777777" w:rsidR="00034086" w:rsidRPr="00586C2B" w:rsidRDefault="00034086" w:rsidP="008B493D">
            <w:pPr>
              <w:jc w:val="center"/>
              <w:rPr>
                <w:rFonts w:ascii="Arial" w:hAnsi="Arial" w:cs="Arial"/>
                <w:sz w:val="22"/>
              </w:rPr>
            </w:pPr>
            <w:r>
              <w:rPr>
                <w:rFonts w:ascii="Arial" w:hAnsi="Arial" w:cs="Arial"/>
                <w:sz w:val="22"/>
              </w:rPr>
              <w:t>1x rok</w:t>
            </w:r>
          </w:p>
        </w:tc>
        <w:tc>
          <w:tcPr>
            <w:tcW w:w="2126" w:type="dxa"/>
            <w:shd w:val="clear" w:color="auto" w:fill="auto"/>
            <w:vAlign w:val="center"/>
          </w:tcPr>
          <w:p w14:paraId="529DDE54" w14:textId="77777777" w:rsidR="00034086" w:rsidRPr="00586C2B" w:rsidRDefault="00034086" w:rsidP="008B493D">
            <w:pPr>
              <w:jc w:val="center"/>
              <w:rPr>
                <w:rFonts w:ascii="Arial" w:hAnsi="Arial" w:cs="Arial"/>
                <w:sz w:val="22"/>
              </w:rPr>
            </w:pPr>
            <w:r>
              <w:rPr>
                <w:rFonts w:ascii="Arial" w:hAnsi="Arial" w:cs="Arial"/>
                <w:sz w:val="22"/>
              </w:rPr>
              <w:t>1x rok</w:t>
            </w:r>
          </w:p>
        </w:tc>
        <w:tc>
          <w:tcPr>
            <w:tcW w:w="2126" w:type="dxa"/>
            <w:shd w:val="clear" w:color="auto" w:fill="auto"/>
            <w:vAlign w:val="center"/>
          </w:tcPr>
          <w:p w14:paraId="0D673155" w14:textId="77777777" w:rsidR="00034086" w:rsidRPr="00586C2B" w:rsidRDefault="00034086" w:rsidP="008B493D">
            <w:pPr>
              <w:jc w:val="center"/>
              <w:rPr>
                <w:rFonts w:ascii="Arial" w:hAnsi="Arial" w:cs="Arial"/>
                <w:sz w:val="22"/>
              </w:rPr>
            </w:pPr>
            <w:r>
              <w:rPr>
                <w:rFonts w:ascii="Arial" w:hAnsi="Arial" w:cs="Arial"/>
                <w:sz w:val="22"/>
              </w:rPr>
              <w:t>1x rok</w:t>
            </w:r>
          </w:p>
        </w:tc>
        <w:tc>
          <w:tcPr>
            <w:tcW w:w="2127" w:type="dxa"/>
            <w:shd w:val="clear" w:color="auto" w:fill="auto"/>
            <w:vAlign w:val="center"/>
          </w:tcPr>
          <w:p w14:paraId="4ADC442C" w14:textId="77777777" w:rsidR="00034086" w:rsidRPr="00586C2B" w:rsidRDefault="00034086" w:rsidP="008B493D">
            <w:pPr>
              <w:jc w:val="center"/>
              <w:rPr>
                <w:rFonts w:ascii="Arial" w:hAnsi="Arial" w:cs="Arial"/>
                <w:sz w:val="22"/>
              </w:rPr>
            </w:pPr>
            <w:r>
              <w:rPr>
                <w:rFonts w:ascii="Arial" w:hAnsi="Arial" w:cs="Arial"/>
                <w:sz w:val="22"/>
              </w:rPr>
              <w:t>1x rok</w:t>
            </w:r>
          </w:p>
        </w:tc>
      </w:tr>
      <w:tr w:rsidR="00034086" w:rsidRPr="00DD0EE6" w14:paraId="674F1326" w14:textId="77777777" w:rsidTr="00D03BBC">
        <w:trPr>
          <w:trHeight w:val="486"/>
        </w:trPr>
        <w:tc>
          <w:tcPr>
            <w:tcW w:w="1701" w:type="dxa"/>
            <w:shd w:val="clear" w:color="auto" w:fill="D9D9D9" w:themeFill="background1" w:themeFillShade="D9"/>
            <w:vAlign w:val="center"/>
          </w:tcPr>
          <w:p w14:paraId="76F98C5F" w14:textId="77777777" w:rsidR="00034086" w:rsidRPr="00586C2B" w:rsidRDefault="00034086" w:rsidP="008B493D">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5E8B08D4"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16DE91A6"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73863E9B" w14:textId="77777777" w:rsidR="00034086" w:rsidRPr="00586C2B" w:rsidRDefault="00034086"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001CAE15" w14:textId="77777777" w:rsidR="00034086" w:rsidRPr="00586C2B" w:rsidRDefault="00034086" w:rsidP="008B493D">
            <w:pPr>
              <w:jc w:val="center"/>
              <w:rPr>
                <w:rFonts w:ascii="Arial" w:hAnsi="Arial" w:cs="Arial"/>
                <w:sz w:val="22"/>
              </w:rPr>
            </w:pPr>
            <w:r>
              <w:rPr>
                <w:rFonts w:ascii="Arial" w:hAnsi="Arial" w:cs="Arial"/>
                <w:sz w:val="22"/>
              </w:rPr>
              <w:t>Ne</w:t>
            </w:r>
          </w:p>
        </w:tc>
      </w:tr>
      <w:tr w:rsidR="00034086" w:rsidRPr="00DD0EE6" w14:paraId="4ADA8112" w14:textId="77777777" w:rsidTr="008B493D">
        <w:trPr>
          <w:trHeight w:val="548"/>
        </w:trPr>
        <w:tc>
          <w:tcPr>
            <w:tcW w:w="1701" w:type="dxa"/>
            <w:shd w:val="clear" w:color="auto" w:fill="D9D9D9" w:themeFill="background1" w:themeFillShade="D9"/>
            <w:vAlign w:val="center"/>
          </w:tcPr>
          <w:p w14:paraId="5F9E897F" w14:textId="77777777" w:rsidR="00034086" w:rsidRPr="00586C2B" w:rsidRDefault="00034086" w:rsidP="008B493D">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00DBC8E"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0A077140"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5A9059AC" w14:textId="77777777" w:rsidR="00034086" w:rsidRPr="00586C2B" w:rsidRDefault="00034086"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6ECD08E1" w14:textId="77777777" w:rsidR="00034086" w:rsidRPr="00586C2B" w:rsidRDefault="00034086" w:rsidP="008B493D">
            <w:pPr>
              <w:jc w:val="center"/>
              <w:rPr>
                <w:rFonts w:ascii="Arial" w:hAnsi="Arial" w:cs="Arial"/>
                <w:sz w:val="22"/>
              </w:rPr>
            </w:pPr>
            <w:r>
              <w:rPr>
                <w:rFonts w:ascii="Arial" w:hAnsi="Arial" w:cs="Arial"/>
                <w:sz w:val="22"/>
              </w:rPr>
              <w:t>Ne</w:t>
            </w:r>
          </w:p>
        </w:tc>
      </w:tr>
      <w:tr w:rsidR="00034086" w:rsidRPr="00DD0EE6" w14:paraId="74567A0C" w14:textId="77777777" w:rsidTr="008B493D">
        <w:trPr>
          <w:trHeight w:val="556"/>
        </w:trPr>
        <w:tc>
          <w:tcPr>
            <w:tcW w:w="1701" w:type="dxa"/>
            <w:shd w:val="clear" w:color="auto" w:fill="D9D9D9" w:themeFill="background1" w:themeFillShade="D9"/>
            <w:vAlign w:val="center"/>
          </w:tcPr>
          <w:p w14:paraId="3B966795" w14:textId="77777777" w:rsidR="00034086" w:rsidRPr="00586C2B" w:rsidRDefault="00034086" w:rsidP="008B493D">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14108304"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587EF9A8"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1A3C8DA2" w14:textId="77777777" w:rsidR="00034086" w:rsidRPr="00586C2B" w:rsidRDefault="00034086"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20122D09" w14:textId="77777777" w:rsidR="00034086" w:rsidRPr="00586C2B" w:rsidRDefault="00034086" w:rsidP="008B493D">
            <w:pPr>
              <w:jc w:val="center"/>
              <w:rPr>
                <w:rFonts w:ascii="Arial" w:hAnsi="Arial" w:cs="Arial"/>
                <w:sz w:val="22"/>
              </w:rPr>
            </w:pPr>
            <w:r>
              <w:rPr>
                <w:rFonts w:ascii="Arial" w:hAnsi="Arial" w:cs="Arial"/>
                <w:sz w:val="22"/>
              </w:rPr>
              <w:t>Ne</w:t>
            </w:r>
          </w:p>
        </w:tc>
      </w:tr>
      <w:tr w:rsidR="00034086" w:rsidRPr="00DD0EE6" w14:paraId="1CC16921" w14:textId="77777777" w:rsidTr="008B493D">
        <w:trPr>
          <w:trHeight w:val="691"/>
        </w:trPr>
        <w:tc>
          <w:tcPr>
            <w:tcW w:w="1701" w:type="dxa"/>
            <w:shd w:val="clear" w:color="auto" w:fill="D9D9D9" w:themeFill="background1" w:themeFillShade="D9"/>
            <w:vAlign w:val="center"/>
          </w:tcPr>
          <w:p w14:paraId="34951F03" w14:textId="77777777" w:rsidR="00034086" w:rsidRPr="00586C2B" w:rsidRDefault="00034086" w:rsidP="008B493D">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57D38B48"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69933726"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4FB79F85" w14:textId="77777777" w:rsidR="00034086" w:rsidRPr="00586C2B" w:rsidRDefault="00034086"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526F8EAD" w14:textId="77777777" w:rsidR="00034086" w:rsidRPr="00586C2B" w:rsidRDefault="00034086" w:rsidP="008B493D">
            <w:pPr>
              <w:jc w:val="center"/>
              <w:rPr>
                <w:rFonts w:ascii="Arial" w:hAnsi="Arial" w:cs="Arial"/>
                <w:sz w:val="22"/>
              </w:rPr>
            </w:pPr>
            <w:r>
              <w:rPr>
                <w:rFonts w:ascii="Arial" w:hAnsi="Arial" w:cs="Arial"/>
                <w:sz w:val="22"/>
              </w:rPr>
              <w:t>Ne</w:t>
            </w:r>
          </w:p>
        </w:tc>
      </w:tr>
      <w:tr w:rsidR="00034086" w:rsidRPr="00DD0EE6" w14:paraId="4CE8AF13" w14:textId="77777777" w:rsidTr="008B493D">
        <w:trPr>
          <w:trHeight w:val="715"/>
        </w:trPr>
        <w:tc>
          <w:tcPr>
            <w:tcW w:w="1701" w:type="dxa"/>
            <w:shd w:val="clear" w:color="auto" w:fill="D9D9D9" w:themeFill="background1" w:themeFillShade="D9"/>
            <w:vAlign w:val="center"/>
          </w:tcPr>
          <w:p w14:paraId="42EAC824" w14:textId="77777777" w:rsidR="00034086" w:rsidRPr="00586C2B" w:rsidRDefault="00034086" w:rsidP="008B493D">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440CECE9"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3EE98CB2" w14:textId="77777777" w:rsidR="00034086" w:rsidRPr="00586C2B" w:rsidRDefault="00034086"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20C771A4" w14:textId="77777777" w:rsidR="00034086" w:rsidRPr="00586C2B" w:rsidRDefault="00034086"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1E5F666A" w14:textId="77777777" w:rsidR="00034086" w:rsidRPr="00586C2B" w:rsidRDefault="00034086" w:rsidP="008B493D">
            <w:pPr>
              <w:jc w:val="center"/>
              <w:rPr>
                <w:rFonts w:ascii="Arial" w:hAnsi="Arial" w:cs="Arial"/>
                <w:sz w:val="22"/>
              </w:rPr>
            </w:pPr>
            <w:r>
              <w:rPr>
                <w:rFonts w:ascii="Arial" w:hAnsi="Arial" w:cs="Arial"/>
                <w:sz w:val="22"/>
              </w:rPr>
              <w:t>Ne</w:t>
            </w:r>
          </w:p>
        </w:tc>
      </w:tr>
    </w:tbl>
    <w:p w14:paraId="15913915" w14:textId="77777777" w:rsidR="00034086" w:rsidRPr="00DD0EE6" w:rsidRDefault="00034086" w:rsidP="00034086">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034086" w:rsidRPr="00DD0EE6" w14:paraId="76B9160A" w14:textId="77777777" w:rsidTr="008B493D">
        <w:trPr>
          <w:trHeight w:val="378"/>
        </w:trPr>
        <w:tc>
          <w:tcPr>
            <w:tcW w:w="5169" w:type="dxa"/>
            <w:shd w:val="clear" w:color="auto" w:fill="D9D9D9"/>
            <w:vAlign w:val="center"/>
          </w:tcPr>
          <w:p w14:paraId="7F47918C" w14:textId="77777777" w:rsidR="00034086" w:rsidRPr="00586C2B" w:rsidRDefault="00034086" w:rsidP="008B493D">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77A7AD87" w14:textId="77777777" w:rsidR="00034086" w:rsidRPr="00586C2B" w:rsidRDefault="00034086" w:rsidP="008B493D">
            <w:pPr>
              <w:jc w:val="center"/>
              <w:rPr>
                <w:rFonts w:ascii="Arial" w:hAnsi="Arial" w:cs="Arial"/>
              </w:rPr>
            </w:pPr>
          </w:p>
        </w:tc>
      </w:tr>
      <w:tr w:rsidR="00034086" w:rsidRPr="00DD0EE6" w14:paraId="20F9A776" w14:textId="77777777" w:rsidTr="008B493D">
        <w:trPr>
          <w:trHeight w:val="1263"/>
        </w:trPr>
        <w:tc>
          <w:tcPr>
            <w:tcW w:w="5169" w:type="dxa"/>
            <w:shd w:val="clear" w:color="auto" w:fill="auto"/>
            <w:vAlign w:val="bottom"/>
          </w:tcPr>
          <w:p w14:paraId="358F8388" w14:textId="77777777" w:rsidR="00034086" w:rsidRPr="00586C2B" w:rsidRDefault="00034086" w:rsidP="008B493D">
            <w:pPr>
              <w:jc w:val="center"/>
              <w:rPr>
                <w:rFonts w:ascii="Arial" w:hAnsi="Arial" w:cs="Arial"/>
                <w:sz w:val="18"/>
              </w:rPr>
            </w:pPr>
            <w:r w:rsidRPr="00586C2B">
              <w:rPr>
                <w:rFonts w:ascii="Arial" w:hAnsi="Arial" w:cs="Arial"/>
                <w:sz w:val="18"/>
              </w:rPr>
              <w:t>Za dodavatele (</w:t>
            </w:r>
            <w:r>
              <w:rPr>
                <w:rFonts w:ascii="Arial" w:hAnsi="Arial" w:cs="Arial"/>
                <w:sz w:val="18"/>
              </w:rPr>
              <w:t xml:space="preserve">Mgr. Jiří </w:t>
            </w:r>
            <w:proofErr w:type="spellStart"/>
            <w:r>
              <w:rPr>
                <w:rFonts w:ascii="Arial" w:hAnsi="Arial" w:cs="Arial"/>
                <w:sz w:val="18"/>
              </w:rPr>
              <w:t>Urválek</w:t>
            </w:r>
            <w:proofErr w:type="spellEnd"/>
            <w:r w:rsidRPr="00586C2B">
              <w:rPr>
                <w:rFonts w:ascii="Arial" w:hAnsi="Arial" w:cs="Arial"/>
                <w:sz w:val="18"/>
              </w:rPr>
              <w:t>, Razítko)</w:t>
            </w:r>
          </w:p>
        </w:tc>
        <w:tc>
          <w:tcPr>
            <w:tcW w:w="5032" w:type="dxa"/>
            <w:shd w:val="clear" w:color="auto" w:fill="auto"/>
            <w:vAlign w:val="bottom"/>
          </w:tcPr>
          <w:p w14:paraId="5DB5C2A9" w14:textId="77777777" w:rsidR="00034086" w:rsidRPr="00586C2B" w:rsidRDefault="00034086" w:rsidP="008B493D">
            <w:pPr>
              <w:jc w:val="center"/>
              <w:rPr>
                <w:rFonts w:ascii="Arial" w:hAnsi="Arial" w:cs="Arial"/>
                <w:sz w:val="18"/>
              </w:rPr>
            </w:pPr>
            <w:r w:rsidRPr="00586C2B">
              <w:rPr>
                <w:rFonts w:ascii="Arial" w:hAnsi="Arial" w:cs="Arial"/>
                <w:sz w:val="18"/>
              </w:rPr>
              <w:t>Za přejímajícího (Jméno, Podpis, Razítko)</w:t>
            </w:r>
          </w:p>
        </w:tc>
      </w:tr>
    </w:tbl>
    <w:p w14:paraId="249A1A15" w14:textId="77777777" w:rsidR="00034086" w:rsidRPr="00DD0EE6" w:rsidRDefault="00034086" w:rsidP="00034086">
      <w:pPr>
        <w:spacing w:before="120" w:after="120"/>
        <w:jc w:val="center"/>
        <w:rPr>
          <w:rFonts w:ascii="Arial" w:hAnsi="Arial" w:cs="Arial"/>
          <w:sz w:val="16"/>
          <w:szCs w:val="16"/>
        </w:rPr>
        <w:sectPr w:rsidR="00034086" w:rsidRPr="00DD0EE6" w:rsidSect="00571F22">
          <w:headerReference w:type="default" r:id="rId26"/>
          <w:footerReference w:type="default" r:id="rId27"/>
          <w:pgSz w:w="11906" w:h="16838" w:code="9"/>
          <w:pgMar w:top="993" w:right="709" w:bottom="1134" w:left="851" w:header="567" w:footer="355" w:gutter="0"/>
          <w:cols w:space="708"/>
          <w:docGrid w:linePitch="326"/>
        </w:sectPr>
      </w:pPr>
      <w:r w:rsidRPr="00DD0EE6">
        <w:rPr>
          <w:rFonts w:ascii="Arial" w:hAnsi="Arial" w:cs="Arial"/>
          <w:i/>
          <w:iCs/>
          <w:sz w:val="22"/>
          <w:u w:val="single"/>
        </w:rPr>
        <w:t>Vyplní dodavatel při předání, přejímající potvrdí správnost údajů a formulář předá přejímajícímu</w:t>
      </w:r>
    </w:p>
    <w:p w14:paraId="6D1CA2FE" w14:textId="77777777" w:rsidR="00AB5D60" w:rsidRPr="00DD0EE6" w:rsidRDefault="00AB5D60" w:rsidP="00AB5D60">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AB5D60" w:rsidRPr="00DD0EE6" w14:paraId="39195601" w14:textId="77777777" w:rsidTr="008B493D">
        <w:tc>
          <w:tcPr>
            <w:tcW w:w="10206" w:type="dxa"/>
            <w:gridSpan w:val="5"/>
            <w:shd w:val="clear" w:color="auto" w:fill="D9D9D9" w:themeFill="background1" w:themeFillShade="D9"/>
            <w:vAlign w:val="center"/>
          </w:tcPr>
          <w:p w14:paraId="7EA5C8E8" w14:textId="77777777" w:rsidR="00AB5D60" w:rsidRPr="00586C2B" w:rsidRDefault="00AB5D60" w:rsidP="008B493D">
            <w:pPr>
              <w:jc w:val="center"/>
              <w:rPr>
                <w:rFonts w:ascii="Arial" w:hAnsi="Arial" w:cs="Arial"/>
                <w:b/>
              </w:rPr>
            </w:pPr>
            <w:r w:rsidRPr="00586C2B">
              <w:rPr>
                <w:rFonts w:ascii="Arial" w:hAnsi="Arial" w:cs="Arial"/>
                <w:b/>
                <w:sz w:val="24"/>
              </w:rPr>
              <w:t>Popis dodané techniky:</w:t>
            </w:r>
          </w:p>
        </w:tc>
      </w:tr>
      <w:tr w:rsidR="00AB5D60" w:rsidRPr="00DD0EE6" w14:paraId="1FF474ED" w14:textId="77777777" w:rsidTr="008B493D">
        <w:trPr>
          <w:trHeight w:val="930"/>
        </w:trPr>
        <w:tc>
          <w:tcPr>
            <w:tcW w:w="1701" w:type="dxa"/>
            <w:shd w:val="clear" w:color="auto" w:fill="D9D9D9" w:themeFill="background1" w:themeFillShade="D9"/>
            <w:vAlign w:val="center"/>
          </w:tcPr>
          <w:p w14:paraId="1C054998" w14:textId="77777777" w:rsidR="00AB5D60" w:rsidRPr="00586C2B" w:rsidRDefault="00AB5D60" w:rsidP="008B493D">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11E50EE8" w14:textId="63CC90E2" w:rsidR="00AB5D60" w:rsidRPr="00586C2B" w:rsidRDefault="00AB5D60" w:rsidP="008B493D">
            <w:pPr>
              <w:jc w:val="center"/>
              <w:rPr>
                <w:rFonts w:ascii="Arial" w:hAnsi="Arial" w:cs="Arial"/>
                <w:sz w:val="22"/>
              </w:rPr>
            </w:pPr>
            <w:r>
              <w:rPr>
                <w:rFonts w:ascii="Arial" w:hAnsi="Arial" w:cs="Arial"/>
                <w:sz w:val="22"/>
              </w:rPr>
              <w:t>Endoskopický vozík</w:t>
            </w:r>
          </w:p>
        </w:tc>
        <w:tc>
          <w:tcPr>
            <w:tcW w:w="2126" w:type="dxa"/>
            <w:shd w:val="clear" w:color="auto" w:fill="auto"/>
            <w:vAlign w:val="center"/>
          </w:tcPr>
          <w:p w14:paraId="1B79A716" w14:textId="243B764A" w:rsidR="00AB5D60" w:rsidRPr="00586C2B" w:rsidRDefault="00CD1E8B" w:rsidP="008B493D">
            <w:pPr>
              <w:jc w:val="center"/>
              <w:rPr>
                <w:rFonts w:ascii="Arial" w:hAnsi="Arial" w:cs="Arial"/>
                <w:sz w:val="22"/>
              </w:rPr>
            </w:pPr>
            <w:r>
              <w:rPr>
                <w:rFonts w:ascii="Arial" w:hAnsi="Arial" w:cs="Arial"/>
                <w:sz w:val="22"/>
              </w:rPr>
              <w:t>Stropní nosič monitoru</w:t>
            </w:r>
          </w:p>
        </w:tc>
        <w:tc>
          <w:tcPr>
            <w:tcW w:w="2126" w:type="dxa"/>
            <w:shd w:val="clear" w:color="auto" w:fill="auto"/>
            <w:vAlign w:val="center"/>
          </w:tcPr>
          <w:p w14:paraId="250BB170" w14:textId="4905B4A1" w:rsidR="00AB5D60" w:rsidRPr="00586C2B" w:rsidRDefault="00021FFB" w:rsidP="008B493D">
            <w:pPr>
              <w:jc w:val="center"/>
              <w:rPr>
                <w:rFonts w:ascii="Arial" w:hAnsi="Arial" w:cs="Arial"/>
                <w:sz w:val="22"/>
              </w:rPr>
            </w:pPr>
            <w:r>
              <w:rPr>
                <w:rFonts w:ascii="Arial" w:hAnsi="Arial" w:cs="Arial"/>
                <w:sz w:val="22"/>
              </w:rPr>
              <w:t>Medicínský monitor</w:t>
            </w:r>
          </w:p>
        </w:tc>
        <w:tc>
          <w:tcPr>
            <w:tcW w:w="2127" w:type="dxa"/>
            <w:shd w:val="clear" w:color="auto" w:fill="auto"/>
            <w:vAlign w:val="center"/>
          </w:tcPr>
          <w:p w14:paraId="4CA2E33D" w14:textId="79360D7F" w:rsidR="00AB5D60" w:rsidRPr="00586C2B" w:rsidRDefault="00AB5D60" w:rsidP="008B493D">
            <w:pPr>
              <w:jc w:val="center"/>
              <w:rPr>
                <w:rFonts w:ascii="Arial" w:hAnsi="Arial" w:cs="Arial"/>
                <w:sz w:val="22"/>
              </w:rPr>
            </w:pPr>
          </w:p>
        </w:tc>
      </w:tr>
      <w:tr w:rsidR="00AB5D60" w:rsidRPr="00DD0EE6" w14:paraId="6C7D2019" w14:textId="77777777" w:rsidTr="008B493D">
        <w:trPr>
          <w:trHeight w:val="688"/>
        </w:trPr>
        <w:tc>
          <w:tcPr>
            <w:tcW w:w="1701" w:type="dxa"/>
            <w:shd w:val="clear" w:color="auto" w:fill="D9D9D9" w:themeFill="background1" w:themeFillShade="D9"/>
            <w:vAlign w:val="center"/>
          </w:tcPr>
          <w:p w14:paraId="003672CE" w14:textId="77777777" w:rsidR="00AB5D60" w:rsidRPr="00586C2B" w:rsidRDefault="00AB5D60" w:rsidP="008B493D">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43DEFFFC" w14:textId="4F1BA190" w:rsidR="00AB5D60" w:rsidRPr="00586C2B" w:rsidRDefault="00D03BBC" w:rsidP="008B493D">
            <w:pPr>
              <w:jc w:val="center"/>
              <w:rPr>
                <w:rFonts w:ascii="Arial" w:hAnsi="Arial" w:cs="Arial"/>
                <w:sz w:val="22"/>
              </w:rPr>
            </w:pPr>
            <w:r>
              <w:rPr>
                <w:rFonts w:ascii="Arial" w:hAnsi="Arial" w:cs="Arial"/>
                <w:sz w:val="22"/>
              </w:rPr>
              <w:t xml:space="preserve">ITD </w:t>
            </w:r>
            <w:proofErr w:type="spellStart"/>
            <w:r>
              <w:rPr>
                <w:rFonts w:ascii="Arial" w:hAnsi="Arial" w:cs="Arial"/>
                <w:sz w:val="22"/>
              </w:rPr>
              <w:t>GmbH</w:t>
            </w:r>
            <w:proofErr w:type="spellEnd"/>
          </w:p>
        </w:tc>
        <w:tc>
          <w:tcPr>
            <w:tcW w:w="2126" w:type="dxa"/>
            <w:shd w:val="clear" w:color="auto" w:fill="auto"/>
            <w:vAlign w:val="center"/>
          </w:tcPr>
          <w:p w14:paraId="5D0F3466" w14:textId="69B4AC09" w:rsidR="00AB5D60" w:rsidRPr="00586C2B" w:rsidRDefault="00CD1E8B" w:rsidP="008B493D">
            <w:pPr>
              <w:jc w:val="center"/>
              <w:rPr>
                <w:rFonts w:ascii="Arial" w:hAnsi="Arial" w:cs="Arial"/>
                <w:sz w:val="22"/>
              </w:rPr>
            </w:pPr>
            <w:proofErr w:type="spellStart"/>
            <w:r>
              <w:rPr>
                <w:rFonts w:ascii="Arial" w:hAnsi="Arial" w:cs="Arial"/>
                <w:sz w:val="22"/>
              </w:rPr>
              <w:t>Dräger</w:t>
            </w:r>
            <w:proofErr w:type="spellEnd"/>
            <w:r>
              <w:rPr>
                <w:rFonts w:ascii="Arial" w:hAnsi="Arial" w:cs="Arial"/>
                <w:sz w:val="22"/>
              </w:rPr>
              <w:t xml:space="preserve"> </w:t>
            </w:r>
            <w:proofErr w:type="spellStart"/>
            <w:r w:rsidR="00AB5D60">
              <w:rPr>
                <w:rFonts w:ascii="Arial" w:hAnsi="Arial" w:cs="Arial"/>
                <w:sz w:val="22"/>
              </w:rPr>
              <w:t>Corporation</w:t>
            </w:r>
            <w:proofErr w:type="spellEnd"/>
          </w:p>
        </w:tc>
        <w:tc>
          <w:tcPr>
            <w:tcW w:w="2126" w:type="dxa"/>
            <w:shd w:val="clear" w:color="auto" w:fill="auto"/>
            <w:vAlign w:val="center"/>
          </w:tcPr>
          <w:p w14:paraId="2B5A0AB7" w14:textId="529A5CB5" w:rsidR="00AB5D60" w:rsidRPr="00586C2B" w:rsidRDefault="00650BD7" w:rsidP="008B493D">
            <w:pPr>
              <w:jc w:val="center"/>
              <w:rPr>
                <w:rFonts w:ascii="Arial" w:hAnsi="Arial" w:cs="Arial"/>
                <w:sz w:val="22"/>
              </w:rPr>
            </w:pPr>
            <w:proofErr w:type="spellStart"/>
            <w:r>
              <w:rPr>
                <w:rFonts w:ascii="Arial" w:hAnsi="Arial" w:cs="Arial"/>
                <w:sz w:val="22"/>
              </w:rPr>
              <w:t>Foreseeson</w:t>
            </w:r>
            <w:proofErr w:type="spellEnd"/>
            <w:r>
              <w:rPr>
                <w:rFonts w:ascii="Arial" w:hAnsi="Arial" w:cs="Arial"/>
                <w:sz w:val="22"/>
              </w:rPr>
              <w:t xml:space="preserve"> </w:t>
            </w:r>
            <w:proofErr w:type="spellStart"/>
            <w:r>
              <w:rPr>
                <w:rFonts w:ascii="Arial" w:hAnsi="Arial" w:cs="Arial"/>
                <w:sz w:val="22"/>
              </w:rPr>
              <w:t>GmbH</w:t>
            </w:r>
            <w:proofErr w:type="spellEnd"/>
          </w:p>
        </w:tc>
        <w:tc>
          <w:tcPr>
            <w:tcW w:w="2127" w:type="dxa"/>
            <w:shd w:val="clear" w:color="auto" w:fill="auto"/>
            <w:vAlign w:val="center"/>
          </w:tcPr>
          <w:p w14:paraId="3859EA45" w14:textId="726E9370" w:rsidR="00AB5D60" w:rsidRPr="00586C2B" w:rsidRDefault="00AB5D60" w:rsidP="008B493D">
            <w:pPr>
              <w:jc w:val="center"/>
              <w:rPr>
                <w:rFonts w:ascii="Arial" w:hAnsi="Arial" w:cs="Arial"/>
                <w:sz w:val="22"/>
              </w:rPr>
            </w:pPr>
          </w:p>
        </w:tc>
      </w:tr>
      <w:tr w:rsidR="00AB5D60" w:rsidRPr="00DD0EE6" w14:paraId="2939F181" w14:textId="77777777" w:rsidTr="008B493D">
        <w:trPr>
          <w:trHeight w:val="571"/>
        </w:trPr>
        <w:tc>
          <w:tcPr>
            <w:tcW w:w="1701" w:type="dxa"/>
            <w:shd w:val="clear" w:color="auto" w:fill="D9D9D9" w:themeFill="background1" w:themeFillShade="D9"/>
            <w:vAlign w:val="center"/>
          </w:tcPr>
          <w:p w14:paraId="1745406B" w14:textId="77777777" w:rsidR="00AB5D60" w:rsidRPr="00586C2B" w:rsidRDefault="00AB5D60" w:rsidP="008B493D">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56C4FA8C" w14:textId="112E1768" w:rsidR="00AB5D60" w:rsidRPr="00586C2B" w:rsidRDefault="00D03BBC" w:rsidP="008B493D">
            <w:pPr>
              <w:jc w:val="center"/>
              <w:rPr>
                <w:rFonts w:ascii="Arial" w:hAnsi="Arial" w:cs="Arial"/>
                <w:sz w:val="22"/>
              </w:rPr>
            </w:pPr>
            <w:r>
              <w:rPr>
                <w:rFonts w:ascii="Arial" w:hAnsi="Arial" w:cs="Arial"/>
                <w:sz w:val="22"/>
              </w:rPr>
              <w:t xml:space="preserve">ITD-03 </w:t>
            </w:r>
            <w:proofErr w:type="spellStart"/>
            <w:r>
              <w:rPr>
                <w:rFonts w:ascii="Arial" w:hAnsi="Arial" w:cs="Arial"/>
                <w:sz w:val="22"/>
              </w:rPr>
              <w:t>Iso</w:t>
            </w:r>
            <w:proofErr w:type="spellEnd"/>
            <w:r>
              <w:rPr>
                <w:rFonts w:ascii="Arial" w:hAnsi="Arial" w:cs="Arial"/>
                <w:sz w:val="22"/>
              </w:rPr>
              <w:t xml:space="preserve"> Plus</w:t>
            </w:r>
          </w:p>
        </w:tc>
        <w:tc>
          <w:tcPr>
            <w:tcW w:w="2126" w:type="dxa"/>
            <w:shd w:val="clear" w:color="auto" w:fill="auto"/>
            <w:vAlign w:val="center"/>
          </w:tcPr>
          <w:p w14:paraId="5DCCB71B" w14:textId="6AFC55F4" w:rsidR="00AB5D60" w:rsidRPr="00586C2B" w:rsidRDefault="00CD1E8B" w:rsidP="008B493D">
            <w:pPr>
              <w:jc w:val="center"/>
              <w:rPr>
                <w:rFonts w:ascii="Arial" w:hAnsi="Arial" w:cs="Arial"/>
                <w:sz w:val="22"/>
              </w:rPr>
            </w:pPr>
            <w:r>
              <w:rPr>
                <w:rFonts w:ascii="Arial" w:hAnsi="Arial" w:cs="Arial"/>
                <w:sz w:val="22"/>
              </w:rPr>
              <w:t xml:space="preserve">D+M </w:t>
            </w:r>
            <w:proofErr w:type="spellStart"/>
            <w:r>
              <w:rPr>
                <w:rFonts w:ascii="Arial" w:hAnsi="Arial" w:cs="Arial"/>
                <w:sz w:val="22"/>
              </w:rPr>
              <w:t>Dräger</w:t>
            </w:r>
            <w:proofErr w:type="spellEnd"/>
          </w:p>
        </w:tc>
        <w:tc>
          <w:tcPr>
            <w:tcW w:w="2126" w:type="dxa"/>
            <w:shd w:val="clear" w:color="auto" w:fill="auto"/>
            <w:vAlign w:val="center"/>
          </w:tcPr>
          <w:p w14:paraId="11997661" w14:textId="064D194B" w:rsidR="00AB5D60" w:rsidRPr="00586C2B" w:rsidRDefault="00A325C7" w:rsidP="008B493D">
            <w:pPr>
              <w:jc w:val="center"/>
              <w:rPr>
                <w:rFonts w:ascii="Arial" w:hAnsi="Arial" w:cs="Arial"/>
                <w:sz w:val="22"/>
              </w:rPr>
            </w:pPr>
            <w:r>
              <w:rPr>
                <w:rFonts w:ascii="Arial" w:hAnsi="Arial" w:cs="Arial"/>
                <w:sz w:val="22"/>
              </w:rPr>
              <w:t>FS-L3202D</w:t>
            </w:r>
          </w:p>
        </w:tc>
        <w:tc>
          <w:tcPr>
            <w:tcW w:w="2127" w:type="dxa"/>
            <w:shd w:val="clear" w:color="auto" w:fill="auto"/>
            <w:vAlign w:val="center"/>
          </w:tcPr>
          <w:p w14:paraId="475F2C79" w14:textId="171B1C09" w:rsidR="00AB5D60" w:rsidRPr="00586C2B" w:rsidRDefault="00AB5D60" w:rsidP="008B493D">
            <w:pPr>
              <w:jc w:val="center"/>
              <w:rPr>
                <w:rFonts w:ascii="Arial" w:hAnsi="Arial" w:cs="Arial"/>
                <w:sz w:val="22"/>
              </w:rPr>
            </w:pPr>
          </w:p>
        </w:tc>
      </w:tr>
      <w:tr w:rsidR="00AB5D60" w:rsidRPr="00DD0EE6" w14:paraId="35FEEE58" w14:textId="77777777" w:rsidTr="008B493D">
        <w:trPr>
          <w:trHeight w:val="571"/>
        </w:trPr>
        <w:tc>
          <w:tcPr>
            <w:tcW w:w="1701" w:type="dxa"/>
            <w:shd w:val="clear" w:color="auto" w:fill="D9D9D9" w:themeFill="background1" w:themeFillShade="D9"/>
            <w:vAlign w:val="center"/>
          </w:tcPr>
          <w:p w14:paraId="2EF2A9A5" w14:textId="77777777" w:rsidR="00AB5D60" w:rsidRPr="00586C2B" w:rsidRDefault="00AB5D60" w:rsidP="008B493D">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2E62F93B" w14:textId="77777777" w:rsidR="00AB5D60" w:rsidRPr="00586C2B" w:rsidRDefault="00AB5D60" w:rsidP="008B493D">
            <w:pPr>
              <w:jc w:val="center"/>
              <w:rPr>
                <w:rFonts w:ascii="Arial" w:hAnsi="Arial" w:cs="Arial"/>
                <w:sz w:val="22"/>
              </w:rPr>
            </w:pPr>
          </w:p>
        </w:tc>
        <w:tc>
          <w:tcPr>
            <w:tcW w:w="2126" w:type="dxa"/>
            <w:shd w:val="clear" w:color="auto" w:fill="auto"/>
            <w:vAlign w:val="center"/>
          </w:tcPr>
          <w:p w14:paraId="2600218E" w14:textId="77777777" w:rsidR="00AB5D60" w:rsidRPr="00586C2B" w:rsidRDefault="00AB5D60" w:rsidP="008B493D">
            <w:pPr>
              <w:jc w:val="center"/>
              <w:rPr>
                <w:rFonts w:ascii="Arial" w:hAnsi="Arial" w:cs="Arial"/>
                <w:sz w:val="22"/>
              </w:rPr>
            </w:pPr>
          </w:p>
        </w:tc>
        <w:tc>
          <w:tcPr>
            <w:tcW w:w="2126" w:type="dxa"/>
            <w:shd w:val="clear" w:color="auto" w:fill="auto"/>
            <w:vAlign w:val="center"/>
          </w:tcPr>
          <w:p w14:paraId="6E14053F" w14:textId="77777777" w:rsidR="00AB5D60" w:rsidRPr="00586C2B" w:rsidRDefault="00AB5D60" w:rsidP="008B493D">
            <w:pPr>
              <w:jc w:val="center"/>
              <w:rPr>
                <w:rFonts w:ascii="Arial" w:hAnsi="Arial" w:cs="Arial"/>
                <w:sz w:val="22"/>
              </w:rPr>
            </w:pPr>
          </w:p>
        </w:tc>
        <w:tc>
          <w:tcPr>
            <w:tcW w:w="2127" w:type="dxa"/>
            <w:shd w:val="clear" w:color="auto" w:fill="auto"/>
            <w:vAlign w:val="center"/>
          </w:tcPr>
          <w:p w14:paraId="111A38BA" w14:textId="77777777" w:rsidR="00AB5D60" w:rsidRPr="00586C2B" w:rsidRDefault="00AB5D60" w:rsidP="008B493D">
            <w:pPr>
              <w:jc w:val="center"/>
              <w:rPr>
                <w:rFonts w:ascii="Arial" w:hAnsi="Arial" w:cs="Arial"/>
                <w:sz w:val="22"/>
              </w:rPr>
            </w:pPr>
          </w:p>
        </w:tc>
      </w:tr>
      <w:tr w:rsidR="00AB5D60" w:rsidRPr="00DD0EE6" w14:paraId="657EC35D" w14:textId="77777777" w:rsidTr="008B493D">
        <w:trPr>
          <w:trHeight w:val="419"/>
        </w:trPr>
        <w:tc>
          <w:tcPr>
            <w:tcW w:w="1701" w:type="dxa"/>
            <w:shd w:val="clear" w:color="auto" w:fill="D9D9D9" w:themeFill="background1" w:themeFillShade="D9"/>
            <w:vAlign w:val="center"/>
          </w:tcPr>
          <w:p w14:paraId="100A7758" w14:textId="77777777" w:rsidR="00AB5D60" w:rsidRPr="00586C2B" w:rsidRDefault="00AB5D60" w:rsidP="008B493D">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11"/>
            </w:r>
          </w:p>
        </w:tc>
        <w:tc>
          <w:tcPr>
            <w:tcW w:w="2126" w:type="dxa"/>
            <w:shd w:val="clear" w:color="auto" w:fill="auto"/>
            <w:vAlign w:val="center"/>
          </w:tcPr>
          <w:p w14:paraId="7C91287B" w14:textId="534A5610" w:rsidR="00AB5D60" w:rsidRPr="00586C2B" w:rsidRDefault="00AB5D60" w:rsidP="008B493D">
            <w:pPr>
              <w:jc w:val="center"/>
              <w:rPr>
                <w:rFonts w:ascii="Arial" w:hAnsi="Arial" w:cs="Arial"/>
                <w:sz w:val="22"/>
              </w:rPr>
            </w:pPr>
            <w:r>
              <w:rPr>
                <w:rFonts w:ascii="Arial" w:hAnsi="Arial" w:cs="Arial"/>
                <w:sz w:val="22"/>
              </w:rPr>
              <w:t>I</w:t>
            </w:r>
          </w:p>
        </w:tc>
        <w:tc>
          <w:tcPr>
            <w:tcW w:w="2126" w:type="dxa"/>
            <w:shd w:val="clear" w:color="auto" w:fill="auto"/>
            <w:vAlign w:val="center"/>
          </w:tcPr>
          <w:p w14:paraId="67CAFBC1" w14:textId="7D23F648" w:rsidR="00AB5D60" w:rsidRPr="00586C2B" w:rsidRDefault="00AB5D60" w:rsidP="008B493D">
            <w:pPr>
              <w:jc w:val="center"/>
              <w:rPr>
                <w:rFonts w:ascii="Arial" w:hAnsi="Arial" w:cs="Arial"/>
                <w:sz w:val="22"/>
              </w:rPr>
            </w:pPr>
            <w:r>
              <w:rPr>
                <w:rFonts w:ascii="Arial" w:hAnsi="Arial" w:cs="Arial"/>
                <w:sz w:val="22"/>
              </w:rPr>
              <w:t>I</w:t>
            </w:r>
          </w:p>
        </w:tc>
        <w:tc>
          <w:tcPr>
            <w:tcW w:w="2126" w:type="dxa"/>
            <w:shd w:val="clear" w:color="auto" w:fill="auto"/>
            <w:vAlign w:val="center"/>
          </w:tcPr>
          <w:p w14:paraId="71290BBA" w14:textId="39C0AA75" w:rsidR="00AB5D60" w:rsidRPr="00586C2B" w:rsidRDefault="00021FFB" w:rsidP="008B493D">
            <w:pPr>
              <w:jc w:val="center"/>
              <w:rPr>
                <w:rFonts w:ascii="Arial" w:hAnsi="Arial" w:cs="Arial"/>
                <w:sz w:val="22"/>
              </w:rPr>
            </w:pPr>
            <w:r>
              <w:rPr>
                <w:rFonts w:ascii="Arial" w:hAnsi="Arial" w:cs="Arial"/>
                <w:sz w:val="22"/>
              </w:rPr>
              <w:t>I</w:t>
            </w:r>
          </w:p>
        </w:tc>
        <w:tc>
          <w:tcPr>
            <w:tcW w:w="2127" w:type="dxa"/>
            <w:shd w:val="clear" w:color="auto" w:fill="auto"/>
            <w:vAlign w:val="center"/>
          </w:tcPr>
          <w:p w14:paraId="4EB3DEFF" w14:textId="2299191B" w:rsidR="00AB5D60" w:rsidRPr="00586C2B" w:rsidRDefault="00AB5D60" w:rsidP="008B493D">
            <w:pPr>
              <w:jc w:val="center"/>
              <w:rPr>
                <w:rFonts w:ascii="Arial" w:hAnsi="Arial" w:cs="Arial"/>
                <w:sz w:val="22"/>
              </w:rPr>
            </w:pPr>
          </w:p>
        </w:tc>
      </w:tr>
      <w:tr w:rsidR="00AB5D60" w:rsidRPr="00DD0EE6" w14:paraId="40C914BA" w14:textId="77777777" w:rsidTr="008B493D">
        <w:trPr>
          <w:trHeight w:val="491"/>
        </w:trPr>
        <w:tc>
          <w:tcPr>
            <w:tcW w:w="1701" w:type="dxa"/>
            <w:shd w:val="clear" w:color="auto" w:fill="D9D9D9" w:themeFill="background1" w:themeFillShade="D9"/>
            <w:vAlign w:val="center"/>
          </w:tcPr>
          <w:p w14:paraId="4B19A1BF" w14:textId="77777777" w:rsidR="00AB5D60" w:rsidRPr="00586C2B" w:rsidRDefault="00AB5D60" w:rsidP="008B493D">
            <w:pPr>
              <w:rPr>
                <w:rFonts w:ascii="Arial" w:hAnsi="Arial" w:cs="Arial"/>
                <w:b/>
                <w:sz w:val="22"/>
              </w:rPr>
            </w:pPr>
            <w:r w:rsidRPr="48588A0F">
              <w:rPr>
                <w:rFonts w:ascii="Arial" w:hAnsi="Arial" w:cs="Arial"/>
                <w:b/>
                <w:bCs/>
                <w:sz w:val="22"/>
                <w:szCs w:val="22"/>
              </w:rPr>
              <w:t>Instruktáž</w:t>
            </w:r>
            <w:r w:rsidRPr="48588A0F">
              <w:rPr>
                <w:rStyle w:val="Znakapoznpodarou"/>
                <w:rFonts w:ascii="Arial" w:hAnsi="Arial" w:cs="Arial"/>
                <w:b/>
                <w:bCs/>
                <w:sz w:val="22"/>
                <w:szCs w:val="22"/>
              </w:rPr>
              <w:footnoteReference w:id="12"/>
            </w:r>
            <w:r w:rsidRPr="48588A0F">
              <w:rPr>
                <w:rFonts w:ascii="Arial" w:hAnsi="Arial" w:cs="Arial"/>
                <w:b/>
                <w:bCs/>
                <w:sz w:val="22"/>
                <w:szCs w:val="22"/>
              </w:rPr>
              <w:t xml:space="preserve"> </w:t>
            </w:r>
          </w:p>
        </w:tc>
        <w:tc>
          <w:tcPr>
            <w:tcW w:w="2126" w:type="dxa"/>
            <w:shd w:val="clear" w:color="auto" w:fill="auto"/>
            <w:vAlign w:val="center"/>
          </w:tcPr>
          <w:p w14:paraId="315F09DC" w14:textId="77777777" w:rsidR="00AB5D60" w:rsidRPr="00586C2B" w:rsidRDefault="00AB5D60" w:rsidP="008B493D">
            <w:pPr>
              <w:jc w:val="center"/>
              <w:rPr>
                <w:rFonts w:ascii="Arial" w:hAnsi="Arial" w:cs="Arial"/>
                <w:sz w:val="22"/>
              </w:rPr>
            </w:pPr>
            <w:r w:rsidRPr="00586C2B">
              <w:rPr>
                <w:rFonts w:ascii="Arial" w:hAnsi="Arial" w:cs="Arial"/>
                <w:sz w:val="22"/>
              </w:rPr>
              <w:t>N</w:t>
            </w:r>
          </w:p>
        </w:tc>
        <w:tc>
          <w:tcPr>
            <w:tcW w:w="2126" w:type="dxa"/>
            <w:shd w:val="clear" w:color="auto" w:fill="auto"/>
            <w:vAlign w:val="center"/>
          </w:tcPr>
          <w:p w14:paraId="2609FEDC" w14:textId="77777777" w:rsidR="00AB5D60" w:rsidRPr="00586C2B" w:rsidRDefault="00AB5D60" w:rsidP="008B493D">
            <w:pPr>
              <w:jc w:val="center"/>
              <w:rPr>
                <w:rFonts w:ascii="Arial" w:hAnsi="Arial" w:cs="Arial"/>
                <w:sz w:val="22"/>
              </w:rPr>
            </w:pPr>
            <w:r>
              <w:rPr>
                <w:rFonts w:ascii="Arial" w:hAnsi="Arial" w:cs="Arial"/>
                <w:sz w:val="22"/>
              </w:rPr>
              <w:t>N</w:t>
            </w:r>
          </w:p>
        </w:tc>
        <w:tc>
          <w:tcPr>
            <w:tcW w:w="2126" w:type="dxa"/>
            <w:shd w:val="clear" w:color="auto" w:fill="auto"/>
            <w:vAlign w:val="center"/>
          </w:tcPr>
          <w:p w14:paraId="688311C4" w14:textId="2F581403" w:rsidR="00AB5D60" w:rsidRPr="00586C2B" w:rsidRDefault="00021FFB" w:rsidP="008B493D">
            <w:pPr>
              <w:jc w:val="center"/>
              <w:rPr>
                <w:rFonts w:ascii="Arial" w:hAnsi="Arial" w:cs="Arial"/>
                <w:sz w:val="22"/>
              </w:rPr>
            </w:pPr>
            <w:r>
              <w:rPr>
                <w:rFonts w:ascii="Arial" w:hAnsi="Arial" w:cs="Arial"/>
                <w:sz w:val="22"/>
              </w:rPr>
              <w:t>N</w:t>
            </w:r>
          </w:p>
        </w:tc>
        <w:tc>
          <w:tcPr>
            <w:tcW w:w="2127" w:type="dxa"/>
            <w:shd w:val="clear" w:color="auto" w:fill="auto"/>
            <w:vAlign w:val="center"/>
          </w:tcPr>
          <w:p w14:paraId="074D6FDD" w14:textId="6664D375" w:rsidR="00AB5D60" w:rsidRPr="00586C2B" w:rsidRDefault="00AB5D60" w:rsidP="00CD1E8B">
            <w:pPr>
              <w:rPr>
                <w:rFonts w:ascii="Arial" w:hAnsi="Arial" w:cs="Arial"/>
                <w:sz w:val="22"/>
              </w:rPr>
            </w:pPr>
          </w:p>
        </w:tc>
      </w:tr>
      <w:tr w:rsidR="00AB5D60" w:rsidRPr="00DD0EE6" w14:paraId="4186DC61" w14:textId="77777777" w:rsidTr="008B493D">
        <w:trPr>
          <w:trHeight w:val="397"/>
        </w:trPr>
        <w:tc>
          <w:tcPr>
            <w:tcW w:w="10206" w:type="dxa"/>
            <w:gridSpan w:val="5"/>
            <w:shd w:val="clear" w:color="auto" w:fill="D9D9D9" w:themeFill="background1" w:themeFillShade="D9"/>
            <w:vAlign w:val="center"/>
          </w:tcPr>
          <w:p w14:paraId="7D2CFA2F" w14:textId="77777777" w:rsidR="00AB5D60" w:rsidRPr="00586C2B" w:rsidRDefault="00AB5D60" w:rsidP="008B493D">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AB5D60" w:rsidRPr="00DD0EE6" w14:paraId="39B6F561" w14:textId="77777777" w:rsidTr="008B493D">
        <w:trPr>
          <w:trHeight w:val="559"/>
        </w:trPr>
        <w:tc>
          <w:tcPr>
            <w:tcW w:w="1701" w:type="dxa"/>
            <w:shd w:val="clear" w:color="auto" w:fill="D9D9D9" w:themeFill="background1" w:themeFillShade="D9"/>
            <w:vAlign w:val="center"/>
          </w:tcPr>
          <w:p w14:paraId="6DC14017" w14:textId="77777777" w:rsidR="00AB5D60" w:rsidRPr="00586C2B" w:rsidRDefault="00AB5D60" w:rsidP="008B493D">
            <w:pPr>
              <w:rPr>
                <w:rFonts w:ascii="Arial" w:hAnsi="Arial" w:cs="Arial"/>
                <w:b/>
              </w:rPr>
            </w:pPr>
            <w:r w:rsidRPr="48588A0F">
              <w:rPr>
                <w:rFonts w:ascii="Arial" w:hAnsi="Arial" w:cs="Arial"/>
                <w:b/>
                <w:bCs/>
              </w:rPr>
              <w:t>PBTK</w:t>
            </w:r>
            <w:r w:rsidRPr="48588A0F">
              <w:rPr>
                <w:rStyle w:val="Znakapoznpodarou"/>
                <w:rFonts w:ascii="Arial" w:hAnsi="Arial" w:cs="Arial"/>
                <w:b/>
                <w:bCs/>
              </w:rPr>
              <w:footnoteReference w:id="13"/>
            </w:r>
            <w:r w:rsidRPr="48588A0F">
              <w:rPr>
                <w:rFonts w:ascii="Arial" w:hAnsi="Arial" w:cs="Arial"/>
                <w:b/>
                <w:bCs/>
              </w:rPr>
              <w:t xml:space="preserve"> </w:t>
            </w:r>
          </w:p>
        </w:tc>
        <w:tc>
          <w:tcPr>
            <w:tcW w:w="2126" w:type="dxa"/>
            <w:shd w:val="clear" w:color="auto" w:fill="auto"/>
            <w:vAlign w:val="center"/>
          </w:tcPr>
          <w:p w14:paraId="29C49DCE" w14:textId="77777777" w:rsidR="00AB5D60" w:rsidRPr="00586C2B" w:rsidRDefault="00AB5D60" w:rsidP="008B493D">
            <w:pPr>
              <w:jc w:val="center"/>
              <w:rPr>
                <w:rFonts w:ascii="Arial" w:hAnsi="Arial" w:cs="Arial"/>
                <w:sz w:val="22"/>
              </w:rPr>
            </w:pPr>
            <w:r>
              <w:rPr>
                <w:rFonts w:ascii="Arial" w:hAnsi="Arial" w:cs="Arial"/>
                <w:sz w:val="22"/>
              </w:rPr>
              <w:t>1x rok</w:t>
            </w:r>
          </w:p>
        </w:tc>
        <w:tc>
          <w:tcPr>
            <w:tcW w:w="2126" w:type="dxa"/>
            <w:shd w:val="clear" w:color="auto" w:fill="auto"/>
            <w:vAlign w:val="center"/>
          </w:tcPr>
          <w:p w14:paraId="76E6AD97" w14:textId="77777777" w:rsidR="00AB5D60" w:rsidRPr="00586C2B" w:rsidRDefault="00AB5D60" w:rsidP="008B493D">
            <w:pPr>
              <w:jc w:val="center"/>
              <w:rPr>
                <w:rFonts w:ascii="Arial" w:hAnsi="Arial" w:cs="Arial"/>
                <w:sz w:val="22"/>
              </w:rPr>
            </w:pPr>
            <w:r>
              <w:rPr>
                <w:rFonts w:ascii="Arial" w:hAnsi="Arial" w:cs="Arial"/>
                <w:sz w:val="22"/>
              </w:rPr>
              <w:t>1x rok</w:t>
            </w:r>
          </w:p>
        </w:tc>
        <w:tc>
          <w:tcPr>
            <w:tcW w:w="2126" w:type="dxa"/>
            <w:shd w:val="clear" w:color="auto" w:fill="auto"/>
            <w:vAlign w:val="center"/>
          </w:tcPr>
          <w:p w14:paraId="0A9E7E2F" w14:textId="1E74EB78" w:rsidR="00AB5D60" w:rsidRPr="00586C2B" w:rsidRDefault="00021FFB" w:rsidP="00021FFB">
            <w:pPr>
              <w:jc w:val="center"/>
              <w:rPr>
                <w:rFonts w:ascii="Arial" w:hAnsi="Arial" w:cs="Arial"/>
                <w:sz w:val="22"/>
              </w:rPr>
            </w:pPr>
            <w:r>
              <w:rPr>
                <w:rFonts w:ascii="Arial" w:hAnsi="Arial" w:cs="Arial"/>
                <w:sz w:val="22"/>
              </w:rPr>
              <w:t>1x rok</w:t>
            </w:r>
          </w:p>
        </w:tc>
        <w:tc>
          <w:tcPr>
            <w:tcW w:w="2127" w:type="dxa"/>
            <w:shd w:val="clear" w:color="auto" w:fill="auto"/>
            <w:vAlign w:val="center"/>
          </w:tcPr>
          <w:p w14:paraId="7D5B7C28" w14:textId="442FD1AD" w:rsidR="00AB5D60" w:rsidRPr="00586C2B" w:rsidRDefault="00AB5D60" w:rsidP="008B493D">
            <w:pPr>
              <w:jc w:val="center"/>
              <w:rPr>
                <w:rFonts w:ascii="Arial" w:hAnsi="Arial" w:cs="Arial"/>
                <w:sz w:val="22"/>
              </w:rPr>
            </w:pPr>
          </w:p>
        </w:tc>
      </w:tr>
      <w:tr w:rsidR="00AB5D60" w:rsidRPr="00DD0EE6" w14:paraId="75CA6E65" w14:textId="77777777" w:rsidTr="008B493D">
        <w:trPr>
          <w:trHeight w:val="567"/>
        </w:trPr>
        <w:tc>
          <w:tcPr>
            <w:tcW w:w="1701" w:type="dxa"/>
            <w:shd w:val="clear" w:color="auto" w:fill="D9D9D9" w:themeFill="background1" w:themeFillShade="D9"/>
            <w:vAlign w:val="center"/>
          </w:tcPr>
          <w:p w14:paraId="3AF064FA" w14:textId="77777777" w:rsidR="00AB5D60" w:rsidRPr="00586C2B" w:rsidRDefault="00AB5D60" w:rsidP="008B493D">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35EA363" w14:textId="77777777" w:rsidR="00AB5D60" w:rsidRPr="00586C2B" w:rsidRDefault="00AB5D60"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50AEDB44" w14:textId="77777777" w:rsidR="00AB5D60" w:rsidRPr="00586C2B" w:rsidRDefault="00AB5D60" w:rsidP="008B493D">
            <w:pPr>
              <w:jc w:val="center"/>
              <w:rPr>
                <w:rFonts w:ascii="Arial" w:hAnsi="Arial" w:cs="Arial"/>
                <w:sz w:val="22"/>
              </w:rPr>
            </w:pPr>
            <w:r>
              <w:rPr>
                <w:rFonts w:ascii="Arial" w:hAnsi="Arial" w:cs="Arial"/>
                <w:sz w:val="22"/>
              </w:rPr>
              <w:t>Ne</w:t>
            </w:r>
          </w:p>
        </w:tc>
        <w:tc>
          <w:tcPr>
            <w:tcW w:w="2126" w:type="dxa"/>
            <w:shd w:val="clear" w:color="auto" w:fill="auto"/>
            <w:vAlign w:val="center"/>
          </w:tcPr>
          <w:p w14:paraId="5F1E926C" w14:textId="320D3F99" w:rsidR="00AB5D60" w:rsidRPr="00586C2B" w:rsidRDefault="00021FFB" w:rsidP="008B493D">
            <w:pPr>
              <w:jc w:val="center"/>
              <w:rPr>
                <w:rFonts w:ascii="Arial" w:hAnsi="Arial" w:cs="Arial"/>
                <w:sz w:val="22"/>
              </w:rPr>
            </w:pPr>
            <w:r>
              <w:rPr>
                <w:rFonts w:ascii="Arial" w:hAnsi="Arial" w:cs="Arial"/>
                <w:sz w:val="22"/>
              </w:rPr>
              <w:t>Ne</w:t>
            </w:r>
          </w:p>
        </w:tc>
        <w:tc>
          <w:tcPr>
            <w:tcW w:w="2127" w:type="dxa"/>
            <w:shd w:val="clear" w:color="auto" w:fill="auto"/>
            <w:vAlign w:val="center"/>
          </w:tcPr>
          <w:p w14:paraId="32E42774" w14:textId="7EFABE4C" w:rsidR="00AB5D60" w:rsidRPr="00586C2B" w:rsidRDefault="00AB5D60" w:rsidP="00CD1E8B">
            <w:pPr>
              <w:rPr>
                <w:rFonts w:ascii="Arial" w:hAnsi="Arial" w:cs="Arial"/>
                <w:sz w:val="22"/>
              </w:rPr>
            </w:pPr>
          </w:p>
        </w:tc>
      </w:tr>
      <w:tr w:rsidR="00021FFB" w:rsidRPr="00DD0EE6" w14:paraId="479D7D9F" w14:textId="77777777" w:rsidTr="008B493D">
        <w:trPr>
          <w:trHeight w:val="548"/>
        </w:trPr>
        <w:tc>
          <w:tcPr>
            <w:tcW w:w="1701" w:type="dxa"/>
            <w:shd w:val="clear" w:color="auto" w:fill="D9D9D9" w:themeFill="background1" w:themeFillShade="D9"/>
            <w:vAlign w:val="center"/>
          </w:tcPr>
          <w:p w14:paraId="71FA100D" w14:textId="77777777" w:rsidR="00021FFB" w:rsidRPr="00586C2B" w:rsidRDefault="00021FFB" w:rsidP="00021FFB">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2146AA33"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2EFC3A86"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1D5DF1E9" w14:textId="0CE313A0" w:rsidR="00021FFB" w:rsidRPr="00586C2B" w:rsidRDefault="00021FFB" w:rsidP="00021FFB">
            <w:pPr>
              <w:jc w:val="center"/>
              <w:rPr>
                <w:rFonts w:ascii="Arial" w:hAnsi="Arial" w:cs="Arial"/>
                <w:sz w:val="22"/>
              </w:rPr>
            </w:pPr>
            <w:r>
              <w:rPr>
                <w:rFonts w:ascii="Arial" w:hAnsi="Arial" w:cs="Arial"/>
                <w:sz w:val="22"/>
              </w:rPr>
              <w:t>Ne</w:t>
            </w:r>
          </w:p>
        </w:tc>
        <w:tc>
          <w:tcPr>
            <w:tcW w:w="2127" w:type="dxa"/>
            <w:shd w:val="clear" w:color="auto" w:fill="auto"/>
            <w:vAlign w:val="center"/>
          </w:tcPr>
          <w:p w14:paraId="38163935" w14:textId="234134EF" w:rsidR="00021FFB" w:rsidRPr="00586C2B" w:rsidRDefault="00021FFB" w:rsidP="00021FFB">
            <w:pPr>
              <w:jc w:val="center"/>
              <w:rPr>
                <w:rFonts w:ascii="Arial" w:hAnsi="Arial" w:cs="Arial"/>
                <w:sz w:val="22"/>
              </w:rPr>
            </w:pPr>
          </w:p>
        </w:tc>
      </w:tr>
      <w:tr w:rsidR="00021FFB" w:rsidRPr="00DD0EE6" w14:paraId="7113457D" w14:textId="77777777" w:rsidTr="008B493D">
        <w:trPr>
          <w:trHeight w:val="556"/>
        </w:trPr>
        <w:tc>
          <w:tcPr>
            <w:tcW w:w="1701" w:type="dxa"/>
            <w:shd w:val="clear" w:color="auto" w:fill="D9D9D9" w:themeFill="background1" w:themeFillShade="D9"/>
            <w:vAlign w:val="center"/>
          </w:tcPr>
          <w:p w14:paraId="7FE90EA8" w14:textId="77777777" w:rsidR="00021FFB" w:rsidRPr="00586C2B" w:rsidRDefault="00021FFB" w:rsidP="00021FFB">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2AE43154"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0F452562"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6AB7C71D" w14:textId="7E7493D9" w:rsidR="00021FFB" w:rsidRPr="00586C2B" w:rsidRDefault="00021FFB" w:rsidP="00021FFB">
            <w:pPr>
              <w:jc w:val="center"/>
              <w:rPr>
                <w:rFonts w:ascii="Arial" w:hAnsi="Arial" w:cs="Arial"/>
                <w:sz w:val="22"/>
              </w:rPr>
            </w:pPr>
            <w:r>
              <w:rPr>
                <w:rFonts w:ascii="Arial" w:hAnsi="Arial" w:cs="Arial"/>
                <w:sz w:val="22"/>
              </w:rPr>
              <w:t>Ne</w:t>
            </w:r>
          </w:p>
        </w:tc>
        <w:tc>
          <w:tcPr>
            <w:tcW w:w="2127" w:type="dxa"/>
            <w:shd w:val="clear" w:color="auto" w:fill="auto"/>
            <w:vAlign w:val="center"/>
          </w:tcPr>
          <w:p w14:paraId="275E8B50" w14:textId="5094F93A" w:rsidR="00021FFB" w:rsidRPr="00586C2B" w:rsidRDefault="00021FFB" w:rsidP="00021FFB">
            <w:pPr>
              <w:jc w:val="center"/>
              <w:rPr>
                <w:rFonts w:ascii="Arial" w:hAnsi="Arial" w:cs="Arial"/>
                <w:sz w:val="22"/>
              </w:rPr>
            </w:pPr>
          </w:p>
        </w:tc>
      </w:tr>
      <w:tr w:rsidR="00021FFB" w:rsidRPr="00DD0EE6" w14:paraId="5D687137" w14:textId="77777777" w:rsidTr="008B493D">
        <w:trPr>
          <w:trHeight w:val="691"/>
        </w:trPr>
        <w:tc>
          <w:tcPr>
            <w:tcW w:w="1701" w:type="dxa"/>
            <w:shd w:val="clear" w:color="auto" w:fill="D9D9D9" w:themeFill="background1" w:themeFillShade="D9"/>
            <w:vAlign w:val="center"/>
          </w:tcPr>
          <w:p w14:paraId="0B5DCCEA" w14:textId="77777777" w:rsidR="00021FFB" w:rsidRPr="00586C2B" w:rsidRDefault="00021FFB" w:rsidP="00021FFB">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288AF444"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75C9A493"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53BB8D5E" w14:textId="5958EAE9" w:rsidR="00021FFB" w:rsidRPr="00586C2B" w:rsidRDefault="00021FFB" w:rsidP="00021FFB">
            <w:pPr>
              <w:jc w:val="center"/>
              <w:rPr>
                <w:rFonts w:ascii="Arial" w:hAnsi="Arial" w:cs="Arial"/>
                <w:sz w:val="22"/>
              </w:rPr>
            </w:pPr>
            <w:r>
              <w:rPr>
                <w:rFonts w:ascii="Arial" w:hAnsi="Arial" w:cs="Arial"/>
                <w:sz w:val="22"/>
              </w:rPr>
              <w:t>Ne</w:t>
            </w:r>
          </w:p>
        </w:tc>
        <w:tc>
          <w:tcPr>
            <w:tcW w:w="2127" w:type="dxa"/>
            <w:shd w:val="clear" w:color="auto" w:fill="auto"/>
            <w:vAlign w:val="center"/>
          </w:tcPr>
          <w:p w14:paraId="5D2B33A0" w14:textId="2AE12F9D" w:rsidR="00021FFB" w:rsidRPr="00586C2B" w:rsidRDefault="00021FFB" w:rsidP="00021FFB">
            <w:pPr>
              <w:jc w:val="center"/>
              <w:rPr>
                <w:rFonts w:ascii="Arial" w:hAnsi="Arial" w:cs="Arial"/>
                <w:sz w:val="22"/>
              </w:rPr>
            </w:pPr>
          </w:p>
        </w:tc>
      </w:tr>
      <w:tr w:rsidR="00021FFB" w:rsidRPr="00DD0EE6" w14:paraId="7652883D" w14:textId="77777777" w:rsidTr="008B493D">
        <w:trPr>
          <w:trHeight w:val="715"/>
        </w:trPr>
        <w:tc>
          <w:tcPr>
            <w:tcW w:w="1701" w:type="dxa"/>
            <w:shd w:val="clear" w:color="auto" w:fill="D9D9D9" w:themeFill="background1" w:themeFillShade="D9"/>
            <w:vAlign w:val="center"/>
          </w:tcPr>
          <w:p w14:paraId="0ACC40FF" w14:textId="77777777" w:rsidR="00021FFB" w:rsidRPr="00586C2B" w:rsidRDefault="00021FFB" w:rsidP="00021FFB">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58E62D55"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116606A6" w14:textId="77777777" w:rsidR="00021FFB" w:rsidRPr="00586C2B" w:rsidRDefault="00021FFB" w:rsidP="00021FFB">
            <w:pPr>
              <w:jc w:val="center"/>
              <w:rPr>
                <w:rFonts w:ascii="Arial" w:hAnsi="Arial" w:cs="Arial"/>
                <w:sz w:val="22"/>
              </w:rPr>
            </w:pPr>
            <w:r>
              <w:rPr>
                <w:rFonts w:ascii="Arial" w:hAnsi="Arial" w:cs="Arial"/>
                <w:sz w:val="22"/>
              </w:rPr>
              <w:t>Ne</w:t>
            </w:r>
          </w:p>
        </w:tc>
        <w:tc>
          <w:tcPr>
            <w:tcW w:w="2126" w:type="dxa"/>
            <w:shd w:val="clear" w:color="auto" w:fill="auto"/>
            <w:vAlign w:val="center"/>
          </w:tcPr>
          <w:p w14:paraId="1219CFF2" w14:textId="4338C8E2" w:rsidR="00021FFB" w:rsidRPr="00586C2B" w:rsidRDefault="00021FFB" w:rsidP="00021FFB">
            <w:pPr>
              <w:jc w:val="center"/>
              <w:rPr>
                <w:rFonts w:ascii="Arial" w:hAnsi="Arial" w:cs="Arial"/>
                <w:sz w:val="22"/>
              </w:rPr>
            </w:pPr>
            <w:r>
              <w:rPr>
                <w:rFonts w:ascii="Arial" w:hAnsi="Arial" w:cs="Arial"/>
                <w:sz w:val="22"/>
              </w:rPr>
              <w:t>Ne</w:t>
            </w:r>
          </w:p>
        </w:tc>
        <w:tc>
          <w:tcPr>
            <w:tcW w:w="2127" w:type="dxa"/>
            <w:shd w:val="clear" w:color="auto" w:fill="auto"/>
            <w:vAlign w:val="center"/>
          </w:tcPr>
          <w:p w14:paraId="034B2EE4" w14:textId="5668C99A" w:rsidR="00021FFB" w:rsidRPr="00586C2B" w:rsidRDefault="00021FFB" w:rsidP="00021FFB">
            <w:pPr>
              <w:jc w:val="center"/>
              <w:rPr>
                <w:rFonts w:ascii="Arial" w:hAnsi="Arial" w:cs="Arial"/>
                <w:sz w:val="22"/>
              </w:rPr>
            </w:pPr>
          </w:p>
        </w:tc>
      </w:tr>
    </w:tbl>
    <w:p w14:paraId="57417AD5" w14:textId="77777777" w:rsidR="00AB5D60" w:rsidRPr="00DD0EE6" w:rsidRDefault="00AB5D60" w:rsidP="00AB5D60">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AB5D60" w:rsidRPr="00DD0EE6" w14:paraId="07744E68" w14:textId="77777777" w:rsidTr="008B493D">
        <w:trPr>
          <w:trHeight w:val="378"/>
        </w:trPr>
        <w:tc>
          <w:tcPr>
            <w:tcW w:w="5169" w:type="dxa"/>
            <w:shd w:val="clear" w:color="auto" w:fill="D9D9D9"/>
            <w:vAlign w:val="center"/>
          </w:tcPr>
          <w:p w14:paraId="061212BA" w14:textId="77777777" w:rsidR="00AB5D60" w:rsidRPr="00586C2B" w:rsidRDefault="00AB5D60" w:rsidP="008B493D">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7E6518C6" w14:textId="77777777" w:rsidR="00AB5D60" w:rsidRPr="00586C2B" w:rsidRDefault="00AB5D60" w:rsidP="008B493D">
            <w:pPr>
              <w:jc w:val="center"/>
              <w:rPr>
                <w:rFonts w:ascii="Arial" w:hAnsi="Arial" w:cs="Arial"/>
              </w:rPr>
            </w:pPr>
          </w:p>
        </w:tc>
      </w:tr>
      <w:tr w:rsidR="00AB5D60" w:rsidRPr="00DD0EE6" w14:paraId="3B874F5A" w14:textId="77777777" w:rsidTr="008B493D">
        <w:trPr>
          <w:trHeight w:val="1263"/>
        </w:trPr>
        <w:tc>
          <w:tcPr>
            <w:tcW w:w="5169" w:type="dxa"/>
            <w:shd w:val="clear" w:color="auto" w:fill="auto"/>
            <w:vAlign w:val="bottom"/>
          </w:tcPr>
          <w:p w14:paraId="13F0A39B" w14:textId="77777777" w:rsidR="00AB5D60" w:rsidRPr="00586C2B" w:rsidRDefault="00AB5D60" w:rsidP="008B493D">
            <w:pPr>
              <w:jc w:val="center"/>
              <w:rPr>
                <w:rFonts w:ascii="Arial" w:hAnsi="Arial" w:cs="Arial"/>
                <w:sz w:val="18"/>
              </w:rPr>
            </w:pPr>
            <w:r w:rsidRPr="00586C2B">
              <w:rPr>
                <w:rFonts w:ascii="Arial" w:hAnsi="Arial" w:cs="Arial"/>
                <w:sz w:val="18"/>
              </w:rPr>
              <w:t>Za dodavatele (</w:t>
            </w:r>
            <w:r>
              <w:rPr>
                <w:rFonts w:ascii="Arial" w:hAnsi="Arial" w:cs="Arial"/>
                <w:sz w:val="18"/>
              </w:rPr>
              <w:t xml:space="preserve">Mgr. Jiří </w:t>
            </w:r>
            <w:proofErr w:type="spellStart"/>
            <w:r>
              <w:rPr>
                <w:rFonts w:ascii="Arial" w:hAnsi="Arial" w:cs="Arial"/>
                <w:sz w:val="18"/>
              </w:rPr>
              <w:t>Urválek</w:t>
            </w:r>
            <w:proofErr w:type="spellEnd"/>
            <w:r w:rsidRPr="00586C2B">
              <w:rPr>
                <w:rFonts w:ascii="Arial" w:hAnsi="Arial" w:cs="Arial"/>
                <w:sz w:val="18"/>
              </w:rPr>
              <w:t>, Razítko)</w:t>
            </w:r>
          </w:p>
        </w:tc>
        <w:tc>
          <w:tcPr>
            <w:tcW w:w="5032" w:type="dxa"/>
            <w:shd w:val="clear" w:color="auto" w:fill="auto"/>
            <w:vAlign w:val="bottom"/>
          </w:tcPr>
          <w:p w14:paraId="11C13127" w14:textId="77777777" w:rsidR="00AB5D60" w:rsidRPr="00586C2B" w:rsidRDefault="00AB5D60" w:rsidP="008B493D">
            <w:pPr>
              <w:jc w:val="center"/>
              <w:rPr>
                <w:rFonts w:ascii="Arial" w:hAnsi="Arial" w:cs="Arial"/>
                <w:sz w:val="18"/>
              </w:rPr>
            </w:pPr>
            <w:r w:rsidRPr="00586C2B">
              <w:rPr>
                <w:rFonts w:ascii="Arial" w:hAnsi="Arial" w:cs="Arial"/>
                <w:sz w:val="18"/>
              </w:rPr>
              <w:t>Za přejímajícího (Jméno, Podpis, Razítko)</w:t>
            </w:r>
          </w:p>
        </w:tc>
      </w:tr>
    </w:tbl>
    <w:p w14:paraId="50FC13A6" w14:textId="5290B86B" w:rsidR="00AB5D60" w:rsidRPr="00DD0EE6" w:rsidRDefault="00AB5D60" w:rsidP="00AB5D60">
      <w:pPr>
        <w:spacing w:before="120" w:after="120"/>
        <w:jc w:val="center"/>
        <w:rPr>
          <w:rFonts w:ascii="Arial" w:hAnsi="Arial" w:cs="Arial"/>
          <w:sz w:val="16"/>
          <w:szCs w:val="16"/>
        </w:rPr>
        <w:sectPr w:rsidR="00AB5D60" w:rsidRPr="00DD0EE6" w:rsidSect="00571F22">
          <w:headerReference w:type="default" r:id="rId28"/>
          <w:footerReference w:type="default" r:id="rId29"/>
          <w:pgSz w:w="11906" w:h="16838" w:code="9"/>
          <w:pgMar w:top="993" w:right="709" w:bottom="1134" w:left="851" w:header="567" w:footer="355" w:gutter="0"/>
          <w:cols w:space="708"/>
          <w:docGrid w:linePitch="326"/>
        </w:sectPr>
      </w:pPr>
      <w:r w:rsidRPr="00DD0EE6">
        <w:rPr>
          <w:rFonts w:ascii="Arial" w:hAnsi="Arial" w:cs="Arial"/>
          <w:i/>
          <w:iCs/>
          <w:sz w:val="22"/>
          <w:u w:val="single"/>
        </w:rPr>
        <w:t>Vyplní dodavatel při předání, přejímající potvrdí správnost údajů a formulář předá přejímající</w:t>
      </w:r>
    </w:p>
    <w:p w14:paraId="224597F9" w14:textId="77777777" w:rsidR="00F73A73" w:rsidRDefault="00F73A73" w:rsidP="00C85EAF">
      <w:pPr>
        <w:spacing w:after="120" w:line="280" w:lineRule="atLeast"/>
        <w:rPr>
          <w:rFonts w:ascii="Arial" w:hAnsi="Arial" w:cs="Arial"/>
          <w:b/>
          <w:bCs/>
          <w:lang w:eastAsia="cs-CZ"/>
        </w:rPr>
      </w:pPr>
    </w:p>
    <w:p w14:paraId="09640473" w14:textId="0D34163B" w:rsidR="00C85EAF" w:rsidRPr="00DD0EE6" w:rsidRDefault="00C85EAF" w:rsidP="00C85EAF">
      <w:pPr>
        <w:spacing w:after="120" w:line="280" w:lineRule="atLeast"/>
        <w:rPr>
          <w:rFonts w:ascii="Arial" w:hAnsi="Arial" w:cs="Arial"/>
          <w:b/>
          <w:bCs/>
          <w:lang w:eastAsia="cs-CZ"/>
        </w:rPr>
      </w:pPr>
      <w:r w:rsidRPr="3F519C72">
        <w:rPr>
          <w:rFonts w:ascii="Arial" w:hAnsi="Arial" w:cs="Arial"/>
          <w:b/>
          <w:bCs/>
          <w:lang w:eastAsia="cs-CZ"/>
        </w:rPr>
        <w:t xml:space="preserve">Povinnosti při připojování zařízení do </w:t>
      </w:r>
      <w:r>
        <w:rPr>
          <w:rFonts w:ascii="Arial" w:hAnsi="Arial" w:cs="Arial"/>
          <w:b/>
          <w:bCs/>
          <w:lang w:eastAsia="cs-CZ"/>
        </w:rPr>
        <w:t>L</w:t>
      </w:r>
      <w:r w:rsidRPr="3F519C72">
        <w:rPr>
          <w:rFonts w:ascii="Arial" w:hAnsi="Arial" w:cs="Arial"/>
          <w:b/>
          <w:bCs/>
          <w:lang w:eastAsia="cs-CZ"/>
        </w:rPr>
        <w:t>AN sítě VFN</w:t>
      </w:r>
    </w:p>
    <w:p w14:paraId="196A0099" w14:textId="77777777" w:rsidR="00C85EAF" w:rsidRPr="00DD0EE6" w:rsidRDefault="00C85EAF" w:rsidP="00C85EAF">
      <w:pPr>
        <w:spacing w:after="120" w:line="280" w:lineRule="atLeast"/>
        <w:jc w:val="both"/>
        <w:rPr>
          <w:rFonts w:ascii="Arial" w:hAnsi="Arial" w:cs="Arial"/>
          <w:lang w:eastAsia="cs-CZ"/>
        </w:rPr>
      </w:pPr>
    </w:p>
    <w:p w14:paraId="12A5AB1A" w14:textId="77777777" w:rsidR="00C85EAF" w:rsidRDefault="00C85EAF" w:rsidP="00C85EAF">
      <w:pPr>
        <w:pStyle w:val="Odstavecseseznamem"/>
        <w:numPr>
          <w:ilvl w:val="0"/>
          <w:numId w:val="34"/>
        </w:numPr>
        <w:spacing w:after="120" w:line="280" w:lineRule="atLeast"/>
        <w:jc w:val="both"/>
        <w:rPr>
          <w:rFonts w:ascii="Arial" w:eastAsia="Arial" w:hAnsi="Arial" w:cs="Arial"/>
          <w:lang w:eastAsia="cs-CZ"/>
        </w:rPr>
      </w:pPr>
      <w:r w:rsidRPr="3F14B7D0">
        <w:rPr>
          <w:rFonts w:ascii="Arial" w:hAnsi="Arial" w:cs="Arial"/>
          <w:lang w:eastAsia="cs-CZ"/>
        </w:rPr>
        <w:t>Připojení každého zařízení do LAN sítě VFN musí být předem konzultováno s Odborem správy ICT Úsekem informatiky a digitální transformace (dále jen ÚI) VFN.</w:t>
      </w:r>
    </w:p>
    <w:p w14:paraId="78A1BCCA" w14:textId="77777777" w:rsidR="00C85EAF" w:rsidRDefault="00C85EAF" w:rsidP="00C85EAF">
      <w:pPr>
        <w:pStyle w:val="Odstavecseseznamem"/>
        <w:numPr>
          <w:ilvl w:val="0"/>
          <w:numId w:val="34"/>
        </w:numPr>
        <w:jc w:val="both"/>
        <w:rPr>
          <w:rFonts w:ascii="Arial" w:eastAsia="Arial" w:hAnsi="Arial" w:cs="Arial"/>
        </w:rPr>
      </w:pPr>
      <w:r w:rsidRPr="3F14B7D0">
        <w:rPr>
          <w:rFonts w:ascii="Arial" w:eastAsia="Arial" w:hAnsi="Arial" w:cs="Arial"/>
        </w:rPr>
        <w:t>Instalace a provozování jakéhokoli software v síti VFN musí být předem konzultováno s Odborem vývoje a správy SW ÚI VFN.</w:t>
      </w:r>
    </w:p>
    <w:p w14:paraId="6FD481FF" w14:textId="77777777" w:rsidR="00C85EAF" w:rsidRDefault="00C85EAF" w:rsidP="00C85EAF">
      <w:pPr>
        <w:pStyle w:val="Odstavecseseznamem"/>
        <w:numPr>
          <w:ilvl w:val="0"/>
          <w:numId w:val="34"/>
        </w:numPr>
        <w:jc w:val="both"/>
        <w:rPr>
          <w:rFonts w:ascii="Arial" w:eastAsia="Arial" w:hAnsi="Arial" w:cs="Arial"/>
        </w:rPr>
      </w:pPr>
      <w:r w:rsidRPr="3F14B7D0">
        <w:rPr>
          <w:rFonts w:ascii="Arial" w:eastAsia="Arial" w:hAnsi="Arial" w:cs="Arial"/>
        </w:rPr>
        <w:t>Je zakázáno svévolně zapojovat zařízení do LAN sítě a jakkoli měnit LAN síť VFN.</w:t>
      </w:r>
    </w:p>
    <w:p w14:paraId="468C1423" w14:textId="77777777" w:rsidR="00C85EAF" w:rsidRDefault="00C85EAF" w:rsidP="00C85EAF">
      <w:pPr>
        <w:pStyle w:val="Odstavecseseznamem"/>
        <w:numPr>
          <w:ilvl w:val="0"/>
          <w:numId w:val="34"/>
        </w:numPr>
        <w:jc w:val="both"/>
        <w:rPr>
          <w:rFonts w:ascii="Arial" w:eastAsia="Arial" w:hAnsi="Arial" w:cs="Arial"/>
        </w:rPr>
      </w:pPr>
      <w:r w:rsidRPr="3F14B7D0">
        <w:rPr>
          <w:rFonts w:ascii="Arial" w:eastAsia="Arial" w:hAnsi="Arial" w:cs="Arial"/>
        </w:rPr>
        <w:t>Je zakázáno měnit, instalovat a nahrávat jakýkoli softwarový obsah na zařízení VFN.</w:t>
      </w:r>
    </w:p>
    <w:p w14:paraId="06ED7057" w14:textId="77777777" w:rsidR="00C85EAF" w:rsidRDefault="00C85EAF" w:rsidP="00C85EAF">
      <w:pPr>
        <w:pStyle w:val="Odstavecseseznamem"/>
        <w:numPr>
          <w:ilvl w:val="0"/>
          <w:numId w:val="34"/>
        </w:numPr>
        <w:jc w:val="both"/>
        <w:rPr>
          <w:rFonts w:ascii="Arial" w:eastAsia="Arial" w:hAnsi="Arial" w:cs="Arial"/>
        </w:rPr>
      </w:pPr>
      <w:r w:rsidRPr="3F14B7D0">
        <w:rPr>
          <w:rFonts w:ascii="Arial" w:eastAsia="Arial" w:hAnsi="Arial" w:cs="Arial"/>
        </w:rPr>
        <w:t>Je zakázáno jakýmkoli způsobem měnit a zasahovat do hardware vybavení VFN.</w:t>
      </w:r>
    </w:p>
    <w:p w14:paraId="5DFB631D" w14:textId="17CF9DE5" w:rsidR="00C85EAF" w:rsidRDefault="2CE8457C" w:rsidP="00C85EAF">
      <w:pPr>
        <w:pStyle w:val="Odstavecseseznamem"/>
        <w:numPr>
          <w:ilvl w:val="0"/>
          <w:numId w:val="34"/>
        </w:numPr>
        <w:jc w:val="both"/>
        <w:rPr>
          <w:rFonts w:ascii="Arial" w:eastAsia="Arial" w:hAnsi="Arial" w:cs="Arial"/>
        </w:rPr>
      </w:pPr>
      <w:r w:rsidRPr="2CE8457C">
        <w:rPr>
          <w:rFonts w:ascii="Arial" w:eastAsia="Arial" w:hAnsi="Arial" w:cs="Arial"/>
        </w:rPr>
        <w:t>Je zakázáno využívat pro vzdálený přístup na připojovaná zařízení jiných než ÚI VFN schválených metod – viz níže.</w:t>
      </w:r>
    </w:p>
    <w:p w14:paraId="10164181" w14:textId="77777777" w:rsidR="00C85EAF" w:rsidRDefault="00C85EAF" w:rsidP="00C85EAF">
      <w:pPr>
        <w:pStyle w:val="Odstavecseseznamem"/>
        <w:numPr>
          <w:ilvl w:val="0"/>
          <w:numId w:val="34"/>
        </w:numPr>
        <w:jc w:val="both"/>
        <w:rPr>
          <w:rFonts w:ascii="Arial" w:eastAsia="Arial" w:hAnsi="Arial" w:cs="Arial"/>
        </w:rPr>
      </w:pPr>
      <w:r w:rsidRPr="3F14B7D0">
        <w:rPr>
          <w:rFonts w:ascii="Arial" w:eastAsia="Arial" w:hAnsi="Arial" w:cs="Arial"/>
        </w:rPr>
        <w:t>Při umisťování IT zařízení (server, PC) do sítě VFN je vlastník IT zařízení povinen na své náklady, pokud není ve smlouvě uvedeno jinak, udržovat toto zařízení:</w:t>
      </w:r>
    </w:p>
    <w:p w14:paraId="40DBAFE7" w14:textId="77777777" w:rsidR="00C85EAF" w:rsidRDefault="00C85EAF" w:rsidP="00C85EAF">
      <w:pPr>
        <w:pStyle w:val="Odstavecseseznamem"/>
        <w:numPr>
          <w:ilvl w:val="1"/>
          <w:numId w:val="34"/>
        </w:numPr>
        <w:jc w:val="both"/>
        <w:rPr>
          <w:rFonts w:ascii="Arial" w:eastAsia="Arial" w:hAnsi="Arial" w:cs="Arial"/>
        </w:rPr>
      </w:pPr>
      <w:r w:rsidRPr="3F14B7D0">
        <w:rPr>
          <w:rFonts w:ascii="Arial" w:eastAsia="Arial" w:hAnsi="Arial" w:cs="Arial"/>
        </w:rPr>
        <w:t>v aktuálním (aktualizace operačního systému, aktualizace antivirového programu)</w:t>
      </w:r>
    </w:p>
    <w:p w14:paraId="46F81A0B" w14:textId="77777777" w:rsidR="00C85EAF" w:rsidRDefault="00C85EAF" w:rsidP="00C85EAF">
      <w:pPr>
        <w:pStyle w:val="Odstavecseseznamem"/>
        <w:numPr>
          <w:ilvl w:val="1"/>
          <w:numId w:val="34"/>
        </w:numPr>
        <w:jc w:val="both"/>
        <w:rPr>
          <w:rFonts w:ascii="Arial" w:eastAsia="Arial" w:hAnsi="Arial" w:cs="Arial"/>
        </w:rPr>
      </w:pPr>
      <w:r w:rsidRPr="3F14B7D0">
        <w:rPr>
          <w:rFonts w:ascii="Arial" w:eastAsia="Arial" w:hAnsi="Arial" w:cs="Arial"/>
        </w:rPr>
        <w:t>v bezpečném (nemožnost jednoduše zneužít, používání silných přístupových hesel...) stavu.</w:t>
      </w:r>
    </w:p>
    <w:p w14:paraId="370BEBC4" w14:textId="77777777" w:rsidR="00C85EAF" w:rsidRDefault="00C85EAF" w:rsidP="00C85EAF">
      <w:pPr>
        <w:ind w:left="720"/>
        <w:jc w:val="both"/>
        <w:rPr>
          <w:rFonts w:ascii="Arial" w:eastAsia="Arial" w:hAnsi="Arial" w:cs="Arial"/>
        </w:rPr>
      </w:pPr>
      <w:r w:rsidRPr="3F14B7D0">
        <w:rPr>
          <w:rFonts w:ascii="Arial" w:eastAsia="Arial" w:hAnsi="Arial" w:cs="Arial"/>
        </w:rPr>
        <w:t>ÚI provádí náhodné testy zneužitelnosti zařízení. V případě zjištění hrozeb nebo nedostatků je vlastník IT zařízení povinen na své náklady zjištěné hrozby a nedostatky neprodleně odstranit.</w:t>
      </w:r>
    </w:p>
    <w:p w14:paraId="5F609AE3" w14:textId="77777777" w:rsidR="00C85EAF" w:rsidRDefault="00C85EAF" w:rsidP="00C85EAF">
      <w:pPr>
        <w:pStyle w:val="Odstavecseseznamem"/>
        <w:numPr>
          <w:ilvl w:val="0"/>
          <w:numId w:val="34"/>
        </w:numPr>
        <w:jc w:val="both"/>
        <w:rPr>
          <w:rFonts w:ascii="Arial" w:eastAsia="Arial" w:hAnsi="Arial" w:cs="Arial"/>
        </w:rPr>
      </w:pPr>
      <w:r w:rsidRPr="3F14B7D0">
        <w:rPr>
          <w:rFonts w:ascii="Arial" w:eastAsia="Arial" w:hAnsi="Arial" w:cs="Arial"/>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1822EAC2" w14:textId="77777777" w:rsidR="00C85EAF" w:rsidRDefault="00C85EAF" w:rsidP="00C85EAF">
      <w:pPr>
        <w:jc w:val="both"/>
        <w:rPr>
          <w:rFonts w:ascii="Arial" w:eastAsia="Arial" w:hAnsi="Arial" w:cs="Arial"/>
        </w:rPr>
      </w:pPr>
    </w:p>
    <w:p w14:paraId="0E94C45C" w14:textId="77777777" w:rsidR="00C85EAF" w:rsidRDefault="00C85EAF" w:rsidP="00C85EAF">
      <w:pPr>
        <w:jc w:val="both"/>
        <w:rPr>
          <w:rFonts w:ascii="Arial" w:eastAsia="Arial" w:hAnsi="Arial" w:cs="Arial"/>
        </w:rPr>
      </w:pPr>
      <w:r w:rsidRPr="3F14B7D0">
        <w:rPr>
          <w:rFonts w:ascii="Arial" w:eastAsia="Arial" w:hAnsi="Arial" w:cs="Arial"/>
        </w:rPr>
        <w:t>Případné dotazy, požadavky nebo problémy je možné řešit na:</w:t>
      </w:r>
    </w:p>
    <w:p w14:paraId="7C3DB384" w14:textId="77777777" w:rsidR="00C85EAF" w:rsidRDefault="00C85EAF" w:rsidP="00C85EAF">
      <w:pPr>
        <w:pStyle w:val="Odstavecseseznamem"/>
        <w:numPr>
          <w:ilvl w:val="0"/>
          <w:numId w:val="33"/>
        </w:numPr>
        <w:jc w:val="both"/>
        <w:rPr>
          <w:rFonts w:ascii="Arial" w:eastAsia="Arial" w:hAnsi="Arial" w:cs="Arial"/>
        </w:rPr>
      </w:pPr>
      <w:r w:rsidRPr="3F14B7D0">
        <w:rPr>
          <w:rFonts w:ascii="Arial" w:eastAsia="Arial" w:hAnsi="Arial" w:cs="Arial"/>
        </w:rPr>
        <w:t xml:space="preserve"> od 7:00 do 16:00 Dispečink ÚI na tel. +420 224 962 119.</w:t>
      </w:r>
    </w:p>
    <w:p w14:paraId="661CD4B3" w14:textId="77777777" w:rsidR="00C85EAF" w:rsidRDefault="00C85EAF" w:rsidP="00C85EAF">
      <w:pPr>
        <w:jc w:val="both"/>
        <w:rPr>
          <w:rFonts w:ascii="Arial" w:eastAsia="Arial" w:hAnsi="Arial" w:cs="Arial"/>
        </w:rPr>
      </w:pPr>
    </w:p>
    <w:p w14:paraId="7B18B9B4" w14:textId="77777777" w:rsidR="00C85EAF" w:rsidRDefault="00C85EAF" w:rsidP="00C85EAF">
      <w:pPr>
        <w:jc w:val="both"/>
        <w:rPr>
          <w:rFonts w:ascii="Arial" w:eastAsia="Arial" w:hAnsi="Arial" w:cs="Arial"/>
        </w:rPr>
      </w:pPr>
      <w:r w:rsidRPr="3F14B7D0">
        <w:rPr>
          <w:rFonts w:ascii="Arial" w:eastAsia="Arial" w:hAnsi="Arial" w:cs="Arial"/>
        </w:rPr>
        <w:t>Metoda vzdáleného přístupu</w:t>
      </w:r>
    </w:p>
    <w:p w14:paraId="7E99370E" w14:textId="77777777" w:rsidR="00C85EAF" w:rsidRDefault="00C85EAF" w:rsidP="00C85EAF">
      <w:pPr>
        <w:jc w:val="both"/>
        <w:rPr>
          <w:rFonts w:ascii="Arial" w:eastAsia="Arial" w:hAnsi="Arial" w:cs="Arial"/>
        </w:rPr>
      </w:pPr>
      <w:r w:rsidRPr="3F14B7D0">
        <w:rPr>
          <w:rFonts w:ascii="Arial" w:eastAsia="Arial" w:hAnsi="Arial" w:cs="Arial"/>
        </w:rPr>
        <w:t>K připojovaným zařízením je možné, pokud tomu nebrání další důvody, zřídit vzdálený přístup typu VPN připojení (</w:t>
      </w:r>
      <w:proofErr w:type="spellStart"/>
      <w:r w:rsidRPr="3F14B7D0">
        <w:rPr>
          <w:rFonts w:ascii="Arial" w:eastAsia="Arial" w:hAnsi="Arial" w:cs="Arial"/>
        </w:rPr>
        <w:t>IPSec</w:t>
      </w:r>
      <w:proofErr w:type="spellEnd"/>
      <w:r w:rsidRPr="3F14B7D0">
        <w:rPr>
          <w:rFonts w:ascii="Arial" w:eastAsia="Arial" w:hAnsi="Arial" w:cs="Arial"/>
        </w:rPr>
        <w:t xml:space="preserve"> tunel nebo jeho obdoba). Je nutná instalace Cisco VPN klienta.</w:t>
      </w:r>
    </w:p>
    <w:p w14:paraId="0015F7F9" w14:textId="6C4B96DE" w:rsidR="00F95877" w:rsidRDefault="00C85EAF" w:rsidP="00C85EAF">
      <w:pPr>
        <w:tabs>
          <w:tab w:val="left" w:pos="1565"/>
        </w:tabs>
        <w:rPr>
          <w:sz w:val="16"/>
          <w:szCs w:val="16"/>
        </w:rPr>
        <w:sectPr w:rsidR="00F95877" w:rsidSect="009E74E6">
          <w:headerReference w:type="default" r:id="rId30"/>
          <w:pgSz w:w="11906" w:h="16838" w:code="9"/>
          <w:pgMar w:top="1440" w:right="1843" w:bottom="1134" w:left="709" w:header="709" w:footer="357" w:gutter="0"/>
          <w:cols w:space="708"/>
          <w:docGrid w:linePitch="326"/>
        </w:sectPr>
      </w:pPr>
      <w:proofErr w:type="spellStart"/>
      <w:r w:rsidRPr="3F14B7D0">
        <w:rPr>
          <w:rFonts w:ascii="Arial" w:eastAsia="Arial" w:hAnsi="Arial" w:cs="Arial"/>
        </w:rPr>
        <w:t>Info</w:t>
      </w:r>
      <w:proofErr w:type="spellEnd"/>
      <w:r w:rsidRPr="3F14B7D0">
        <w:rPr>
          <w:rFonts w:ascii="Arial" w:eastAsia="Arial" w:hAnsi="Arial" w:cs="Arial"/>
        </w:rPr>
        <w:t xml:space="preserve">: </w:t>
      </w:r>
      <w:hyperlink r:id="rId31" w:history="1">
        <w:r w:rsidRPr="00B805EC">
          <w:rPr>
            <w:rStyle w:val="Hypertextovodkaz"/>
            <w:rFonts w:ascii="Arial" w:eastAsia="Arial" w:hAnsi="Arial" w:cs="Arial"/>
          </w:rPr>
          <w:t>https://www.vfn.cz/vpn</w:t>
        </w:r>
      </w:hyperlink>
      <w:r>
        <w:rPr>
          <w:rFonts w:ascii="Arial" w:eastAsia="Arial" w:hAnsi="Arial" w:cs="Arial"/>
        </w:rPr>
        <w:t xml:space="preserve"> </w:t>
      </w:r>
      <w:r w:rsidRPr="3F14B7D0">
        <w:rPr>
          <w:rFonts w:ascii="Arial" w:eastAsia="Arial" w:hAnsi="Arial" w:cs="Arial"/>
        </w:rPr>
        <w:t>nebo Pohotovost ÚI: +420 702 083 578 (mimo pracovní hodiny Dispečinku ÚI).</w:t>
      </w:r>
    </w:p>
    <w:p w14:paraId="3355550A" w14:textId="1F8D056D" w:rsidR="00D84F0E" w:rsidRDefault="00D84F0E" w:rsidP="00C85EAF">
      <w:pPr>
        <w:tabs>
          <w:tab w:val="left" w:pos="1565"/>
        </w:tabs>
        <w:rPr>
          <w:sz w:val="16"/>
          <w:szCs w:val="16"/>
        </w:rPr>
      </w:pPr>
    </w:p>
    <w:p w14:paraId="4DFA7162" w14:textId="27F8B840" w:rsidR="001851F4" w:rsidRDefault="00B53045" w:rsidP="00D84F0E">
      <w:pPr>
        <w:tabs>
          <w:tab w:val="left" w:pos="1565"/>
        </w:tabs>
        <w:rPr>
          <w:rFonts w:ascii="Arial" w:hAnsi="Arial" w:cs="Arial"/>
          <w:b/>
          <w:bCs/>
          <w:lang w:eastAsia="cs-CZ"/>
        </w:rPr>
      </w:pPr>
      <w:r w:rsidRPr="3F519C72">
        <w:rPr>
          <w:rFonts w:ascii="Arial" w:hAnsi="Arial" w:cs="Arial"/>
          <w:b/>
          <w:bCs/>
          <w:lang w:eastAsia="cs-CZ"/>
        </w:rPr>
        <w:t>Povinnosti při připojování zařízení do</w:t>
      </w:r>
      <w:r>
        <w:rPr>
          <w:rFonts w:ascii="Arial" w:hAnsi="Arial" w:cs="Arial"/>
          <w:b/>
          <w:bCs/>
          <w:lang w:eastAsia="cs-CZ"/>
        </w:rPr>
        <w:t xml:space="preserve"> PACS</w:t>
      </w:r>
    </w:p>
    <w:p w14:paraId="0BC14439" w14:textId="77777777" w:rsidR="000C7ED8" w:rsidRDefault="000C7ED8" w:rsidP="00D84F0E">
      <w:pPr>
        <w:tabs>
          <w:tab w:val="left" w:pos="1565"/>
        </w:tabs>
        <w:rPr>
          <w:rFonts w:ascii="Arial" w:hAnsi="Arial" w:cs="Arial"/>
          <w:b/>
          <w:bCs/>
          <w:lang w:eastAsia="cs-CZ"/>
        </w:rPr>
      </w:pPr>
    </w:p>
    <w:p w14:paraId="19A28E6C" w14:textId="6BC4B8FD" w:rsidR="00B53045" w:rsidRDefault="00B53045" w:rsidP="00D84F0E">
      <w:pPr>
        <w:tabs>
          <w:tab w:val="left" w:pos="1565"/>
        </w:tabs>
        <w:rPr>
          <w:rFonts w:ascii="Arial" w:hAnsi="Arial" w:cs="Arial"/>
          <w:b/>
          <w:bCs/>
          <w:lang w:eastAsia="cs-CZ"/>
        </w:rPr>
      </w:pPr>
    </w:p>
    <w:p w14:paraId="26D58DDE" w14:textId="3C76D385" w:rsidR="000C7ED8" w:rsidRDefault="000C7ED8" w:rsidP="000C7ED8">
      <w:pPr>
        <w:suppressAutoHyphens w:val="0"/>
        <w:ind w:left="-360" w:firstLine="360"/>
        <w:jc w:val="both"/>
        <w:textAlignment w:val="baseline"/>
        <w:rPr>
          <w:rFonts w:ascii="Arial" w:hAnsi="Arial" w:cs="Arial"/>
          <w:color w:val="000000"/>
          <w:lang w:eastAsia="cs-CZ"/>
        </w:rPr>
      </w:pPr>
      <w:r w:rsidRPr="000C7ED8">
        <w:rPr>
          <w:rFonts w:ascii="Arial" w:hAnsi="Arial" w:cs="Arial"/>
          <w:color w:val="000000"/>
          <w:lang w:eastAsia="cs-CZ"/>
        </w:rPr>
        <w:t xml:space="preserve">V případě, že </w:t>
      </w:r>
      <w:r w:rsidR="008D521A">
        <w:rPr>
          <w:rFonts w:ascii="Arial" w:hAnsi="Arial" w:cs="Arial"/>
          <w:color w:val="000000"/>
          <w:lang w:eastAsia="cs-CZ"/>
        </w:rPr>
        <w:t>zboží</w:t>
      </w:r>
      <w:r w:rsidRPr="000C7ED8">
        <w:rPr>
          <w:rFonts w:ascii="Arial" w:hAnsi="Arial" w:cs="Arial"/>
          <w:color w:val="000000"/>
          <w:lang w:eastAsia="cs-CZ"/>
        </w:rPr>
        <w:t xml:space="preserve"> bude spolupracovat se systémem PACS: </w:t>
      </w:r>
    </w:p>
    <w:p w14:paraId="0D3AE891" w14:textId="77777777" w:rsidR="000C7ED8" w:rsidRPr="000C7ED8" w:rsidRDefault="000C7ED8" w:rsidP="00A32A95">
      <w:pPr>
        <w:suppressAutoHyphens w:val="0"/>
        <w:ind w:left="-360" w:firstLine="360"/>
        <w:jc w:val="both"/>
        <w:textAlignment w:val="baseline"/>
        <w:rPr>
          <w:rFonts w:ascii="Segoe UI" w:hAnsi="Segoe UI" w:cs="Segoe UI"/>
          <w:color w:val="000000"/>
          <w:lang w:eastAsia="cs-CZ"/>
        </w:rPr>
      </w:pPr>
    </w:p>
    <w:p w14:paraId="69B03AB6" w14:textId="036882A5" w:rsidR="000C7ED8" w:rsidRPr="00A32A95" w:rsidRDefault="0087766B" w:rsidP="00A32A95">
      <w:pPr>
        <w:pStyle w:val="Odstavecseseznamem"/>
        <w:numPr>
          <w:ilvl w:val="0"/>
          <w:numId w:val="40"/>
        </w:numPr>
        <w:suppressAutoHyphens w:val="0"/>
        <w:jc w:val="both"/>
        <w:textAlignment w:val="baseline"/>
        <w:rPr>
          <w:rFonts w:ascii="Segoe UI" w:hAnsi="Segoe UI" w:cs="Segoe UI"/>
          <w:color w:val="000000"/>
          <w:lang w:eastAsia="cs-CZ"/>
        </w:rPr>
      </w:pPr>
      <w:r>
        <w:rPr>
          <w:rFonts w:ascii="Segoe UI" w:hAnsi="Segoe UI" w:cs="Segoe UI"/>
          <w:lang w:eastAsia="cs-CZ"/>
        </w:rPr>
        <w:t>p</w:t>
      </w:r>
      <w:r w:rsidR="001832A5">
        <w:rPr>
          <w:rFonts w:ascii="Segoe UI" w:hAnsi="Segoe UI" w:cs="Segoe UI"/>
          <w:lang w:eastAsia="cs-CZ"/>
        </w:rPr>
        <w:t>rodávající dodává</w:t>
      </w:r>
      <w:r w:rsidR="000C7ED8" w:rsidRPr="00A32A95">
        <w:rPr>
          <w:rFonts w:ascii="Segoe UI" w:hAnsi="Segoe UI" w:cs="Segoe UI"/>
          <w:lang w:eastAsia="cs-CZ"/>
        </w:rPr>
        <w:t xml:space="preserve"> zařízení, které je s PACS systémem VFN kompatibilní </w:t>
      </w:r>
      <w:r w:rsidR="007F6028">
        <w:rPr>
          <w:rFonts w:ascii="Segoe UI" w:hAnsi="Segoe UI" w:cs="Segoe UI"/>
          <w:lang w:eastAsia="cs-CZ"/>
        </w:rPr>
        <w:t>dle zadávacích podmínek veřejné zakázky</w:t>
      </w:r>
      <w:r w:rsidR="000C7ED8" w:rsidRPr="00A32A95">
        <w:rPr>
          <w:rFonts w:ascii="Segoe UI" w:hAnsi="Segoe UI" w:cs="Segoe UI"/>
          <w:lang w:eastAsia="cs-CZ"/>
        </w:rPr>
        <w:t>  </w:t>
      </w:r>
    </w:p>
    <w:p w14:paraId="28C959BF" w14:textId="124B8952" w:rsidR="000C7ED8" w:rsidRPr="00A32A95" w:rsidRDefault="004E6640" w:rsidP="00A32A95">
      <w:pPr>
        <w:pStyle w:val="Odstavecseseznamem"/>
        <w:numPr>
          <w:ilvl w:val="0"/>
          <w:numId w:val="40"/>
        </w:numPr>
        <w:suppressAutoHyphens w:val="0"/>
        <w:jc w:val="both"/>
        <w:textAlignment w:val="baseline"/>
        <w:rPr>
          <w:rFonts w:ascii="Segoe UI" w:hAnsi="Segoe UI" w:cs="Segoe UI"/>
          <w:color w:val="000000"/>
          <w:lang w:eastAsia="cs-CZ"/>
        </w:rPr>
      </w:pPr>
      <w:r>
        <w:rPr>
          <w:rFonts w:ascii="Segoe UI" w:hAnsi="Segoe UI" w:cs="Segoe UI"/>
          <w:lang w:eastAsia="cs-CZ"/>
        </w:rPr>
        <w:t>prodávající</w:t>
      </w:r>
      <w:r w:rsidR="000C7ED8" w:rsidRPr="00A32A95">
        <w:rPr>
          <w:rFonts w:ascii="Segoe UI" w:hAnsi="Segoe UI" w:cs="Segoe UI"/>
          <w:lang w:eastAsia="cs-CZ"/>
        </w:rPr>
        <w:t xml:space="preserve"> předlož</w:t>
      </w:r>
      <w:r w:rsidR="0087766B">
        <w:rPr>
          <w:rFonts w:ascii="Segoe UI" w:hAnsi="Segoe UI" w:cs="Segoe UI"/>
          <w:lang w:eastAsia="cs-CZ"/>
        </w:rPr>
        <w:t xml:space="preserve">il kupujícímu v rámci nabídky </w:t>
      </w:r>
      <w:r w:rsidR="000C7ED8" w:rsidRPr="00A32A95">
        <w:rPr>
          <w:rFonts w:ascii="Segoe UI" w:hAnsi="Segoe UI" w:cs="Segoe UI"/>
          <w:lang w:eastAsia="cs-CZ"/>
        </w:rPr>
        <w:t>dokument DICOM </w:t>
      </w:r>
      <w:proofErr w:type="spellStart"/>
      <w:r w:rsidR="000C7ED8" w:rsidRPr="00A32A95">
        <w:rPr>
          <w:rFonts w:ascii="Segoe UI" w:hAnsi="Segoe UI" w:cs="Segoe UI"/>
          <w:lang w:eastAsia="cs-CZ"/>
        </w:rPr>
        <w:t>Conformance</w:t>
      </w:r>
      <w:proofErr w:type="spellEnd"/>
      <w:r w:rsidR="000C7ED8" w:rsidRPr="00A32A95">
        <w:rPr>
          <w:rFonts w:ascii="Segoe UI" w:hAnsi="Segoe UI" w:cs="Segoe UI"/>
          <w:lang w:eastAsia="cs-CZ"/>
        </w:rPr>
        <w:t> </w:t>
      </w:r>
      <w:proofErr w:type="spellStart"/>
      <w:r w:rsidR="000C7ED8" w:rsidRPr="00A32A95">
        <w:rPr>
          <w:rFonts w:ascii="Segoe UI" w:hAnsi="Segoe UI" w:cs="Segoe UI"/>
          <w:lang w:eastAsia="cs-CZ"/>
        </w:rPr>
        <w:t>Statement</w:t>
      </w:r>
      <w:proofErr w:type="spellEnd"/>
      <w:r w:rsidR="000C7ED8" w:rsidRPr="00A32A95">
        <w:rPr>
          <w:rFonts w:ascii="Segoe UI" w:hAnsi="Segoe UI" w:cs="Segoe UI"/>
          <w:lang w:eastAsia="cs-CZ"/>
        </w:rPr>
        <w:t> pro nabízené zařízení, </w:t>
      </w:r>
    </w:p>
    <w:p w14:paraId="30874B2E" w14:textId="77777777" w:rsidR="000C7ED8" w:rsidRPr="000C7ED8" w:rsidRDefault="000C7ED8" w:rsidP="000C7ED8">
      <w:pPr>
        <w:suppressAutoHyphens w:val="0"/>
        <w:ind w:left="360"/>
        <w:jc w:val="both"/>
        <w:textAlignment w:val="baseline"/>
        <w:rPr>
          <w:rFonts w:ascii="Segoe UI" w:hAnsi="Segoe UI" w:cs="Segoe UI"/>
          <w:color w:val="000000"/>
          <w:sz w:val="18"/>
          <w:szCs w:val="18"/>
          <w:lang w:eastAsia="cs-CZ"/>
        </w:rPr>
      </w:pPr>
      <w:r w:rsidRPr="000C7ED8">
        <w:rPr>
          <w:rFonts w:ascii="Segoe UI" w:hAnsi="Segoe UI" w:cs="Segoe UI"/>
          <w:lang w:eastAsia="cs-CZ"/>
        </w:rPr>
        <w:t> </w:t>
      </w:r>
    </w:p>
    <w:p w14:paraId="3D4C96A4" w14:textId="67983F5D" w:rsidR="001832A5" w:rsidRPr="000C7ED8" w:rsidRDefault="000C7ED8" w:rsidP="126BC9E8">
      <w:pPr>
        <w:suppressAutoHyphens w:val="0"/>
        <w:jc w:val="both"/>
        <w:textAlignment w:val="baseline"/>
        <w:rPr>
          <w:rFonts w:ascii="Segoe UI" w:hAnsi="Segoe UI" w:cs="Segoe UI"/>
          <w:lang w:eastAsia="cs-CZ"/>
        </w:rPr>
      </w:pPr>
      <w:r w:rsidRPr="126BC9E8">
        <w:rPr>
          <w:rFonts w:ascii="Segoe UI" w:hAnsi="Segoe UI" w:cs="Segoe UI"/>
          <w:lang w:eastAsia="cs-CZ"/>
        </w:rPr>
        <w:t>Komunikac</w:t>
      </w:r>
      <w:r w:rsidR="005E7F8A" w:rsidRPr="126BC9E8">
        <w:rPr>
          <w:rFonts w:ascii="Segoe UI" w:hAnsi="Segoe UI" w:cs="Segoe UI"/>
          <w:lang w:eastAsia="cs-CZ"/>
        </w:rPr>
        <w:t>e</w:t>
      </w:r>
      <w:r w:rsidRPr="126BC9E8">
        <w:rPr>
          <w:rFonts w:ascii="Segoe UI" w:hAnsi="Segoe UI" w:cs="Segoe UI"/>
          <w:lang w:eastAsia="cs-CZ"/>
        </w:rPr>
        <w:t xml:space="preserve"> zařízení musí probíhat ve formátu DICOM 3.0 včetně podpory DICOM </w:t>
      </w:r>
      <w:proofErr w:type="spellStart"/>
      <w:r w:rsidRPr="126BC9E8">
        <w:rPr>
          <w:rFonts w:ascii="Segoe UI" w:hAnsi="Segoe UI" w:cs="Segoe UI"/>
          <w:lang w:eastAsia="cs-CZ"/>
        </w:rPr>
        <w:t>Worklist</w:t>
      </w:r>
      <w:proofErr w:type="spellEnd"/>
      <w:r w:rsidRPr="126BC9E8">
        <w:rPr>
          <w:rFonts w:ascii="Segoe UI" w:hAnsi="Segoe UI" w:cs="Segoe UI"/>
          <w:lang w:eastAsia="cs-CZ"/>
        </w:rPr>
        <w:t>. Zařízení musí u</w:t>
      </w:r>
      <w:r w:rsidR="00A94F1B" w:rsidRPr="126BC9E8">
        <w:rPr>
          <w:rFonts w:ascii="Segoe UI" w:hAnsi="Segoe UI" w:cs="Segoe UI"/>
          <w:lang w:eastAsia="cs-CZ"/>
        </w:rPr>
        <w:t xml:space="preserve">možnit </w:t>
      </w:r>
      <w:r w:rsidRPr="126BC9E8">
        <w:rPr>
          <w:rFonts w:ascii="Segoe UI" w:hAnsi="Segoe UI" w:cs="Segoe UI"/>
          <w:lang w:eastAsia="cs-CZ"/>
        </w:rPr>
        <w:t>na </w:t>
      </w:r>
      <w:proofErr w:type="spellStart"/>
      <w:r w:rsidRPr="126BC9E8">
        <w:rPr>
          <w:rFonts w:ascii="Segoe UI" w:hAnsi="Segoe UI" w:cs="Segoe UI"/>
          <w:lang w:eastAsia="cs-CZ"/>
        </w:rPr>
        <w:t>worklistový</w:t>
      </w:r>
      <w:proofErr w:type="spellEnd"/>
      <w:r w:rsidRPr="126BC9E8">
        <w:rPr>
          <w:rFonts w:ascii="Segoe UI" w:hAnsi="Segoe UI" w:cs="Segoe UI"/>
          <w:lang w:eastAsia="cs-CZ"/>
        </w:rPr>
        <w:t> server posílat </w:t>
      </w:r>
      <w:proofErr w:type="spellStart"/>
      <w:r w:rsidRPr="126BC9E8">
        <w:rPr>
          <w:rFonts w:ascii="Segoe UI" w:hAnsi="Segoe UI" w:cs="Segoe UI"/>
          <w:lang w:eastAsia="cs-CZ"/>
        </w:rPr>
        <w:t>Matching</w:t>
      </w:r>
      <w:proofErr w:type="spellEnd"/>
      <w:r w:rsidRPr="126BC9E8">
        <w:rPr>
          <w:rFonts w:ascii="Segoe UI" w:hAnsi="Segoe UI" w:cs="Segoe UI"/>
          <w:lang w:eastAsia="cs-CZ"/>
        </w:rPr>
        <w:t> </w:t>
      </w:r>
      <w:proofErr w:type="spellStart"/>
      <w:r w:rsidRPr="126BC9E8">
        <w:rPr>
          <w:rFonts w:ascii="Segoe UI" w:hAnsi="Segoe UI" w:cs="Segoe UI"/>
          <w:lang w:eastAsia="cs-CZ"/>
        </w:rPr>
        <w:t>Key</w:t>
      </w:r>
      <w:proofErr w:type="spellEnd"/>
      <w:r w:rsidRPr="126BC9E8">
        <w:rPr>
          <w:rFonts w:ascii="Segoe UI" w:hAnsi="Segoe UI" w:cs="Segoe UI"/>
          <w:lang w:eastAsia="cs-CZ"/>
        </w:rPr>
        <w:t> </w:t>
      </w:r>
      <w:proofErr w:type="spellStart"/>
      <w:r w:rsidRPr="126BC9E8">
        <w:rPr>
          <w:rFonts w:ascii="Segoe UI" w:hAnsi="Segoe UI" w:cs="Segoe UI"/>
          <w:lang w:eastAsia="cs-CZ"/>
        </w:rPr>
        <w:t>Attribute</w:t>
      </w:r>
      <w:proofErr w:type="spellEnd"/>
      <w:r w:rsidRPr="126BC9E8">
        <w:rPr>
          <w:rFonts w:ascii="Segoe UI" w:hAnsi="Segoe UI" w:cs="Segoe UI"/>
          <w:lang w:eastAsia="cs-CZ"/>
        </w:rPr>
        <w:t> </w:t>
      </w:r>
      <w:proofErr w:type="spellStart"/>
      <w:r w:rsidRPr="126BC9E8">
        <w:rPr>
          <w:rFonts w:ascii="Segoe UI" w:hAnsi="Segoe UI" w:cs="Segoe UI"/>
          <w:lang w:eastAsia="cs-CZ"/>
        </w:rPr>
        <w:t>Scheduled</w:t>
      </w:r>
      <w:proofErr w:type="spellEnd"/>
      <w:r w:rsidRPr="126BC9E8">
        <w:rPr>
          <w:rFonts w:ascii="Segoe UI" w:hAnsi="Segoe UI" w:cs="Segoe UI"/>
          <w:lang w:eastAsia="cs-CZ"/>
        </w:rPr>
        <w:t> Station AE-</w:t>
      </w:r>
      <w:proofErr w:type="spellStart"/>
      <w:r w:rsidRPr="126BC9E8">
        <w:rPr>
          <w:rFonts w:ascii="Segoe UI" w:hAnsi="Segoe UI" w:cs="Segoe UI"/>
          <w:lang w:eastAsia="cs-CZ"/>
        </w:rPr>
        <w:t>Title</w:t>
      </w:r>
      <w:proofErr w:type="spellEnd"/>
      <w:r w:rsidRPr="126BC9E8">
        <w:rPr>
          <w:rFonts w:ascii="Segoe UI" w:hAnsi="Segoe UI" w:cs="Segoe UI"/>
          <w:lang w:eastAsia="cs-CZ"/>
        </w:rPr>
        <w:t> (0040,0001), aby z NIS získalo frontu žádanek určených jen pro toto zařízení. </w:t>
      </w:r>
    </w:p>
    <w:p w14:paraId="427719FD" w14:textId="38D52D43" w:rsidR="126BC9E8" w:rsidRDefault="126BC9E8" w:rsidP="126BC9E8">
      <w:pPr>
        <w:jc w:val="both"/>
        <w:rPr>
          <w:rFonts w:ascii="Segoe UI" w:hAnsi="Segoe UI" w:cs="Segoe UI"/>
          <w:lang w:eastAsia="cs-CZ"/>
        </w:rPr>
      </w:pPr>
    </w:p>
    <w:p w14:paraId="1867C037" w14:textId="45D82600" w:rsidR="001832A5" w:rsidRPr="000C7ED8" w:rsidRDefault="000C7ED8" w:rsidP="126BC9E8">
      <w:pPr>
        <w:suppressAutoHyphens w:val="0"/>
        <w:jc w:val="both"/>
        <w:textAlignment w:val="baseline"/>
        <w:rPr>
          <w:rFonts w:ascii="Segoe UI" w:hAnsi="Segoe UI" w:cs="Segoe UI"/>
          <w:lang w:eastAsia="cs-CZ"/>
        </w:rPr>
      </w:pPr>
      <w:r w:rsidRPr="126BC9E8">
        <w:rPr>
          <w:rFonts w:ascii="Segoe UI" w:hAnsi="Segoe UI" w:cs="Segoe UI"/>
          <w:lang w:eastAsia="cs-CZ"/>
        </w:rPr>
        <w:t>Zařízení musí umět posílat DICOM tagy viz Tabulka 1.</w:t>
      </w:r>
    </w:p>
    <w:p w14:paraId="6E8DF59D" w14:textId="466288EF" w:rsidR="126BC9E8" w:rsidRDefault="126BC9E8" w:rsidP="126BC9E8">
      <w:pPr>
        <w:jc w:val="both"/>
        <w:rPr>
          <w:rFonts w:ascii="Segoe UI" w:hAnsi="Segoe UI" w:cs="Segoe UI"/>
          <w:lang w:eastAsia="cs-CZ"/>
        </w:rPr>
      </w:pPr>
    </w:p>
    <w:p w14:paraId="35F1E824" w14:textId="6E4CE116" w:rsidR="000C7ED8" w:rsidRPr="000C7ED8" w:rsidRDefault="000C7ED8" w:rsidP="000C7ED8">
      <w:pPr>
        <w:suppressAutoHyphens w:val="0"/>
        <w:jc w:val="both"/>
        <w:textAlignment w:val="baseline"/>
        <w:rPr>
          <w:rFonts w:ascii="Segoe UI" w:hAnsi="Segoe UI" w:cs="Segoe UI"/>
          <w:sz w:val="18"/>
          <w:szCs w:val="18"/>
          <w:lang w:eastAsia="cs-CZ"/>
        </w:rPr>
      </w:pPr>
      <w:r w:rsidRPr="126BC9E8">
        <w:rPr>
          <w:rFonts w:ascii="Segoe UI" w:hAnsi="Segoe UI" w:cs="Segoe UI"/>
          <w:lang w:eastAsia="cs-CZ"/>
        </w:rPr>
        <w:t xml:space="preserve">Tabulka 1 – DICOM </w:t>
      </w:r>
      <w:proofErr w:type="gramStart"/>
      <w:r w:rsidRPr="126BC9E8">
        <w:rPr>
          <w:rFonts w:ascii="Segoe UI" w:hAnsi="Segoe UI" w:cs="Segoe UI"/>
          <w:lang w:eastAsia="cs-CZ"/>
        </w:rPr>
        <w:t>tagy </w:t>
      </w:r>
      <w:r w:rsidR="255887EE" w:rsidRPr="126BC9E8">
        <w:rPr>
          <w:rFonts w:ascii="Segoe UI" w:hAnsi="Segoe UI" w:cs="Segoe UI"/>
          <w:lang w:eastAsia="cs-CZ"/>
        </w:rPr>
        <w:t>:</w:t>
      </w:r>
      <w:proofErr w:type="gramEnd"/>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901"/>
        <w:gridCol w:w="5074"/>
      </w:tblGrid>
      <w:tr w:rsidR="000C7ED8" w:rsidRPr="000C7ED8" w14:paraId="193551C0" w14:textId="77777777" w:rsidTr="000C7ED8">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C638B31" w14:textId="77777777" w:rsidR="000C7ED8" w:rsidRPr="000C7ED8" w:rsidRDefault="000C7ED8" w:rsidP="000C7ED8">
            <w:pPr>
              <w:suppressAutoHyphens w:val="0"/>
              <w:jc w:val="both"/>
              <w:textAlignment w:val="baseline"/>
              <w:rPr>
                <w:sz w:val="24"/>
                <w:szCs w:val="24"/>
                <w:lang w:eastAsia="cs-CZ"/>
              </w:rPr>
            </w:pPr>
            <w:r w:rsidRPr="000C7ED8">
              <w:rPr>
                <w:rFonts w:ascii="Arial" w:hAnsi="Arial" w:cs="Arial"/>
                <w:b/>
                <w:bCs/>
                <w:lang w:eastAsia="cs-CZ"/>
              </w:rPr>
              <w:t>DICOM Tag</w:t>
            </w:r>
            <w:r w:rsidRPr="000C7ED8">
              <w:rPr>
                <w:rFonts w:ascii="Arial" w:hAnsi="Arial" w:cs="Arial"/>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1DF8FAC" w14:textId="77777777" w:rsidR="000C7ED8" w:rsidRPr="000C7ED8" w:rsidRDefault="000C7ED8" w:rsidP="000C7ED8">
            <w:pPr>
              <w:suppressAutoHyphens w:val="0"/>
              <w:jc w:val="both"/>
              <w:textAlignment w:val="baseline"/>
              <w:rPr>
                <w:sz w:val="24"/>
                <w:szCs w:val="24"/>
                <w:lang w:eastAsia="cs-CZ"/>
              </w:rPr>
            </w:pPr>
            <w:r w:rsidRPr="000C7ED8">
              <w:rPr>
                <w:rFonts w:ascii="Arial" w:hAnsi="Arial" w:cs="Arial"/>
                <w:b/>
                <w:bCs/>
                <w:lang w:eastAsia="cs-CZ"/>
              </w:rPr>
              <w:t>Atribut</w:t>
            </w:r>
            <w:r w:rsidRPr="000C7ED8">
              <w:rPr>
                <w:rFonts w:ascii="Arial" w:hAnsi="Arial" w:cs="Arial"/>
                <w:lang w:eastAsia="cs-CZ"/>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8978E27" w14:textId="77777777" w:rsidR="000C7ED8" w:rsidRPr="000C7ED8" w:rsidRDefault="000C7ED8" w:rsidP="000C7ED8">
            <w:pPr>
              <w:suppressAutoHyphens w:val="0"/>
              <w:jc w:val="both"/>
              <w:textAlignment w:val="baseline"/>
              <w:rPr>
                <w:sz w:val="24"/>
                <w:szCs w:val="24"/>
                <w:lang w:eastAsia="cs-CZ"/>
              </w:rPr>
            </w:pPr>
            <w:r w:rsidRPr="000C7ED8">
              <w:rPr>
                <w:rFonts w:ascii="Arial" w:hAnsi="Arial" w:cs="Arial"/>
                <w:b/>
                <w:bCs/>
                <w:lang w:eastAsia="cs-CZ"/>
              </w:rPr>
              <w:t>Popis</w:t>
            </w:r>
            <w:r w:rsidRPr="000C7ED8">
              <w:rPr>
                <w:rFonts w:ascii="Arial" w:hAnsi="Arial" w:cs="Arial"/>
                <w:lang w:eastAsia="cs-CZ"/>
              </w:rPr>
              <w:t> </w:t>
            </w:r>
          </w:p>
        </w:tc>
      </w:tr>
      <w:tr w:rsidR="000C7ED8" w:rsidRPr="000C7ED8" w14:paraId="33BA444D" w14:textId="77777777" w:rsidTr="00A32A95">
        <w:trPr>
          <w:trHeight w:val="43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D8DF596" w14:textId="77777777" w:rsidR="000C7ED8" w:rsidRPr="000C7ED8" w:rsidRDefault="0029606D" w:rsidP="000C7ED8">
            <w:pPr>
              <w:suppressAutoHyphens w:val="0"/>
              <w:jc w:val="both"/>
              <w:textAlignment w:val="baseline"/>
              <w:rPr>
                <w:sz w:val="24"/>
                <w:szCs w:val="24"/>
                <w:lang w:eastAsia="cs-CZ"/>
              </w:rPr>
            </w:pPr>
            <w:hyperlink r:id="rId32" w:tgtFrame="_blank" w:history="1">
              <w:r w:rsidR="000C7ED8" w:rsidRPr="000C7ED8">
                <w:rPr>
                  <w:rFonts w:ascii="Arial" w:hAnsi="Arial" w:cs="Arial"/>
                  <w:color w:val="0000FF"/>
                  <w:u w:val="single"/>
                  <w:lang w:eastAsia="cs-CZ"/>
                </w:rPr>
                <w:t>(0008,0070)</w:t>
              </w:r>
            </w:hyperlink>
            <w:r w:rsidR="000C7ED8" w:rsidRPr="000C7ED8">
              <w:rPr>
                <w:rFonts w:ascii="Calibri" w:hAnsi="Calibri"/>
                <w:sz w:val="22"/>
                <w:szCs w:val="22"/>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A13563B" w14:textId="77777777" w:rsidR="000C7ED8" w:rsidRPr="000C7ED8" w:rsidRDefault="000C7ED8" w:rsidP="000C7ED8">
            <w:pPr>
              <w:suppressAutoHyphens w:val="0"/>
              <w:jc w:val="both"/>
              <w:textAlignment w:val="baseline"/>
              <w:rPr>
                <w:sz w:val="24"/>
                <w:szCs w:val="24"/>
                <w:lang w:eastAsia="cs-CZ"/>
              </w:rPr>
            </w:pPr>
            <w:proofErr w:type="spellStart"/>
            <w:r w:rsidRPr="000C7ED8">
              <w:rPr>
                <w:rFonts w:ascii="Arial" w:hAnsi="Arial" w:cs="Arial"/>
                <w:lang w:eastAsia="cs-CZ"/>
              </w:rPr>
              <w:t>Manufacturer</w:t>
            </w:r>
            <w:proofErr w:type="spellEnd"/>
            <w:r w:rsidRPr="000C7ED8">
              <w:rPr>
                <w:rFonts w:ascii="Arial" w:hAnsi="Arial" w:cs="Arial"/>
                <w:lang w:eastAsia="cs-CZ"/>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2DFEE00" w14:textId="33B56F35" w:rsidR="000C7ED8" w:rsidRPr="000C7ED8" w:rsidRDefault="000C7ED8" w:rsidP="000C7ED8">
            <w:pPr>
              <w:suppressAutoHyphens w:val="0"/>
              <w:jc w:val="both"/>
              <w:textAlignment w:val="baseline"/>
              <w:rPr>
                <w:sz w:val="24"/>
                <w:szCs w:val="24"/>
                <w:lang w:eastAsia="cs-CZ"/>
              </w:rPr>
            </w:pPr>
            <w:r w:rsidRPr="000C7ED8">
              <w:rPr>
                <w:rFonts w:ascii="Arial" w:hAnsi="Arial" w:cs="Arial"/>
                <w:lang w:eastAsia="cs-CZ"/>
              </w:rPr>
              <w:t xml:space="preserve">Výrobce doplní </w:t>
            </w:r>
            <w:r w:rsidR="00D74680">
              <w:rPr>
                <w:rFonts w:ascii="Arial" w:hAnsi="Arial" w:cs="Arial"/>
                <w:lang w:eastAsia="cs-CZ"/>
              </w:rPr>
              <w:t>prodávající</w:t>
            </w:r>
            <w:r w:rsidRPr="000C7ED8">
              <w:rPr>
                <w:rFonts w:ascii="Arial" w:hAnsi="Arial" w:cs="Arial"/>
                <w:lang w:eastAsia="cs-CZ"/>
              </w:rPr>
              <w:t xml:space="preserve"> podle dodané modality </w:t>
            </w:r>
          </w:p>
        </w:tc>
      </w:tr>
      <w:tr w:rsidR="000C7ED8" w:rsidRPr="000C7ED8" w14:paraId="632D6F8C" w14:textId="77777777" w:rsidTr="00A32A95">
        <w:trPr>
          <w:trHeight w:val="400"/>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BDB10B2" w14:textId="77777777" w:rsidR="000C7ED8" w:rsidRPr="000C7ED8" w:rsidRDefault="0029606D" w:rsidP="000C7ED8">
            <w:pPr>
              <w:suppressAutoHyphens w:val="0"/>
              <w:jc w:val="both"/>
              <w:textAlignment w:val="baseline"/>
              <w:rPr>
                <w:sz w:val="24"/>
                <w:szCs w:val="24"/>
                <w:lang w:eastAsia="cs-CZ"/>
              </w:rPr>
            </w:pPr>
            <w:hyperlink r:id="rId33" w:tgtFrame="_blank" w:history="1">
              <w:r w:rsidR="000C7ED8" w:rsidRPr="000C7ED8">
                <w:rPr>
                  <w:rFonts w:ascii="Arial" w:hAnsi="Arial" w:cs="Arial"/>
                  <w:color w:val="0000FF"/>
                  <w:u w:val="single"/>
                  <w:lang w:eastAsia="cs-CZ"/>
                </w:rPr>
                <w:t>(0008,0080)</w:t>
              </w:r>
            </w:hyperlink>
            <w:r w:rsidR="000C7ED8" w:rsidRPr="000C7ED8">
              <w:rPr>
                <w:rFonts w:ascii="Calibri" w:hAnsi="Calibri"/>
                <w:sz w:val="22"/>
                <w:szCs w:val="22"/>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E1C4485" w14:textId="77777777" w:rsidR="000C7ED8" w:rsidRPr="000C7ED8" w:rsidRDefault="000C7ED8" w:rsidP="000C7ED8">
            <w:pPr>
              <w:suppressAutoHyphens w:val="0"/>
              <w:jc w:val="both"/>
              <w:textAlignment w:val="baseline"/>
              <w:rPr>
                <w:sz w:val="24"/>
                <w:szCs w:val="24"/>
                <w:lang w:eastAsia="cs-CZ"/>
              </w:rPr>
            </w:pPr>
            <w:proofErr w:type="spellStart"/>
            <w:r w:rsidRPr="000C7ED8">
              <w:rPr>
                <w:rFonts w:ascii="Arial" w:hAnsi="Arial" w:cs="Arial"/>
                <w:lang w:eastAsia="cs-CZ"/>
              </w:rPr>
              <w:t>Institution</w:t>
            </w:r>
            <w:proofErr w:type="spellEnd"/>
            <w:r w:rsidRPr="000C7ED8">
              <w:rPr>
                <w:rFonts w:ascii="Arial" w:hAnsi="Arial" w:cs="Arial"/>
                <w:lang w:eastAsia="cs-CZ"/>
              </w:rPr>
              <w:t> Name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D7D8393" w14:textId="77777777" w:rsidR="000C7ED8" w:rsidRPr="000C7ED8" w:rsidRDefault="000C7ED8" w:rsidP="000C7ED8">
            <w:pPr>
              <w:suppressAutoHyphens w:val="0"/>
              <w:jc w:val="both"/>
              <w:textAlignment w:val="baseline"/>
              <w:rPr>
                <w:sz w:val="24"/>
                <w:szCs w:val="24"/>
                <w:lang w:eastAsia="cs-CZ"/>
              </w:rPr>
            </w:pPr>
            <w:r w:rsidRPr="000C7ED8">
              <w:rPr>
                <w:rFonts w:ascii="Arial" w:hAnsi="Arial" w:cs="Arial"/>
                <w:lang w:eastAsia="cs-CZ"/>
              </w:rPr>
              <w:t>VFN Praha </w:t>
            </w:r>
          </w:p>
        </w:tc>
      </w:tr>
      <w:tr w:rsidR="000C7ED8" w:rsidRPr="000C7ED8" w14:paraId="59B2D483" w14:textId="77777777" w:rsidTr="00A32A95">
        <w:trPr>
          <w:trHeight w:val="406"/>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11D4332" w14:textId="77777777" w:rsidR="000C7ED8" w:rsidRPr="000C7ED8" w:rsidRDefault="0029606D" w:rsidP="000C7ED8">
            <w:pPr>
              <w:suppressAutoHyphens w:val="0"/>
              <w:jc w:val="both"/>
              <w:textAlignment w:val="baseline"/>
              <w:rPr>
                <w:sz w:val="24"/>
                <w:szCs w:val="24"/>
                <w:lang w:eastAsia="cs-CZ"/>
              </w:rPr>
            </w:pPr>
            <w:hyperlink r:id="rId34" w:tgtFrame="_blank" w:history="1">
              <w:r w:rsidR="000C7ED8" w:rsidRPr="000C7ED8">
                <w:rPr>
                  <w:rFonts w:ascii="Arial" w:hAnsi="Arial" w:cs="Arial"/>
                  <w:color w:val="0000FF"/>
                  <w:u w:val="single"/>
                  <w:lang w:eastAsia="cs-CZ"/>
                </w:rPr>
                <w:t>(0008,0081)</w:t>
              </w:r>
            </w:hyperlink>
            <w:r w:rsidR="000C7ED8" w:rsidRPr="000C7ED8">
              <w:rPr>
                <w:rFonts w:ascii="Calibri" w:hAnsi="Calibri"/>
                <w:sz w:val="22"/>
                <w:szCs w:val="22"/>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AA7C03D" w14:textId="77777777" w:rsidR="000C7ED8" w:rsidRPr="000C7ED8" w:rsidRDefault="000C7ED8" w:rsidP="000C7ED8">
            <w:pPr>
              <w:suppressAutoHyphens w:val="0"/>
              <w:jc w:val="both"/>
              <w:textAlignment w:val="baseline"/>
              <w:rPr>
                <w:sz w:val="24"/>
                <w:szCs w:val="24"/>
                <w:lang w:eastAsia="cs-CZ"/>
              </w:rPr>
            </w:pPr>
            <w:proofErr w:type="spellStart"/>
            <w:r w:rsidRPr="000C7ED8">
              <w:rPr>
                <w:rFonts w:ascii="Arial" w:hAnsi="Arial" w:cs="Arial"/>
                <w:lang w:eastAsia="cs-CZ"/>
              </w:rPr>
              <w:t>Institution</w:t>
            </w:r>
            <w:proofErr w:type="spellEnd"/>
            <w:r w:rsidRPr="000C7ED8">
              <w:rPr>
                <w:rFonts w:ascii="Arial" w:hAnsi="Arial" w:cs="Arial"/>
                <w:lang w:eastAsia="cs-CZ"/>
              </w:rPr>
              <w:t> </w:t>
            </w:r>
            <w:proofErr w:type="spellStart"/>
            <w:r w:rsidRPr="000C7ED8">
              <w:rPr>
                <w:rFonts w:ascii="Arial" w:hAnsi="Arial" w:cs="Arial"/>
                <w:lang w:eastAsia="cs-CZ"/>
              </w:rPr>
              <w:t>Address</w:t>
            </w:r>
            <w:proofErr w:type="spellEnd"/>
            <w:r w:rsidRPr="000C7ED8">
              <w:rPr>
                <w:rFonts w:ascii="Arial" w:hAnsi="Arial" w:cs="Arial"/>
                <w:lang w:eastAsia="cs-CZ"/>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086AD4A" w14:textId="77777777" w:rsidR="000C7ED8" w:rsidRPr="000C7ED8" w:rsidRDefault="000C7ED8" w:rsidP="000C7ED8">
            <w:pPr>
              <w:suppressAutoHyphens w:val="0"/>
              <w:jc w:val="both"/>
              <w:textAlignment w:val="baseline"/>
              <w:rPr>
                <w:sz w:val="24"/>
                <w:szCs w:val="24"/>
                <w:lang w:eastAsia="cs-CZ"/>
              </w:rPr>
            </w:pPr>
            <w:r w:rsidRPr="000C7ED8">
              <w:rPr>
                <w:rFonts w:ascii="Arial" w:hAnsi="Arial" w:cs="Arial"/>
                <w:lang w:eastAsia="cs-CZ"/>
              </w:rPr>
              <w:t>U Nemocnice 499/2, 128 08 Praha </w:t>
            </w:r>
          </w:p>
        </w:tc>
      </w:tr>
      <w:tr w:rsidR="000C7ED8" w:rsidRPr="000C7ED8" w14:paraId="708D92DE" w14:textId="77777777" w:rsidTr="00A32A95">
        <w:trPr>
          <w:trHeight w:val="412"/>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C8F7D42" w14:textId="77777777" w:rsidR="000C7ED8" w:rsidRPr="000C7ED8" w:rsidRDefault="0029606D" w:rsidP="000C7ED8">
            <w:pPr>
              <w:suppressAutoHyphens w:val="0"/>
              <w:jc w:val="both"/>
              <w:textAlignment w:val="baseline"/>
              <w:rPr>
                <w:sz w:val="24"/>
                <w:szCs w:val="24"/>
                <w:lang w:eastAsia="cs-CZ"/>
              </w:rPr>
            </w:pPr>
            <w:hyperlink r:id="rId35" w:tgtFrame="_blank" w:history="1">
              <w:r w:rsidR="000C7ED8" w:rsidRPr="000C7ED8">
                <w:rPr>
                  <w:rFonts w:ascii="Arial" w:hAnsi="Arial" w:cs="Arial"/>
                  <w:color w:val="0000FF"/>
                  <w:u w:val="single"/>
                  <w:lang w:eastAsia="cs-CZ"/>
                </w:rPr>
                <w:t>(0008,1010)</w:t>
              </w:r>
            </w:hyperlink>
            <w:r w:rsidR="000C7ED8" w:rsidRPr="000C7ED8">
              <w:rPr>
                <w:rFonts w:ascii="Calibri" w:hAnsi="Calibri"/>
                <w:sz w:val="22"/>
                <w:szCs w:val="22"/>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7C51462" w14:textId="77777777" w:rsidR="000C7ED8" w:rsidRPr="000C7ED8" w:rsidRDefault="000C7ED8" w:rsidP="000C7ED8">
            <w:pPr>
              <w:suppressAutoHyphens w:val="0"/>
              <w:jc w:val="both"/>
              <w:textAlignment w:val="baseline"/>
              <w:rPr>
                <w:sz w:val="24"/>
                <w:szCs w:val="24"/>
                <w:lang w:eastAsia="cs-CZ"/>
              </w:rPr>
            </w:pPr>
            <w:r w:rsidRPr="000C7ED8">
              <w:rPr>
                <w:rFonts w:ascii="Arial" w:hAnsi="Arial" w:cs="Arial"/>
                <w:lang w:eastAsia="cs-CZ"/>
              </w:rPr>
              <w:t>Station Name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EABD16A" w14:textId="77777777" w:rsidR="000C7ED8" w:rsidRPr="000C7ED8" w:rsidRDefault="000C7ED8" w:rsidP="000C7ED8">
            <w:pPr>
              <w:suppressAutoHyphens w:val="0"/>
              <w:jc w:val="both"/>
              <w:textAlignment w:val="baseline"/>
              <w:rPr>
                <w:sz w:val="24"/>
                <w:szCs w:val="24"/>
                <w:lang w:eastAsia="cs-CZ"/>
              </w:rPr>
            </w:pPr>
            <w:r w:rsidRPr="000C7ED8">
              <w:rPr>
                <w:rFonts w:ascii="Arial" w:hAnsi="Arial" w:cs="Arial"/>
                <w:lang w:eastAsia="cs-CZ"/>
              </w:rPr>
              <w:t>Ve formátu: typ modality + sériové číslo modality </w:t>
            </w:r>
          </w:p>
        </w:tc>
      </w:tr>
      <w:tr w:rsidR="000C7ED8" w:rsidRPr="000C7ED8" w14:paraId="4ACEE771" w14:textId="77777777" w:rsidTr="00A32A95">
        <w:trPr>
          <w:trHeight w:val="55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24833CE" w14:textId="77777777" w:rsidR="000C7ED8" w:rsidRPr="000C7ED8" w:rsidRDefault="0029606D" w:rsidP="000C7ED8">
            <w:pPr>
              <w:suppressAutoHyphens w:val="0"/>
              <w:jc w:val="both"/>
              <w:textAlignment w:val="baseline"/>
              <w:rPr>
                <w:sz w:val="24"/>
                <w:szCs w:val="24"/>
                <w:lang w:eastAsia="cs-CZ"/>
              </w:rPr>
            </w:pPr>
            <w:hyperlink r:id="rId36" w:tgtFrame="_blank" w:history="1">
              <w:r w:rsidR="000C7ED8" w:rsidRPr="000C7ED8">
                <w:rPr>
                  <w:rFonts w:ascii="Arial" w:hAnsi="Arial" w:cs="Arial"/>
                  <w:color w:val="0000FF"/>
                  <w:u w:val="single"/>
                  <w:lang w:eastAsia="cs-CZ"/>
                </w:rPr>
                <w:t>(0008,1040)</w:t>
              </w:r>
            </w:hyperlink>
            <w:r w:rsidR="000C7ED8" w:rsidRPr="000C7ED8">
              <w:rPr>
                <w:rFonts w:ascii="Calibri" w:hAnsi="Calibri"/>
                <w:sz w:val="22"/>
                <w:szCs w:val="22"/>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6F821B5" w14:textId="77777777" w:rsidR="000C7ED8" w:rsidRPr="000C7ED8" w:rsidRDefault="000C7ED8" w:rsidP="000C7ED8">
            <w:pPr>
              <w:suppressAutoHyphens w:val="0"/>
              <w:jc w:val="both"/>
              <w:textAlignment w:val="baseline"/>
              <w:rPr>
                <w:sz w:val="24"/>
                <w:szCs w:val="24"/>
                <w:lang w:eastAsia="cs-CZ"/>
              </w:rPr>
            </w:pPr>
            <w:proofErr w:type="spellStart"/>
            <w:r w:rsidRPr="000C7ED8">
              <w:rPr>
                <w:rFonts w:ascii="Arial" w:hAnsi="Arial" w:cs="Arial"/>
                <w:lang w:eastAsia="cs-CZ"/>
              </w:rPr>
              <w:t>Institutional</w:t>
            </w:r>
            <w:proofErr w:type="spellEnd"/>
            <w:r w:rsidRPr="000C7ED8">
              <w:rPr>
                <w:rFonts w:ascii="Arial" w:hAnsi="Arial" w:cs="Arial"/>
                <w:lang w:eastAsia="cs-CZ"/>
              </w:rPr>
              <w:t> Department Name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831D541" w14:textId="6B03DFB0" w:rsidR="000C7ED8" w:rsidRPr="000C7ED8" w:rsidRDefault="000C7ED8" w:rsidP="000C7ED8">
            <w:pPr>
              <w:suppressAutoHyphens w:val="0"/>
              <w:jc w:val="both"/>
              <w:textAlignment w:val="baseline"/>
              <w:rPr>
                <w:sz w:val="24"/>
                <w:szCs w:val="24"/>
                <w:lang w:eastAsia="cs-CZ"/>
              </w:rPr>
            </w:pPr>
            <w:r w:rsidRPr="000C7ED8">
              <w:rPr>
                <w:rFonts w:ascii="Arial" w:hAnsi="Arial" w:cs="Arial"/>
                <w:lang w:eastAsia="cs-CZ"/>
              </w:rPr>
              <w:t xml:space="preserve">Doplní </w:t>
            </w:r>
            <w:r w:rsidR="00D74680">
              <w:rPr>
                <w:rFonts w:ascii="Arial" w:hAnsi="Arial" w:cs="Arial"/>
                <w:lang w:eastAsia="cs-CZ"/>
              </w:rPr>
              <w:t>prodávající</w:t>
            </w:r>
            <w:r w:rsidRPr="000C7ED8">
              <w:rPr>
                <w:rFonts w:ascii="Arial" w:hAnsi="Arial" w:cs="Arial"/>
                <w:lang w:eastAsia="cs-CZ"/>
              </w:rPr>
              <w:t xml:space="preserve"> ve formátu: zkratka kliniky umístění dodané modality </w:t>
            </w:r>
          </w:p>
        </w:tc>
      </w:tr>
      <w:tr w:rsidR="000C7ED8" w:rsidRPr="000C7ED8" w14:paraId="412A9861" w14:textId="77777777" w:rsidTr="00A32A95">
        <w:trPr>
          <w:trHeight w:val="411"/>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E91C92A" w14:textId="77777777" w:rsidR="000C7ED8" w:rsidRPr="000C7ED8" w:rsidRDefault="0029606D" w:rsidP="000C7ED8">
            <w:pPr>
              <w:suppressAutoHyphens w:val="0"/>
              <w:jc w:val="both"/>
              <w:textAlignment w:val="baseline"/>
              <w:rPr>
                <w:sz w:val="24"/>
                <w:szCs w:val="24"/>
                <w:lang w:eastAsia="cs-CZ"/>
              </w:rPr>
            </w:pPr>
            <w:hyperlink r:id="rId37" w:tgtFrame="_blank" w:history="1">
              <w:r w:rsidR="000C7ED8" w:rsidRPr="000C7ED8">
                <w:rPr>
                  <w:rFonts w:ascii="Arial" w:hAnsi="Arial" w:cs="Arial"/>
                  <w:color w:val="0000FF"/>
                  <w:u w:val="single"/>
                  <w:lang w:eastAsia="cs-CZ"/>
                </w:rPr>
                <w:t>(0008,1090)</w:t>
              </w:r>
            </w:hyperlink>
            <w:r w:rsidR="000C7ED8" w:rsidRPr="000C7ED8">
              <w:rPr>
                <w:rFonts w:ascii="Calibri" w:hAnsi="Calibri"/>
                <w:sz w:val="22"/>
                <w:szCs w:val="22"/>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9DF5EC6" w14:textId="77777777" w:rsidR="000C7ED8" w:rsidRPr="000C7ED8" w:rsidRDefault="000C7ED8" w:rsidP="000C7ED8">
            <w:pPr>
              <w:suppressAutoHyphens w:val="0"/>
              <w:jc w:val="both"/>
              <w:textAlignment w:val="baseline"/>
              <w:rPr>
                <w:sz w:val="24"/>
                <w:szCs w:val="24"/>
                <w:lang w:eastAsia="cs-CZ"/>
              </w:rPr>
            </w:pPr>
            <w:proofErr w:type="spellStart"/>
            <w:r w:rsidRPr="000C7ED8">
              <w:rPr>
                <w:rFonts w:ascii="Arial" w:hAnsi="Arial" w:cs="Arial"/>
                <w:lang w:eastAsia="cs-CZ"/>
              </w:rPr>
              <w:t>Manufacturer's</w:t>
            </w:r>
            <w:proofErr w:type="spellEnd"/>
            <w:r w:rsidRPr="000C7ED8">
              <w:rPr>
                <w:rFonts w:ascii="Arial" w:hAnsi="Arial" w:cs="Arial"/>
                <w:lang w:eastAsia="cs-CZ"/>
              </w:rPr>
              <w:t> Model Name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94397FD" w14:textId="785ACA0D" w:rsidR="000C7ED8" w:rsidRPr="000C7ED8" w:rsidRDefault="000C7ED8" w:rsidP="000C7ED8">
            <w:pPr>
              <w:suppressAutoHyphens w:val="0"/>
              <w:jc w:val="both"/>
              <w:textAlignment w:val="baseline"/>
              <w:rPr>
                <w:sz w:val="24"/>
                <w:szCs w:val="24"/>
                <w:lang w:eastAsia="cs-CZ"/>
              </w:rPr>
            </w:pPr>
            <w:r w:rsidRPr="000C7ED8">
              <w:rPr>
                <w:rFonts w:ascii="Arial" w:hAnsi="Arial" w:cs="Arial"/>
                <w:lang w:eastAsia="cs-CZ"/>
              </w:rPr>
              <w:t xml:space="preserve">Model doplní </w:t>
            </w:r>
            <w:r w:rsidR="00D74680">
              <w:rPr>
                <w:rFonts w:ascii="Arial" w:hAnsi="Arial" w:cs="Arial"/>
                <w:lang w:eastAsia="cs-CZ"/>
              </w:rPr>
              <w:t>prodávající</w:t>
            </w:r>
            <w:r w:rsidRPr="000C7ED8">
              <w:rPr>
                <w:rFonts w:ascii="Arial" w:hAnsi="Arial" w:cs="Arial"/>
                <w:lang w:eastAsia="cs-CZ"/>
              </w:rPr>
              <w:t xml:space="preserve"> podle dodané modality </w:t>
            </w:r>
          </w:p>
        </w:tc>
      </w:tr>
      <w:tr w:rsidR="000C7ED8" w:rsidRPr="000C7ED8" w14:paraId="7E97A714" w14:textId="77777777" w:rsidTr="00A32A95">
        <w:trPr>
          <w:trHeight w:val="418"/>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A24A86B" w14:textId="77777777" w:rsidR="000C7ED8" w:rsidRPr="000C7ED8" w:rsidRDefault="0029606D" w:rsidP="000C7ED8">
            <w:pPr>
              <w:suppressAutoHyphens w:val="0"/>
              <w:jc w:val="both"/>
              <w:textAlignment w:val="baseline"/>
              <w:rPr>
                <w:sz w:val="24"/>
                <w:szCs w:val="24"/>
                <w:lang w:eastAsia="cs-CZ"/>
              </w:rPr>
            </w:pPr>
            <w:hyperlink r:id="rId38" w:tgtFrame="_blank" w:history="1">
              <w:r w:rsidR="000C7ED8" w:rsidRPr="000C7ED8">
                <w:rPr>
                  <w:rFonts w:ascii="Arial" w:hAnsi="Arial" w:cs="Arial"/>
                  <w:color w:val="0000FF"/>
                  <w:u w:val="single"/>
                  <w:lang w:eastAsia="cs-CZ"/>
                </w:rPr>
                <w:t>(0018,1000)</w:t>
              </w:r>
            </w:hyperlink>
            <w:r w:rsidR="000C7ED8" w:rsidRPr="000C7ED8">
              <w:rPr>
                <w:rFonts w:ascii="Calibri" w:hAnsi="Calibri"/>
                <w:sz w:val="22"/>
                <w:szCs w:val="22"/>
                <w:lang w:eastAsia="cs-CZ"/>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B5DC8EC" w14:textId="77777777" w:rsidR="000C7ED8" w:rsidRPr="000C7ED8" w:rsidRDefault="000C7ED8" w:rsidP="000C7ED8">
            <w:pPr>
              <w:suppressAutoHyphens w:val="0"/>
              <w:jc w:val="both"/>
              <w:textAlignment w:val="baseline"/>
              <w:rPr>
                <w:sz w:val="24"/>
                <w:szCs w:val="24"/>
                <w:lang w:eastAsia="cs-CZ"/>
              </w:rPr>
            </w:pPr>
            <w:proofErr w:type="spellStart"/>
            <w:r w:rsidRPr="000C7ED8">
              <w:rPr>
                <w:rFonts w:ascii="Arial" w:hAnsi="Arial" w:cs="Arial"/>
                <w:lang w:eastAsia="cs-CZ"/>
              </w:rPr>
              <w:t>Device</w:t>
            </w:r>
            <w:proofErr w:type="spellEnd"/>
            <w:r w:rsidRPr="000C7ED8">
              <w:rPr>
                <w:rFonts w:ascii="Arial" w:hAnsi="Arial" w:cs="Arial"/>
                <w:lang w:eastAsia="cs-CZ"/>
              </w:rPr>
              <w:t> </w:t>
            </w:r>
            <w:proofErr w:type="spellStart"/>
            <w:r w:rsidRPr="000C7ED8">
              <w:rPr>
                <w:rFonts w:ascii="Arial" w:hAnsi="Arial" w:cs="Arial"/>
                <w:lang w:eastAsia="cs-CZ"/>
              </w:rPr>
              <w:t>Serial</w:t>
            </w:r>
            <w:proofErr w:type="spellEnd"/>
            <w:r w:rsidRPr="000C7ED8">
              <w:rPr>
                <w:rFonts w:ascii="Arial" w:hAnsi="Arial" w:cs="Arial"/>
                <w:lang w:eastAsia="cs-CZ"/>
              </w:rPr>
              <w:t> </w:t>
            </w:r>
            <w:proofErr w:type="spellStart"/>
            <w:r w:rsidRPr="000C7ED8">
              <w:rPr>
                <w:rFonts w:ascii="Arial" w:hAnsi="Arial" w:cs="Arial"/>
                <w:lang w:eastAsia="cs-CZ"/>
              </w:rPr>
              <w:t>Number</w:t>
            </w:r>
            <w:proofErr w:type="spellEnd"/>
            <w:r w:rsidRPr="000C7ED8">
              <w:rPr>
                <w:rFonts w:ascii="Arial" w:hAnsi="Arial" w:cs="Arial"/>
                <w:lang w:eastAsia="cs-CZ"/>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7F1B41E" w14:textId="16C5C06D" w:rsidR="000C7ED8" w:rsidRPr="00A32A95" w:rsidRDefault="000C7ED8" w:rsidP="000C7ED8">
            <w:pPr>
              <w:suppressAutoHyphens w:val="0"/>
              <w:jc w:val="both"/>
              <w:textAlignment w:val="baseline"/>
              <w:rPr>
                <w:rFonts w:ascii="Arial" w:hAnsi="Arial" w:cs="Arial"/>
                <w:lang w:eastAsia="cs-CZ"/>
              </w:rPr>
            </w:pPr>
            <w:r w:rsidRPr="000C7ED8">
              <w:rPr>
                <w:rFonts w:ascii="Arial" w:hAnsi="Arial" w:cs="Arial"/>
                <w:lang w:eastAsia="cs-CZ"/>
              </w:rPr>
              <w:t xml:space="preserve">Sériové číslo doplní </w:t>
            </w:r>
            <w:r w:rsidR="00D74680">
              <w:rPr>
                <w:rFonts w:ascii="Arial" w:hAnsi="Arial" w:cs="Arial"/>
                <w:lang w:eastAsia="cs-CZ"/>
              </w:rPr>
              <w:t>prodávající</w:t>
            </w:r>
            <w:r w:rsidRPr="000C7ED8">
              <w:rPr>
                <w:rFonts w:ascii="Arial" w:hAnsi="Arial" w:cs="Arial"/>
                <w:lang w:eastAsia="cs-CZ"/>
              </w:rPr>
              <w:t xml:space="preserve"> podle dodané modality </w:t>
            </w:r>
          </w:p>
        </w:tc>
      </w:tr>
    </w:tbl>
    <w:p w14:paraId="1AF1B5B6" w14:textId="77777777" w:rsidR="000C7ED8" w:rsidRPr="000C7ED8" w:rsidRDefault="000C7ED8" w:rsidP="000C7ED8">
      <w:pPr>
        <w:suppressAutoHyphens w:val="0"/>
        <w:jc w:val="both"/>
        <w:textAlignment w:val="baseline"/>
        <w:rPr>
          <w:rFonts w:ascii="Segoe UI" w:hAnsi="Segoe UI" w:cs="Segoe UI"/>
          <w:sz w:val="18"/>
          <w:szCs w:val="18"/>
          <w:lang w:eastAsia="cs-CZ"/>
        </w:rPr>
      </w:pPr>
      <w:r w:rsidRPr="000C7ED8">
        <w:rPr>
          <w:rFonts w:ascii="Segoe UI" w:hAnsi="Segoe UI" w:cs="Segoe UI"/>
          <w:lang w:eastAsia="cs-CZ"/>
        </w:rPr>
        <w:t>  </w:t>
      </w:r>
    </w:p>
    <w:p w14:paraId="74F9C57B" w14:textId="77777777" w:rsidR="000C7ED8" w:rsidRDefault="000C7ED8" w:rsidP="00D84F0E">
      <w:pPr>
        <w:tabs>
          <w:tab w:val="left" w:pos="1565"/>
        </w:tabs>
        <w:rPr>
          <w:rFonts w:ascii="Arial" w:hAnsi="Arial" w:cs="Arial"/>
          <w:b/>
          <w:bCs/>
          <w:lang w:eastAsia="cs-CZ"/>
        </w:rPr>
      </w:pPr>
    </w:p>
    <w:p w14:paraId="559539AC" w14:textId="77777777" w:rsidR="001851F4" w:rsidRPr="00DD0EE6" w:rsidRDefault="001851F4" w:rsidP="00A32A95">
      <w:pPr>
        <w:tabs>
          <w:tab w:val="left" w:pos="1565"/>
        </w:tabs>
        <w:rPr>
          <w:rFonts w:ascii="Arial" w:hAnsi="Arial" w:cs="Arial"/>
          <w:sz w:val="16"/>
          <w:szCs w:val="16"/>
        </w:rPr>
      </w:pPr>
    </w:p>
    <w:sectPr w:rsidR="001851F4" w:rsidRPr="00DD0EE6" w:rsidSect="009E74E6">
      <w:headerReference w:type="default" r:id="rId39"/>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7816A" w14:textId="77777777" w:rsidR="0029606D" w:rsidRDefault="0029606D">
      <w:r>
        <w:separator/>
      </w:r>
    </w:p>
  </w:endnote>
  <w:endnote w:type="continuationSeparator" w:id="0">
    <w:p w14:paraId="1D08D4DC" w14:textId="77777777" w:rsidR="0029606D" w:rsidRDefault="0029606D">
      <w:r>
        <w:continuationSeparator/>
      </w:r>
    </w:p>
  </w:endnote>
  <w:endnote w:type="continuationNotice" w:id="1">
    <w:p w14:paraId="3FCC7F1D" w14:textId="77777777" w:rsidR="0029606D" w:rsidRDefault="0029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7BB3" w14:textId="77777777" w:rsidR="00E30D8A" w:rsidRDefault="00E30D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7777777" w:rsidR="008B493D" w:rsidRPr="008B24E0" w:rsidRDefault="008B493D">
    <w:pPr>
      <w:pStyle w:val="Zpat"/>
      <w:ind w:right="360"/>
      <w:jc w:val="center"/>
      <w:rPr>
        <w:rFonts w:ascii="Arial" w:hAnsi="Arial" w:cs="Arial"/>
      </w:rPr>
    </w:pPr>
    <w:r>
      <w:rPr>
        <w:noProof/>
        <w:color w:val="2B579A"/>
        <w:shd w:val="clear" w:color="auto" w:fill="E6E6E6"/>
      </w:rPr>
      <mc:AlternateContent>
        <mc:Choice Requires="wps">
          <w:drawing>
            <wp:anchor distT="0" distB="0" distL="0" distR="0" simplePos="0" relativeHeight="251658240"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8B493D" w:rsidRDefault="008B493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8B493D" w:rsidRDefault="008B493D">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3621" w14:textId="77777777" w:rsidR="00E30D8A" w:rsidRDefault="00E30D8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C4FD" w14:textId="77777777" w:rsidR="008B493D" w:rsidRPr="008B24E0" w:rsidRDefault="008B493D">
    <w:pPr>
      <w:pStyle w:val="Zpat"/>
      <w:ind w:right="360"/>
      <w:jc w:val="center"/>
      <w:rPr>
        <w:rFonts w:ascii="Arial" w:hAnsi="Arial" w:cs="Arial"/>
      </w:rPr>
    </w:pPr>
    <w:r>
      <w:rPr>
        <w:noProof/>
        <w:color w:val="2B579A"/>
        <w:shd w:val="clear" w:color="auto" w:fill="E6E6E6"/>
      </w:rPr>
      <mc:AlternateContent>
        <mc:Choice Requires="wps">
          <w:drawing>
            <wp:anchor distT="0" distB="0" distL="0" distR="0" simplePos="0" relativeHeight="251658241" behindDoc="0" locked="0" layoutInCell="1" allowOverlap="1" wp14:anchorId="5847E63A" wp14:editId="59581FE0">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4CE0883F" w14:textId="77777777" w:rsidR="008B493D" w:rsidRDefault="008B493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7E63A"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4CE0883F" w14:textId="77777777" w:rsidR="008B493D" w:rsidRDefault="008B493D">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1B25" w14:textId="77777777" w:rsidR="008B493D" w:rsidRPr="008B24E0" w:rsidRDefault="008B493D">
    <w:pPr>
      <w:pStyle w:val="Zpat"/>
      <w:ind w:right="360"/>
      <w:jc w:val="center"/>
      <w:rPr>
        <w:rFonts w:ascii="Arial" w:hAnsi="Arial" w:cs="Arial"/>
      </w:rPr>
    </w:pPr>
    <w:r>
      <w:rPr>
        <w:noProof/>
        <w:color w:val="2B579A"/>
        <w:shd w:val="clear" w:color="auto" w:fill="E6E6E6"/>
      </w:rPr>
      <mc:AlternateContent>
        <mc:Choice Requires="wps">
          <w:drawing>
            <wp:anchor distT="0" distB="0" distL="0" distR="0" simplePos="0" relativeHeight="251658243" behindDoc="0" locked="0" layoutInCell="1" allowOverlap="1" wp14:anchorId="02B4547F" wp14:editId="5B1A2F0D">
              <wp:simplePos x="0" y="0"/>
              <wp:positionH relativeFrom="page">
                <wp:posOffset>6645910</wp:posOffset>
              </wp:positionH>
              <wp:positionV relativeFrom="paragraph">
                <wp:posOffset>635</wp:posOffset>
              </wp:positionV>
              <wp:extent cx="13970"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62931D1B" w14:textId="77777777" w:rsidR="008B493D" w:rsidRDefault="008B493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4547F" id="_x0000_t202" coordsize="21600,21600" o:spt="202" path="m,l,21600r21600,l21600,xe">
              <v:stroke joinstyle="miter"/>
              <v:path gradientshapeok="t" o:connecttype="rect"/>
            </v:shapetype>
            <v:shape id="_x0000_s1028" type="#_x0000_t202" style="position:absolute;left:0;text-align:left;margin-left:523.3pt;margin-top:.05pt;width:1.1pt;height:11.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av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K86s6KlF&#10;T2oM7D2M7E1UZ3C+JKdHR25hpGvqcqrUu3uQ3zyzsO2E3atbRBg6JRpit4iRxbPQjOMjSD18gobS&#10;iEOABDS22EfpSAxG6NSl06UzkYqMKa/evaUHSS+L16vVdaJWiHKKdejDBwU9i0bFkfqesMXx3ofI&#10;RZSTS0zlwehmp41JB9zXW4PsKGhGdmnlWOM6kW/TnBCGz64J7zcMYyOShYiZ08WbpEAsOpcfxnpM&#10;Ui8n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dylmrwkCAAABBAAADgAA&#10;AAAAAAAAAAAAAAAuAgAAZHJzL2Uyb0RvYy54bWxQSwECLQAUAAYACAAAACEANZ0vc9oAAAAJAQAA&#10;DwAAAAAAAAAAAAAAAABjBAAAZHJzL2Rvd25yZXYueG1sUEsFBgAAAAAEAAQA8wAAAGoFAAAAAA==&#10;" stroked="f">
              <v:fill opacity="0"/>
              <v:textbox inset="0,0,0,0">
                <w:txbxContent>
                  <w:p w14:paraId="62931D1B" w14:textId="77777777" w:rsidR="008B493D" w:rsidRDefault="008B493D">
                    <w:pPr>
                      <w:pStyle w:val="Zpat"/>
                      <w:jc w:val="center"/>
                    </w:pPr>
                  </w:p>
                </w:txbxContent>
              </v:textbox>
              <w10:wrap type="square" side="largest"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F9EF7" w14:textId="77777777" w:rsidR="008B493D" w:rsidRPr="008B24E0" w:rsidRDefault="008B493D">
    <w:pPr>
      <w:pStyle w:val="Zpat"/>
      <w:ind w:right="360"/>
      <w:jc w:val="center"/>
      <w:rPr>
        <w:rFonts w:ascii="Arial" w:hAnsi="Arial" w:cs="Arial"/>
      </w:rPr>
    </w:pPr>
    <w:r>
      <w:rPr>
        <w:noProof/>
        <w:color w:val="2B579A"/>
        <w:shd w:val="clear" w:color="auto" w:fill="E6E6E6"/>
      </w:rPr>
      <mc:AlternateContent>
        <mc:Choice Requires="wps">
          <w:drawing>
            <wp:anchor distT="0" distB="0" distL="0" distR="0" simplePos="0" relativeHeight="251658245" behindDoc="0" locked="0" layoutInCell="1" allowOverlap="1" wp14:anchorId="25090D58" wp14:editId="6751B58B">
              <wp:simplePos x="0" y="0"/>
              <wp:positionH relativeFrom="page">
                <wp:posOffset>6645910</wp:posOffset>
              </wp:positionH>
              <wp:positionV relativeFrom="paragraph">
                <wp:posOffset>635</wp:posOffset>
              </wp:positionV>
              <wp:extent cx="13970" cy="146685"/>
              <wp:effectExtent l="0" t="0" r="0" b="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7B46A044" w14:textId="77777777" w:rsidR="008B493D" w:rsidRDefault="008B493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90D58" id="_x0000_t202" coordsize="21600,21600" o:spt="202" path="m,l,21600r21600,l21600,xe">
              <v:stroke joinstyle="miter"/>
              <v:path gradientshapeok="t" o:connecttype="rect"/>
            </v:shapetype>
            <v:shape id="_x0000_s1029" type="#_x0000_t202" style="position:absolute;left:0;text-align:left;margin-left:523.3pt;margin-top:.05pt;width:1.1pt;height:11.5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" stroked="f">
              <v:fill opacity="0"/>
              <v:textbox inset="0,0,0,0">
                <w:txbxContent>
                  <w:p w14:paraId="7B46A044" w14:textId="77777777" w:rsidR="008B493D" w:rsidRDefault="008B493D">
                    <w:pPr>
                      <w:pStyle w:val="Zpat"/>
                      <w:jc w:val="center"/>
                    </w:pP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60411" w14:textId="77777777" w:rsidR="008B493D" w:rsidRPr="008B24E0" w:rsidRDefault="008B493D">
    <w:pPr>
      <w:pStyle w:val="Zpat"/>
      <w:ind w:right="360"/>
      <w:jc w:val="center"/>
      <w:rPr>
        <w:rFonts w:ascii="Arial" w:hAnsi="Arial" w:cs="Arial"/>
      </w:rPr>
    </w:pPr>
    <w:r>
      <w:rPr>
        <w:noProof/>
        <w:color w:val="2B579A"/>
        <w:shd w:val="clear" w:color="auto" w:fill="E6E6E6"/>
      </w:rPr>
      <mc:AlternateContent>
        <mc:Choice Requires="wps">
          <w:drawing>
            <wp:anchor distT="0" distB="0" distL="0" distR="0" simplePos="0" relativeHeight="251658247" behindDoc="0" locked="0" layoutInCell="1" allowOverlap="1" wp14:anchorId="5977B1E6" wp14:editId="5FF0B1E0">
              <wp:simplePos x="0" y="0"/>
              <wp:positionH relativeFrom="page">
                <wp:posOffset>6645910</wp:posOffset>
              </wp:positionH>
              <wp:positionV relativeFrom="paragraph">
                <wp:posOffset>635</wp:posOffset>
              </wp:positionV>
              <wp:extent cx="13970" cy="146685"/>
              <wp:effectExtent l="0" t="0" r="0" b="0"/>
              <wp:wrapSquare wrapText="larges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725FC96F" w14:textId="77777777" w:rsidR="008B493D" w:rsidRDefault="008B493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7B1E6" id="_x0000_t202" coordsize="21600,21600" o:spt="202" path="m,l,21600r21600,l21600,xe">
              <v:stroke joinstyle="miter"/>
              <v:path gradientshapeok="t" o:connecttype="rect"/>
            </v:shapetype>
            <v:shape id="_x0000_s1030" type="#_x0000_t202" style="position:absolute;left:0;text-align:left;margin-left:523.3pt;margin-top:.05pt;width:1.1pt;height:11.5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vhiEdQkCAAABBAAADgAA&#10;AAAAAAAAAAAAAAAuAgAAZHJzL2Uyb0RvYy54bWxQSwECLQAUAAYACAAAACEANZ0vc9oAAAAJAQAA&#10;DwAAAAAAAAAAAAAAAABjBAAAZHJzL2Rvd25yZXYueG1sUEsFBgAAAAAEAAQA8wAAAGoFAAAAAA==&#10;" stroked="f">
              <v:fill opacity="0"/>
              <v:textbox inset="0,0,0,0">
                <w:txbxContent>
                  <w:p w14:paraId="725FC96F" w14:textId="77777777" w:rsidR="008B493D" w:rsidRDefault="008B493D">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E3C91" w14:textId="77777777" w:rsidR="0029606D" w:rsidRDefault="0029606D">
      <w:r>
        <w:separator/>
      </w:r>
    </w:p>
  </w:footnote>
  <w:footnote w:type="continuationSeparator" w:id="0">
    <w:p w14:paraId="42BB375B" w14:textId="77777777" w:rsidR="0029606D" w:rsidRDefault="0029606D">
      <w:r>
        <w:continuationSeparator/>
      </w:r>
    </w:p>
  </w:footnote>
  <w:footnote w:type="continuationNotice" w:id="1">
    <w:p w14:paraId="050F43EA" w14:textId="77777777" w:rsidR="0029606D" w:rsidRDefault="0029606D"/>
  </w:footnote>
  <w:footnote w:id="2">
    <w:p w14:paraId="4DD69781" w14:textId="15103CCE" w:rsidR="008B493D" w:rsidRDefault="008B493D" w:rsidP="005C6A21">
      <w:pPr>
        <w:pStyle w:val="Textpoznpodarou"/>
      </w:pPr>
      <w:r>
        <w:rPr>
          <w:rStyle w:val="Znakapoznpodarou"/>
        </w:rPr>
        <w:footnoteRef/>
      </w:r>
      <w:r>
        <w:t xml:space="preserve"> </w:t>
      </w:r>
      <w:r>
        <w:rPr>
          <w:sz w:val="16"/>
        </w:rPr>
        <w:t xml:space="preserve">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3C7F1910" w14:textId="7F37532D" w:rsidR="008B493D" w:rsidRDefault="008B493D"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72F1558C" w14:textId="0D0D60AB" w:rsidR="008B493D" w:rsidRDefault="008B493D" w:rsidP="005C6A21">
      <w:pPr>
        <w:pStyle w:val="Textpoznpodarou"/>
      </w:pPr>
      <w:r>
        <w:rPr>
          <w:rStyle w:val="Znakapoznpodarou"/>
        </w:rPr>
        <w:footnoteRef/>
      </w:r>
      <w:r>
        <w:t xml:space="preserve"> </w:t>
      </w:r>
      <w:r w:rsidRPr="48588A0F">
        <w:rPr>
          <w:sz w:val="16"/>
          <w:szCs w:val="16"/>
        </w:rPr>
        <w:t>Pravidelná bezpečnostně technická kontrola dle požadavku výrobce a zákona č. 89/2021 Sb., o zdravotnických prostředcích</w:t>
      </w:r>
    </w:p>
  </w:footnote>
  <w:footnote w:id="5">
    <w:p w14:paraId="45B75E79" w14:textId="77777777" w:rsidR="008B493D" w:rsidRDefault="008B493D" w:rsidP="00F73A73">
      <w:pPr>
        <w:pStyle w:val="Textpoznpodarou"/>
      </w:pPr>
      <w:r>
        <w:rPr>
          <w:rStyle w:val="Znakapoznpodarou"/>
        </w:rPr>
        <w:footnoteRef/>
      </w:r>
      <w:r>
        <w:t xml:space="preserve"> </w:t>
      </w:r>
      <w:r>
        <w:rPr>
          <w:sz w:val="16"/>
        </w:rPr>
        <w:t xml:space="preserve">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6">
    <w:p w14:paraId="26B01FB3" w14:textId="77777777" w:rsidR="008B493D" w:rsidRDefault="008B493D" w:rsidP="00F73A73">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7">
    <w:p w14:paraId="4DBCE467" w14:textId="77777777" w:rsidR="008B493D" w:rsidRDefault="008B493D" w:rsidP="00F73A73">
      <w:pPr>
        <w:pStyle w:val="Textpoznpodarou"/>
      </w:pPr>
      <w:r>
        <w:rPr>
          <w:rStyle w:val="Znakapoznpodarou"/>
        </w:rPr>
        <w:footnoteRef/>
      </w:r>
      <w:r>
        <w:t xml:space="preserve"> </w:t>
      </w:r>
      <w:r w:rsidRPr="48588A0F">
        <w:rPr>
          <w:sz w:val="16"/>
          <w:szCs w:val="16"/>
        </w:rPr>
        <w:t>Pravidelná bezpečnostně technická kontrola dle požadavku výrobce a zákona č. 89/2021 Sb., o zdravotnických prostředcích</w:t>
      </w:r>
    </w:p>
  </w:footnote>
  <w:footnote w:id="8">
    <w:p w14:paraId="46E764A8" w14:textId="77777777" w:rsidR="008B493D" w:rsidRDefault="008B493D" w:rsidP="00034086">
      <w:pPr>
        <w:pStyle w:val="Textpoznpodarou"/>
      </w:pPr>
      <w:r>
        <w:rPr>
          <w:rStyle w:val="Znakapoznpodarou"/>
        </w:rPr>
        <w:footnoteRef/>
      </w:r>
      <w:r>
        <w:t xml:space="preserve"> </w:t>
      </w:r>
      <w:r>
        <w:rPr>
          <w:sz w:val="16"/>
        </w:rPr>
        <w:t xml:space="preserve">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9">
    <w:p w14:paraId="360D5062" w14:textId="77777777" w:rsidR="008B493D" w:rsidRDefault="008B493D" w:rsidP="00034086">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10">
    <w:p w14:paraId="37D180CA" w14:textId="77777777" w:rsidR="008B493D" w:rsidRDefault="008B493D" w:rsidP="00034086">
      <w:pPr>
        <w:pStyle w:val="Textpoznpodarou"/>
      </w:pPr>
      <w:r>
        <w:rPr>
          <w:rStyle w:val="Znakapoznpodarou"/>
        </w:rPr>
        <w:footnoteRef/>
      </w:r>
      <w:r>
        <w:t xml:space="preserve"> </w:t>
      </w:r>
      <w:r w:rsidRPr="48588A0F">
        <w:rPr>
          <w:sz w:val="16"/>
          <w:szCs w:val="16"/>
        </w:rPr>
        <w:t>Pravidelná bezpečnostně technická kontrola dle požadavku výrobce a zákona č. 89/2021 Sb., o zdravotnických prostředcích</w:t>
      </w:r>
    </w:p>
  </w:footnote>
  <w:footnote w:id="11">
    <w:p w14:paraId="718AACFB" w14:textId="77777777" w:rsidR="008B493D" w:rsidRDefault="008B493D" w:rsidP="00AB5D60">
      <w:pPr>
        <w:pStyle w:val="Textpoznpodarou"/>
      </w:pPr>
      <w:r>
        <w:rPr>
          <w:rStyle w:val="Znakapoznpodarou"/>
        </w:rPr>
        <w:footnoteRef/>
      </w:r>
      <w:r>
        <w:t xml:space="preserve"> </w:t>
      </w:r>
      <w:r>
        <w:rPr>
          <w:sz w:val="16"/>
        </w:rPr>
        <w:t xml:space="preserve">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12">
    <w:p w14:paraId="701B05AD" w14:textId="77777777" w:rsidR="008B493D" w:rsidRDefault="008B493D" w:rsidP="00AB5D60">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13">
    <w:p w14:paraId="57B5BEA6" w14:textId="77777777" w:rsidR="008B493D" w:rsidRDefault="008B493D" w:rsidP="00AB5D60">
      <w:pPr>
        <w:pStyle w:val="Textpoznpodarou"/>
      </w:pPr>
      <w:r>
        <w:rPr>
          <w:rStyle w:val="Znakapoznpodarou"/>
        </w:rPr>
        <w:footnoteRef/>
      </w:r>
      <w:r>
        <w:t xml:space="preserve"> </w:t>
      </w:r>
      <w:r w:rsidRPr="48588A0F">
        <w:rPr>
          <w:sz w:val="16"/>
          <w:szCs w:val="16"/>
        </w:rPr>
        <w:t>Pravidelná bezpečnostně technická kontrola dle požadavku výrobce a zákona č. 89/2021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BBB8D" w14:textId="77777777" w:rsidR="00E30D8A" w:rsidRDefault="00E30D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1835BE3E" w:rsidR="008B493D" w:rsidRPr="009E74E6" w:rsidRDefault="008B493D"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C50A85">
      <w:rPr>
        <w:rFonts w:ascii="Arial" w:hAnsi="Arial" w:cs="Arial"/>
        <w:b/>
        <w:sz w:val="18"/>
        <w:szCs w:val="18"/>
        <w:lang w:val="cs-CZ"/>
      </w:rPr>
      <w:t>781</w:t>
    </w:r>
    <w:r w:rsidRPr="008B24E0">
      <w:rPr>
        <w:rFonts w:ascii="Arial" w:hAnsi="Arial" w:cs="Arial"/>
        <w:b/>
        <w:sz w:val="18"/>
        <w:szCs w:val="18"/>
      </w:rPr>
      <w:t>/S/</w:t>
    </w:r>
    <w:r>
      <w:rPr>
        <w:rFonts w:ascii="Arial" w:hAnsi="Arial" w:cs="Arial"/>
        <w:b/>
        <w:sz w:val="18"/>
        <w:szCs w:val="18"/>
        <w:lang w:val="cs-CZ"/>
      </w:rPr>
      <w:t>21</w:t>
    </w:r>
  </w:p>
  <w:p w14:paraId="061146B9" w14:textId="77777777" w:rsidR="008B493D" w:rsidRDefault="008B493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1A5D7" w14:textId="77777777" w:rsidR="00E30D8A" w:rsidRDefault="00E30D8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3E86" w14:textId="77777777" w:rsidR="008B493D" w:rsidRPr="004000BB" w:rsidRDefault="008B493D" w:rsidP="000320CF">
    <w:pPr>
      <w:pStyle w:val="VFNhl-1"/>
    </w:pPr>
    <w:r>
      <w:rPr>
        <w:color w:val="2B579A"/>
        <w:shd w:val="clear" w:color="auto" w:fill="E6E6E6"/>
      </w:rPr>
      <w:drawing>
        <wp:anchor distT="0" distB="0" distL="114300" distR="114300" simplePos="0" relativeHeight="251658242" behindDoc="1" locked="0" layoutInCell="1" allowOverlap="1" wp14:anchorId="28793E15" wp14:editId="4E4F6E51">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9BA666F" w14:textId="77777777" w:rsidR="008B493D" w:rsidRPr="007D0D3D" w:rsidRDefault="008B493D"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EF87C4D" w14:textId="77777777" w:rsidR="008B493D" w:rsidRPr="002A464C" w:rsidRDefault="008B493D" w:rsidP="000320CF">
    <w:pPr>
      <w:pStyle w:val="Zhlav"/>
      <w:tabs>
        <w:tab w:val="clear" w:pos="9072"/>
        <w:tab w:val="right" w:pos="10206"/>
      </w:tabs>
      <w:rPr>
        <w:rFonts w:ascii="Arial" w:hAnsi="Arial" w:cs="Arial"/>
        <w:lang w:val="cs-CZ"/>
      </w:rPr>
    </w:pPr>
    <w:r>
      <w:rPr>
        <w:rFonts w:ascii="Arial" w:hAnsi="Arial" w:cs="Arial"/>
        <w:lang w:val="cs-CZ"/>
      </w:rPr>
      <w:t>v</w:t>
    </w:r>
  </w:p>
  <w:p w14:paraId="4DC576DB" w14:textId="77777777" w:rsidR="008B493D" w:rsidRDefault="008B493D" w:rsidP="000320CF">
    <w:pPr>
      <w:pStyle w:val="Nzev"/>
    </w:pPr>
    <w:r>
      <w:t>Seznam dodané techniky</w:t>
    </w:r>
  </w:p>
  <w:p w14:paraId="2B6D8427" w14:textId="77777777" w:rsidR="008B493D" w:rsidRDefault="008B493D" w:rsidP="000320CF">
    <w:pPr>
      <w:pStyle w:val="VFNhl-2-"/>
      <w:ind w:left="0"/>
      <w:jc w:val="right"/>
      <w:rPr>
        <w:rStyle w:val="Nzevknihy"/>
      </w:rPr>
    </w:pPr>
    <w:r>
      <w:rPr>
        <w:rStyle w:val="Nzevknihy"/>
      </w:rPr>
      <w:tab/>
    </w:r>
  </w:p>
  <w:p w14:paraId="2373A8C8" w14:textId="77777777" w:rsidR="008B493D" w:rsidRDefault="008B493D" w:rsidP="000320CF">
    <w:pPr>
      <w:pStyle w:val="VFNhl-2-"/>
      <w:ind w:left="0"/>
      <w:jc w:val="right"/>
      <w:rPr>
        <w:rStyle w:val="Nzevknihy"/>
      </w:rPr>
    </w:pPr>
  </w:p>
  <w:p w14:paraId="271EC79D" w14:textId="77777777" w:rsidR="008B493D" w:rsidRDefault="008B493D" w:rsidP="000320CF">
    <w:pPr>
      <w:pStyle w:val="Zhlav"/>
      <w:tabs>
        <w:tab w:val="clear" w:pos="9072"/>
        <w:tab w:val="right" w:pos="10206"/>
      </w:tabs>
      <w:rPr>
        <w:rStyle w:val="Nzevknihy"/>
      </w:rPr>
    </w:pPr>
    <w:r>
      <w:rPr>
        <w:rStyle w:val="Nzevknihy"/>
      </w:rPr>
      <w:tab/>
    </w:r>
    <w:r>
      <w:rPr>
        <w:rStyle w:val="Nzevknihy"/>
      </w:rPr>
      <w:tab/>
    </w:r>
  </w:p>
  <w:p w14:paraId="62DCAC66" w14:textId="60CFFD54" w:rsidR="008B493D" w:rsidRPr="005C6A21" w:rsidRDefault="008B493D"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w:t>
    </w:r>
    <w:r w:rsidRPr="002A464C">
      <w:rPr>
        <w:rStyle w:val="Nzevknihy"/>
      </w:rPr>
      <w:t xml:space="preserve">2 smlouvy číslo: PO </w:t>
    </w:r>
    <w:r w:rsidR="009970C3">
      <w:rPr>
        <w:rStyle w:val="Nzevknihy"/>
        <w:lang w:val="cs-CZ"/>
      </w:rPr>
      <w:t>781</w:t>
    </w:r>
    <w:r w:rsidRPr="002A464C">
      <w:rPr>
        <w:rStyle w:val="Nzevknihy"/>
      </w:rPr>
      <w:t>/S/</w:t>
    </w:r>
    <w:r>
      <w:rPr>
        <w:rStyle w:val="Nzevknihy"/>
        <w:lang w:val="cs-CZ"/>
      </w:rPr>
      <w:t>21</w:t>
    </w:r>
    <w:r w:rsidRPr="005C6A21">
      <w:rP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16BEA" w14:textId="77777777" w:rsidR="008B493D" w:rsidRPr="004000BB" w:rsidRDefault="008B493D" w:rsidP="000320CF">
    <w:pPr>
      <w:pStyle w:val="VFNhl-1"/>
    </w:pPr>
    <w:r>
      <w:rPr>
        <w:color w:val="2B579A"/>
        <w:shd w:val="clear" w:color="auto" w:fill="E6E6E6"/>
      </w:rPr>
      <w:drawing>
        <wp:anchor distT="0" distB="0" distL="114300" distR="114300" simplePos="0" relativeHeight="251658244" behindDoc="1" locked="0" layoutInCell="1" allowOverlap="1" wp14:anchorId="502C8932" wp14:editId="57982445">
          <wp:simplePos x="0" y="0"/>
          <wp:positionH relativeFrom="column">
            <wp:posOffset>-494665</wp:posOffset>
          </wp:positionH>
          <wp:positionV relativeFrom="paragraph">
            <wp:posOffset>-138430</wp:posOffset>
          </wp:positionV>
          <wp:extent cx="1515110" cy="1515110"/>
          <wp:effectExtent l="0" t="0" r="0" b="0"/>
          <wp:wrapNone/>
          <wp:docPr id="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60B5BD7B" w14:textId="77777777" w:rsidR="008B493D" w:rsidRPr="007D0D3D" w:rsidRDefault="008B493D"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73310D8" w14:textId="77777777" w:rsidR="008B493D" w:rsidRPr="002A464C" w:rsidRDefault="008B493D" w:rsidP="000320CF">
    <w:pPr>
      <w:pStyle w:val="Zhlav"/>
      <w:tabs>
        <w:tab w:val="clear" w:pos="9072"/>
        <w:tab w:val="right" w:pos="10206"/>
      </w:tabs>
      <w:rPr>
        <w:rFonts w:ascii="Arial" w:hAnsi="Arial" w:cs="Arial"/>
        <w:lang w:val="cs-CZ"/>
      </w:rPr>
    </w:pPr>
    <w:r>
      <w:rPr>
        <w:rFonts w:ascii="Arial" w:hAnsi="Arial" w:cs="Arial"/>
        <w:lang w:val="cs-CZ"/>
      </w:rPr>
      <w:t>v</w:t>
    </w:r>
  </w:p>
  <w:p w14:paraId="3D19FD4B" w14:textId="77777777" w:rsidR="008B493D" w:rsidRDefault="008B493D" w:rsidP="000320CF">
    <w:pPr>
      <w:pStyle w:val="Nzev"/>
    </w:pPr>
    <w:r>
      <w:t>Seznam dodané techniky</w:t>
    </w:r>
  </w:p>
  <w:p w14:paraId="29170362" w14:textId="77777777" w:rsidR="008B493D" w:rsidRDefault="008B493D" w:rsidP="000320CF">
    <w:pPr>
      <w:pStyle w:val="VFNhl-2-"/>
      <w:ind w:left="0"/>
      <w:jc w:val="right"/>
      <w:rPr>
        <w:rStyle w:val="Nzevknihy"/>
      </w:rPr>
    </w:pPr>
    <w:r>
      <w:rPr>
        <w:rStyle w:val="Nzevknihy"/>
      </w:rPr>
      <w:tab/>
    </w:r>
  </w:p>
  <w:p w14:paraId="72E997F9" w14:textId="77777777" w:rsidR="008B493D" w:rsidRDefault="008B493D" w:rsidP="000320CF">
    <w:pPr>
      <w:pStyle w:val="VFNhl-2-"/>
      <w:ind w:left="0"/>
      <w:jc w:val="right"/>
      <w:rPr>
        <w:rStyle w:val="Nzevknihy"/>
      </w:rPr>
    </w:pPr>
  </w:p>
  <w:p w14:paraId="06780F57" w14:textId="77777777" w:rsidR="008B493D" w:rsidRDefault="008B493D" w:rsidP="000320CF">
    <w:pPr>
      <w:pStyle w:val="Zhlav"/>
      <w:tabs>
        <w:tab w:val="clear" w:pos="9072"/>
        <w:tab w:val="right" w:pos="10206"/>
      </w:tabs>
      <w:rPr>
        <w:rStyle w:val="Nzevknihy"/>
      </w:rPr>
    </w:pPr>
    <w:r>
      <w:rPr>
        <w:rStyle w:val="Nzevknihy"/>
      </w:rPr>
      <w:tab/>
    </w:r>
    <w:r>
      <w:rPr>
        <w:rStyle w:val="Nzevknihy"/>
      </w:rPr>
      <w:tab/>
    </w:r>
  </w:p>
  <w:p w14:paraId="46F13507" w14:textId="2636712F" w:rsidR="008B493D" w:rsidRPr="005C6A21" w:rsidRDefault="008B493D"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w:t>
    </w:r>
    <w:r w:rsidRPr="002A464C">
      <w:rPr>
        <w:rStyle w:val="Nzevknihy"/>
      </w:rPr>
      <w:t xml:space="preserve">2 smlouvy číslo: PO </w:t>
    </w:r>
    <w:r w:rsidR="009970C3">
      <w:rPr>
        <w:rStyle w:val="Nzevknihy"/>
        <w:lang w:val="cs-CZ"/>
      </w:rPr>
      <w:t>781</w:t>
    </w:r>
    <w:r w:rsidRPr="002A464C">
      <w:rPr>
        <w:rStyle w:val="Nzevknihy"/>
      </w:rPr>
      <w:t>/S/</w:t>
    </w:r>
    <w:r>
      <w:rPr>
        <w:rStyle w:val="Nzevknihy"/>
        <w:lang w:val="cs-CZ"/>
      </w:rPr>
      <w:t>21</w:t>
    </w:r>
    <w:r w:rsidRPr="005C6A21">
      <w:rPr>
        <w:rFonts w:ascii="Arial" w:hAnsi="Arial" w:cs="Arial"/>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7019" w14:textId="77777777" w:rsidR="008B493D" w:rsidRPr="004000BB" w:rsidRDefault="008B493D" w:rsidP="000320CF">
    <w:pPr>
      <w:pStyle w:val="VFNhl-1"/>
    </w:pPr>
    <w:r>
      <w:rPr>
        <w:color w:val="2B579A"/>
        <w:shd w:val="clear" w:color="auto" w:fill="E6E6E6"/>
      </w:rPr>
      <w:drawing>
        <wp:anchor distT="0" distB="0" distL="114300" distR="114300" simplePos="0" relativeHeight="251658246" behindDoc="1" locked="0" layoutInCell="1" allowOverlap="1" wp14:anchorId="6EB73F9F" wp14:editId="0710A7FB">
          <wp:simplePos x="0" y="0"/>
          <wp:positionH relativeFrom="column">
            <wp:posOffset>-494665</wp:posOffset>
          </wp:positionH>
          <wp:positionV relativeFrom="paragraph">
            <wp:posOffset>-138430</wp:posOffset>
          </wp:positionV>
          <wp:extent cx="1515110" cy="1515110"/>
          <wp:effectExtent l="0" t="0" r="0" b="0"/>
          <wp:wrapNone/>
          <wp:docPr id="7"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011A428E" w14:textId="77777777" w:rsidR="008B493D" w:rsidRPr="007D0D3D" w:rsidRDefault="008B493D"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7780266" w14:textId="77777777" w:rsidR="008B493D" w:rsidRPr="002A464C" w:rsidRDefault="008B493D" w:rsidP="000320CF">
    <w:pPr>
      <w:pStyle w:val="Zhlav"/>
      <w:tabs>
        <w:tab w:val="clear" w:pos="9072"/>
        <w:tab w:val="right" w:pos="10206"/>
      </w:tabs>
      <w:rPr>
        <w:rFonts w:ascii="Arial" w:hAnsi="Arial" w:cs="Arial"/>
        <w:lang w:val="cs-CZ"/>
      </w:rPr>
    </w:pPr>
    <w:r>
      <w:rPr>
        <w:rFonts w:ascii="Arial" w:hAnsi="Arial" w:cs="Arial"/>
        <w:lang w:val="cs-CZ"/>
      </w:rPr>
      <w:t>v</w:t>
    </w:r>
  </w:p>
  <w:p w14:paraId="0200E178" w14:textId="77777777" w:rsidR="008B493D" w:rsidRDefault="008B493D" w:rsidP="000320CF">
    <w:pPr>
      <w:pStyle w:val="Nzev"/>
    </w:pPr>
    <w:r>
      <w:t>Seznam dodané techniky</w:t>
    </w:r>
  </w:p>
  <w:p w14:paraId="76D6726F" w14:textId="77777777" w:rsidR="008B493D" w:rsidRDefault="008B493D" w:rsidP="000320CF">
    <w:pPr>
      <w:pStyle w:val="VFNhl-2-"/>
      <w:ind w:left="0"/>
      <w:jc w:val="right"/>
      <w:rPr>
        <w:rStyle w:val="Nzevknihy"/>
      </w:rPr>
    </w:pPr>
    <w:r>
      <w:rPr>
        <w:rStyle w:val="Nzevknihy"/>
      </w:rPr>
      <w:tab/>
    </w:r>
  </w:p>
  <w:p w14:paraId="1BF11539" w14:textId="77777777" w:rsidR="008B493D" w:rsidRDefault="008B493D" w:rsidP="000320CF">
    <w:pPr>
      <w:pStyle w:val="VFNhl-2-"/>
      <w:ind w:left="0"/>
      <w:jc w:val="right"/>
      <w:rPr>
        <w:rStyle w:val="Nzevknihy"/>
      </w:rPr>
    </w:pPr>
  </w:p>
  <w:p w14:paraId="0AC7F0B8" w14:textId="77777777" w:rsidR="008B493D" w:rsidRDefault="008B493D" w:rsidP="000320CF">
    <w:pPr>
      <w:pStyle w:val="Zhlav"/>
      <w:tabs>
        <w:tab w:val="clear" w:pos="9072"/>
        <w:tab w:val="right" w:pos="10206"/>
      </w:tabs>
      <w:rPr>
        <w:rStyle w:val="Nzevknihy"/>
      </w:rPr>
    </w:pPr>
    <w:r>
      <w:rPr>
        <w:rStyle w:val="Nzevknihy"/>
      </w:rPr>
      <w:tab/>
    </w:r>
    <w:r>
      <w:rPr>
        <w:rStyle w:val="Nzevknihy"/>
      </w:rPr>
      <w:tab/>
    </w:r>
  </w:p>
  <w:p w14:paraId="336A817C" w14:textId="11A0E09C" w:rsidR="008B493D" w:rsidRPr="005C6A21" w:rsidRDefault="008B493D"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w:t>
    </w:r>
    <w:r w:rsidRPr="002A464C">
      <w:rPr>
        <w:rStyle w:val="Nzevknihy"/>
      </w:rPr>
      <w:t xml:space="preserve">2 smlouvy číslo: PO </w:t>
    </w:r>
    <w:r w:rsidR="009970C3">
      <w:rPr>
        <w:rStyle w:val="Nzevknihy"/>
        <w:lang w:val="cs-CZ"/>
      </w:rPr>
      <w:t>781</w:t>
    </w:r>
    <w:r w:rsidRPr="002A464C">
      <w:rPr>
        <w:rStyle w:val="Nzevknihy"/>
      </w:rPr>
      <w:t>/S/</w:t>
    </w:r>
    <w:r>
      <w:rPr>
        <w:rStyle w:val="Nzevknihy"/>
        <w:lang w:val="cs-CZ"/>
      </w:rPr>
      <w:t>21</w:t>
    </w:r>
    <w:r w:rsidRPr="005C6A21">
      <w:rPr>
        <w:rFonts w:ascii="Arial" w:hAnsi="Arial"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40584" w14:textId="77777777" w:rsidR="008B493D" w:rsidRPr="004000BB" w:rsidRDefault="008B493D" w:rsidP="000320CF">
    <w:pPr>
      <w:pStyle w:val="VFNhl-1"/>
    </w:pPr>
    <w:r>
      <w:rPr>
        <w:color w:val="2B579A"/>
        <w:shd w:val="clear" w:color="auto" w:fill="E6E6E6"/>
      </w:rPr>
      <w:drawing>
        <wp:anchor distT="0" distB="0" distL="114300" distR="114300" simplePos="0" relativeHeight="251658248" behindDoc="1" locked="0" layoutInCell="1" allowOverlap="1" wp14:anchorId="00BCCED9" wp14:editId="665802FE">
          <wp:simplePos x="0" y="0"/>
          <wp:positionH relativeFrom="column">
            <wp:posOffset>-494665</wp:posOffset>
          </wp:positionH>
          <wp:positionV relativeFrom="paragraph">
            <wp:posOffset>-138430</wp:posOffset>
          </wp:positionV>
          <wp:extent cx="1515110" cy="1515110"/>
          <wp:effectExtent l="0" t="0" r="0" b="0"/>
          <wp:wrapNone/>
          <wp:docPr id="9"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13A47D36" w14:textId="77777777" w:rsidR="008B493D" w:rsidRPr="007D0D3D" w:rsidRDefault="008B493D"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8643572" w14:textId="77777777" w:rsidR="008B493D" w:rsidRPr="002A464C" w:rsidRDefault="008B493D" w:rsidP="000320CF">
    <w:pPr>
      <w:pStyle w:val="Zhlav"/>
      <w:tabs>
        <w:tab w:val="clear" w:pos="9072"/>
        <w:tab w:val="right" w:pos="10206"/>
      </w:tabs>
      <w:rPr>
        <w:rFonts w:ascii="Arial" w:hAnsi="Arial" w:cs="Arial"/>
        <w:lang w:val="cs-CZ"/>
      </w:rPr>
    </w:pPr>
    <w:r>
      <w:rPr>
        <w:rFonts w:ascii="Arial" w:hAnsi="Arial" w:cs="Arial"/>
        <w:lang w:val="cs-CZ"/>
      </w:rPr>
      <w:t>v</w:t>
    </w:r>
  </w:p>
  <w:p w14:paraId="27630C11" w14:textId="77777777" w:rsidR="008B493D" w:rsidRDefault="008B493D" w:rsidP="000320CF">
    <w:pPr>
      <w:pStyle w:val="Nzev"/>
    </w:pPr>
    <w:r>
      <w:t>Seznam dodané techniky</w:t>
    </w:r>
  </w:p>
  <w:p w14:paraId="1DD29DC0" w14:textId="77777777" w:rsidR="008B493D" w:rsidRDefault="008B493D" w:rsidP="000320CF">
    <w:pPr>
      <w:pStyle w:val="VFNhl-2-"/>
      <w:ind w:left="0"/>
      <w:jc w:val="right"/>
      <w:rPr>
        <w:rStyle w:val="Nzevknihy"/>
      </w:rPr>
    </w:pPr>
    <w:r>
      <w:rPr>
        <w:rStyle w:val="Nzevknihy"/>
      </w:rPr>
      <w:tab/>
    </w:r>
  </w:p>
  <w:p w14:paraId="33FAA3B8" w14:textId="77777777" w:rsidR="008B493D" w:rsidRDefault="008B493D" w:rsidP="000320CF">
    <w:pPr>
      <w:pStyle w:val="VFNhl-2-"/>
      <w:ind w:left="0"/>
      <w:jc w:val="right"/>
      <w:rPr>
        <w:rStyle w:val="Nzevknihy"/>
      </w:rPr>
    </w:pPr>
  </w:p>
  <w:p w14:paraId="3167A2EF" w14:textId="77777777" w:rsidR="008B493D" w:rsidRDefault="008B493D" w:rsidP="000320CF">
    <w:pPr>
      <w:pStyle w:val="Zhlav"/>
      <w:tabs>
        <w:tab w:val="clear" w:pos="9072"/>
        <w:tab w:val="right" w:pos="10206"/>
      </w:tabs>
      <w:rPr>
        <w:rStyle w:val="Nzevknihy"/>
      </w:rPr>
    </w:pPr>
    <w:r>
      <w:rPr>
        <w:rStyle w:val="Nzevknihy"/>
      </w:rPr>
      <w:tab/>
    </w:r>
    <w:r>
      <w:rPr>
        <w:rStyle w:val="Nzevknihy"/>
      </w:rPr>
      <w:tab/>
    </w:r>
  </w:p>
  <w:p w14:paraId="6FE28389" w14:textId="63D56D8D" w:rsidR="008B493D" w:rsidRPr="005C6A21" w:rsidRDefault="008B493D"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w:t>
    </w:r>
    <w:r w:rsidRPr="002A464C">
      <w:rPr>
        <w:rStyle w:val="Nzevknihy"/>
      </w:rPr>
      <w:t xml:space="preserve">2 smlouvy číslo: PO </w:t>
    </w:r>
    <w:r w:rsidR="009970C3">
      <w:rPr>
        <w:rStyle w:val="Nzevknihy"/>
        <w:lang w:val="cs-CZ"/>
      </w:rPr>
      <w:t>781</w:t>
    </w:r>
    <w:r w:rsidRPr="002A464C">
      <w:rPr>
        <w:rStyle w:val="Nzevknihy"/>
      </w:rPr>
      <w:t>/S/</w:t>
    </w:r>
    <w:r>
      <w:rPr>
        <w:rStyle w:val="Nzevknihy"/>
        <w:lang w:val="cs-CZ"/>
      </w:rPr>
      <w:t>21</w:t>
    </w:r>
    <w:r w:rsidRPr="005C6A21">
      <w:rPr>
        <w:rFonts w:ascii="Arial" w:hAnsi="Arial" w:cs="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0DD8B2DC" w:rsidR="008B493D" w:rsidRPr="005C6A21" w:rsidRDefault="008B493D" w:rsidP="00E07229">
    <w:pPr>
      <w:pStyle w:val="Zhlav"/>
      <w:rPr>
        <w:rFonts w:ascii="Arial" w:hAnsi="Arial" w:cs="Arial"/>
        <w:lang w:val="cs-CZ"/>
      </w:rPr>
    </w:pPr>
    <w:r w:rsidRPr="005C6A21">
      <w:rPr>
        <w:rFonts w:ascii="Arial" w:hAnsi="Arial" w:cs="Arial"/>
        <w:lang w:val="cs-CZ"/>
      </w:rPr>
      <w:t>Příloha č. 3 kupní smlouvy</w:t>
    </w:r>
    <w:r>
      <w:rPr>
        <w:rFonts w:ascii="Arial" w:hAnsi="Arial" w:cs="Arial"/>
        <w:lang w:val="cs-CZ"/>
      </w:rPr>
      <w:t xml:space="preserve"> č.: </w:t>
    </w:r>
    <w:r w:rsidRPr="00571F22">
      <w:rPr>
        <w:rFonts w:ascii="Arial" w:hAnsi="Arial" w:cs="Arial"/>
        <w:lang w:val="cs-CZ"/>
      </w:rPr>
      <w:t xml:space="preserve">PO </w:t>
    </w:r>
    <w:r w:rsidR="009970C3">
      <w:rPr>
        <w:rFonts w:ascii="Arial" w:hAnsi="Arial" w:cs="Arial"/>
        <w:lang w:val="cs-CZ"/>
      </w:rPr>
      <w:t>781</w:t>
    </w:r>
    <w:r w:rsidRPr="00571F22">
      <w:rPr>
        <w:rFonts w:ascii="Arial" w:hAnsi="Arial" w:cs="Arial"/>
        <w:lang w:val="cs-CZ"/>
      </w:rPr>
      <w:t>/S/</w:t>
    </w:r>
    <w:r>
      <w:rPr>
        <w:rFonts w:ascii="Arial" w:hAnsi="Arial" w:cs="Arial"/>
        <w:lang w:val="cs-CZ"/>
      </w:rPr>
      <w:t>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985A" w14:textId="4D526655" w:rsidR="008B493D" w:rsidRPr="005C6A21" w:rsidRDefault="008B493D"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9970C3">
      <w:rPr>
        <w:rFonts w:ascii="Arial" w:hAnsi="Arial" w:cs="Arial"/>
        <w:lang w:val="cs-CZ"/>
      </w:rPr>
      <w:t>781</w:t>
    </w:r>
    <w:r w:rsidRPr="00571F22">
      <w:rPr>
        <w:rFonts w:ascii="Arial" w:hAnsi="Arial" w:cs="Arial"/>
        <w:lang w:val="cs-CZ"/>
      </w:rPr>
      <w:t>/S/</w:t>
    </w:r>
    <w:r>
      <w:rPr>
        <w:rFonts w:ascii="Arial" w:hAnsi="Arial" w:cs="Arial"/>
        <w:lang w:val="cs-CZ"/>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singleLevel"/>
    <w:tmpl w:val="AB2E8792"/>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20B0716A"/>
    <w:name w:val="WW8Num6"/>
    <w:lvl w:ilvl="0">
      <w:start w:val="1"/>
      <w:numFmt w:val="decimal"/>
      <w:lvlText w:val="%1."/>
      <w:lvlJc w:val="left"/>
      <w:pPr>
        <w:tabs>
          <w:tab w:val="num" w:pos="502"/>
        </w:tabs>
        <w:ind w:left="502" w:hanging="360"/>
      </w:pPr>
      <w:rPr>
        <w:rFonts w:ascii="Tahoma" w:hAnsi="Tahoma" w:cs="Arial" w:hint="default"/>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7232816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E6C815CC"/>
    <w:name w:val="WW8Num13"/>
    <w:lvl w:ilvl="0">
      <w:start w:val="1"/>
      <w:numFmt w:val="decimal"/>
      <w:lvlText w:val="%1."/>
      <w:lvlJc w:val="left"/>
      <w:pPr>
        <w:tabs>
          <w:tab w:val="num" w:pos="360"/>
        </w:tabs>
        <w:ind w:left="360" w:hanging="360"/>
      </w:pPr>
      <w:rPr>
        <w:rFonts w:ascii="Tahoma" w:hAnsi="Tahoma" w:cs="Arial"/>
        <w:b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A705E91"/>
    <w:multiLevelType w:val="hybridMultilevel"/>
    <w:tmpl w:val="6B6A1E56"/>
    <w:lvl w:ilvl="0" w:tplc="329AA9D2">
      <w:start w:val="1"/>
      <w:numFmt w:val="decimal"/>
      <w:lvlText w:val="%1."/>
      <w:lvlJc w:val="left"/>
      <w:pPr>
        <w:ind w:left="720" w:hanging="360"/>
      </w:pPr>
    </w:lvl>
    <w:lvl w:ilvl="1" w:tplc="4EAEEC46">
      <w:start w:val="1"/>
      <w:numFmt w:val="lowerLetter"/>
      <w:lvlText w:val="%2."/>
      <w:lvlJc w:val="left"/>
      <w:pPr>
        <w:ind w:left="1440" w:hanging="360"/>
      </w:pPr>
    </w:lvl>
    <w:lvl w:ilvl="2" w:tplc="F042B854">
      <w:start w:val="1"/>
      <w:numFmt w:val="lowerRoman"/>
      <w:lvlText w:val="%3."/>
      <w:lvlJc w:val="right"/>
      <w:pPr>
        <w:ind w:left="2160" w:hanging="180"/>
      </w:pPr>
    </w:lvl>
    <w:lvl w:ilvl="3" w:tplc="F3E42170">
      <w:start w:val="1"/>
      <w:numFmt w:val="decimal"/>
      <w:lvlText w:val="%4."/>
      <w:lvlJc w:val="left"/>
      <w:pPr>
        <w:ind w:left="2880" w:hanging="360"/>
      </w:pPr>
    </w:lvl>
    <w:lvl w:ilvl="4" w:tplc="31DE9D6A">
      <w:start w:val="1"/>
      <w:numFmt w:val="lowerLetter"/>
      <w:lvlText w:val="%5."/>
      <w:lvlJc w:val="left"/>
      <w:pPr>
        <w:ind w:left="3600" w:hanging="360"/>
      </w:pPr>
    </w:lvl>
    <w:lvl w:ilvl="5" w:tplc="88E0990C">
      <w:start w:val="1"/>
      <w:numFmt w:val="lowerRoman"/>
      <w:lvlText w:val="%6."/>
      <w:lvlJc w:val="right"/>
      <w:pPr>
        <w:ind w:left="4320" w:hanging="180"/>
      </w:pPr>
    </w:lvl>
    <w:lvl w:ilvl="6" w:tplc="D37006C0">
      <w:start w:val="1"/>
      <w:numFmt w:val="decimal"/>
      <w:lvlText w:val="%7."/>
      <w:lvlJc w:val="left"/>
      <w:pPr>
        <w:ind w:left="5040" w:hanging="360"/>
      </w:pPr>
    </w:lvl>
    <w:lvl w:ilvl="7" w:tplc="4D923EAA">
      <w:start w:val="1"/>
      <w:numFmt w:val="lowerLetter"/>
      <w:lvlText w:val="%8."/>
      <w:lvlJc w:val="left"/>
      <w:pPr>
        <w:ind w:left="5760" w:hanging="360"/>
      </w:pPr>
    </w:lvl>
    <w:lvl w:ilvl="8" w:tplc="61406724">
      <w:start w:val="1"/>
      <w:numFmt w:val="lowerRoman"/>
      <w:lvlText w:val="%9."/>
      <w:lvlJc w:val="right"/>
      <w:pPr>
        <w:ind w:left="6480" w:hanging="180"/>
      </w:pPr>
    </w:lvl>
  </w:abstractNum>
  <w:abstractNum w:abstractNumId="18" w15:restartNumberingAfterBreak="0">
    <w:nsid w:val="36C6158C"/>
    <w:multiLevelType w:val="hybridMultilevel"/>
    <w:tmpl w:val="96C44E24"/>
    <w:lvl w:ilvl="0" w:tplc="32380220">
      <w:start w:val="1"/>
      <w:numFmt w:val="bullet"/>
      <w:lvlText w:val="·"/>
      <w:lvlJc w:val="left"/>
      <w:pPr>
        <w:ind w:left="720" w:hanging="360"/>
      </w:pPr>
      <w:rPr>
        <w:rFonts w:ascii="Symbol" w:hAnsi="Symbol" w:hint="default"/>
      </w:rPr>
    </w:lvl>
    <w:lvl w:ilvl="1" w:tplc="E702F676">
      <w:start w:val="1"/>
      <w:numFmt w:val="bullet"/>
      <w:lvlText w:val="o"/>
      <w:lvlJc w:val="left"/>
      <w:pPr>
        <w:ind w:left="1440" w:hanging="360"/>
      </w:pPr>
      <w:rPr>
        <w:rFonts w:ascii="Courier New" w:hAnsi="Courier New" w:hint="default"/>
      </w:rPr>
    </w:lvl>
    <w:lvl w:ilvl="2" w:tplc="B7F81258">
      <w:start w:val="1"/>
      <w:numFmt w:val="bullet"/>
      <w:lvlText w:val=""/>
      <w:lvlJc w:val="left"/>
      <w:pPr>
        <w:ind w:left="2160" w:hanging="360"/>
      </w:pPr>
      <w:rPr>
        <w:rFonts w:ascii="Wingdings" w:hAnsi="Wingdings" w:hint="default"/>
      </w:rPr>
    </w:lvl>
    <w:lvl w:ilvl="3" w:tplc="0C346ABA">
      <w:start w:val="1"/>
      <w:numFmt w:val="bullet"/>
      <w:lvlText w:val=""/>
      <w:lvlJc w:val="left"/>
      <w:pPr>
        <w:ind w:left="2880" w:hanging="360"/>
      </w:pPr>
      <w:rPr>
        <w:rFonts w:ascii="Symbol" w:hAnsi="Symbol" w:hint="default"/>
      </w:rPr>
    </w:lvl>
    <w:lvl w:ilvl="4" w:tplc="C736E4F0">
      <w:start w:val="1"/>
      <w:numFmt w:val="bullet"/>
      <w:lvlText w:val="o"/>
      <w:lvlJc w:val="left"/>
      <w:pPr>
        <w:ind w:left="3600" w:hanging="360"/>
      </w:pPr>
      <w:rPr>
        <w:rFonts w:ascii="Courier New" w:hAnsi="Courier New" w:hint="default"/>
      </w:rPr>
    </w:lvl>
    <w:lvl w:ilvl="5" w:tplc="7B6658C8">
      <w:start w:val="1"/>
      <w:numFmt w:val="bullet"/>
      <w:lvlText w:val=""/>
      <w:lvlJc w:val="left"/>
      <w:pPr>
        <w:ind w:left="4320" w:hanging="360"/>
      </w:pPr>
      <w:rPr>
        <w:rFonts w:ascii="Wingdings" w:hAnsi="Wingdings" w:hint="default"/>
      </w:rPr>
    </w:lvl>
    <w:lvl w:ilvl="6" w:tplc="4B069616">
      <w:start w:val="1"/>
      <w:numFmt w:val="bullet"/>
      <w:lvlText w:val=""/>
      <w:lvlJc w:val="left"/>
      <w:pPr>
        <w:ind w:left="5040" w:hanging="360"/>
      </w:pPr>
      <w:rPr>
        <w:rFonts w:ascii="Symbol" w:hAnsi="Symbol" w:hint="default"/>
      </w:rPr>
    </w:lvl>
    <w:lvl w:ilvl="7" w:tplc="40E6079C">
      <w:start w:val="1"/>
      <w:numFmt w:val="bullet"/>
      <w:lvlText w:val="o"/>
      <w:lvlJc w:val="left"/>
      <w:pPr>
        <w:ind w:left="5760" w:hanging="360"/>
      </w:pPr>
      <w:rPr>
        <w:rFonts w:ascii="Courier New" w:hAnsi="Courier New" w:hint="default"/>
      </w:rPr>
    </w:lvl>
    <w:lvl w:ilvl="8" w:tplc="36B4116E">
      <w:start w:val="1"/>
      <w:numFmt w:val="bullet"/>
      <w:lvlText w:val=""/>
      <w:lvlJc w:val="left"/>
      <w:pPr>
        <w:ind w:left="6480" w:hanging="360"/>
      </w:pPr>
      <w:rPr>
        <w:rFonts w:ascii="Wingdings" w:hAnsi="Wingdings" w:hint="default"/>
      </w:rPr>
    </w:lvl>
  </w:abstractNum>
  <w:abstractNum w:abstractNumId="19" w15:restartNumberingAfterBreak="0">
    <w:nsid w:val="3B4B70D6"/>
    <w:multiLevelType w:val="multilevel"/>
    <w:tmpl w:val="2A6AAE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6C0734"/>
    <w:multiLevelType w:val="multilevel"/>
    <w:tmpl w:val="18D64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3" w15:restartNumberingAfterBreak="0">
    <w:nsid w:val="41F51E1E"/>
    <w:multiLevelType w:val="hybridMultilevel"/>
    <w:tmpl w:val="59A0AFA2"/>
    <w:lvl w:ilvl="0" w:tplc="3B6867D4">
      <w:start w:val="1"/>
      <w:numFmt w:val="decimal"/>
      <w:lvlText w:val="%1."/>
      <w:lvlJc w:val="left"/>
      <w:pPr>
        <w:tabs>
          <w:tab w:val="num" w:pos="360"/>
        </w:tabs>
        <w:ind w:left="360" w:hanging="360"/>
      </w:pPr>
    </w:lvl>
    <w:lvl w:ilvl="1" w:tplc="BED484C4">
      <w:start w:val="1"/>
      <w:numFmt w:val="bullet"/>
      <w:lvlText w:val=""/>
      <w:lvlJc w:val="left"/>
      <w:pPr>
        <w:tabs>
          <w:tab w:val="num" w:pos="1440"/>
        </w:tabs>
        <w:ind w:left="1440" w:hanging="360"/>
      </w:pPr>
      <w:rPr>
        <w:rFonts w:ascii="Symbol" w:hAnsi="Symbol" w:hint="default"/>
      </w:rPr>
    </w:lvl>
    <w:lvl w:ilvl="2" w:tplc="F0D47AAA">
      <w:start w:val="1"/>
      <w:numFmt w:val="bullet"/>
      <w:lvlText w:val=""/>
      <w:lvlJc w:val="left"/>
      <w:pPr>
        <w:tabs>
          <w:tab w:val="num" w:pos="2340"/>
        </w:tabs>
        <w:ind w:left="2340" w:hanging="360"/>
      </w:pPr>
      <w:rPr>
        <w:rFonts w:ascii="Symbol" w:hAnsi="Symbol" w:cs="Symbol" w:hint="default"/>
        <w:i w:val="0"/>
        <w:sz w:val="16"/>
        <w:szCs w:val="16"/>
      </w:rPr>
    </w:lvl>
    <w:lvl w:ilvl="3" w:tplc="3E0A5C56">
      <w:start w:val="1"/>
      <w:numFmt w:val="decimal"/>
      <w:lvlText w:val="%4."/>
      <w:lvlJc w:val="left"/>
      <w:pPr>
        <w:tabs>
          <w:tab w:val="num" w:pos="2880"/>
        </w:tabs>
        <w:ind w:left="2880" w:hanging="360"/>
      </w:pPr>
    </w:lvl>
    <w:lvl w:ilvl="4" w:tplc="E81C0B60">
      <w:start w:val="1"/>
      <w:numFmt w:val="lowerLetter"/>
      <w:lvlText w:val="%5."/>
      <w:lvlJc w:val="left"/>
      <w:pPr>
        <w:tabs>
          <w:tab w:val="num" w:pos="3600"/>
        </w:tabs>
        <w:ind w:left="3600" w:hanging="360"/>
      </w:pPr>
    </w:lvl>
    <w:lvl w:ilvl="5" w:tplc="E70AF74C">
      <w:start w:val="1"/>
      <w:numFmt w:val="lowerRoman"/>
      <w:lvlText w:val="%6."/>
      <w:lvlJc w:val="right"/>
      <w:pPr>
        <w:tabs>
          <w:tab w:val="num" w:pos="4320"/>
        </w:tabs>
        <w:ind w:left="4320" w:hanging="180"/>
      </w:pPr>
    </w:lvl>
    <w:lvl w:ilvl="6" w:tplc="CEE84080">
      <w:start w:val="1"/>
      <w:numFmt w:val="decimal"/>
      <w:lvlText w:val="%7."/>
      <w:lvlJc w:val="left"/>
      <w:pPr>
        <w:tabs>
          <w:tab w:val="num" w:pos="5040"/>
        </w:tabs>
        <w:ind w:left="5040" w:hanging="360"/>
      </w:pPr>
    </w:lvl>
    <w:lvl w:ilvl="7" w:tplc="BB7AD42C">
      <w:start w:val="1"/>
      <w:numFmt w:val="lowerLetter"/>
      <w:lvlText w:val="%8."/>
      <w:lvlJc w:val="left"/>
      <w:pPr>
        <w:tabs>
          <w:tab w:val="num" w:pos="5760"/>
        </w:tabs>
        <w:ind w:left="5760" w:hanging="360"/>
      </w:pPr>
    </w:lvl>
    <w:lvl w:ilvl="8" w:tplc="2F1246E0">
      <w:start w:val="1"/>
      <w:numFmt w:val="lowerRoman"/>
      <w:lvlText w:val="%9."/>
      <w:lvlJc w:val="right"/>
      <w:pPr>
        <w:tabs>
          <w:tab w:val="num" w:pos="6480"/>
        </w:tabs>
        <w:ind w:left="6480" w:hanging="180"/>
      </w:pPr>
    </w:lvl>
  </w:abstractNum>
  <w:abstractNum w:abstractNumId="24"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91740A"/>
    <w:multiLevelType w:val="multilevel"/>
    <w:tmpl w:val="EF529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BA3D29"/>
    <w:multiLevelType w:val="hybridMultilevel"/>
    <w:tmpl w:val="FAB4819C"/>
    <w:lvl w:ilvl="0" w:tplc="D424F36A">
      <w:start w:val="1"/>
      <w:numFmt w:val="decimal"/>
      <w:lvlText w:val="%1."/>
      <w:lvlJc w:val="left"/>
      <w:pPr>
        <w:ind w:left="720" w:hanging="360"/>
      </w:pPr>
    </w:lvl>
    <w:lvl w:ilvl="1" w:tplc="C48A67B2">
      <w:start w:val="1"/>
      <w:numFmt w:val="lowerLetter"/>
      <w:lvlText w:val="%2."/>
      <w:lvlJc w:val="left"/>
      <w:pPr>
        <w:ind w:left="1440" w:hanging="360"/>
      </w:pPr>
    </w:lvl>
    <w:lvl w:ilvl="2" w:tplc="A9362284">
      <w:start w:val="1"/>
      <w:numFmt w:val="lowerRoman"/>
      <w:lvlText w:val="%3."/>
      <w:lvlJc w:val="right"/>
      <w:pPr>
        <w:ind w:left="2160" w:hanging="180"/>
      </w:pPr>
    </w:lvl>
    <w:lvl w:ilvl="3" w:tplc="A0C2A0E8">
      <w:start w:val="1"/>
      <w:numFmt w:val="decimal"/>
      <w:lvlText w:val="%4."/>
      <w:lvlJc w:val="left"/>
      <w:pPr>
        <w:ind w:left="2880" w:hanging="360"/>
      </w:pPr>
    </w:lvl>
    <w:lvl w:ilvl="4" w:tplc="95C2AF7A">
      <w:start w:val="1"/>
      <w:numFmt w:val="lowerLetter"/>
      <w:lvlText w:val="%5."/>
      <w:lvlJc w:val="left"/>
      <w:pPr>
        <w:ind w:left="3600" w:hanging="360"/>
      </w:pPr>
    </w:lvl>
    <w:lvl w:ilvl="5" w:tplc="711CD3A4">
      <w:start w:val="1"/>
      <w:numFmt w:val="lowerRoman"/>
      <w:lvlText w:val="%6."/>
      <w:lvlJc w:val="right"/>
      <w:pPr>
        <w:ind w:left="4320" w:hanging="180"/>
      </w:pPr>
    </w:lvl>
    <w:lvl w:ilvl="6" w:tplc="DA1CE2AA">
      <w:start w:val="1"/>
      <w:numFmt w:val="decimal"/>
      <w:lvlText w:val="%7."/>
      <w:lvlJc w:val="left"/>
      <w:pPr>
        <w:ind w:left="5040" w:hanging="360"/>
      </w:pPr>
    </w:lvl>
    <w:lvl w:ilvl="7" w:tplc="2DC8D7BE">
      <w:start w:val="1"/>
      <w:numFmt w:val="lowerLetter"/>
      <w:lvlText w:val="%8."/>
      <w:lvlJc w:val="left"/>
      <w:pPr>
        <w:ind w:left="5760" w:hanging="360"/>
      </w:pPr>
    </w:lvl>
    <w:lvl w:ilvl="8" w:tplc="439E7EC2">
      <w:start w:val="1"/>
      <w:numFmt w:val="lowerRoman"/>
      <w:lvlText w:val="%9."/>
      <w:lvlJc w:val="right"/>
      <w:pPr>
        <w:ind w:left="6480" w:hanging="180"/>
      </w:pPr>
    </w:lvl>
  </w:abstractNum>
  <w:abstractNum w:abstractNumId="28"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441053"/>
    <w:multiLevelType w:val="hybridMultilevel"/>
    <w:tmpl w:val="7110E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6" w15:restartNumberingAfterBreak="0">
    <w:nsid w:val="778B5337"/>
    <w:multiLevelType w:val="hybridMultilevel"/>
    <w:tmpl w:val="81681622"/>
    <w:lvl w:ilvl="0" w:tplc="13BA48FE">
      <w:start w:val="1"/>
      <w:numFmt w:val="decimal"/>
      <w:lvlText w:val="%1."/>
      <w:lvlJc w:val="left"/>
      <w:pPr>
        <w:tabs>
          <w:tab w:val="num" w:pos="360"/>
        </w:tabs>
        <w:ind w:left="360" w:hanging="360"/>
      </w:pPr>
      <w:rPr>
        <w:rFonts w:hint="default"/>
        <w:b w:val="0"/>
        <w:i w:val="0"/>
      </w:rPr>
    </w:lvl>
    <w:lvl w:ilvl="1" w:tplc="BCD49B7A">
      <w:numFmt w:val="decimal"/>
      <w:lvlText w:val=""/>
      <w:lvlJc w:val="left"/>
    </w:lvl>
    <w:lvl w:ilvl="2" w:tplc="3872FC56">
      <w:numFmt w:val="decimal"/>
      <w:lvlText w:val=""/>
      <w:lvlJc w:val="left"/>
    </w:lvl>
    <w:lvl w:ilvl="3" w:tplc="F82EC53A">
      <w:numFmt w:val="decimal"/>
      <w:lvlText w:val=""/>
      <w:lvlJc w:val="left"/>
    </w:lvl>
    <w:lvl w:ilvl="4" w:tplc="D57C8346">
      <w:numFmt w:val="decimal"/>
      <w:lvlText w:val=""/>
      <w:lvlJc w:val="left"/>
    </w:lvl>
    <w:lvl w:ilvl="5" w:tplc="B33A679A">
      <w:numFmt w:val="decimal"/>
      <w:lvlText w:val=""/>
      <w:lvlJc w:val="left"/>
    </w:lvl>
    <w:lvl w:ilvl="6" w:tplc="E09C85AA">
      <w:numFmt w:val="decimal"/>
      <w:lvlText w:val=""/>
      <w:lvlJc w:val="left"/>
    </w:lvl>
    <w:lvl w:ilvl="7" w:tplc="3A485E62">
      <w:numFmt w:val="decimal"/>
      <w:lvlText w:val=""/>
      <w:lvlJc w:val="left"/>
    </w:lvl>
    <w:lvl w:ilvl="8" w:tplc="4BBE23BE">
      <w:numFmt w:val="decimal"/>
      <w:lvlText w:val=""/>
      <w:lvlJc w:val="left"/>
    </w:lvl>
  </w:abstractNum>
  <w:abstractNum w:abstractNumId="3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FDD1A26"/>
    <w:multiLevelType w:val="multilevel"/>
    <w:tmpl w:val="9CBC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7"/>
  </w:num>
  <w:num w:numId="3">
    <w:abstractNumId w:val="1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23"/>
  </w:num>
  <w:num w:numId="20">
    <w:abstractNumId w:val="28"/>
  </w:num>
  <w:num w:numId="21">
    <w:abstractNumId w:val="37"/>
  </w:num>
  <w:num w:numId="22">
    <w:abstractNumId w:val="16"/>
  </w:num>
  <w:num w:numId="23">
    <w:abstractNumId w:val="15"/>
  </w:num>
  <w:num w:numId="24">
    <w:abstractNumId w:val="25"/>
  </w:num>
  <w:num w:numId="25">
    <w:abstractNumId w:val="34"/>
  </w:num>
  <w:num w:numId="26">
    <w:abstractNumId w:val="33"/>
  </w:num>
  <w:num w:numId="27">
    <w:abstractNumId w:val="31"/>
  </w:num>
  <w:num w:numId="28">
    <w:abstractNumId w:val="36"/>
  </w:num>
  <w:num w:numId="29">
    <w:abstractNumId w:val="2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1"/>
  </w:num>
  <w:num w:numId="33">
    <w:abstractNumId w:val="22"/>
  </w:num>
  <w:num w:numId="34">
    <w:abstractNumId w:val="35"/>
  </w:num>
  <w:num w:numId="35">
    <w:abstractNumId w:val="29"/>
  </w:num>
  <w:num w:numId="36">
    <w:abstractNumId w:val="39"/>
  </w:num>
  <w:num w:numId="37">
    <w:abstractNumId w:val="26"/>
  </w:num>
  <w:num w:numId="38">
    <w:abstractNumId w:val="20"/>
  </w:num>
  <w:num w:numId="39">
    <w:abstractNumId w:val="1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6"/>
    <w:rsid w:val="00001981"/>
    <w:rsid w:val="00003C42"/>
    <w:rsid w:val="00004B07"/>
    <w:rsid w:val="000068D8"/>
    <w:rsid w:val="00021FFB"/>
    <w:rsid w:val="000226BC"/>
    <w:rsid w:val="00022ED7"/>
    <w:rsid w:val="000256DD"/>
    <w:rsid w:val="000320CF"/>
    <w:rsid w:val="00034086"/>
    <w:rsid w:val="00040A8B"/>
    <w:rsid w:val="00053017"/>
    <w:rsid w:val="00073425"/>
    <w:rsid w:val="0007423C"/>
    <w:rsid w:val="00077F86"/>
    <w:rsid w:val="0008202C"/>
    <w:rsid w:val="0008527A"/>
    <w:rsid w:val="0009098A"/>
    <w:rsid w:val="00092E0F"/>
    <w:rsid w:val="00096E1E"/>
    <w:rsid w:val="000B33DD"/>
    <w:rsid w:val="000B7944"/>
    <w:rsid w:val="000C1AFC"/>
    <w:rsid w:val="000C7ED8"/>
    <w:rsid w:val="000E261F"/>
    <w:rsid w:val="000E3AD6"/>
    <w:rsid w:val="000E6A3B"/>
    <w:rsid w:val="000F23A7"/>
    <w:rsid w:val="000F7AC0"/>
    <w:rsid w:val="00105E39"/>
    <w:rsid w:val="00106328"/>
    <w:rsid w:val="00107BD9"/>
    <w:rsid w:val="00111D39"/>
    <w:rsid w:val="00116E3E"/>
    <w:rsid w:val="00120C18"/>
    <w:rsid w:val="00125B4D"/>
    <w:rsid w:val="00126A29"/>
    <w:rsid w:val="00143F97"/>
    <w:rsid w:val="001507C9"/>
    <w:rsid w:val="00150DFF"/>
    <w:rsid w:val="0016209C"/>
    <w:rsid w:val="00172561"/>
    <w:rsid w:val="00172EE9"/>
    <w:rsid w:val="00180691"/>
    <w:rsid w:val="00182D33"/>
    <w:rsid w:val="001832A5"/>
    <w:rsid w:val="001851F4"/>
    <w:rsid w:val="00197634"/>
    <w:rsid w:val="001A0F10"/>
    <w:rsid w:val="001A0F14"/>
    <w:rsid w:val="001A35CA"/>
    <w:rsid w:val="001A578F"/>
    <w:rsid w:val="001A7810"/>
    <w:rsid w:val="001B3727"/>
    <w:rsid w:val="001B3A08"/>
    <w:rsid w:val="001C3F3A"/>
    <w:rsid w:val="001C7F1C"/>
    <w:rsid w:val="001D0A5E"/>
    <w:rsid w:val="001D3213"/>
    <w:rsid w:val="001E10FB"/>
    <w:rsid w:val="001F0D28"/>
    <w:rsid w:val="001F3331"/>
    <w:rsid w:val="001F4C7E"/>
    <w:rsid w:val="001F6E37"/>
    <w:rsid w:val="001F7982"/>
    <w:rsid w:val="00202BB0"/>
    <w:rsid w:val="00215619"/>
    <w:rsid w:val="0022119E"/>
    <w:rsid w:val="002220FA"/>
    <w:rsid w:val="002266C7"/>
    <w:rsid w:val="00245886"/>
    <w:rsid w:val="0024719D"/>
    <w:rsid w:val="002536A8"/>
    <w:rsid w:val="00253E26"/>
    <w:rsid w:val="0025609B"/>
    <w:rsid w:val="00260943"/>
    <w:rsid w:val="0026214F"/>
    <w:rsid w:val="00271761"/>
    <w:rsid w:val="00275626"/>
    <w:rsid w:val="00275D55"/>
    <w:rsid w:val="00277834"/>
    <w:rsid w:val="00277986"/>
    <w:rsid w:val="0029606D"/>
    <w:rsid w:val="002A3507"/>
    <w:rsid w:val="002A65BC"/>
    <w:rsid w:val="002B424A"/>
    <w:rsid w:val="002B7BD5"/>
    <w:rsid w:val="002C4895"/>
    <w:rsid w:val="002D28A0"/>
    <w:rsid w:val="002E4EEE"/>
    <w:rsid w:val="002F6F05"/>
    <w:rsid w:val="003001E9"/>
    <w:rsid w:val="00306A33"/>
    <w:rsid w:val="00310BA1"/>
    <w:rsid w:val="0031617B"/>
    <w:rsid w:val="00322EAE"/>
    <w:rsid w:val="00332A8A"/>
    <w:rsid w:val="0033337E"/>
    <w:rsid w:val="003371F4"/>
    <w:rsid w:val="0034027C"/>
    <w:rsid w:val="003413F6"/>
    <w:rsid w:val="003738C0"/>
    <w:rsid w:val="00377E9D"/>
    <w:rsid w:val="00385B93"/>
    <w:rsid w:val="0039210E"/>
    <w:rsid w:val="003A2B94"/>
    <w:rsid w:val="003A5C5A"/>
    <w:rsid w:val="003B4E41"/>
    <w:rsid w:val="003B72DE"/>
    <w:rsid w:val="003C0767"/>
    <w:rsid w:val="003C24DE"/>
    <w:rsid w:val="003C36C2"/>
    <w:rsid w:val="003D002F"/>
    <w:rsid w:val="003D7607"/>
    <w:rsid w:val="003E2D93"/>
    <w:rsid w:val="00405FD1"/>
    <w:rsid w:val="0043518F"/>
    <w:rsid w:val="004364EA"/>
    <w:rsid w:val="00454BE0"/>
    <w:rsid w:val="00477F7C"/>
    <w:rsid w:val="00481E8F"/>
    <w:rsid w:val="004841CB"/>
    <w:rsid w:val="004A3751"/>
    <w:rsid w:val="004A4C87"/>
    <w:rsid w:val="004B0314"/>
    <w:rsid w:val="004B154A"/>
    <w:rsid w:val="004B495C"/>
    <w:rsid w:val="004D3C9E"/>
    <w:rsid w:val="004E6640"/>
    <w:rsid w:val="004F548C"/>
    <w:rsid w:val="004F58C3"/>
    <w:rsid w:val="004F744C"/>
    <w:rsid w:val="00506046"/>
    <w:rsid w:val="00512A04"/>
    <w:rsid w:val="00521BF5"/>
    <w:rsid w:val="00525975"/>
    <w:rsid w:val="00527AF5"/>
    <w:rsid w:val="0053042A"/>
    <w:rsid w:val="00537415"/>
    <w:rsid w:val="00553284"/>
    <w:rsid w:val="0055461A"/>
    <w:rsid w:val="005548D4"/>
    <w:rsid w:val="0055500A"/>
    <w:rsid w:val="00555AAF"/>
    <w:rsid w:val="005568F8"/>
    <w:rsid w:val="00561D1B"/>
    <w:rsid w:val="00564A85"/>
    <w:rsid w:val="00564D03"/>
    <w:rsid w:val="00564D3E"/>
    <w:rsid w:val="00571F22"/>
    <w:rsid w:val="00586C2B"/>
    <w:rsid w:val="0059753F"/>
    <w:rsid w:val="005A1A1E"/>
    <w:rsid w:val="005B0B7B"/>
    <w:rsid w:val="005B2E74"/>
    <w:rsid w:val="005C5CC7"/>
    <w:rsid w:val="005C6A21"/>
    <w:rsid w:val="005D47D1"/>
    <w:rsid w:val="005E4A86"/>
    <w:rsid w:val="005E7F8A"/>
    <w:rsid w:val="005F3A47"/>
    <w:rsid w:val="005F3FD2"/>
    <w:rsid w:val="006078C3"/>
    <w:rsid w:val="00610D18"/>
    <w:rsid w:val="00616C4B"/>
    <w:rsid w:val="006338E0"/>
    <w:rsid w:val="00642DB1"/>
    <w:rsid w:val="00650BD7"/>
    <w:rsid w:val="00655AD8"/>
    <w:rsid w:val="006640B7"/>
    <w:rsid w:val="006659F2"/>
    <w:rsid w:val="00671951"/>
    <w:rsid w:val="00671954"/>
    <w:rsid w:val="0068291D"/>
    <w:rsid w:val="00692B40"/>
    <w:rsid w:val="00693206"/>
    <w:rsid w:val="00693743"/>
    <w:rsid w:val="00693DD6"/>
    <w:rsid w:val="00695F32"/>
    <w:rsid w:val="0069733C"/>
    <w:rsid w:val="006B02F1"/>
    <w:rsid w:val="006B18B4"/>
    <w:rsid w:val="006B3F58"/>
    <w:rsid w:val="006B5A92"/>
    <w:rsid w:val="006B78AD"/>
    <w:rsid w:val="006D0BE1"/>
    <w:rsid w:val="006D12EA"/>
    <w:rsid w:val="006D3E7F"/>
    <w:rsid w:val="006D5DA5"/>
    <w:rsid w:val="006D7303"/>
    <w:rsid w:val="006E2108"/>
    <w:rsid w:val="006E2906"/>
    <w:rsid w:val="006E4A5B"/>
    <w:rsid w:val="006E7803"/>
    <w:rsid w:val="006F4F70"/>
    <w:rsid w:val="00705CFB"/>
    <w:rsid w:val="00707C09"/>
    <w:rsid w:val="0071392D"/>
    <w:rsid w:val="007271C6"/>
    <w:rsid w:val="007334B0"/>
    <w:rsid w:val="007439F7"/>
    <w:rsid w:val="00762144"/>
    <w:rsid w:val="00764AE6"/>
    <w:rsid w:val="00766463"/>
    <w:rsid w:val="00770A9F"/>
    <w:rsid w:val="00776BC9"/>
    <w:rsid w:val="00780D5C"/>
    <w:rsid w:val="007854B0"/>
    <w:rsid w:val="007A28DA"/>
    <w:rsid w:val="007A2F2F"/>
    <w:rsid w:val="007A5552"/>
    <w:rsid w:val="007A7DEE"/>
    <w:rsid w:val="007B332B"/>
    <w:rsid w:val="007B54FE"/>
    <w:rsid w:val="007B7BE5"/>
    <w:rsid w:val="007C581C"/>
    <w:rsid w:val="007D1694"/>
    <w:rsid w:val="007D363C"/>
    <w:rsid w:val="007D3F35"/>
    <w:rsid w:val="007E14AA"/>
    <w:rsid w:val="007F371C"/>
    <w:rsid w:val="007F6028"/>
    <w:rsid w:val="00804A23"/>
    <w:rsid w:val="00804B09"/>
    <w:rsid w:val="00807618"/>
    <w:rsid w:val="00816E98"/>
    <w:rsid w:val="00822C98"/>
    <w:rsid w:val="00830C9F"/>
    <w:rsid w:val="00840A07"/>
    <w:rsid w:val="008415EE"/>
    <w:rsid w:val="00842721"/>
    <w:rsid w:val="008428DE"/>
    <w:rsid w:val="00861FEF"/>
    <w:rsid w:val="00863282"/>
    <w:rsid w:val="0086688D"/>
    <w:rsid w:val="00867E8B"/>
    <w:rsid w:val="0087725E"/>
    <w:rsid w:val="0087766B"/>
    <w:rsid w:val="008A1340"/>
    <w:rsid w:val="008A6637"/>
    <w:rsid w:val="008B24E0"/>
    <w:rsid w:val="008B493D"/>
    <w:rsid w:val="008B533A"/>
    <w:rsid w:val="008C1FC7"/>
    <w:rsid w:val="008C2FF9"/>
    <w:rsid w:val="008D0A8F"/>
    <w:rsid w:val="008D521A"/>
    <w:rsid w:val="008E01F9"/>
    <w:rsid w:val="008E178B"/>
    <w:rsid w:val="008E33A4"/>
    <w:rsid w:val="008F2E51"/>
    <w:rsid w:val="008F32B7"/>
    <w:rsid w:val="009010A6"/>
    <w:rsid w:val="0090156A"/>
    <w:rsid w:val="00901A6B"/>
    <w:rsid w:val="00913251"/>
    <w:rsid w:val="009208FC"/>
    <w:rsid w:val="00934C1D"/>
    <w:rsid w:val="00943BB6"/>
    <w:rsid w:val="00944838"/>
    <w:rsid w:val="00946603"/>
    <w:rsid w:val="00955BF8"/>
    <w:rsid w:val="00966519"/>
    <w:rsid w:val="00974DF2"/>
    <w:rsid w:val="009813DA"/>
    <w:rsid w:val="00984530"/>
    <w:rsid w:val="00984A2C"/>
    <w:rsid w:val="00985E18"/>
    <w:rsid w:val="009907FD"/>
    <w:rsid w:val="00991BD9"/>
    <w:rsid w:val="00992DC0"/>
    <w:rsid w:val="009970C3"/>
    <w:rsid w:val="009A2EC9"/>
    <w:rsid w:val="009A66E9"/>
    <w:rsid w:val="009B109E"/>
    <w:rsid w:val="009B4591"/>
    <w:rsid w:val="009C4F3A"/>
    <w:rsid w:val="009E74E6"/>
    <w:rsid w:val="009F31C9"/>
    <w:rsid w:val="009F5E1D"/>
    <w:rsid w:val="009F7987"/>
    <w:rsid w:val="00A010B0"/>
    <w:rsid w:val="00A041CB"/>
    <w:rsid w:val="00A070F9"/>
    <w:rsid w:val="00A10D1F"/>
    <w:rsid w:val="00A156ED"/>
    <w:rsid w:val="00A2114D"/>
    <w:rsid w:val="00A228F6"/>
    <w:rsid w:val="00A250C1"/>
    <w:rsid w:val="00A325C7"/>
    <w:rsid w:val="00A32A95"/>
    <w:rsid w:val="00A369C3"/>
    <w:rsid w:val="00A3750A"/>
    <w:rsid w:val="00A626D9"/>
    <w:rsid w:val="00A6308C"/>
    <w:rsid w:val="00A66CCD"/>
    <w:rsid w:val="00A71D27"/>
    <w:rsid w:val="00A774B4"/>
    <w:rsid w:val="00A90BF5"/>
    <w:rsid w:val="00A94F1B"/>
    <w:rsid w:val="00AA2155"/>
    <w:rsid w:val="00AA53FE"/>
    <w:rsid w:val="00AB5D60"/>
    <w:rsid w:val="00AC5057"/>
    <w:rsid w:val="00AD3059"/>
    <w:rsid w:val="00AE1D96"/>
    <w:rsid w:val="00AE5E6F"/>
    <w:rsid w:val="00AE7F70"/>
    <w:rsid w:val="00AF01E1"/>
    <w:rsid w:val="00B00AF8"/>
    <w:rsid w:val="00B046C4"/>
    <w:rsid w:val="00B12A3C"/>
    <w:rsid w:val="00B141B1"/>
    <w:rsid w:val="00B22976"/>
    <w:rsid w:val="00B332A0"/>
    <w:rsid w:val="00B349A0"/>
    <w:rsid w:val="00B53045"/>
    <w:rsid w:val="00B57199"/>
    <w:rsid w:val="00B608BB"/>
    <w:rsid w:val="00B61C5B"/>
    <w:rsid w:val="00B659F7"/>
    <w:rsid w:val="00B65B95"/>
    <w:rsid w:val="00B82662"/>
    <w:rsid w:val="00B86892"/>
    <w:rsid w:val="00B912E6"/>
    <w:rsid w:val="00B961F6"/>
    <w:rsid w:val="00BA3161"/>
    <w:rsid w:val="00BA76E1"/>
    <w:rsid w:val="00BB7CA3"/>
    <w:rsid w:val="00BC3666"/>
    <w:rsid w:val="00BD420F"/>
    <w:rsid w:val="00BD7051"/>
    <w:rsid w:val="00BE6C57"/>
    <w:rsid w:val="00BF53E5"/>
    <w:rsid w:val="00C06955"/>
    <w:rsid w:val="00C07F01"/>
    <w:rsid w:val="00C1201F"/>
    <w:rsid w:val="00C31AAE"/>
    <w:rsid w:val="00C41D5A"/>
    <w:rsid w:val="00C4550B"/>
    <w:rsid w:val="00C4725C"/>
    <w:rsid w:val="00C50A85"/>
    <w:rsid w:val="00C52048"/>
    <w:rsid w:val="00C55048"/>
    <w:rsid w:val="00C55487"/>
    <w:rsid w:val="00C6204E"/>
    <w:rsid w:val="00C645C1"/>
    <w:rsid w:val="00C719C7"/>
    <w:rsid w:val="00C72502"/>
    <w:rsid w:val="00C75A70"/>
    <w:rsid w:val="00C81E81"/>
    <w:rsid w:val="00C84283"/>
    <w:rsid w:val="00C85EAF"/>
    <w:rsid w:val="00C91313"/>
    <w:rsid w:val="00C92352"/>
    <w:rsid w:val="00CB74D8"/>
    <w:rsid w:val="00CD1E8B"/>
    <w:rsid w:val="00CF2231"/>
    <w:rsid w:val="00D03BBC"/>
    <w:rsid w:val="00D205B5"/>
    <w:rsid w:val="00D304C6"/>
    <w:rsid w:val="00D346C1"/>
    <w:rsid w:val="00D40556"/>
    <w:rsid w:val="00D40EA7"/>
    <w:rsid w:val="00D42A70"/>
    <w:rsid w:val="00D42FF8"/>
    <w:rsid w:val="00D450B7"/>
    <w:rsid w:val="00D47E39"/>
    <w:rsid w:val="00D5019D"/>
    <w:rsid w:val="00D50766"/>
    <w:rsid w:val="00D50F38"/>
    <w:rsid w:val="00D54F3B"/>
    <w:rsid w:val="00D573AE"/>
    <w:rsid w:val="00D74680"/>
    <w:rsid w:val="00D775B1"/>
    <w:rsid w:val="00D82B93"/>
    <w:rsid w:val="00D84F0E"/>
    <w:rsid w:val="00D91776"/>
    <w:rsid w:val="00D91B14"/>
    <w:rsid w:val="00D948C7"/>
    <w:rsid w:val="00D97F6B"/>
    <w:rsid w:val="00DA061B"/>
    <w:rsid w:val="00DA4C52"/>
    <w:rsid w:val="00DA6F46"/>
    <w:rsid w:val="00DB6780"/>
    <w:rsid w:val="00DC54F3"/>
    <w:rsid w:val="00DD0EE6"/>
    <w:rsid w:val="00DD31B4"/>
    <w:rsid w:val="00DD3C2E"/>
    <w:rsid w:val="00DD3ECB"/>
    <w:rsid w:val="00DE1655"/>
    <w:rsid w:val="00DF2C9F"/>
    <w:rsid w:val="00DF5652"/>
    <w:rsid w:val="00E05A0F"/>
    <w:rsid w:val="00E05B12"/>
    <w:rsid w:val="00E07229"/>
    <w:rsid w:val="00E103E2"/>
    <w:rsid w:val="00E1659A"/>
    <w:rsid w:val="00E2532F"/>
    <w:rsid w:val="00E30D8A"/>
    <w:rsid w:val="00E310F9"/>
    <w:rsid w:val="00E31577"/>
    <w:rsid w:val="00E31876"/>
    <w:rsid w:val="00E364F1"/>
    <w:rsid w:val="00E50A26"/>
    <w:rsid w:val="00E524C7"/>
    <w:rsid w:val="00E623E7"/>
    <w:rsid w:val="00E670AC"/>
    <w:rsid w:val="00E670E1"/>
    <w:rsid w:val="00E71631"/>
    <w:rsid w:val="00E73DB6"/>
    <w:rsid w:val="00E748FF"/>
    <w:rsid w:val="00E8214C"/>
    <w:rsid w:val="00E85AA1"/>
    <w:rsid w:val="00E8634C"/>
    <w:rsid w:val="00E911A3"/>
    <w:rsid w:val="00E929A5"/>
    <w:rsid w:val="00EA3F1B"/>
    <w:rsid w:val="00EA5E01"/>
    <w:rsid w:val="00EB4BB5"/>
    <w:rsid w:val="00EB674F"/>
    <w:rsid w:val="00EC1ABB"/>
    <w:rsid w:val="00EC25A5"/>
    <w:rsid w:val="00EC33E4"/>
    <w:rsid w:val="00EC7CBA"/>
    <w:rsid w:val="00EE2CBC"/>
    <w:rsid w:val="00F00F2E"/>
    <w:rsid w:val="00F06AF7"/>
    <w:rsid w:val="00F07574"/>
    <w:rsid w:val="00F2023D"/>
    <w:rsid w:val="00F22EBC"/>
    <w:rsid w:val="00F33709"/>
    <w:rsid w:val="00F3782F"/>
    <w:rsid w:val="00F37F9F"/>
    <w:rsid w:val="00F40A45"/>
    <w:rsid w:val="00F5192A"/>
    <w:rsid w:val="00F63908"/>
    <w:rsid w:val="00F654A4"/>
    <w:rsid w:val="00F6623C"/>
    <w:rsid w:val="00F717EF"/>
    <w:rsid w:val="00F73A73"/>
    <w:rsid w:val="00F849D8"/>
    <w:rsid w:val="00F85198"/>
    <w:rsid w:val="00F91CC9"/>
    <w:rsid w:val="00F93017"/>
    <w:rsid w:val="00F9535F"/>
    <w:rsid w:val="00F95877"/>
    <w:rsid w:val="00FA2E19"/>
    <w:rsid w:val="00FA77C7"/>
    <w:rsid w:val="00FB57C7"/>
    <w:rsid w:val="00FB7EBD"/>
    <w:rsid w:val="00FC79AA"/>
    <w:rsid w:val="00FC7C74"/>
    <w:rsid w:val="00FC7D45"/>
    <w:rsid w:val="00FC7FC6"/>
    <w:rsid w:val="00FD0172"/>
    <w:rsid w:val="00FD128D"/>
    <w:rsid w:val="00FD78E2"/>
    <w:rsid w:val="00FE10C0"/>
    <w:rsid w:val="00FE11E7"/>
    <w:rsid w:val="00FE2D23"/>
    <w:rsid w:val="00FE5600"/>
    <w:rsid w:val="06D6092C"/>
    <w:rsid w:val="08C27EB5"/>
    <w:rsid w:val="0A42E41E"/>
    <w:rsid w:val="0B1F5E18"/>
    <w:rsid w:val="10F3F52D"/>
    <w:rsid w:val="11F6B9FB"/>
    <w:rsid w:val="126BC9E8"/>
    <w:rsid w:val="14F0D109"/>
    <w:rsid w:val="152B4483"/>
    <w:rsid w:val="16304D00"/>
    <w:rsid w:val="164861AA"/>
    <w:rsid w:val="168E407A"/>
    <w:rsid w:val="16BD27E3"/>
    <w:rsid w:val="16CDC516"/>
    <w:rsid w:val="1701904B"/>
    <w:rsid w:val="19CD3ADD"/>
    <w:rsid w:val="1FA67833"/>
    <w:rsid w:val="222567B4"/>
    <w:rsid w:val="23539B25"/>
    <w:rsid w:val="24995ADF"/>
    <w:rsid w:val="255887EE"/>
    <w:rsid w:val="25B6FEBE"/>
    <w:rsid w:val="26998343"/>
    <w:rsid w:val="274C6C43"/>
    <w:rsid w:val="296CCC02"/>
    <w:rsid w:val="2CE8457C"/>
    <w:rsid w:val="2D5467B8"/>
    <w:rsid w:val="2F70F6A1"/>
    <w:rsid w:val="34B165F3"/>
    <w:rsid w:val="3969C76F"/>
    <w:rsid w:val="3BC114F9"/>
    <w:rsid w:val="3CA16831"/>
    <w:rsid w:val="3CA40B4A"/>
    <w:rsid w:val="40C7A6E7"/>
    <w:rsid w:val="422CA9E3"/>
    <w:rsid w:val="465ABF83"/>
    <w:rsid w:val="48588A0F"/>
    <w:rsid w:val="48E78B0D"/>
    <w:rsid w:val="4FA4F3AD"/>
    <w:rsid w:val="4FF71A43"/>
    <w:rsid w:val="53420AC7"/>
    <w:rsid w:val="53D70F84"/>
    <w:rsid w:val="54B6B8B1"/>
    <w:rsid w:val="55BE4E59"/>
    <w:rsid w:val="578B67CE"/>
    <w:rsid w:val="59560F31"/>
    <w:rsid w:val="59BD6B49"/>
    <w:rsid w:val="5A542FAC"/>
    <w:rsid w:val="5AA8B43A"/>
    <w:rsid w:val="5D162FB8"/>
    <w:rsid w:val="671CB5A4"/>
    <w:rsid w:val="67F7D282"/>
    <w:rsid w:val="6924B8FA"/>
    <w:rsid w:val="69E1ABA0"/>
    <w:rsid w:val="6DA761B2"/>
    <w:rsid w:val="6FB8B64C"/>
    <w:rsid w:val="70FEE354"/>
    <w:rsid w:val="71024FBA"/>
    <w:rsid w:val="714E2CAF"/>
    <w:rsid w:val="73746764"/>
    <w:rsid w:val="7B785E08"/>
    <w:rsid w:val="7D1B49AA"/>
    <w:rsid w:val="7E1B5977"/>
    <w:rsid w:val="7ED64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54A13C"/>
  <w15:chartTrackingRefBased/>
  <w15:docId w15:val="{E0B2DC61-28A0-4F2F-A068-5682E1D9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4"/>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4"/>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4"/>
      </w:numPr>
      <w:jc w:val="center"/>
      <w:outlineLvl w:val="2"/>
    </w:pPr>
    <w:rPr>
      <w:b/>
      <w:bCs/>
      <w:sz w:val="24"/>
      <w:szCs w:val="24"/>
    </w:rPr>
  </w:style>
  <w:style w:type="paragraph" w:styleId="Nadpis4">
    <w:name w:val="heading 4"/>
    <w:basedOn w:val="Normln"/>
    <w:next w:val="Normln"/>
    <w:qFormat/>
    <w:pPr>
      <w:keepNext/>
      <w:numPr>
        <w:ilvl w:val="3"/>
        <w:numId w:val="4"/>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4"/>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1"/>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character" w:customStyle="1" w:styleId="OdstavecseseznamemChar">
    <w:name w:val="Odstavec se seznamem Char"/>
    <w:link w:val="Odstavecseseznamem"/>
    <w:uiPriority w:val="99"/>
    <w:locked/>
    <w:rsid w:val="00C85EAF"/>
    <w:rPr>
      <w:lang w:eastAsia="ar-SA"/>
    </w:rPr>
  </w:style>
  <w:style w:type="paragraph" w:customStyle="1" w:styleId="SSlnek-zkladntext">
    <w:name w:val="SS_Článek - základní text"/>
    <w:basedOn w:val="Normln"/>
    <w:next w:val="SSOdstavec"/>
    <w:uiPriority w:val="99"/>
    <w:rsid w:val="00B65B95"/>
    <w:pPr>
      <w:keepNext/>
      <w:suppressAutoHyphens w:val="0"/>
      <w:spacing w:before="20"/>
      <w:jc w:val="center"/>
    </w:pPr>
    <w:rPr>
      <w:rFonts w:ascii="Verdana" w:eastAsia="Calibri" w:hAnsi="Verdana"/>
      <w:b/>
      <w:sz w:val="24"/>
      <w:szCs w:val="24"/>
      <w:lang w:eastAsia="en-US"/>
    </w:rPr>
  </w:style>
  <w:style w:type="paragraph" w:customStyle="1" w:styleId="SSOdstavec">
    <w:name w:val="SS_Odstavec"/>
    <w:basedOn w:val="Normln"/>
    <w:uiPriority w:val="99"/>
    <w:rsid w:val="00B65B95"/>
    <w:pPr>
      <w:tabs>
        <w:tab w:val="left" w:pos="426"/>
      </w:tabs>
      <w:suppressAutoHyphens w:val="0"/>
      <w:spacing w:before="120"/>
      <w:jc w:val="both"/>
    </w:pPr>
    <w:rPr>
      <w:rFonts w:ascii="Verdana" w:eastAsia="Calibri" w:hAnsi="Verdana"/>
      <w:lang w:eastAsia="en-US"/>
    </w:rPr>
  </w:style>
  <w:style w:type="character" w:styleId="Zmnka">
    <w:name w:val="Mention"/>
    <w:basedOn w:val="Standardnpsmoodstavce"/>
    <w:uiPriority w:val="99"/>
    <w:unhideWhenUsed/>
    <w:rsid w:val="000226BC"/>
    <w:rPr>
      <w:color w:val="2B579A"/>
      <w:shd w:val="clear" w:color="auto" w:fill="E6E6E6"/>
    </w:rPr>
  </w:style>
  <w:style w:type="paragraph" w:customStyle="1" w:styleId="paragraph">
    <w:name w:val="paragraph"/>
    <w:basedOn w:val="Normln"/>
    <w:rsid w:val="000226BC"/>
    <w:pPr>
      <w:suppressAutoHyphens w:val="0"/>
      <w:spacing w:before="100" w:beforeAutospacing="1" w:after="100" w:afterAutospacing="1"/>
    </w:pPr>
    <w:rPr>
      <w:sz w:val="24"/>
      <w:szCs w:val="24"/>
      <w:lang w:eastAsia="cs-CZ"/>
    </w:rPr>
  </w:style>
  <w:style w:type="character" w:customStyle="1" w:styleId="normaltextrun">
    <w:name w:val="normaltextrun"/>
    <w:basedOn w:val="Standardnpsmoodstavce"/>
    <w:rsid w:val="000226BC"/>
  </w:style>
  <w:style w:type="character" w:customStyle="1" w:styleId="eop">
    <w:name w:val="eop"/>
    <w:basedOn w:val="Standardnpsmoodstavce"/>
    <w:rsid w:val="000226BC"/>
  </w:style>
  <w:style w:type="character" w:customStyle="1" w:styleId="spellingerror">
    <w:name w:val="spellingerror"/>
    <w:basedOn w:val="Standardnpsmoodstavce"/>
    <w:rsid w:val="0002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699625152">
      <w:bodyDiv w:val="1"/>
      <w:marLeft w:val="0"/>
      <w:marRight w:val="0"/>
      <w:marTop w:val="0"/>
      <w:marBottom w:val="0"/>
      <w:divBdr>
        <w:top w:val="none" w:sz="0" w:space="0" w:color="auto"/>
        <w:left w:val="none" w:sz="0" w:space="0" w:color="auto"/>
        <w:bottom w:val="none" w:sz="0" w:space="0" w:color="auto"/>
        <w:right w:val="none" w:sz="0" w:space="0" w:color="auto"/>
      </w:divBdr>
      <w:divsChild>
        <w:div w:id="521012459">
          <w:marLeft w:val="0"/>
          <w:marRight w:val="0"/>
          <w:marTop w:val="0"/>
          <w:marBottom w:val="0"/>
          <w:divBdr>
            <w:top w:val="none" w:sz="0" w:space="0" w:color="auto"/>
            <w:left w:val="none" w:sz="0" w:space="0" w:color="auto"/>
            <w:bottom w:val="none" w:sz="0" w:space="0" w:color="auto"/>
            <w:right w:val="none" w:sz="0" w:space="0" w:color="auto"/>
          </w:divBdr>
          <w:divsChild>
            <w:div w:id="695083014">
              <w:marLeft w:val="0"/>
              <w:marRight w:val="0"/>
              <w:marTop w:val="0"/>
              <w:marBottom w:val="0"/>
              <w:divBdr>
                <w:top w:val="none" w:sz="0" w:space="0" w:color="auto"/>
                <w:left w:val="none" w:sz="0" w:space="0" w:color="auto"/>
                <w:bottom w:val="none" w:sz="0" w:space="0" w:color="auto"/>
                <w:right w:val="none" w:sz="0" w:space="0" w:color="auto"/>
              </w:divBdr>
            </w:div>
            <w:div w:id="1241719331">
              <w:marLeft w:val="0"/>
              <w:marRight w:val="0"/>
              <w:marTop w:val="0"/>
              <w:marBottom w:val="0"/>
              <w:divBdr>
                <w:top w:val="none" w:sz="0" w:space="0" w:color="auto"/>
                <w:left w:val="none" w:sz="0" w:space="0" w:color="auto"/>
                <w:bottom w:val="none" w:sz="0" w:space="0" w:color="auto"/>
                <w:right w:val="none" w:sz="0" w:space="0" w:color="auto"/>
              </w:divBdr>
            </w:div>
            <w:div w:id="1525165832">
              <w:marLeft w:val="0"/>
              <w:marRight w:val="0"/>
              <w:marTop w:val="0"/>
              <w:marBottom w:val="0"/>
              <w:divBdr>
                <w:top w:val="none" w:sz="0" w:space="0" w:color="auto"/>
                <w:left w:val="none" w:sz="0" w:space="0" w:color="auto"/>
                <w:bottom w:val="none" w:sz="0" w:space="0" w:color="auto"/>
                <w:right w:val="none" w:sz="0" w:space="0" w:color="auto"/>
              </w:divBdr>
            </w:div>
            <w:div w:id="1812207305">
              <w:marLeft w:val="0"/>
              <w:marRight w:val="0"/>
              <w:marTop w:val="0"/>
              <w:marBottom w:val="0"/>
              <w:divBdr>
                <w:top w:val="none" w:sz="0" w:space="0" w:color="auto"/>
                <w:left w:val="none" w:sz="0" w:space="0" w:color="auto"/>
                <w:bottom w:val="none" w:sz="0" w:space="0" w:color="auto"/>
                <w:right w:val="none" w:sz="0" w:space="0" w:color="auto"/>
              </w:divBdr>
            </w:div>
          </w:divsChild>
        </w:div>
        <w:div w:id="533540402">
          <w:marLeft w:val="0"/>
          <w:marRight w:val="0"/>
          <w:marTop w:val="0"/>
          <w:marBottom w:val="0"/>
          <w:divBdr>
            <w:top w:val="none" w:sz="0" w:space="0" w:color="auto"/>
            <w:left w:val="none" w:sz="0" w:space="0" w:color="auto"/>
            <w:bottom w:val="none" w:sz="0" w:space="0" w:color="auto"/>
            <w:right w:val="none" w:sz="0" w:space="0" w:color="auto"/>
          </w:divBdr>
          <w:divsChild>
            <w:div w:id="1367023212">
              <w:marLeft w:val="-75"/>
              <w:marRight w:val="0"/>
              <w:marTop w:val="30"/>
              <w:marBottom w:val="30"/>
              <w:divBdr>
                <w:top w:val="none" w:sz="0" w:space="0" w:color="auto"/>
                <w:left w:val="none" w:sz="0" w:space="0" w:color="auto"/>
                <w:bottom w:val="none" w:sz="0" w:space="0" w:color="auto"/>
                <w:right w:val="none" w:sz="0" w:space="0" w:color="auto"/>
              </w:divBdr>
              <w:divsChild>
                <w:div w:id="235819512">
                  <w:marLeft w:val="0"/>
                  <w:marRight w:val="0"/>
                  <w:marTop w:val="0"/>
                  <w:marBottom w:val="0"/>
                  <w:divBdr>
                    <w:top w:val="none" w:sz="0" w:space="0" w:color="auto"/>
                    <w:left w:val="none" w:sz="0" w:space="0" w:color="auto"/>
                    <w:bottom w:val="none" w:sz="0" w:space="0" w:color="auto"/>
                    <w:right w:val="none" w:sz="0" w:space="0" w:color="auto"/>
                  </w:divBdr>
                  <w:divsChild>
                    <w:div w:id="54745248">
                      <w:marLeft w:val="0"/>
                      <w:marRight w:val="0"/>
                      <w:marTop w:val="0"/>
                      <w:marBottom w:val="0"/>
                      <w:divBdr>
                        <w:top w:val="none" w:sz="0" w:space="0" w:color="auto"/>
                        <w:left w:val="none" w:sz="0" w:space="0" w:color="auto"/>
                        <w:bottom w:val="none" w:sz="0" w:space="0" w:color="auto"/>
                        <w:right w:val="none" w:sz="0" w:space="0" w:color="auto"/>
                      </w:divBdr>
                    </w:div>
                  </w:divsChild>
                </w:div>
                <w:div w:id="496505528">
                  <w:marLeft w:val="0"/>
                  <w:marRight w:val="0"/>
                  <w:marTop w:val="0"/>
                  <w:marBottom w:val="0"/>
                  <w:divBdr>
                    <w:top w:val="none" w:sz="0" w:space="0" w:color="auto"/>
                    <w:left w:val="none" w:sz="0" w:space="0" w:color="auto"/>
                    <w:bottom w:val="none" w:sz="0" w:space="0" w:color="auto"/>
                    <w:right w:val="none" w:sz="0" w:space="0" w:color="auto"/>
                  </w:divBdr>
                  <w:divsChild>
                    <w:div w:id="1580941237">
                      <w:marLeft w:val="0"/>
                      <w:marRight w:val="0"/>
                      <w:marTop w:val="0"/>
                      <w:marBottom w:val="0"/>
                      <w:divBdr>
                        <w:top w:val="none" w:sz="0" w:space="0" w:color="auto"/>
                        <w:left w:val="none" w:sz="0" w:space="0" w:color="auto"/>
                        <w:bottom w:val="none" w:sz="0" w:space="0" w:color="auto"/>
                        <w:right w:val="none" w:sz="0" w:space="0" w:color="auto"/>
                      </w:divBdr>
                    </w:div>
                  </w:divsChild>
                </w:div>
                <w:div w:id="534852737">
                  <w:marLeft w:val="0"/>
                  <w:marRight w:val="0"/>
                  <w:marTop w:val="0"/>
                  <w:marBottom w:val="0"/>
                  <w:divBdr>
                    <w:top w:val="none" w:sz="0" w:space="0" w:color="auto"/>
                    <w:left w:val="none" w:sz="0" w:space="0" w:color="auto"/>
                    <w:bottom w:val="none" w:sz="0" w:space="0" w:color="auto"/>
                    <w:right w:val="none" w:sz="0" w:space="0" w:color="auto"/>
                  </w:divBdr>
                  <w:divsChild>
                    <w:div w:id="2057046354">
                      <w:marLeft w:val="0"/>
                      <w:marRight w:val="0"/>
                      <w:marTop w:val="0"/>
                      <w:marBottom w:val="0"/>
                      <w:divBdr>
                        <w:top w:val="none" w:sz="0" w:space="0" w:color="auto"/>
                        <w:left w:val="none" w:sz="0" w:space="0" w:color="auto"/>
                        <w:bottom w:val="none" w:sz="0" w:space="0" w:color="auto"/>
                        <w:right w:val="none" w:sz="0" w:space="0" w:color="auto"/>
                      </w:divBdr>
                    </w:div>
                  </w:divsChild>
                </w:div>
                <w:div w:id="694234192">
                  <w:marLeft w:val="0"/>
                  <w:marRight w:val="0"/>
                  <w:marTop w:val="0"/>
                  <w:marBottom w:val="0"/>
                  <w:divBdr>
                    <w:top w:val="none" w:sz="0" w:space="0" w:color="auto"/>
                    <w:left w:val="none" w:sz="0" w:space="0" w:color="auto"/>
                    <w:bottom w:val="none" w:sz="0" w:space="0" w:color="auto"/>
                    <w:right w:val="none" w:sz="0" w:space="0" w:color="auto"/>
                  </w:divBdr>
                  <w:divsChild>
                    <w:div w:id="127359303">
                      <w:marLeft w:val="0"/>
                      <w:marRight w:val="0"/>
                      <w:marTop w:val="0"/>
                      <w:marBottom w:val="0"/>
                      <w:divBdr>
                        <w:top w:val="none" w:sz="0" w:space="0" w:color="auto"/>
                        <w:left w:val="none" w:sz="0" w:space="0" w:color="auto"/>
                        <w:bottom w:val="none" w:sz="0" w:space="0" w:color="auto"/>
                        <w:right w:val="none" w:sz="0" w:space="0" w:color="auto"/>
                      </w:divBdr>
                    </w:div>
                  </w:divsChild>
                </w:div>
                <w:div w:id="796873270">
                  <w:marLeft w:val="0"/>
                  <w:marRight w:val="0"/>
                  <w:marTop w:val="0"/>
                  <w:marBottom w:val="0"/>
                  <w:divBdr>
                    <w:top w:val="none" w:sz="0" w:space="0" w:color="auto"/>
                    <w:left w:val="none" w:sz="0" w:space="0" w:color="auto"/>
                    <w:bottom w:val="none" w:sz="0" w:space="0" w:color="auto"/>
                    <w:right w:val="none" w:sz="0" w:space="0" w:color="auto"/>
                  </w:divBdr>
                  <w:divsChild>
                    <w:div w:id="1929345421">
                      <w:marLeft w:val="0"/>
                      <w:marRight w:val="0"/>
                      <w:marTop w:val="0"/>
                      <w:marBottom w:val="0"/>
                      <w:divBdr>
                        <w:top w:val="none" w:sz="0" w:space="0" w:color="auto"/>
                        <w:left w:val="none" w:sz="0" w:space="0" w:color="auto"/>
                        <w:bottom w:val="none" w:sz="0" w:space="0" w:color="auto"/>
                        <w:right w:val="none" w:sz="0" w:space="0" w:color="auto"/>
                      </w:divBdr>
                    </w:div>
                  </w:divsChild>
                </w:div>
                <w:div w:id="920526986">
                  <w:marLeft w:val="0"/>
                  <w:marRight w:val="0"/>
                  <w:marTop w:val="0"/>
                  <w:marBottom w:val="0"/>
                  <w:divBdr>
                    <w:top w:val="none" w:sz="0" w:space="0" w:color="auto"/>
                    <w:left w:val="none" w:sz="0" w:space="0" w:color="auto"/>
                    <w:bottom w:val="none" w:sz="0" w:space="0" w:color="auto"/>
                    <w:right w:val="none" w:sz="0" w:space="0" w:color="auto"/>
                  </w:divBdr>
                  <w:divsChild>
                    <w:div w:id="1121724427">
                      <w:marLeft w:val="0"/>
                      <w:marRight w:val="0"/>
                      <w:marTop w:val="0"/>
                      <w:marBottom w:val="0"/>
                      <w:divBdr>
                        <w:top w:val="none" w:sz="0" w:space="0" w:color="auto"/>
                        <w:left w:val="none" w:sz="0" w:space="0" w:color="auto"/>
                        <w:bottom w:val="none" w:sz="0" w:space="0" w:color="auto"/>
                        <w:right w:val="none" w:sz="0" w:space="0" w:color="auto"/>
                      </w:divBdr>
                    </w:div>
                  </w:divsChild>
                </w:div>
                <w:div w:id="1126854126">
                  <w:marLeft w:val="0"/>
                  <w:marRight w:val="0"/>
                  <w:marTop w:val="0"/>
                  <w:marBottom w:val="0"/>
                  <w:divBdr>
                    <w:top w:val="none" w:sz="0" w:space="0" w:color="auto"/>
                    <w:left w:val="none" w:sz="0" w:space="0" w:color="auto"/>
                    <w:bottom w:val="none" w:sz="0" w:space="0" w:color="auto"/>
                    <w:right w:val="none" w:sz="0" w:space="0" w:color="auto"/>
                  </w:divBdr>
                  <w:divsChild>
                    <w:div w:id="859272285">
                      <w:marLeft w:val="0"/>
                      <w:marRight w:val="0"/>
                      <w:marTop w:val="0"/>
                      <w:marBottom w:val="0"/>
                      <w:divBdr>
                        <w:top w:val="none" w:sz="0" w:space="0" w:color="auto"/>
                        <w:left w:val="none" w:sz="0" w:space="0" w:color="auto"/>
                        <w:bottom w:val="none" w:sz="0" w:space="0" w:color="auto"/>
                        <w:right w:val="none" w:sz="0" w:space="0" w:color="auto"/>
                      </w:divBdr>
                    </w:div>
                  </w:divsChild>
                </w:div>
                <w:div w:id="1209410863">
                  <w:marLeft w:val="0"/>
                  <w:marRight w:val="0"/>
                  <w:marTop w:val="0"/>
                  <w:marBottom w:val="0"/>
                  <w:divBdr>
                    <w:top w:val="none" w:sz="0" w:space="0" w:color="auto"/>
                    <w:left w:val="none" w:sz="0" w:space="0" w:color="auto"/>
                    <w:bottom w:val="none" w:sz="0" w:space="0" w:color="auto"/>
                    <w:right w:val="none" w:sz="0" w:space="0" w:color="auto"/>
                  </w:divBdr>
                  <w:divsChild>
                    <w:div w:id="1977173853">
                      <w:marLeft w:val="0"/>
                      <w:marRight w:val="0"/>
                      <w:marTop w:val="0"/>
                      <w:marBottom w:val="0"/>
                      <w:divBdr>
                        <w:top w:val="none" w:sz="0" w:space="0" w:color="auto"/>
                        <w:left w:val="none" w:sz="0" w:space="0" w:color="auto"/>
                        <w:bottom w:val="none" w:sz="0" w:space="0" w:color="auto"/>
                        <w:right w:val="none" w:sz="0" w:space="0" w:color="auto"/>
                      </w:divBdr>
                    </w:div>
                  </w:divsChild>
                </w:div>
                <w:div w:id="1284923900">
                  <w:marLeft w:val="0"/>
                  <w:marRight w:val="0"/>
                  <w:marTop w:val="0"/>
                  <w:marBottom w:val="0"/>
                  <w:divBdr>
                    <w:top w:val="none" w:sz="0" w:space="0" w:color="auto"/>
                    <w:left w:val="none" w:sz="0" w:space="0" w:color="auto"/>
                    <w:bottom w:val="none" w:sz="0" w:space="0" w:color="auto"/>
                    <w:right w:val="none" w:sz="0" w:space="0" w:color="auto"/>
                  </w:divBdr>
                  <w:divsChild>
                    <w:div w:id="656107819">
                      <w:marLeft w:val="0"/>
                      <w:marRight w:val="0"/>
                      <w:marTop w:val="0"/>
                      <w:marBottom w:val="0"/>
                      <w:divBdr>
                        <w:top w:val="none" w:sz="0" w:space="0" w:color="auto"/>
                        <w:left w:val="none" w:sz="0" w:space="0" w:color="auto"/>
                        <w:bottom w:val="none" w:sz="0" w:space="0" w:color="auto"/>
                        <w:right w:val="none" w:sz="0" w:space="0" w:color="auto"/>
                      </w:divBdr>
                    </w:div>
                  </w:divsChild>
                </w:div>
                <w:div w:id="1292983343">
                  <w:marLeft w:val="0"/>
                  <w:marRight w:val="0"/>
                  <w:marTop w:val="0"/>
                  <w:marBottom w:val="0"/>
                  <w:divBdr>
                    <w:top w:val="none" w:sz="0" w:space="0" w:color="auto"/>
                    <w:left w:val="none" w:sz="0" w:space="0" w:color="auto"/>
                    <w:bottom w:val="none" w:sz="0" w:space="0" w:color="auto"/>
                    <w:right w:val="none" w:sz="0" w:space="0" w:color="auto"/>
                  </w:divBdr>
                  <w:divsChild>
                    <w:div w:id="481970306">
                      <w:marLeft w:val="0"/>
                      <w:marRight w:val="0"/>
                      <w:marTop w:val="0"/>
                      <w:marBottom w:val="0"/>
                      <w:divBdr>
                        <w:top w:val="none" w:sz="0" w:space="0" w:color="auto"/>
                        <w:left w:val="none" w:sz="0" w:space="0" w:color="auto"/>
                        <w:bottom w:val="none" w:sz="0" w:space="0" w:color="auto"/>
                        <w:right w:val="none" w:sz="0" w:space="0" w:color="auto"/>
                      </w:divBdr>
                    </w:div>
                  </w:divsChild>
                </w:div>
                <w:div w:id="1296063444">
                  <w:marLeft w:val="0"/>
                  <w:marRight w:val="0"/>
                  <w:marTop w:val="0"/>
                  <w:marBottom w:val="0"/>
                  <w:divBdr>
                    <w:top w:val="none" w:sz="0" w:space="0" w:color="auto"/>
                    <w:left w:val="none" w:sz="0" w:space="0" w:color="auto"/>
                    <w:bottom w:val="none" w:sz="0" w:space="0" w:color="auto"/>
                    <w:right w:val="none" w:sz="0" w:space="0" w:color="auto"/>
                  </w:divBdr>
                  <w:divsChild>
                    <w:div w:id="348214677">
                      <w:marLeft w:val="0"/>
                      <w:marRight w:val="0"/>
                      <w:marTop w:val="0"/>
                      <w:marBottom w:val="0"/>
                      <w:divBdr>
                        <w:top w:val="none" w:sz="0" w:space="0" w:color="auto"/>
                        <w:left w:val="none" w:sz="0" w:space="0" w:color="auto"/>
                        <w:bottom w:val="none" w:sz="0" w:space="0" w:color="auto"/>
                        <w:right w:val="none" w:sz="0" w:space="0" w:color="auto"/>
                      </w:divBdr>
                    </w:div>
                  </w:divsChild>
                </w:div>
                <w:div w:id="1417097647">
                  <w:marLeft w:val="0"/>
                  <w:marRight w:val="0"/>
                  <w:marTop w:val="0"/>
                  <w:marBottom w:val="0"/>
                  <w:divBdr>
                    <w:top w:val="none" w:sz="0" w:space="0" w:color="auto"/>
                    <w:left w:val="none" w:sz="0" w:space="0" w:color="auto"/>
                    <w:bottom w:val="none" w:sz="0" w:space="0" w:color="auto"/>
                    <w:right w:val="none" w:sz="0" w:space="0" w:color="auto"/>
                  </w:divBdr>
                  <w:divsChild>
                    <w:div w:id="1003049388">
                      <w:marLeft w:val="0"/>
                      <w:marRight w:val="0"/>
                      <w:marTop w:val="0"/>
                      <w:marBottom w:val="0"/>
                      <w:divBdr>
                        <w:top w:val="none" w:sz="0" w:space="0" w:color="auto"/>
                        <w:left w:val="none" w:sz="0" w:space="0" w:color="auto"/>
                        <w:bottom w:val="none" w:sz="0" w:space="0" w:color="auto"/>
                        <w:right w:val="none" w:sz="0" w:space="0" w:color="auto"/>
                      </w:divBdr>
                    </w:div>
                  </w:divsChild>
                </w:div>
                <w:div w:id="1583487618">
                  <w:marLeft w:val="0"/>
                  <w:marRight w:val="0"/>
                  <w:marTop w:val="0"/>
                  <w:marBottom w:val="0"/>
                  <w:divBdr>
                    <w:top w:val="none" w:sz="0" w:space="0" w:color="auto"/>
                    <w:left w:val="none" w:sz="0" w:space="0" w:color="auto"/>
                    <w:bottom w:val="none" w:sz="0" w:space="0" w:color="auto"/>
                    <w:right w:val="none" w:sz="0" w:space="0" w:color="auto"/>
                  </w:divBdr>
                  <w:divsChild>
                    <w:div w:id="334382004">
                      <w:marLeft w:val="0"/>
                      <w:marRight w:val="0"/>
                      <w:marTop w:val="0"/>
                      <w:marBottom w:val="0"/>
                      <w:divBdr>
                        <w:top w:val="none" w:sz="0" w:space="0" w:color="auto"/>
                        <w:left w:val="none" w:sz="0" w:space="0" w:color="auto"/>
                        <w:bottom w:val="none" w:sz="0" w:space="0" w:color="auto"/>
                        <w:right w:val="none" w:sz="0" w:space="0" w:color="auto"/>
                      </w:divBdr>
                    </w:div>
                  </w:divsChild>
                </w:div>
                <w:div w:id="1624657194">
                  <w:marLeft w:val="0"/>
                  <w:marRight w:val="0"/>
                  <w:marTop w:val="0"/>
                  <w:marBottom w:val="0"/>
                  <w:divBdr>
                    <w:top w:val="none" w:sz="0" w:space="0" w:color="auto"/>
                    <w:left w:val="none" w:sz="0" w:space="0" w:color="auto"/>
                    <w:bottom w:val="none" w:sz="0" w:space="0" w:color="auto"/>
                    <w:right w:val="none" w:sz="0" w:space="0" w:color="auto"/>
                  </w:divBdr>
                  <w:divsChild>
                    <w:div w:id="1031416874">
                      <w:marLeft w:val="0"/>
                      <w:marRight w:val="0"/>
                      <w:marTop w:val="0"/>
                      <w:marBottom w:val="0"/>
                      <w:divBdr>
                        <w:top w:val="none" w:sz="0" w:space="0" w:color="auto"/>
                        <w:left w:val="none" w:sz="0" w:space="0" w:color="auto"/>
                        <w:bottom w:val="none" w:sz="0" w:space="0" w:color="auto"/>
                        <w:right w:val="none" w:sz="0" w:space="0" w:color="auto"/>
                      </w:divBdr>
                    </w:div>
                  </w:divsChild>
                </w:div>
                <w:div w:id="1672102351">
                  <w:marLeft w:val="0"/>
                  <w:marRight w:val="0"/>
                  <w:marTop w:val="0"/>
                  <w:marBottom w:val="0"/>
                  <w:divBdr>
                    <w:top w:val="none" w:sz="0" w:space="0" w:color="auto"/>
                    <w:left w:val="none" w:sz="0" w:space="0" w:color="auto"/>
                    <w:bottom w:val="none" w:sz="0" w:space="0" w:color="auto"/>
                    <w:right w:val="none" w:sz="0" w:space="0" w:color="auto"/>
                  </w:divBdr>
                  <w:divsChild>
                    <w:div w:id="262037406">
                      <w:marLeft w:val="0"/>
                      <w:marRight w:val="0"/>
                      <w:marTop w:val="0"/>
                      <w:marBottom w:val="0"/>
                      <w:divBdr>
                        <w:top w:val="none" w:sz="0" w:space="0" w:color="auto"/>
                        <w:left w:val="none" w:sz="0" w:space="0" w:color="auto"/>
                        <w:bottom w:val="none" w:sz="0" w:space="0" w:color="auto"/>
                        <w:right w:val="none" w:sz="0" w:space="0" w:color="auto"/>
                      </w:divBdr>
                    </w:div>
                  </w:divsChild>
                </w:div>
                <w:div w:id="1692536067">
                  <w:marLeft w:val="0"/>
                  <w:marRight w:val="0"/>
                  <w:marTop w:val="0"/>
                  <w:marBottom w:val="0"/>
                  <w:divBdr>
                    <w:top w:val="none" w:sz="0" w:space="0" w:color="auto"/>
                    <w:left w:val="none" w:sz="0" w:space="0" w:color="auto"/>
                    <w:bottom w:val="none" w:sz="0" w:space="0" w:color="auto"/>
                    <w:right w:val="none" w:sz="0" w:space="0" w:color="auto"/>
                  </w:divBdr>
                  <w:divsChild>
                    <w:div w:id="1842812815">
                      <w:marLeft w:val="0"/>
                      <w:marRight w:val="0"/>
                      <w:marTop w:val="0"/>
                      <w:marBottom w:val="0"/>
                      <w:divBdr>
                        <w:top w:val="none" w:sz="0" w:space="0" w:color="auto"/>
                        <w:left w:val="none" w:sz="0" w:space="0" w:color="auto"/>
                        <w:bottom w:val="none" w:sz="0" w:space="0" w:color="auto"/>
                        <w:right w:val="none" w:sz="0" w:space="0" w:color="auto"/>
                      </w:divBdr>
                    </w:div>
                  </w:divsChild>
                </w:div>
                <w:div w:id="1720206528">
                  <w:marLeft w:val="0"/>
                  <w:marRight w:val="0"/>
                  <w:marTop w:val="0"/>
                  <w:marBottom w:val="0"/>
                  <w:divBdr>
                    <w:top w:val="none" w:sz="0" w:space="0" w:color="auto"/>
                    <w:left w:val="none" w:sz="0" w:space="0" w:color="auto"/>
                    <w:bottom w:val="none" w:sz="0" w:space="0" w:color="auto"/>
                    <w:right w:val="none" w:sz="0" w:space="0" w:color="auto"/>
                  </w:divBdr>
                  <w:divsChild>
                    <w:div w:id="672607418">
                      <w:marLeft w:val="0"/>
                      <w:marRight w:val="0"/>
                      <w:marTop w:val="0"/>
                      <w:marBottom w:val="0"/>
                      <w:divBdr>
                        <w:top w:val="none" w:sz="0" w:space="0" w:color="auto"/>
                        <w:left w:val="none" w:sz="0" w:space="0" w:color="auto"/>
                        <w:bottom w:val="none" w:sz="0" w:space="0" w:color="auto"/>
                        <w:right w:val="none" w:sz="0" w:space="0" w:color="auto"/>
                      </w:divBdr>
                    </w:div>
                  </w:divsChild>
                </w:div>
                <w:div w:id="1820416710">
                  <w:marLeft w:val="0"/>
                  <w:marRight w:val="0"/>
                  <w:marTop w:val="0"/>
                  <w:marBottom w:val="0"/>
                  <w:divBdr>
                    <w:top w:val="none" w:sz="0" w:space="0" w:color="auto"/>
                    <w:left w:val="none" w:sz="0" w:space="0" w:color="auto"/>
                    <w:bottom w:val="none" w:sz="0" w:space="0" w:color="auto"/>
                    <w:right w:val="none" w:sz="0" w:space="0" w:color="auto"/>
                  </w:divBdr>
                  <w:divsChild>
                    <w:div w:id="2130008283">
                      <w:marLeft w:val="0"/>
                      <w:marRight w:val="0"/>
                      <w:marTop w:val="0"/>
                      <w:marBottom w:val="0"/>
                      <w:divBdr>
                        <w:top w:val="none" w:sz="0" w:space="0" w:color="auto"/>
                        <w:left w:val="none" w:sz="0" w:space="0" w:color="auto"/>
                        <w:bottom w:val="none" w:sz="0" w:space="0" w:color="auto"/>
                        <w:right w:val="none" w:sz="0" w:space="0" w:color="auto"/>
                      </w:divBdr>
                    </w:div>
                  </w:divsChild>
                </w:div>
                <w:div w:id="1822431183">
                  <w:marLeft w:val="0"/>
                  <w:marRight w:val="0"/>
                  <w:marTop w:val="0"/>
                  <w:marBottom w:val="0"/>
                  <w:divBdr>
                    <w:top w:val="none" w:sz="0" w:space="0" w:color="auto"/>
                    <w:left w:val="none" w:sz="0" w:space="0" w:color="auto"/>
                    <w:bottom w:val="none" w:sz="0" w:space="0" w:color="auto"/>
                    <w:right w:val="none" w:sz="0" w:space="0" w:color="auto"/>
                  </w:divBdr>
                  <w:divsChild>
                    <w:div w:id="1492796901">
                      <w:marLeft w:val="0"/>
                      <w:marRight w:val="0"/>
                      <w:marTop w:val="0"/>
                      <w:marBottom w:val="0"/>
                      <w:divBdr>
                        <w:top w:val="none" w:sz="0" w:space="0" w:color="auto"/>
                        <w:left w:val="none" w:sz="0" w:space="0" w:color="auto"/>
                        <w:bottom w:val="none" w:sz="0" w:space="0" w:color="auto"/>
                        <w:right w:val="none" w:sz="0" w:space="0" w:color="auto"/>
                      </w:divBdr>
                    </w:div>
                  </w:divsChild>
                </w:div>
                <w:div w:id="1973900672">
                  <w:marLeft w:val="0"/>
                  <w:marRight w:val="0"/>
                  <w:marTop w:val="0"/>
                  <w:marBottom w:val="0"/>
                  <w:divBdr>
                    <w:top w:val="none" w:sz="0" w:space="0" w:color="auto"/>
                    <w:left w:val="none" w:sz="0" w:space="0" w:color="auto"/>
                    <w:bottom w:val="none" w:sz="0" w:space="0" w:color="auto"/>
                    <w:right w:val="none" w:sz="0" w:space="0" w:color="auto"/>
                  </w:divBdr>
                  <w:divsChild>
                    <w:div w:id="2103643757">
                      <w:marLeft w:val="0"/>
                      <w:marRight w:val="0"/>
                      <w:marTop w:val="0"/>
                      <w:marBottom w:val="0"/>
                      <w:divBdr>
                        <w:top w:val="none" w:sz="0" w:space="0" w:color="auto"/>
                        <w:left w:val="none" w:sz="0" w:space="0" w:color="auto"/>
                        <w:bottom w:val="none" w:sz="0" w:space="0" w:color="auto"/>
                        <w:right w:val="none" w:sz="0" w:space="0" w:color="auto"/>
                      </w:divBdr>
                    </w:div>
                  </w:divsChild>
                </w:div>
                <w:div w:id="2001932105">
                  <w:marLeft w:val="0"/>
                  <w:marRight w:val="0"/>
                  <w:marTop w:val="0"/>
                  <w:marBottom w:val="0"/>
                  <w:divBdr>
                    <w:top w:val="none" w:sz="0" w:space="0" w:color="auto"/>
                    <w:left w:val="none" w:sz="0" w:space="0" w:color="auto"/>
                    <w:bottom w:val="none" w:sz="0" w:space="0" w:color="auto"/>
                    <w:right w:val="none" w:sz="0" w:space="0" w:color="auto"/>
                  </w:divBdr>
                  <w:divsChild>
                    <w:div w:id="1867257934">
                      <w:marLeft w:val="0"/>
                      <w:marRight w:val="0"/>
                      <w:marTop w:val="0"/>
                      <w:marBottom w:val="0"/>
                      <w:divBdr>
                        <w:top w:val="none" w:sz="0" w:space="0" w:color="auto"/>
                        <w:left w:val="none" w:sz="0" w:space="0" w:color="auto"/>
                        <w:bottom w:val="none" w:sz="0" w:space="0" w:color="auto"/>
                        <w:right w:val="none" w:sz="0" w:space="0" w:color="auto"/>
                      </w:divBdr>
                    </w:div>
                  </w:divsChild>
                </w:div>
                <w:div w:id="2029718192">
                  <w:marLeft w:val="0"/>
                  <w:marRight w:val="0"/>
                  <w:marTop w:val="0"/>
                  <w:marBottom w:val="0"/>
                  <w:divBdr>
                    <w:top w:val="none" w:sz="0" w:space="0" w:color="auto"/>
                    <w:left w:val="none" w:sz="0" w:space="0" w:color="auto"/>
                    <w:bottom w:val="none" w:sz="0" w:space="0" w:color="auto"/>
                    <w:right w:val="none" w:sz="0" w:space="0" w:color="auto"/>
                  </w:divBdr>
                  <w:divsChild>
                    <w:div w:id="465322015">
                      <w:marLeft w:val="0"/>
                      <w:marRight w:val="0"/>
                      <w:marTop w:val="0"/>
                      <w:marBottom w:val="0"/>
                      <w:divBdr>
                        <w:top w:val="none" w:sz="0" w:space="0" w:color="auto"/>
                        <w:left w:val="none" w:sz="0" w:space="0" w:color="auto"/>
                        <w:bottom w:val="none" w:sz="0" w:space="0" w:color="auto"/>
                        <w:right w:val="none" w:sz="0" w:space="0" w:color="auto"/>
                      </w:divBdr>
                    </w:div>
                  </w:divsChild>
                </w:div>
                <w:div w:id="2097092236">
                  <w:marLeft w:val="0"/>
                  <w:marRight w:val="0"/>
                  <w:marTop w:val="0"/>
                  <w:marBottom w:val="0"/>
                  <w:divBdr>
                    <w:top w:val="none" w:sz="0" w:space="0" w:color="auto"/>
                    <w:left w:val="none" w:sz="0" w:space="0" w:color="auto"/>
                    <w:bottom w:val="none" w:sz="0" w:space="0" w:color="auto"/>
                    <w:right w:val="none" w:sz="0" w:space="0" w:color="auto"/>
                  </w:divBdr>
                  <w:divsChild>
                    <w:div w:id="2082604075">
                      <w:marLeft w:val="0"/>
                      <w:marRight w:val="0"/>
                      <w:marTop w:val="0"/>
                      <w:marBottom w:val="0"/>
                      <w:divBdr>
                        <w:top w:val="none" w:sz="0" w:space="0" w:color="auto"/>
                        <w:left w:val="none" w:sz="0" w:space="0" w:color="auto"/>
                        <w:bottom w:val="none" w:sz="0" w:space="0" w:color="auto"/>
                        <w:right w:val="none" w:sz="0" w:space="0" w:color="auto"/>
                      </w:divBdr>
                    </w:div>
                  </w:divsChild>
                </w:div>
                <w:div w:id="2120028638">
                  <w:marLeft w:val="0"/>
                  <w:marRight w:val="0"/>
                  <w:marTop w:val="0"/>
                  <w:marBottom w:val="0"/>
                  <w:divBdr>
                    <w:top w:val="none" w:sz="0" w:space="0" w:color="auto"/>
                    <w:left w:val="none" w:sz="0" w:space="0" w:color="auto"/>
                    <w:bottom w:val="none" w:sz="0" w:space="0" w:color="auto"/>
                    <w:right w:val="none" w:sz="0" w:space="0" w:color="auto"/>
                  </w:divBdr>
                  <w:divsChild>
                    <w:div w:id="600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4557">
          <w:marLeft w:val="0"/>
          <w:marRight w:val="0"/>
          <w:marTop w:val="0"/>
          <w:marBottom w:val="0"/>
          <w:divBdr>
            <w:top w:val="none" w:sz="0" w:space="0" w:color="auto"/>
            <w:left w:val="none" w:sz="0" w:space="0" w:color="auto"/>
            <w:bottom w:val="none" w:sz="0" w:space="0" w:color="auto"/>
            <w:right w:val="none" w:sz="0" w:space="0" w:color="auto"/>
          </w:divBdr>
        </w:div>
        <w:div w:id="2017533865">
          <w:marLeft w:val="0"/>
          <w:marRight w:val="0"/>
          <w:marTop w:val="0"/>
          <w:marBottom w:val="0"/>
          <w:divBdr>
            <w:top w:val="none" w:sz="0" w:space="0" w:color="auto"/>
            <w:left w:val="none" w:sz="0" w:space="0" w:color="auto"/>
            <w:bottom w:val="none" w:sz="0" w:space="0" w:color="auto"/>
            <w:right w:val="none" w:sz="0" w:space="0" w:color="auto"/>
          </w:divBdr>
          <w:divsChild>
            <w:div w:id="725109652">
              <w:marLeft w:val="0"/>
              <w:marRight w:val="0"/>
              <w:marTop w:val="0"/>
              <w:marBottom w:val="0"/>
              <w:divBdr>
                <w:top w:val="none" w:sz="0" w:space="0" w:color="auto"/>
                <w:left w:val="none" w:sz="0" w:space="0" w:color="auto"/>
                <w:bottom w:val="none" w:sz="0" w:space="0" w:color="auto"/>
                <w:right w:val="none" w:sz="0" w:space="0" w:color="auto"/>
              </w:divBdr>
            </w:div>
            <w:div w:id="8553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7084">
      <w:bodyDiv w:val="1"/>
      <w:marLeft w:val="0"/>
      <w:marRight w:val="0"/>
      <w:marTop w:val="0"/>
      <w:marBottom w:val="0"/>
      <w:divBdr>
        <w:top w:val="none" w:sz="0" w:space="0" w:color="auto"/>
        <w:left w:val="none" w:sz="0" w:space="0" w:color="auto"/>
        <w:bottom w:val="none" w:sz="0" w:space="0" w:color="auto"/>
        <w:right w:val="none" w:sz="0" w:space="0" w:color="auto"/>
      </w:divBdr>
      <w:divsChild>
        <w:div w:id="417947730">
          <w:marLeft w:val="0"/>
          <w:marRight w:val="0"/>
          <w:marTop w:val="0"/>
          <w:marBottom w:val="0"/>
          <w:divBdr>
            <w:top w:val="none" w:sz="0" w:space="0" w:color="auto"/>
            <w:left w:val="none" w:sz="0" w:space="0" w:color="auto"/>
            <w:bottom w:val="none" w:sz="0" w:space="0" w:color="auto"/>
            <w:right w:val="none" w:sz="0" w:space="0" w:color="auto"/>
          </w:divBdr>
          <w:divsChild>
            <w:div w:id="1091467436">
              <w:marLeft w:val="-75"/>
              <w:marRight w:val="0"/>
              <w:marTop w:val="30"/>
              <w:marBottom w:val="30"/>
              <w:divBdr>
                <w:top w:val="none" w:sz="0" w:space="0" w:color="auto"/>
                <w:left w:val="none" w:sz="0" w:space="0" w:color="auto"/>
                <w:bottom w:val="none" w:sz="0" w:space="0" w:color="auto"/>
                <w:right w:val="none" w:sz="0" w:space="0" w:color="auto"/>
              </w:divBdr>
              <w:divsChild>
                <w:div w:id="73941916">
                  <w:marLeft w:val="0"/>
                  <w:marRight w:val="0"/>
                  <w:marTop w:val="0"/>
                  <w:marBottom w:val="0"/>
                  <w:divBdr>
                    <w:top w:val="none" w:sz="0" w:space="0" w:color="auto"/>
                    <w:left w:val="none" w:sz="0" w:space="0" w:color="auto"/>
                    <w:bottom w:val="none" w:sz="0" w:space="0" w:color="auto"/>
                    <w:right w:val="none" w:sz="0" w:space="0" w:color="auto"/>
                  </w:divBdr>
                  <w:divsChild>
                    <w:div w:id="1097562678">
                      <w:marLeft w:val="0"/>
                      <w:marRight w:val="0"/>
                      <w:marTop w:val="0"/>
                      <w:marBottom w:val="0"/>
                      <w:divBdr>
                        <w:top w:val="none" w:sz="0" w:space="0" w:color="auto"/>
                        <w:left w:val="none" w:sz="0" w:space="0" w:color="auto"/>
                        <w:bottom w:val="none" w:sz="0" w:space="0" w:color="auto"/>
                        <w:right w:val="none" w:sz="0" w:space="0" w:color="auto"/>
                      </w:divBdr>
                    </w:div>
                  </w:divsChild>
                </w:div>
                <w:div w:id="99885951">
                  <w:marLeft w:val="0"/>
                  <w:marRight w:val="0"/>
                  <w:marTop w:val="0"/>
                  <w:marBottom w:val="0"/>
                  <w:divBdr>
                    <w:top w:val="none" w:sz="0" w:space="0" w:color="auto"/>
                    <w:left w:val="none" w:sz="0" w:space="0" w:color="auto"/>
                    <w:bottom w:val="none" w:sz="0" w:space="0" w:color="auto"/>
                    <w:right w:val="none" w:sz="0" w:space="0" w:color="auto"/>
                  </w:divBdr>
                  <w:divsChild>
                    <w:div w:id="422191597">
                      <w:marLeft w:val="0"/>
                      <w:marRight w:val="0"/>
                      <w:marTop w:val="0"/>
                      <w:marBottom w:val="0"/>
                      <w:divBdr>
                        <w:top w:val="none" w:sz="0" w:space="0" w:color="auto"/>
                        <w:left w:val="none" w:sz="0" w:space="0" w:color="auto"/>
                        <w:bottom w:val="none" w:sz="0" w:space="0" w:color="auto"/>
                        <w:right w:val="none" w:sz="0" w:space="0" w:color="auto"/>
                      </w:divBdr>
                    </w:div>
                  </w:divsChild>
                </w:div>
                <w:div w:id="253516298">
                  <w:marLeft w:val="0"/>
                  <w:marRight w:val="0"/>
                  <w:marTop w:val="0"/>
                  <w:marBottom w:val="0"/>
                  <w:divBdr>
                    <w:top w:val="none" w:sz="0" w:space="0" w:color="auto"/>
                    <w:left w:val="none" w:sz="0" w:space="0" w:color="auto"/>
                    <w:bottom w:val="none" w:sz="0" w:space="0" w:color="auto"/>
                    <w:right w:val="none" w:sz="0" w:space="0" w:color="auto"/>
                  </w:divBdr>
                  <w:divsChild>
                    <w:div w:id="875587051">
                      <w:marLeft w:val="0"/>
                      <w:marRight w:val="0"/>
                      <w:marTop w:val="0"/>
                      <w:marBottom w:val="0"/>
                      <w:divBdr>
                        <w:top w:val="none" w:sz="0" w:space="0" w:color="auto"/>
                        <w:left w:val="none" w:sz="0" w:space="0" w:color="auto"/>
                        <w:bottom w:val="none" w:sz="0" w:space="0" w:color="auto"/>
                        <w:right w:val="none" w:sz="0" w:space="0" w:color="auto"/>
                      </w:divBdr>
                    </w:div>
                  </w:divsChild>
                </w:div>
                <w:div w:id="334497850">
                  <w:marLeft w:val="0"/>
                  <w:marRight w:val="0"/>
                  <w:marTop w:val="0"/>
                  <w:marBottom w:val="0"/>
                  <w:divBdr>
                    <w:top w:val="none" w:sz="0" w:space="0" w:color="auto"/>
                    <w:left w:val="none" w:sz="0" w:space="0" w:color="auto"/>
                    <w:bottom w:val="none" w:sz="0" w:space="0" w:color="auto"/>
                    <w:right w:val="none" w:sz="0" w:space="0" w:color="auto"/>
                  </w:divBdr>
                  <w:divsChild>
                    <w:div w:id="1156264864">
                      <w:marLeft w:val="0"/>
                      <w:marRight w:val="0"/>
                      <w:marTop w:val="0"/>
                      <w:marBottom w:val="0"/>
                      <w:divBdr>
                        <w:top w:val="none" w:sz="0" w:space="0" w:color="auto"/>
                        <w:left w:val="none" w:sz="0" w:space="0" w:color="auto"/>
                        <w:bottom w:val="none" w:sz="0" w:space="0" w:color="auto"/>
                        <w:right w:val="none" w:sz="0" w:space="0" w:color="auto"/>
                      </w:divBdr>
                    </w:div>
                  </w:divsChild>
                </w:div>
                <w:div w:id="366293030">
                  <w:marLeft w:val="0"/>
                  <w:marRight w:val="0"/>
                  <w:marTop w:val="0"/>
                  <w:marBottom w:val="0"/>
                  <w:divBdr>
                    <w:top w:val="none" w:sz="0" w:space="0" w:color="auto"/>
                    <w:left w:val="none" w:sz="0" w:space="0" w:color="auto"/>
                    <w:bottom w:val="none" w:sz="0" w:space="0" w:color="auto"/>
                    <w:right w:val="none" w:sz="0" w:space="0" w:color="auto"/>
                  </w:divBdr>
                  <w:divsChild>
                    <w:div w:id="1644894664">
                      <w:marLeft w:val="0"/>
                      <w:marRight w:val="0"/>
                      <w:marTop w:val="0"/>
                      <w:marBottom w:val="0"/>
                      <w:divBdr>
                        <w:top w:val="none" w:sz="0" w:space="0" w:color="auto"/>
                        <w:left w:val="none" w:sz="0" w:space="0" w:color="auto"/>
                        <w:bottom w:val="none" w:sz="0" w:space="0" w:color="auto"/>
                        <w:right w:val="none" w:sz="0" w:space="0" w:color="auto"/>
                      </w:divBdr>
                    </w:div>
                  </w:divsChild>
                </w:div>
                <w:div w:id="432432511">
                  <w:marLeft w:val="0"/>
                  <w:marRight w:val="0"/>
                  <w:marTop w:val="0"/>
                  <w:marBottom w:val="0"/>
                  <w:divBdr>
                    <w:top w:val="none" w:sz="0" w:space="0" w:color="auto"/>
                    <w:left w:val="none" w:sz="0" w:space="0" w:color="auto"/>
                    <w:bottom w:val="none" w:sz="0" w:space="0" w:color="auto"/>
                    <w:right w:val="none" w:sz="0" w:space="0" w:color="auto"/>
                  </w:divBdr>
                  <w:divsChild>
                    <w:div w:id="1088502155">
                      <w:marLeft w:val="0"/>
                      <w:marRight w:val="0"/>
                      <w:marTop w:val="0"/>
                      <w:marBottom w:val="0"/>
                      <w:divBdr>
                        <w:top w:val="none" w:sz="0" w:space="0" w:color="auto"/>
                        <w:left w:val="none" w:sz="0" w:space="0" w:color="auto"/>
                        <w:bottom w:val="none" w:sz="0" w:space="0" w:color="auto"/>
                        <w:right w:val="none" w:sz="0" w:space="0" w:color="auto"/>
                      </w:divBdr>
                    </w:div>
                  </w:divsChild>
                </w:div>
                <w:div w:id="562496359">
                  <w:marLeft w:val="0"/>
                  <w:marRight w:val="0"/>
                  <w:marTop w:val="0"/>
                  <w:marBottom w:val="0"/>
                  <w:divBdr>
                    <w:top w:val="none" w:sz="0" w:space="0" w:color="auto"/>
                    <w:left w:val="none" w:sz="0" w:space="0" w:color="auto"/>
                    <w:bottom w:val="none" w:sz="0" w:space="0" w:color="auto"/>
                    <w:right w:val="none" w:sz="0" w:space="0" w:color="auto"/>
                  </w:divBdr>
                  <w:divsChild>
                    <w:div w:id="514686238">
                      <w:marLeft w:val="0"/>
                      <w:marRight w:val="0"/>
                      <w:marTop w:val="0"/>
                      <w:marBottom w:val="0"/>
                      <w:divBdr>
                        <w:top w:val="none" w:sz="0" w:space="0" w:color="auto"/>
                        <w:left w:val="none" w:sz="0" w:space="0" w:color="auto"/>
                        <w:bottom w:val="none" w:sz="0" w:space="0" w:color="auto"/>
                        <w:right w:val="none" w:sz="0" w:space="0" w:color="auto"/>
                      </w:divBdr>
                    </w:div>
                  </w:divsChild>
                </w:div>
                <w:div w:id="623662253">
                  <w:marLeft w:val="0"/>
                  <w:marRight w:val="0"/>
                  <w:marTop w:val="0"/>
                  <w:marBottom w:val="0"/>
                  <w:divBdr>
                    <w:top w:val="none" w:sz="0" w:space="0" w:color="auto"/>
                    <w:left w:val="none" w:sz="0" w:space="0" w:color="auto"/>
                    <w:bottom w:val="none" w:sz="0" w:space="0" w:color="auto"/>
                    <w:right w:val="none" w:sz="0" w:space="0" w:color="auto"/>
                  </w:divBdr>
                  <w:divsChild>
                    <w:div w:id="222831479">
                      <w:marLeft w:val="0"/>
                      <w:marRight w:val="0"/>
                      <w:marTop w:val="0"/>
                      <w:marBottom w:val="0"/>
                      <w:divBdr>
                        <w:top w:val="none" w:sz="0" w:space="0" w:color="auto"/>
                        <w:left w:val="none" w:sz="0" w:space="0" w:color="auto"/>
                        <w:bottom w:val="none" w:sz="0" w:space="0" w:color="auto"/>
                        <w:right w:val="none" w:sz="0" w:space="0" w:color="auto"/>
                      </w:divBdr>
                    </w:div>
                  </w:divsChild>
                </w:div>
                <w:div w:id="674453240">
                  <w:marLeft w:val="0"/>
                  <w:marRight w:val="0"/>
                  <w:marTop w:val="0"/>
                  <w:marBottom w:val="0"/>
                  <w:divBdr>
                    <w:top w:val="none" w:sz="0" w:space="0" w:color="auto"/>
                    <w:left w:val="none" w:sz="0" w:space="0" w:color="auto"/>
                    <w:bottom w:val="none" w:sz="0" w:space="0" w:color="auto"/>
                    <w:right w:val="none" w:sz="0" w:space="0" w:color="auto"/>
                  </w:divBdr>
                  <w:divsChild>
                    <w:div w:id="2146073489">
                      <w:marLeft w:val="0"/>
                      <w:marRight w:val="0"/>
                      <w:marTop w:val="0"/>
                      <w:marBottom w:val="0"/>
                      <w:divBdr>
                        <w:top w:val="none" w:sz="0" w:space="0" w:color="auto"/>
                        <w:left w:val="none" w:sz="0" w:space="0" w:color="auto"/>
                        <w:bottom w:val="none" w:sz="0" w:space="0" w:color="auto"/>
                        <w:right w:val="none" w:sz="0" w:space="0" w:color="auto"/>
                      </w:divBdr>
                    </w:div>
                  </w:divsChild>
                </w:div>
                <w:div w:id="793016597">
                  <w:marLeft w:val="0"/>
                  <w:marRight w:val="0"/>
                  <w:marTop w:val="0"/>
                  <w:marBottom w:val="0"/>
                  <w:divBdr>
                    <w:top w:val="none" w:sz="0" w:space="0" w:color="auto"/>
                    <w:left w:val="none" w:sz="0" w:space="0" w:color="auto"/>
                    <w:bottom w:val="none" w:sz="0" w:space="0" w:color="auto"/>
                    <w:right w:val="none" w:sz="0" w:space="0" w:color="auto"/>
                  </w:divBdr>
                  <w:divsChild>
                    <w:div w:id="1245412215">
                      <w:marLeft w:val="0"/>
                      <w:marRight w:val="0"/>
                      <w:marTop w:val="0"/>
                      <w:marBottom w:val="0"/>
                      <w:divBdr>
                        <w:top w:val="none" w:sz="0" w:space="0" w:color="auto"/>
                        <w:left w:val="none" w:sz="0" w:space="0" w:color="auto"/>
                        <w:bottom w:val="none" w:sz="0" w:space="0" w:color="auto"/>
                        <w:right w:val="none" w:sz="0" w:space="0" w:color="auto"/>
                      </w:divBdr>
                    </w:div>
                  </w:divsChild>
                </w:div>
                <w:div w:id="815995338">
                  <w:marLeft w:val="0"/>
                  <w:marRight w:val="0"/>
                  <w:marTop w:val="0"/>
                  <w:marBottom w:val="0"/>
                  <w:divBdr>
                    <w:top w:val="none" w:sz="0" w:space="0" w:color="auto"/>
                    <w:left w:val="none" w:sz="0" w:space="0" w:color="auto"/>
                    <w:bottom w:val="none" w:sz="0" w:space="0" w:color="auto"/>
                    <w:right w:val="none" w:sz="0" w:space="0" w:color="auto"/>
                  </w:divBdr>
                  <w:divsChild>
                    <w:div w:id="1318993569">
                      <w:marLeft w:val="0"/>
                      <w:marRight w:val="0"/>
                      <w:marTop w:val="0"/>
                      <w:marBottom w:val="0"/>
                      <w:divBdr>
                        <w:top w:val="none" w:sz="0" w:space="0" w:color="auto"/>
                        <w:left w:val="none" w:sz="0" w:space="0" w:color="auto"/>
                        <w:bottom w:val="none" w:sz="0" w:space="0" w:color="auto"/>
                        <w:right w:val="none" w:sz="0" w:space="0" w:color="auto"/>
                      </w:divBdr>
                    </w:div>
                  </w:divsChild>
                </w:div>
                <w:div w:id="885288983">
                  <w:marLeft w:val="0"/>
                  <w:marRight w:val="0"/>
                  <w:marTop w:val="0"/>
                  <w:marBottom w:val="0"/>
                  <w:divBdr>
                    <w:top w:val="none" w:sz="0" w:space="0" w:color="auto"/>
                    <w:left w:val="none" w:sz="0" w:space="0" w:color="auto"/>
                    <w:bottom w:val="none" w:sz="0" w:space="0" w:color="auto"/>
                    <w:right w:val="none" w:sz="0" w:space="0" w:color="auto"/>
                  </w:divBdr>
                  <w:divsChild>
                    <w:div w:id="1334381737">
                      <w:marLeft w:val="0"/>
                      <w:marRight w:val="0"/>
                      <w:marTop w:val="0"/>
                      <w:marBottom w:val="0"/>
                      <w:divBdr>
                        <w:top w:val="none" w:sz="0" w:space="0" w:color="auto"/>
                        <w:left w:val="none" w:sz="0" w:space="0" w:color="auto"/>
                        <w:bottom w:val="none" w:sz="0" w:space="0" w:color="auto"/>
                        <w:right w:val="none" w:sz="0" w:space="0" w:color="auto"/>
                      </w:divBdr>
                    </w:div>
                  </w:divsChild>
                </w:div>
                <w:div w:id="919291567">
                  <w:marLeft w:val="0"/>
                  <w:marRight w:val="0"/>
                  <w:marTop w:val="0"/>
                  <w:marBottom w:val="0"/>
                  <w:divBdr>
                    <w:top w:val="none" w:sz="0" w:space="0" w:color="auto"/>
                    <w:left w:val="none" w:sz="0" w:space="0" w:color="auto"/>
                    <w:bottom w:val="none" w:sz="0" w:space="0" w:color="auto"/>
                    <w:right w:val="none" w:sz="0" w:space="0" w:color="auto"/>
                  </w:divBdr>
                  <w:divsChild>
                    <w:div w:id="1143355037">
                      <w:marLeft w:val="0"/>
                      <w:marRight w:val="0"/>
                      <w:marTop w:val="0"/>
                      <w:marBottom w:val="0"/>
                      <w:divBdr>
                        <w:top w:val="none" w:sz="0" w:space="0" w:color="auto"/>
                        <w:left w:val="none" w:sz="0" w:space="0" w:color="auto"/>
                        <w:bottom w:val="none" w:sz="0" w:space="0" w:color="auto"/>
                        <w:right w:val="none" w:sz="0" w:space="0" w:color="auto"/>
                      </w:divBdr>
                    </w:div>
                  </w:divsChild>
                </w:div>
                <w:div w:id="1054155685">
                  <w:marLeft w:val="0"/>
                  <w:marRight w:val="0"/>
                  <w:marTop w:val="0"/>
                  <w:marBottom w:val="0"/>
                  <w:divBdr>
                    <w:top w:val="none" w:sz="0" w:space="0" w:color="auto"/>
                    <w:left w:val="none" w:sz="0" w:space="0" w:color="auto"/>
                    <w:bottom w:val="none" w:sz="0" w:space="0" w:color="auto"/>
                    <w:right w:val="none" w:sz="0" w:space="0" w:color="auto"/>
                  </w:divBdr>
                  <w:divsChild>
                    <w:div w:id="1403213772">
                      <w:marLeft w:val="0"/>
                      <w:marRight w:val="0"/>
                      <w:marTop w:val="0"/>
                      <w:marBottom w:val="0"/>
                      <w:divBdr>
                        <w:top w:val="none" w:sz="0" w:space="0" w:color="auto"/>
                        <w:left w:val="none" w:sz="0" w:space="0" w:color="auto"/>
                        <w:bottom w:val="none" w:sz="0" w:space="0" w:color="auto"/>
                        <w:right w:val="none" w:sz="0" w:space="0" w:color="auto"/>
                      </w:divBdr>
                    </w:div>
                  </w:divsChild>
                </w:div>
                <w:div w:id="1307465945">
                  <w:marLeft w:val="0"/>
                  <w:marRight w:val="0"/>
                  <w:marTop w:val="0"/>
                  <w:marBottom w:val="0"/>
                  <w:divBdr>
                    <w:top w:val="none" w:sz="0" w:space="0" w:color="auto"/>
                    <w:left w:val="none" w:sz="0" w:space="0" w:color="auto"/>
                    <w:bottom w:val="none" w:sz="0" w:space="0" w:color="auto"/>
                    <w:right w:val="none" w:sz="0" w:space="0" w:color="auto"/>
                  </w:divBdr>
                  <w:divsChild>
                    <w:div w:id="541986809">
                      <w:marLeft w:val="0"/>
                      <w:marRight w:val="0"/>
                      <w:marTop w:val="0"/>
                      <w:marBottom w:val="0"/>
                      <w:divBdr>
                        <w:top w:val="none" w:sz="0" w:space="0" w:color="auto"/>
                        <w:left w:val="none" w:sz="0" w:space="0" w:color="auto"/>
                        <w:bottom w:val="none" w:sz="0" w:space="0" w:color="auto"/>
                        <w:right w:val="none" w:sz="0" w:space="0" w:color="auto"/>
                      </w:divBdr>
                    </w:div>
                  </w:divsChild>
                </w:div>
                <w:div w:id="1348169196">
                  <w:marLeft w:val="0"/>
                  <w:marRight w:val="0"/>
                  <w:marTop w:val="0"/>
                  <w:marBottom w:val="0"/>
                  <w:divBdr>
                    <w:top w:val="none" w:sz="0" w:space="0" w:color="auto"/>
                    <w:left w:val="none" w:sz="0" w:space="0" w:color="auto"/>
                    <w:bottom w:val="none" w:sz="0" w:space="0" w:color="auto"/>
                    <w:right w:val="none" w:sz="0" w:space="0" w:color="auto"/>
                  </w:divBdr>
                  <w:divsChild>
                    <w:div w:id="475688012">
                      <w:marLeft w:val="0"/>
                      <w:marRight w:val="0"/>
                      <w:marTop w:val="0"/>
                      <w:marBottom w:val="0"/>
                      <w:divBdr>
                        <w:top w:val="none" w:sz="0" w:space="0" w:color="auto"/>
                        <w:left w:val="none" w:sz="0" w:space="0" w:color="auto"/>
                        <w:bottom w:val="none" w:sz="0" w:space="0" w:color="auto"/>
                        <w:right w:val="none" w:sz="0" w:space="0" w:color="auto"/>
                      </w:divBdr>
                    </w:div>
                  </w:divsChild>
                </w:div>
                <w:div w:id="1518469921">
                  <w:marLeft w:val="0"/>
                  <w:marRight w:val="0"/>
                  <w:marTop w:val="0"/>
                  <w:marBottom w:val="0"/>
                  <w:divBdr>
                    <w:top w:val="none" w:sz="0" w:space="0" w:color="auto"/>
                    <w:left w:val="none" w:sz="0" w:space="0" w:color="auto"/>
                    <w:bottom w:val="none" w:sz="0" w:space="0" w:color="auto"/>
                    <w:right w:val="none" w:sz="0" w:space="0" w:color="auto"/>
                  </w:divBdr>
                  <w:divsChild>
                    <w:div w:id="527253317">
                      <w:marLeft w:val="0"/>
                      <w:marRight w:val="0"/>
                      <w:marTop w:val="0"/>
                      <w:marBottom w:val="0"/>
                      <w:divBdr>
                        <w:top w:val="none" w:sz="0" w:space="0" w:color="auto"/>
                        <w:left w:val="none" w:sz="0" w:space="0" w:color="auto"/>
                        <w:bottom w:val="none" w:sz="0" w:space="0" w:color="auto"/>
                        <w:right w:val="none" w:sz="0" w:space="0" w:color="auto"/>
                      </w:divBdr>
                    </w:div>
                  </w:divsChild>
                </w:div>
                <w:div w:id="1549951395">
                  <w:marLeft w:val="0"/>
                  <w:marRight w:val="0"/>
                  <w:marTop w:val="0"/>
                  <w:marBottom w:val="0"/>
                  <w:divBdr>
                    <w:top w:val="none" w:sz="0" w:space="0" w:color="auto"/>
                    <w:left w:val="none" w:sz="0" w:space="0" w:color="auto"/>
                    <w:bottom w:val="none" w:sz="0" w:space="0" w:color="auto"/>
                    <w:right w:val="none" w:sz="0" w:space="0" w:color="auto"/>
                  </w:divBdr>
                  <w:divsChild>
                    <w:div w:id="1943339414">
                      <w:marLeft w:val="0"/>
                      <w:marRight w:val="0"/>
                      <w:marTop w:val="0"/>
                      <w:marBottom w:val="0"/>
                      <w:divBdr>
                        <w:top w:val="none" w:sz="0" w:space="0" w:color="auto"/>
                        <w:left w:val="none" w:sz="0" w:space="0" w:color="auto"/>
                        <w:bottom w:val="none" w:sz="0" w:space="0" w:color="auto"/>
                        <w:right w:val="none" w:sz="0" w:space="0" w:color="auto"/>
                      </w:divBdr>
                    </w:div>
                  </w:divsChild>
                </w:div>
                <w:div w:id="1569417272">
                  <w:marLeft w:val="0"/>
                  <w:marRight w:val="0"/>
                  <w:marTop w:val="0"/>
                  <w:marBottom w:val="0"/>
                  <w:divBdr>
                    <w:top w:val="none" w:sz="0" w:space="0" w:color="auto"/>
                    <w:left w:val="none" w:sz="0" w:space="0" w:color="auto"/>
                    <w:bottom w:val="none" w:sz="0" w:space="0" w:color="auto"/>
                    <w:right w:val="none" w:sz="0" w:space="0" w:color="auto"/>
                  </w:divBdr>
                  <w:divsChild>
                    <w:div w:id="1703743348">
                      <w:marLeft w:val="0"/>
                      <w:marRight w:val="0"/>
                      <w:marTop w:val="0"/>
                      <w:marBottom w:val="0"/>
                      <w:divBdr>
                        <w:top w:val="none" w:sz="0" w:space="0" w:color="auto"/>
                        <w:left w:val="none" w:sz="0" w:space="0" w:color="auto"/>
                        <w:bottom w:val="none" w:sz="0" w:space="0" w:color="auto"/>
                        <w:right w:val="none" w:sz="0" w:space="0" w:color="auto"/>
                      </w:divBdr>
                    </w:div>
                  </w:divsChild>
                </w:div>
                <w:div w:id="1686899423">
                  <w:marLeft w:val="0"/>
                  <w:marRight w:val="0"/>
                  <w:marTop w:val="0"/>
                  <w:marBottom w:val="0"/>
                  <w:divBdr>
                    <w:top w:val="none" w:sz="0" w:space="0" w:color="auto"/>
                    <w:left w:val="none" w:sz="0" w:space="0" w:color="auto"/>
                    <w:bottom w:val="none" w:sz="0" w:space="0" w:color="auto"/>
                    <w:right w:val="none" w:sz="0" w:space="0" w:color="auto"/>
                  </w:divBdr>
                  <w:divsChild>
                    <w:div w:id="1025206001">
                      <w:marLeft w:val="0"/>
                      <w:marRight w:val="0"/>
                      <w:marTop w:val="0"/>
                      <w:marBottom w:val="0"/>
                      <w:divBdr>
                        <w:top w:val="none" w:sz="0" w:space="0" w:color="auto"/>
                        <w:left w:val="none" w:sz="0" w:space="0" w:color="auto"/>
                        <w:bottom w:val="none" w:sz="0" w:space="0" w:color="auto"/>
                        <w:right w:val="none" w:sz="0" w:space="0" w:color="auto"/>
                      </w:divBdr>
                    </w:div>
                  </w:divsChild>
                </w:div>
                <w:div w:id="1773629716">
                  <w:marLeft w:val="0"/>
                  <w:marRight w:val="0"/>
                  <w:marTop w:val="0"/>
                  <w:marBottom w:val="0"/>
                  <w:divBdr>
                    <w:top w:val="none" w:sz="0" w:space="0" w:color="auto"/>
                    <w:left w:val="none" w:sz="0" w:space="0" w:color="auto"/>
                    <w:bottom w:val="none" w:sz="0" w:space="0" w:color="auto"/>
                    <w:right w:val="none" w:sz="0" w:space="0" w:color="auto"/>
                  </w:divBdr>
                  <w:divsChild>
                    <w:div w:id="1780370510">
                      <w:marLeft w:val="0"/>
                      <w:marRight w:val="0"/>
                      <w:marTop w:val="0"/>
                      <w:marBottom w:val="0"/>
                      <w:divBdr>
                        <w:top w:val="none" w:sz="0" w:space="0" w:color="auto"/>
                        <w:left w:val="none" w:sz="0" w:space="0" w:color="auto"/>
                        <w:bottom w:val="none" w:sz="0" w:space="0" w:color="auto"/>
                        <w:right w:val="none" w:sz="0" w:space="0" w:color="auto"/>
                      </w:divBdr>
                    </w:div>
                  </w:divsChild>
                </w:div>
                <w:div w:id="1806775570">
                  <w:marLeft w:val="0"/>
                  <w:marRight w:val="0"/>
                  <w:marTop w:val="0"/>
                  <w:marBottom w:val="0"/>
                  <w:divBdr>
                    <w:top w:val="none" w:sz="0" w:space="0" w:color="auto"/>
                    <w:left w:val="none" w:sz="0" w:space="0" w:color="auto"/>
                    <w:bottom w:val="none" w:sz="0" w:space="0" w:color="auto"/>
                    <w:right w:val="none" w:sz="0" w:space="0" w:color="auto"/>
                  </w:divBdr>
                  <w:divsChild>
                    <w:div w:id="753860984">
                      <w:marLeft w:val="0"/>
                      <w:marRight w:val="0"/>
                      <w:marTop w:val="0"/>
                      <w:marBottom w:val="0"/>
                      <w:divBdr>
                        <w:top w:val="none" w:sz="0" w:space="0" w:color="auto"/>
                        <w:left w:val="none" w:sz="0" w:space="0" w:color="auto"/>
                        <w:bottom w:val="none" w:sz="0" w:space="0" w:color="auto"/>
                        <w:right w:val="none" w:sz="0" w:space="0" w:color="auto"/>
                      </w:divBdr>
                    </w:div>
                  </w:divsChild>
                </w:div>
                <w:div w:id="1895777240">
                  <w:marLeft w:val="0"/>
                  <w:marRight w:val="0"/>
                  <w:marTop w:val="0"/>
                  <w:marBottom w:val="0"/>
                  <w:divBdr>
                    <w:top w:val="none" w:sz="0" w:space="0" w:color="auto"/>
                    <w:left w:val="none" w:sz="0" w:space="0" w:color="auto"/>
                    <w:bottom w:val="none" w:sz="0" w:space="0" w:color="auto"/>
                    <w:right w:val="none" w:sz="0" w:space="0" w:color="auto"/>
                  </w:divBdr>
                  <w:divsChild>
                    <w:div w:id="1559168717">
                      <w:marLeft w:val="0"/>
                      <w:marRight w:val="0"/>
                      <w:marTop w:val="0"/>
                      <w:marBottom w:val="0"/>
                      <w:divBdr>
                        <w:top w:val="none" w:sz="0" w:space="0" w:color="auto"/>
                        <w:left w:val="none" w:sz="0" w:space="0" w:color="auto"/>
                        <w:bottom w:val="none" w:sz="0" w:space="0" w:color="auto"/>
                        <w:right w:val="none" w:sz="0" w:space="0" w:color="auto"/>
                      </w:divBdr>
                    </w:div>
                  </w:divsChild>
                </w:div>
                <w:div w:id="1956594404">
                  <w:marLeft w:val="0"/>
                  <w:marRight w:val="0"/>
                  <w:marTop w:val="0"/>
                  <w:marBottom w:val="0"/>
                  <w:divBdr>
                    <w:top w:val="none" w:sz="0" w:space="0" w:color="auto"/>
                    <w:left w:val="none" w:sz="0" w:space="0" w:color="auto"/>
                    <w:bottom w:val="none" w:sz="0" w:space="0" w:color="auto"/>
                    <w:right w:val="none" w:sz="0" w:space="0" w:color="auto"/>
                  </w:divBdr>
                  <w:divsChild>
                    <w:div w:id="13552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5539">
          <w:marLeft w:val="0"/>
          <w:marRight w:val="0"/>
          <w:marTop w:val="0"/>
          <w:marBottom w:val="0"/>
          <w:divBdr>
            <w:top w:val="none" w:sz="0" w:space="0" w:color="auto"/>
            <w:left w:val="none" w:sz="0" w:space="0" w:color="auto"/>
            <w:bottom w:val="none" w:sz="0" w:space="0" w:color="auto"/>
            <w:right w:val="none" w:sz="0" w:space="0" w:color="auto"/>
          </w:divBdr>
          <w:divsChild>
            <w:div w:id="1807964611">
              <w:marLeft w:val="0"/>
              <w:marRight w:val="0"/>
              <w:marTop w:val="0"/>
              <w:marBottom w:val="0"/>
              <w:divBdr>
                <w:top w:val="none" w:sz="0" w:space="0" w:color="auto"/>
                <w:left w:val="none" w:sz="0" w:space="0" w:color="auto"/>
                <w:bottom w:val="none" w:sz="0" w:space="0" w:color="auto"/>
                <w:right w:val="none" w:sz="0" w:space="0" w:color="auto"/>
              </w:divBdr>
            </w:div>
            <w:div w:id="1971742583">
              <w:marLeft w:val="0"/>
              <w:marRight w:val="0"/>
              <w:marTop w:val="0"/>
              <w:marBottom w:val="0"/>
              <w:divBdr>
                <w:top w:val="none" w:sz="0" w:space="0" w:color="auto"/>
                <w:left w:val="none" w:sz="0" w:space="0" w:color="auto"/>
                <w:bottom w:val="none" w:sz="0" w:space="0" w:color="auto"/>
                <w:right w:val="none" w:sz="0" w:space="0" w:color="auto"/>
              </w:divBdr>
            </w:div>
          </w:divsChild>
        </w:div>
        <w:div w:id="1146051583">
          <w:marLeft w:val="0"/>
          <w:marRight w:val="0"/>
          <w:marTop w:val="0"/>
          <w:marBottom w:val="0"/>
          <w:divBdr>
            <w:top w:val="none" w:sz="0" w:space="0" w:color="auto"/>
            <w:left w:val="none" w:sz="0" w:space="0" w:color="auto"/>
            <w:bottom w:val="none" w:sz="0" w:space="0" w:color="auto"/>
            <w:right w:val="none" w:sz="0" w:space="0" w:color="auto"/>
          </w:divBdr>
        </w:div>
        <w:div w:id="1585263509">
          <w:marLeft w:val="0"/>
          <w:marRight w:val="0"/>
          <w:marTop w:val="0"/>
          <w:marBottom w:val="0"/>
          <w:divBdr>
            <w:top w:val="none" w:sz="0" w:space="0" w:color="auto"/>
            <w:left w:val="none" w:sz="0" w:space="0" w:color="auto"/>
            <w:bottom w:val="none" w:sz="0" w:space="0" w:color="auto"/>
            <w:right w:val="none" w:sz="0" w:space="0" w:color="auto"/>
          </w:divBdr>
          <w:divsChild>
            <w:div w:id="403380247">
              <w:marLeft w:val="0"/>
              <w:marRight w:val="0"/>
              <w:marTop w:val="0"/>
              <w:marBottom w:val="0"/>
              <w:divBdr>
                <w:top w:val="none" w:sz="0" w:space="0" w:color="auto"/>
                <w:left w:val="none" w:sz="0" w:space="0" w:color="auto"/>
                <w:bottom w:val="none" w:sz="0" w:space="0" w:color="auto"/>
                <w:right w:val="none" w:sz="0" w:space="0" w:color="auto"/>
              </w:divBdr>
            </w:div>
            <w:div w:id="1651203434">
              <w:marLeft w:val="0"/>
              <w:marRight w:val="0"/>
              <w:marTop w:val="0"/>
              <w:marBottom w:val="0"/>
              <w:divBdr>
                <w:top w:val="none" w:sz="0" w:space="0" w:color="auto"/>
                <w:left w:val="none" w:sz="0" w:space="0" w:color="auto"/>
                <w:bottom w:val="none" w:sz="0" w:space="0" w:color="auto"/>
                <w:right w:val="none" w:sz="0" w:space="0" w:color="auto"/>
              </w:divBdr>
            </w:div>
            <w:div w:id="1666281040">
              <w:marLeft w:val="0"/>
              <w:marRight w:val="0"/>
              <w:marTop w:val="0"/>
              <w:marBottom w:val="0"/>
              <w:divBdr>
                <w:top w:val="none" w:sz="0" w:space="0" w:color="auto"/>
                <w:left w:val="none" w:sz="0" w:space="0" w:color="auto"/>
                <w:bottom w:val="none" w:sz="0" w:space="0" w:color="auto"/>
                <w:right w:val="none" w:sz="0" w:space="0" w:color="auto"/>
              </w:divBdr>
            </w:div>
            <w:div w:id="18183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footer" Target="footer3.xml"/><Relationship Id="rId34" Type="http://schemas.openxmlformats.org/officeDocument/2006/relationships/hyperlink" Target="http://dicomlookup.com/lookup.asp?sw=Tnumber&amp;q=(0008,0081)" TargetMode="External"/><Relationship Id="rId42"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dicomlookup.com/lookup.asp?sw=Tnumber&amp;q=(0008,0080)" TargetMode="External"/><Relationship Id="rId38" Type="http://schemas.openxmlformats.org/officeDocument/2006/relationships/hyperlink" Target="http://dicomlookup.com/lookup.asp?sw=Tnumber&amp;q=(0018,1000)"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dicomlookup.com/lookup.asp?sw=Tnumber&amp;q=(0008,0070)" TargetMode="External"/><Relationship Id="rId37" Type="http://schemas.openxmlformats.org/officeDocument/2006/relationships/hyperlink" Target="http://dicomlookup.com/lookup.asp?sw=Tnumber&amp;q=(0008,109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yperlink" Target="http://dicomlookup.com/lookup.asp?sw=Tnumber&amp;q=(0008,1040)"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vfn.cz/vp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hyperlink" Target="http://dicomlookup.com/lookup.asp?sw=Tnumber&amp;q=(0008,1010)" TargetMode="External"/><Relationship Id="rId8" Type="http://schemas.openxmlformats.org/officeDocument/2006/relationships/settings" Target="settings.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1D27E2A-DD9F-4A50-B6F9-2B2ACB442BDE}">
    <t:Anchor>
      <t:Comment id="120585194"/>
    </t:Anchor>
    <t:History>
      <t:Event id="{DB5155D5-3DA0-499B-AFE0-1719A0A1391B}" time="2021-06-11T11:58:30Z">
        <t:Attribution userId="S::105377@vfn.cz::8336fa40-6034-4100-98bf-c149f43293f4" userProvider="AD" userName="Indrová Kateřina, Ing."/>
        <t:Anchor>
          <t:Comment id="120585194"/>
        </t:Anchor>
        <t:Create/>
      </t:Event>
      <t:Event id="{146D53EB-33C2-4E7F-A7E6-057625D2B886}" time="2021-06-11T11:58:30Z">
        <t:Attribution userId="S::105377@vfn.cz::8336fa40-6034-4100-98bf-c149f43293f4" userProvider="AD" userName="Indrová Kateřina, Ing."/>
        <t:Anchor>
          <t:Comment id="120585194"/>
        </t:Anchor>
        <t:Assign userId="S::9674@vfn.cz::ea825312-51a4-4d9f-84b9-03b7be66488f" userProvider="AD" userName="Hána Vojtěch, Mgr."/>
      </t:Event>
      <t:Event id="{602EC1EC-3DC8-4CBB-91EA-B0E0DC8C79C8}" time="2021-06-11T11:58:30Z">
        <t:Attribution userId="S::105377@vfn.cz::8336fa40-6034-4100-98bf-c149f43293f4" userProvider="AD" userName="Indrová Kateřina, Ing."/>
        <t:Anchor>
          <t:Comment id="120585194"/>
        </t:Anchor>
        <t:SetTitle title="@Hána Vojtěch, Mgr. Můžu i Vás poprosit o potvrzení, že takto (vč. přílohy) je to podle představ?"/>
      </t:Event>
      <t:Event id="{1C454BD8-6795-43AA-9991-8C888DB641A8}" time="2021-06-15T09:52:35Z">
        <t:Attribution userId="S::9674@vfn.cz::ea825312-51a4-4d9f-84b9-03b7be66488f" userProvider="AD" userName="Hána Vojtěch, Mgr."/>
        <t:Progress percentComplete="100"/>
      </t:Event>
      <t:Event id="{9A755D27-1EAC-41C9-BFBE-9B04DC26F342}" time="2021-06-15T09:55:10Z">
        <t:Attribution userId="S::9674@vfn.cz::ea825312-51a4-4d9f-84b9-03b7be66488f" userProvider="AD" userName="Hána Vojtěch, Mgr."/>
        <t:Progress percentComplete="0"/>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1007-781(2021-10-27_14-57-34_43954)/781-2021%20RS.docx</ZkracenyRetezec>
    <Smazat xmlns="acca34e4-9ecd-41c8-99eb-d6aa654aaa55">&lt;a href="/sites/evidencesmluv/_layouts/15/IniWrkflIP.aspx?List=%7b6A8A6AA5-C48F-41F1-807A-52AA0ECDCD18%7d&amp;amp;ID=2318&amp;amp;ItemGuid=%7b21E51AA5-7F87-442B-B025-A4494EF3EA5E%7d&amp;amp;TemplateID=%7bd3f8102e-f4a5-4901-b93c-fb146a9d820d%7d"&gt;&lt;img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53B80C1C-797D-4B46-833F-653188722CC9}"/>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BD347A01-429A-4F6D-92B7-6696A45D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71BCC-56C7-4B89-8883-E9DAD7E24CFC}"/>
</file>

<file path=customXml/itemProps5.xml><?xml version="1.0" encoding="utf-8"?>
<ds:datastoreItem xmlns:ds="http://schemas.openxmlformats.org/officeDocument/2006/customXml" ds:itemID="{FE802CC9-6556-4852-8349-CC668E321C74}"/>
</file>

<file path=docProps/app.xml><?xml version="1.0" encoding="utf-8"?>
<Properties xmlns="http://schemas.openxmlformats.org/officeDocument/2006/extended-properties" xmlns:vt="http://schemas.openxmlformats.org/officeDocument/2006/docPropsVTypes">
  <Template>Normal</Template>
  <TotalTime>18</TotalTime>
  <Pages>14</Pages>
  <Words>4981</Words>
  <Characters>29388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34301</CharactersWithSpaces>
  <SharedDoc>false</SharedDoc>
  <HLinks>
    <vt:vector size="78" baseType="variant">
      <vt:variant>
        <vt:i4>3145836</vt:i4>
      </vt:variant>
      <vt:variant>
        <vt:i4>27</vt:i4>
      </vt:variant>
      <vt:variant>
        <vt:i4>0</vt:i4>
      </vt:variant>
      <vt:variant>
        <vt:i4>5</vt:i4>
      </vt:variant>
      <vt:variant>
        <vt:lpwstr>http://dicomlookup.com/lookup.asp?sw=Tnumber&amp;q=(0018,1000)</vt:lpwstr>
      </vt:variant>
      <vt:variant>
        <vt:lpwstr/>
      </vt:variant>
      <vt:variant>
        <vt:i4>3735661</vt:i4>
      </vt:variant>
      <vt:variant>
        <vt:i4>24</vt:i4>
      </vt:variant>
      <vt:variant>
        <vt:i4>0</vt:i4>
      </vt:variant>
      <vt:variant>
        <vt:i4>5</vt:i4>
      </vt:variant>
      <vt:variant>
        <vt:lpwstr>http://dicomlookup.com/lookup.asp?sw=Tnumber&amp;q=(0008,1090)</vt:lpwstr>
      </vt:variant>
      <vt:variant>
        <vt:lpwstr/>
      </vt:variant>
      <vt:variant>
        <vt:i4>3407981</vt:i4>
      </vt:variant>
      <vt:variant>
        <vt:i4>21</vt:i4>
      </vt:variant>
      <vt:variant>
        <vt:i4>0</vt:i4>
      </vt:variant>
      <vt:variant>
        <vt:i4>5</vt:i4>
      </vt:variant>
      <vt:variant>
        <vt:lpwstr>http://dicomlookup.com/lookup.asp?sw=Tnumber&amp;q=(0008,1040)</vt:lpwstr>
      </vt:variant>
      <vt:variant>
        <vt:lpwstr/>
      </vt:variant>
      <vt:variant>
        <vt:i4>3211373</vt:i4>
      </vt:variant>
      <vt:variant>
        <vt:i4>18</vt:i4>
      </vt:variant>
      <vt:variant>
        <vt:i4>0</vt:i4>
      </vt:variant>
      <vt:variant>
        <vt:i4>5</vt:i4>
      </vt:variant>
      <vt:variant>
        <vt:lpwstr>http://dicomlookup.com/lookup.asp?sw=Tnumber&amp;q=(0008,1010)</vt:lpwstr>
      </vt:variant>
      <vt:variant>
        <vt:lpwstr/>
      </vt:variant>
      <vt:variant>
        <vt:i4>3735660</vt:i4>
      </vt:variant>
      <vt:variant>
        <vt:i4>15</vt:i4>
      </vt:variant>
      <vt:variant>
        <vt:i4>0</vt:i4>
      </vt:variant>
      <vt:variant>
        <vt:i4>5</vt:i4>
      </vt:variant>
      <vt:variant>
        <vt:lpwstr>http://dicomlookup.com/lookup.asp?sw=Tnumber&amp;q=(0008,0081)</vt:lpwstr>
      </vt:variant>
      <vt:variant>
        <vt:lpwstr/>
      </vt:variant>
      <vt:variant>
        <vt:i4>3735661</vt:i4>
      </vt:variant>
      <vt:variant>
        <vt:i4>12</vt:i4>
      </vt:variant>
      <vt:variant>
        <vt:i4>0</vt:i4>
      </vt:variant>
      <vt:variant>
        <vt:i4>5</vt:i4>
      </vt:variant>
      <vt:variant>
        <vt:lpwstr>http://dicomlookup.com/lookup.asp?sw=Tnumber&amp;q=(0008,0080)</vt:lpwstr>
      </vt:variant>
      <vt:variant>
        <vt:lpwstr/>
      </vt:variant>
      <vt:variant>
        <vt:i4>3539053</vt:i4>
      </vt:variant>
      <vt:variant>
        <vt:i4>9</vt:i4>
      </vt:variant>
      <vt:variant>
        <vt:i4>0</vt:i4>
      </vt:variant>
      <vt:variant>
        <vt:i4>5</vt:i4>
      </vt:variant>
      <vt:variant>
        <vt:lpwstr>http://dicomlookup.com/lookup.asp?sw=Tnumber&amp;q=(0008,0070)</vt:lpwstr>
      </vt:variant>
      <vt:variant>
        <vt:lpwstr/>
      </vt:variant>
      <vt:variant>
        <vt:i4>6422628</vt:i4>
      </vt:variant>
      <vt:variant>
        <vt:i4>6</vt:i4>
      </vt:variant>
      <vt:variant>
        <vt:i4>0</vt:i4>
      </vt:variant>
      <vt:variant>
        <vt:i4>5</vt:i4>
      </vt:variant>
      <vt:variant>
        <vt:lpwstr>https://www.vfn.cz/vpn</vt:lpwstr>
      </vt:variant>
      <vt:variant>
        <vt:lpwstr/>
      </vt: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ariant>
        <vt:i4>2490369</vt:i4>
      </vt:variant>
      <vt:variant>
        <vt:i4>3</vt:i4>
      </vt:variant>
      <vt:variant>
        <vt:i4>0</vt:i4>
      </vt:variant>
      <vt:variant>
        <vt:i4>5</vt:i4>
      </vt:variant>
      <vt:variant>
        <vt:lpwstr>mailto:100272@vfn.cz</vt:lpwstr>
      </vt:variant>
      <vt:variant>
        <vt:lpwstr/>
      </vt:variant>
      <vt:variant>
        <vt:i4>1966131</vt:i4>
      </vt:variant>
      <vt:variant>
        <vt:i4>0</vt:i4>
      </vt:variant>
      <vt:variant>
        <vt:i4>0</vt:i4>
      </vt:variant>
      <vt:variant>
        <vt:i4>5</vt:i4>
      </vt:variant>
      <vt:variant>
        <vt:lpwstr>mailto:9674@vfn.cz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Kandová Zuzana, Mgr.</cp:lastModifiedBy>
  <cp:revision>4</cp:revision>
  <cp:lastPrinted>2021-10-15T11:10:00Z</cp:lastPrinted>
  <dcterms:created xsi:type="dcterms:W3CDTF">2021-10-15T11:19:00Z</dcterms:created>
  <dcterms:modified xsi:type="dcterms:W3CDTF">2021-10-15T11:28:00Z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1a227af6-324b-43b3-b825-e14ef34ca134</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