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24" w:rsidRPr="00B6539E" w:rsidRDefault="004B4721" w:rsidP="004B4721">
      <w:pPr>
        <w:pStyle w:val="Nzev"/>
        <w:rPr>
          <w:sz w:val="36"/>
          <w:szCs w:val="36"/>
        </w:rPr>
      </w:pPr>
      <w:r w:rsidRPr="00B6539E">
        <w:rPr>
          <w:sz w:val="36"/>
          <w:szCs w:val="36"/>
        </w:rPr>
        <w:t xml:space="preserve">S m l o u v a  o  </w:t>
      </w:r>
      <w:r w:rsidR="00B6539E" w:rsidRPr="00B6539E">
        <w:rPr>
          <w:sz w:val="36"/>
          <w:szCs w:val="36"/>
        </w:rPr>
        <w:t>d</w:t>
      </w:r>
      <w:r w:rsidR="00DA6016">
        <w:rPr>
          <w:sz w:val="36"/>
          <w:szCs w:val="36"/>
        </w:rPr>
        <w:t xml:space="preserve"> </w:t>
      </w:r>
      <w:r w:rsidR="00B6539E" w:rsidRPr="00B6539E">
        <w:rPr>
          <w:sz w:val="36"/>
          <w:szCs w:val="36"/>
        </w:rPr>
        <w:t>í</w:t>
      </w:r>
      <w:r w:rsidR="00DA6016">
        <w:rPr>
          <w:sz w:val="36"/>
          <w:szCs w:val="36"/>
        </w:rPr>
        <w:t xml:space="preserve"> </w:t>
      </w:r>
      <w:r w:rsidR="00B6539E" w:rsidRPr="00B6539E">
        <w:rPr>
          <w:sz w:val="36"/>
          <w:szCs w:val="36"/>
        </w:rPr>
        <w:t>l</w:t>
      </w:r>
      <w:r w:rsidR="00DA6016">
        <w:rPr>
          <w:sz w:val="36"/>
          <w:szCs w:val="36"/>
        </w:rPr>
        <w:t xml:space="preserve"> </w:t>
      </w:r>
      <w:r w:rsidR="00B6539E" w:rsidRPr="00B6539E">
        <w:rPr>
          <w:sz w:val="36"/>
          <w:szCs w:val="36"/>
        </w:rPr>
        <w:t>o</w:t>
      </w:r>
      <w:r w:rsidRPr="00B6539E">
        <w:rPr>
          <w:sz w:val="36"/>
          <w:szCs w:val="36"/>
        </w:rPr>
        <w:t xml:space="preserve"> </w:t>
      </w:r>
      <w:r w:rsidR="00883324" w:rsidRPr="00B6539E">
        <w:rPr>
          <w:sz w:val="36"/>
          <w:szCs w:val="36"/>
        </w:rPr>
        <w:t xml:space="preserve"> </w:t>
      </w:r>
    </w:p>
    <w:p w:rsidR="00883324" w:rsidRDefault="00883324" w:rsidP="004B4721">
      <w:pPr>
        <w:pStyle w:val="Nzev"/>
        <w:rPr>
          <w:b w:val="0"/>
          <w:sz w:val="20"/>
          <w:szCs w:val="20"/>
        </w:rPr>
      </w:pPr>
      <w:r w:rsidRPr="00883324">
        <w:rPr>
          <w:b w:val="0"/>
          <w:sz w:val="20"/>
          <w:szCs w:val="20"/>
        </w:rPr>
        <w:t>uzavřena dle § 1746 odst. 2 zákona č. 89/2012 Sb., občanského zákoníku, mezi</w:t>
      </w:r>
    </w:p>
    <w:p w:rsidR="00B81AA4" w:rsidRPr="00883324" w:rsidRDefault="00B81AA4" w:rsidP="004B4721">
      <w:pPr>
        <w:pStyle w:val="Nzev"/>
        <w:rPr>
          <w:b w:val="0"/>
          <w:sz w:val="20"/>
          <w:szCs w:val="20"/>
        </w:rPr>
      </w:pPr>
    </w:p>
    <w:p w:rsidR="004B4721" w:rsidRDefault="004B4721" w:rsidP="004B4721">
      <w:pPr>
        <w:pStyle w:val="Nzev"/>
      </w:pPr>
      <w:r>
        <w:rPr>
          <w:sz w:val="28"/>
          <w:szCs w:val="28"/>
        </w:rPr>
        <w:t xml:space="preserve"> </w:t>
      </w:r>
      <w:r w:rsidR="00883324">
        <w:rPr>
          <w:sz w:val="28"/>
          <w:szCs w:val="28"/>
        </w:rPr>
        <w:t xml:space="preserve"> </w:t>
      </w:r>
    </w:p>
    <w:p w:rsidR="002B231D" w:rsidRDefault="00200989" w:rsidP="00200989">
      <w:pPr>
        <w:pStyle w:val="Podnadpis"/>
        <w:numPr>
          <w:ilvl w:val="0"/>
          <w:numId w:val="11"/>
        </w:numPr>
        <w:jc w:val="left"/>
        <w:rPr>
          <w:bCs w:val="0"/>
        </w:rPr>
      </w:pPr>
      <w:r>
        <w:rPr>
          <w:bCs w:val="0"/>
        </w:rPr>
        <w:t>Smluvní strany.</w:t>
      </w:r>
    </w:p>
    <w:p w:rsidR="004B4721" w:rsidRDefault="004B4721" w:rsidP="004B4721">
      <w:pPr>
        <w:pStyle w:val="Podnadpis"/>
        <w:jc w:val="left"/>
        <w:rPr>
          <w:b w:val="0"/>
          <w:bCs w:val="0"/>
        </w:rPr>
      </w:pPr>
    </w:p>
    <w:p w:rsidR="004B4721" w:rsidRPr="006A728B" w:rsidRDefault="004B4721" w:rsidP="004B4721">
      <w:pPr>
        <w:pStyle w:val="Podnadpis"/>
        <w:jc w:val="left"/>
        <w:rPr>
          <w:bCs w:val="0"/>
        </w:rPr>
      </w:pPr>
      <w:r w:rsidRPr="006A728B">
        <w:rPr>
          <w:bCs w:val="0"/>
        </w:rPr>
        <w:t xml:space="preserve">1: </w:t>
      </w:r>
      <w:r w:rsidRPr="006A728B">
        <w:t>Městské kulturní středisko Havířov</w:t>
      </w:r>
    </w:p>
    <w:p w:rsidR="004B4721" w:rsidRDefault="004B4721" w:rsidP="004B4721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se sídlem Hlavní tř. </w:t>
      </w:r>
      <w:r w:rsidR="00883324">
        <w:rPr>
          <w:b w:val="0"/>
          <w:bCs w:val="0"/>
        </w:rPr>
        <w:t>246/</w:t>
      </w:r>
      <w:r>
        <w:rPr>
          <w:b w:val="0"/>
          <w:bCs w:val="0"/>
        </w:rPr>
        <w:t>31a, Havířov-Město, 736 01</w:t>
      </w:r>
    </w:p>
    <w:p w:rsidR="004B4721" w:rsidRDefault="00883324" w:rsidP="004B4721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IČ</w:t>
      </w:r>
      <w:r w:rsidR="004B4721">
        <w:rPr>
          <w:b w:val="0"/>
          <w:bCs w:val="0"/>
        </w:rPr>
        <w:t>: 00 31 79 85</w:t>
      </w:r>
      <w:r>
        <w:rPr>
          <w:b w:val="0"/>
          <w:bCs w:val="0"/>
        </w:rPr>
        <w:t xml:space="preserve">, </w:t>
      </w:r>
      <w:r w:rsidR="004B4721">
        <w:rPr>
          <w:b w:val="0"/>
          <w:bCs w:val="0"/>
        </w:rPr>
        <w:t xml:space="preserve">DIČ: CZ 00 31 79 85 </w:t>
      </w:r>
    </w:p>
    <w:p w:rsidR="004B4721" w:rsidRDefault="00883324" w:rsidP="004B4721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z</w:t>
      </w:r>
      <w:r w:rsidR="004B4721">
        <w:rPr>
          <w:b w:val="0"/>
          <w:bCs w:val="0"/>
        </w:rPr>
        <w:t>astoupeno:       Mgr.Yvona Dlábková – ředitelka</w:t>
      </w:r>
    </w:p>
    <w:p w:rsidR="004B4721" w:rsidRDefault="00883324" w:rsidP="00D35A11">
      <w:pPr>
        <w:pStyle w:val="Podnadpis"/>
        <w:ind w:left="-142"/>
        <w:jc w:val="left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4B4721">
        <w:rPr>
          <w:b w:val="0"/>
          <w:bCs w:val="0"/>
        </w:rPr>
        <w:t xml:space="preserve">(dále také </w:t>
      </w:r>
      <w:r>
        <w:rPr>
          <w:b w:val="0"/>
          <w:bCs w:val="0"/>
        </w:rPr>
        <w:t>„</w:t>
      </w:r>
      <w:r w:rsidR="004D28AB">
        <w:rPr>
          <w:bCs w:val="0"/>
        </w:rPr>
        <w:t>objednatel</w:t>
      </w:r>
      <w:r>
        <w:rPr>
          <w:bCs w:val="0"/>
        </w:rPr>
        <w:t xml:space="preserve">“ </w:t>
      </w:r>
      <w:r w:rsidRPr="00883324">
        <w:rPr>
          <w:b w:val="0"/>
          <w:bCs w:val="0"/>
        </w:rPr>
        <w:t>nebo také</w:t>
      </w:r>
      <w:r>
        <w:rPr>
          <w:bCs w:val="0"/>
        </w:rPr>
        <w:t xml:space="preserve"> „MKS Havířov“</w:t>
      </w:r>
      <w:r w:rsidR="004B4721">
        <w:rPr>
          <w:b w:val="0"/>
          <w:bCs w:val="0"/>
        </w:rPr>
        <w:t>)</w:t>
      </w:r>
    </w:p>
    <w:p w:rsidR="004B4721" w:rsidRDefault="004B4721" w:rsidP="004B4721">
      <w:pPr>
        <w:pStyle w:val="Podnadpis"/>
        <w:jc w:val="left"/>
        <w:rPr>
          <w:bCs w:val="0"/>
        </w:rPr>
      </w:pPr>
    </w:p>
    <w:p w:rsidR="004B4721" w:rsidRDefault="004B4721" w:rsidP="004B4721">
      <w:pPr>
        <w:pStyle w:val="Podnadpis"/>
        <w:jc w:val="left"/>
        <w:rPr>
          <w:bCs w:val="0"/>
        </w:rPr>
      </w:pPr>
      <w:r w:rsidRPr="003A1F97">
        <w:rPr>
          <w:bCs w:val="0"/>
        </w:rPr>
        <w:t xml:space="preserve">2:  </w:t>
      </w:r>
      <w:r w:rsidR="004D28AB">
        <w:rPr>
          <w:bCs w:val="0"/>
        </w:rPr>
        <w:t>Tomáš Šafařík</w:t>
      </w:r>
    </w:p>
    <w:p w:rsidR="004D28AB" w:rsidRPr="002237CF" w:rsidRDefault="004B4721" w:rsidP="004B4721">
      <w:pPr>
        <w:pStyle w:val="Podnadpis"/>
        <w:jc w:val="left"/>
        <w:rPr>
          <w:b w:val="0"/>
          <w:bCs w:val="0"/>
        </w:rPr>
      </w:pPr>
      <w:r>
        <w:rPr>
          <w:bCs w:val="0"/>
        </w:rPr>
        <w:t xml:space="preserve">     </w:t>
      </w:r>
      <w:r w:rsidR="004D28AB">
        <w:rPr>
          <w:b w:val="0"/>
          <w:bCs w:val="0"/>
        </w:rPr>
        <w:t xml:space="preserve">Zákostelí 1174/6E, 736 01 Havířov </w:t>
      </w:r>
    </w:p>
    <w:p w:rsidR="004B4721" w:rsidRDefault="00883324" w:rsidP="004B4721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 IČ</w:t>
      </w:r>
      <w:r w:rsidR="004B4721">
        <w:rPr>
          <w:b w:val="0"/>
          <w:bCs w:val="0"/>
        </w:rPr>
        <w:t xml:space="preserve">:  </w:t>
      </w:r>
      <w:r w:rsidR="004D28AB">
        <w:rPr>
          <w:b w:val="0"/>
          <w:bCs w:val="0"/>
        </w:rPr>
        <w:t>67309739</w:t>
      </w:r>
      <w:r w:rsidR="008B59E0">
        <w:rPr>
          <w:b w:val="0"/>
          <w:bCs w:val="0"/>
        </w:rPr>
        <w:t xml:space="preserve">, DIČ: </w:t>
      </w:r>
      <w:r w:rsidR="004D28AB">
        <w:rPr>
          <w:b w:val="0"/>
          <w:bCs w:val="0"/>
        </w:rPr>
        <w:t>CZ7212205209</w:t>
      </w:r>
    </w:p>
    <w:p w:rsidR="004B4721" w:rsidRDefault="004B4721" w:rsidP="004B4721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 (dále také </w:t>
      </w:r>
      <w:r w:rsidR="00883324">
        <w:rPr>
          <w:b w:val="0"/>
          <w:bCs w:val="0"/>
        </w:rPr>
        <w:t>„</w:t>
      </w:r>
      <w:r w:rsidR="004D28AB">
        <w:rPr>
          <w:bCs w:val="0"/>
        </w:rPr>
        <w:t>zhotovitel</w:t>
      </w:r>
      <w:r w:rsidR="00883324">
        <w:rPr>
          <w:bCs w:val="0"/>
        </w:rPr>
        <w:t>“</w:t>
      </w:r>
      <w:r>
        <w:rPr>
          <w:b w:val="0"/>
          <w:bCs w:val="0"/>
        </w:rPr>
        <w:t>)</w:t>
      </w:r>
    </w:p>
    <w:p w:rsidR="004B4721" w:rsidRDefault="004B4721" w:rsidP="004B4721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</w:t>
      </w:r>
    </w:p>
    <w:p w:rsidR="004B4721" w:rsidRDefault="002B231D" w:rsidP="00200989">
      <w:pPr>
        <w:pStyle w:val="Podnadpis"/>
        <w:numPr>
          <w:ilvl w:val="0"/>
          <w:numId w:val="11"/>
        </w:numPr>
        <w:jc w:val="left"/>
        <w:rPr>
          <w:bCs w:val="0"/>
        </w:rPr>
      </w:pPr>
      <w:r>
        <w:rPr>
          <w:bCs w:val="0"/>
        </w:rPr>
        <w:t xml:space="preserve">Předmět </w:t>
      </w:r>
      <w:r w:rsidR="004B4721" w:rsidRPr="00CD2EA2">
        <w:rPr>
          <w:bCs w:val="0"/>
        </w:rPr>
        <w:t>smlouvy</w:t>
      </w:r>
    </w:p>
    <w:p w:rsidR="004B4721" w:rsidRDefault="004B4721" w:rsidP="00883324">
      <w:pPr>
        <w:pStyle w:val="Podnadpis"/>
        <w:jc w:val="both"/>
        <w:rPr>
          <w:b w:val="0"/>
          <w:bCs w:val="0"/>
        </w:rPr>
      </w:pPr>
      <w:r>
        <w:rPr>
          <w:b w:val="0"/>
          <w:bCs w:val="0"/>
        </w:rPr>
        <w:t xml:space="preserve"> Předmětem této smlouvy je </w:t>
      </w:r>
      <w:r w:rsidR="002B231D">
        <w:rPr>
          <w:b w:val="0"/>
          <w:bCs w:val="0"/>
        </w:rPr>
        <w:t>provedení balzamování oken v objektu Kulturního Domu Petra Bezruče vč. Dodání balzamovací směsi takto:</w:t>
      </w:r>
    </w:p>
    <w:p w:rsidR="002B231D" w:rsidRDefault="002B231D" w:rsidP="002B231D">
      <w:pPr>
        <w:pStyle w:val="Podnadpis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Balzamování oken 1.n.p. – 148 m2</w:t>
      </w:r>
    </w:p>
    <w:p w:rsidR="002B231D" w:rsidRDefault="002B231D" w:rsidP="002B231D">
      <w:pPr>
        <w:pStyle w:val="Podnadpis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Balzamování oken 2.n.p. – 196,7 m2</w:t>
      </w:r>
    </w:p>
    <w:p w:rsidR="002B231D" w:rsidRDefault="002B231D" w:rsidP="002B231D">
      <w:pPr>
        <w:pStyle w:val="Podnadpis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Balzamování oken 3.n.p. – 196,7 m2</w:t>
      </w:r>
    </w:p>
    <w:p w:rsidR="00CD0CE9" w:rsidRPr="00200989" w:rsidRDefault="00CD0CE9" w:rsidP="00CD0CE9">
      <w:pPr>
        <w:pStyle w:val="Podnadpis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Celkem m2      541,4m2                </w:t>
      </w:r>
      <w:r w:rsidRPr="00200989">
        <w:rPr>
          <w:b w:val="0"/>
          <w:bCs w:val="0"/>
        </w:rPr>
        <w:t>Cena za 1 m2 = 121,-Kč bez DPH</w:t>
      </w:r>
    </w:p>
    <w:p w:rsidR="004B4721" w:rsidRPr="002E01AA" w:rsidRDefault="004B4721" w:rsidP="00D35A11">
      <w:pPr>
        <w:pStyle w:val="Podnadpis"/>
        <w:jc w:val="left"/>
        <w:rPr>
          <w:bCs w:val="0"/>
        </w:rPr>
      </w:pPr>
    </w:p>
    <w:p w:rsidR="004B4721" w:rsidRPr="00303FFD" w:rsidRDefault="00200989" w:rsidP="00200989">
      <w:pPr>
        <w:pStyle w:val="Podnadpis"/>
        <w:numPr>
          <w:ilvl w:val="0"/>
          <w:numId w:val="11"/>
        </w:numPr>
        <w:jc w:val="left"/>
        <w:rPr>
          <w:bCs w:val="0"/>
        </w:rPr>
      </w:pPr>
      <w:r>
        <w:rPr>
          <w:bCs w:val="0"/>
        </w:rPr>
        <w:t>Cena díla</w:t>
      </w:r>
    </w:p>
    <w:p w:rsidR="00CD0CE9" w:rsidRPr="00886799" w:rsidRDefault="00CD0CE9" w:rsidP="00CD0CE9">
      <w:r>
        <w:t>Služba</w:t>
      </w:r>
      <w:r w:rsidRPr="00886799">
        <w:t xml:space="preserve"> podléh</w:t>
      </w:r>
      <w:r>
        <w:t>á</w:t>
      </w:r>
      <w:r w:rsidRPr="00886799">
        <w:t xml:space="preserve"> přenesené daňové povinnosti, kód 43.34.</w:t>
      </w:r>
      <w:r>
        <w:t xml:space="preserve"> Malířské a natěračské práce</w:t>
      </w:r>
    </w:p>
    <w:p w:rsidR="00221226" w:rsidRPr="00AB1568" w:rsidRDefault="00221226" w:rsidP="004B4721">
      <w:pPr>
        <w:pStyle w:val="Podnadpis"/>
        <w:jc w:val="both"/>
        <w:rPr>
          <w:bCs w:val="0"/>
        </w:rPr>
      </w:pPr>
      <w:r>
        <w:rPr>
          <w:b w:val="0"/>
          <w:bCs w:val="0"/>
        </w:rPr>
        <w:t xml:space="preserve">                                  </w:t>
      </w:r>
      <w:r w:rsidRPr="00AB1568">
        <w:rPr>
          <w:bCs w:val="0"/>
        </w:rPr>
        <w:t xml:space="preserve">Cena     65 509,40,-Kč </w:t>
      </w:r>
      <w:r w:rsidR="00CD0CE9">
        <w:rPr>
          <w:bCs w:val="0"/>
        </w:rPr>
        <w:t>bez</w:t>
      </w:r>
      <w:r w:rsidRPr="00AB1568">
        <w:rPr>
          <w:bCs w:val="0"/>
        </w:rPr>
        <w:t xml:space="preserve"> DPH celkem</w:t>
      </w:r>
    </w:p>
    <w:p w:rsidR="00200989" w:rsidRDefault="00200989" w:rsidP="004B4721">
      <w:pPr>
        <w:pStyle w:val="Podnadpis"/>
        <w:jc w:val="both"/>
        <w:rPr>
          <w:bCs w:val="0"/>
        </w:rPr>
      </w:pPr>
    </w:p>
    <w:p w:rsidR="004B4721" w:rsidRDefault="003B329F" w:rsidP="003B329F">
      <w:pPr>
        <w:pStyle w:val="Podnadpis"/>
        <w:numPr>
          <w:ilvl w:val="0"/>
          <w:numId w:val="11"/>
        </w:numPr>
        <w:jc w:val="both"/>
        <w:rPr>
          <w:bCs w:val="0"/>
        </w:rPr>
      </w:pPr>
      <w:r>
        <w:rPr>
          <w:bCs w:val="0"/>
        </w:rPr>
        <w:t>Termín dodávky materiálu a prací</w:t>
      </w:r>
    </w:p>
    <w:p w:rsidR="00221226" w:rsidRDefault="00221226" w:rsidP="003B329F">
      <w:pPr>
        <w:pStyle w:val="Podnadpis"/>
        <w:jc w:val="both"/>
        <w:rPr>
          <w:b w:val="0"/>
          <w:bCs w:val="0"/>
        </w:rPr>
      </w:pPr>
    </w:p>
    <w:p w:rsidR="004B4721" w:rsidRPr="003B329F" w:rsidRDefault="003B329F" w:rsidP="003B329F">
      <w:pPr>
        <w:pStyle w:val="Podnadpis"/>
        <w:jc w:val="both"/>
      </w:pPr>
      <w:r>
        <w:rPr>
          <w:b w:val="0"/>
          <w:bCs w:val="0"/>
        </w:rPr>
        <w:t>Termín zahájení:   Srpen 2021</w:t>
      </w:r>
      <w:r>
        <w:t xml:space="preserve">                                     </w:t>
      </w:r>
      <w:r>
        <w:rPr>
          <w:b w:val="0"/>
          <w:bCs w:val="0"/>
        </w:rPr>
        <w:t>Termín ukončení:    Říjen 2021</w:t>
      </w:r>
    </w:p>
    <w:p w:rsidR="007E5E46" w:rsidRDefault="007E5E46" w:rsidP="003A7AB4">
      <w:pPr>
        <w:pStyle w:val="Podnadpis"/>
        <w:jc w:val="left"/>
        <w:rPr>
          <w:bCs w:val="0"/>
        </w:rPr>
      </w:pPr>
    </w:p>
    <w:p w:rsidR="004B4721" w:rsidRDefault="003B329F" w:rsidP="003B329F">
      <w:pPr>
        <w:pStyle w:val="Podnadpis"/>
        <w:numPr>
          <w:ilvl w:val="0"/>
          <w:numId w:val="11"/>
        </w:numPr>
        <w:jc w:val="left"/>
        <w:rPr>
          <w:bCs w:val="0"/>
        </w:rPr>
      </w:pPr>
      <w:r>
        <w:rPr>
          <w:bCs w:val="0"/>
        </w:rPr>
        <w:t>Fakturace a úhrada faktur</w:t>
      </w:r>
    </w:p>
    <w:p w:rsidR="004B4721" w:rsidRPr="00EC010E" w:rsidRDefault="004B4721" w:rsidP="004B4721">
      <w:pPr>
        <w:pStyle w:val="Podnadpis"/>
        <w:rPr>
          <w:b w:val="0"/>
          <w:bCs w:val="0"/>
        </w:rPr>
      </w:pPr>
    </w:p>
    <w:p w:rsidR="004B4721" w:rsidRDefault="003B329F" w:rsidP="00B81AA4">
      <w:pPr>
        <w:pStyle w:val="Odstavecseseznamem"/>
        <w:numPr>
          <w:ilvl w:val="0"/>
          <w:numId w:val="12"/>
        </w:numPr>
      </w:pPr>
      <w:r>
        <w:t>Faktura za provedené dílo bude vystavena nejpozději do 5-ti dnů po ukončení prací a předání díla písemným předávacím protokolem podepsaným oběma stranami.</w:t>
      </w:r>
    </w:p>
    <w:p w:rsidR="004B4721" w:rsidRPr="00B81AA4" w:rsidRDefault="00B81AA4" w:rsidP="00B81AA4">
      <w:pPr>
        <w:pStyle w:val="Odstavecseseznamem"/>
        <w:numPr>
          <w:ilvl w:val="0"/>
          <w:numId w:val="12"/>
        </w:numPr>
        <w:rPr>
          <w:b/>
          <w:bCs/>
        </w:rPr>
      </w:pPr>
      <w:r w:rsidRPr="00B81AA4">
        <w:t>Lhůta splatnosti faktury je 30 dnů ode dne doručení objednateli.</w:t>
      </w:r>
    </w:p>
    <w:p w:rsidR="00656BEC" w:rsidRPr="00B81AA4" w:rsidRDefault="00B81AA4" w:rsidP="00B81AA4">
      <w:pPr>
        <w:pStyle w:val="Odstavecseseznamem"/>
        <w:numPr>
          <w:ilvl w:val="0"/>
          <w:numId w:val="12"/>
        </w:numPr>
        <w:rPr>
          <w:b/>
          <w:bCs/>
        </w:rPr>
      </w:pPr>
      <w:r>
        <w:t>Při nedodržení termínu splatnosti faktury uhradí objednatel zhotoviteli úrok z prodlení 0,01% z dlužné částky za každý den z prodlení.</w:t>
      </w:r>
    </w:p>
    <w:p w:rsidR="00B81AA4" w:rsidRDefault="00B81AA4" w:rsidP="00B81AA4">
      <w:pPr>
        <w:pStyle w:val="Odstavecseseznamem"/>
        <w:ind w:left="142"/>
        <w:jc w:val="both"/>
        <w:rPr>
          <w:b/>
        </w:rPr>
      </w:pPr>
    </w:p>
    <w:p w:rsidR="00B81AA4" w:rsidRDefault="00B81AA4" w:rsidP="00B81AA4">
      <w:pPr>
        <w:pStyle w:val="Podnadpis"/>
        <w:numPr>
          <w:ilvl w:val="0"/>
          <w:numId w:val="11"/>
        </w:numPr>
        <w:jc w:val="left"/>
        <w:rPr>
          <w:bCs w:val="0"/>
        </w:rPr>
      </w:pPr>
      <w:r>
        <w:rPr>
          <w:bCs w:val="0"/>
        </w:rPr>
        <w:t>Kontaktní osoby</w:t>
      </w:r>
    </w:p>
    <w:p w:rsidR="00B81AA4" w:rsidRPr="00B81AA4" w:rsidRDefault="00B81AA4" w:rsidP="00B81AA4">
      <w:pPr>
        <w:pStyle w:val="Odstavecseseznamem"/>
        <w:numPr>
          <w:ilvl w:val="0"/>
          <w:numId w:val="13"/>
        </w:numPr>
        <w:jc w:val="both"/>
      </w:pPr>
      <w:r>
        <w:t>Za objednatele:                 vedoucí technicko - správního útvaru</w:t>
      </w:r>
    </w:p>
    <w:p w:rsidR="00B81AA4" w:rsidRDefault="00B81AA4" w:rsidP="00B81AA4">
      <w:pPr>
        <w:pStyle w:val="Odstavecseseznamem"/>
        <w:numPr>
          <w:ilvl w:val="0"/>
          <w:numId w:val="13"/>
        </w:numPr>
        <w:jc w:val="both"/>
      </w:pPr>
      <w:r>
        <w:t>Za zhotovitele:                  p.Šafařík Tomáš</w:t>
      </w:r>
    </w:p>
    <w:p w:rsidR="005850E5" w:rsidRDefault="005850E5" w:rsidP="005850E5">
      <w:pPr>
        <w:pStyle w:val="Odstavecseseznamem"/>
        <w:ind w:left="502"/>
        <w:jc w:val="both"/>
      </w:pPr>
    </w:p>
    <w:p w:rsidR="00B81AA4" w:rsidRPr="00A91162" w:rsidRDefault="00B81AA4" w:rsidP="00B81AA4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A91162">
        <w:rPr>
          <w:b/>
        </w:rPr>
        <w:t>Záruka na provedené dílo</w:t>
      </w:r>
    </w:p>
    <w:p w:rsidR="00B81AA4" w:rsidRDefault="00B81AA4" w:rsidP="00B81AA4">
      <w:pPr>
        <w:pStyle w:val="Odstavecseseznamem"/>
        <w:numPr>
          <w:ilvl w:val="0"/>
          <w:numId w:val="14"/>
        </w:numPr>
        <w:jc w:val="both"/>
      </w:pPr>
      <w:r>
        <w:t>Zhotovitel zodpovídá za případné poškození v důsledku provedené práce. V tomto případě je povinen zajistit nápravu poškození do původního stavu</w:t>
      </w:r>
      <w:r w:rsidR="00A91162">
        <w:t xml:space="preserve"> na vlastní náklady.</w:t>
      </w:r>
    </w:p>
    <w:p w:rsidR="00A91162" w:rsidRDefault="00A91162" w:rsidP="00B81AA4">
      <w:pPr>
        <w:pStyle w:val="Odstavecseseznamem"/>
        <w:numPr>
          <w:ilvl w:val="0"/>
          <w:numId w:val="14"/>
        </w:numPr>
        <w:jc w:val="both"/>
      </w:pPr>
      <w:r>
        <w:t>Dílo se bude považovat za dokončené podepsáním předávacího protokolu odpovědnými osobami smluvních stran.</w:t>
      </w:r>
    </w:p>
    <w:p w:rsidR="00A91162" w:rsidRDefault="00A91162" w:rsidP="00B81AA4">
      <w:pPr>
        <w:pStyle w:val="Odstavecseseznamem"/>
        <w:numPr>
          <w:ilvl w:val="0"/>
          <w:numId w:val="14"/>
        </w:numPr>
        <w:jc w:val="both"/>
      </w:pPr>
      <w:r>
        <w:lastRenderedPageBreak/>
        <w:t>Zhotovitel poskytuje záruku na provedené dílo po dobu 36 měsíců od data podpisu na předávacím protokolu.</w:t>
      </w:r>
    </w:p>
    <w:p w:rsidR="00B81AA4" w:rsidRDefault="00B81AA4" w:rsidP="00B81AA4">
      <w:pPr>
        <w:jc w:val="both"/>
      </w:pPr>
    </w:p>
    <w:p w:rsidR="00A91162" w:rsidRPr="00A91162" w:rsidRDefault="00A91162" w:rsidP="00A91162">
      <w:pPr>
        <w:pStyle w:val="Odstavecseseznamem"/>
        <w:numPr>
          <w:ilvl w:val="0"/>
          <w:numId w:val="11"/>
        </w:numPr>
        <w:jc w:val="both"/>
        <w:rPr>
          <w:b/>
        </w:rPr>
      </w:pPr>
      <w:r>
        <w:rPr>
          <w:b/>
        </w:rPr>
        <w:t>Ostatní podmínky</w:t>
      </w:r>
      <w:r w:rsidRPr="00A91162">
        <w:rPr>
          <w:b/>
        </w:rPr>
        <w:t xml:space="preserve"> </w:t>
      </w:r>
    </w:p>
    <w:p w:rsidR="00B81AA4" w:rsidRDefault="00A91162" w:rsidP="00A91162">
      <w:pPr>
        <w:pStyle w:val="Odstavecseseznamem"/>
        <w:numPr>
          <w:ilvl w:val="0"/>
          <w:numId w:val="16"/>
        </w:numPr>
        <w:jc w:val="both"/>
      </w:pPr>
      <w:r>
        <w:t>Objednatel prohlašuje, že má zajištěno financování prací, které jsou předmětem této smlouvy.</w:t>
      </w:r>
    </w:p>
    <w:p w:rsidR="00A91162" w:rsidRDefault="00A91162" w:rsidP="00A91162">
      <w:pPr>
        <w:pStyle w:val="Odstavecseseznamem"/>
        <w:numPr>
          <w:ilvl w:val="0"/>
          <w:numId w:val="16"/>
        </w:numPr>
        <w:jc w:val="both"/>
      </w:pPr>
      <w:r>
        <w:t>Zhotovitel je odpovědný za řádné provedení předmětu díla i ve vztahu ke kontrolám vyššího stupně, či šetření úrazů a škod zapříčiněných kontrolovanými předměty, při jejichž projednávání je povinen se účastnit.</w:t>
      </w:r>
    </w:p>
    <w:p w:rsidR="00A91162" w:rsidRDefault="00A91162" w:rsidP="00A91162">
      <w:pPr>
        <w:pStyle w:val="Odstavecseseznamem"/>
        <w:numPr>
          <w:ilvl w:val="0"/>
          <w:numId w:val="16"/>
        </w:numPr>
        <w:jc w:val="both"/>
      </w:pPr>
      <w:r>
        <w:t>Smluvní strany se dohodly na pokutě za neplnění smlouvy ze strany zhotovitele za nedodržení dohodnutého termínu ve výši 0,05% z ceny díla bez DPH za každý den prodlení.</w:t>
      </w:r>
    </w:p>
    <w:p w:rsidR="00A91162" w:rsidRDefault="00A91162" w:rsidP="00A91162">
      <w:pPr>
        <w:pStyle w:val="Odstavecseseznamem"/>
        <w:numPr>
          <w:ilvl w:val="0"/>
          <w:numId w:val="16"/>
        </w:numPr>
        <w:jc w:val="both"/>
      </w:pPr>
      <w:r>
        <w:t>Objednatel je oprávněn kontro</w:t>
      </w:r>
      <w:r w:rsidR="008C0EE4">
        <w:t>lovat provádění díla a zjistí-li, že zhotovitel provádí dílo v rozporu se svými povinnostmi, je oprávněn žádat po něm odstranění vzniklých vad nesprávným prováděním.</w:t>
      </w:r>
    </w:p>
    <w:p w:rsidR="008C0EE4" w:rsidRDefault="008C0EE4" w:rsidP="00A91162">
      <w:pPr>
        <w:pStyle w:val="Odstavecseseznamem"/>
        <w:numPr>
          <w:ilvl w:val="0"/>
          <w:numId w:val="16"/>
        </w:numPr>
        <w:jc w:val="both"/>
      </w:pPr>
      <w:r>
        <w:t>Zhotovitel odpovídá za bezpečnost a ochranu zdraví pracovníků zhotovujících dílo. Dále je povinen zabezpečit všechna organizační a technická opatření k zajištění požární ochrany při činnostech, u nichž hrozí nebezpečí vzniku požáru.</w:t>
      </w:r>
    </w:p>
    <w:p w:rsidR="008C0EE4" w:rsidRDefault="008C0EE4" w:rsidP="008C0EE4">
      <w:pPr>
        <w:pStyle w:val="Odstavecseseznamem"/>
        <w:jc w:val="both"/>
      </w:pPr>
      <w:r>
        <w:t>( vyhl.21/96 Sb. )</w:t>
      </w:r>
    </w:p>
    <w:p w:rsidR="00E64582" w:rsidRDefault="008C0EE4" w:rsidP="00E64582">
      <w:pPr>
        <w:pStyle w:val="Odstavecseseznamem"/>
        <w:numPr>
          <w:ilvl w:val="0"/>
          <w:numId w:val="16"/>
        </w:numPr>
        <w:jc w:val="both"/>
      </w:pPr>
      <w:r>
        <w:t>Zhotovitel je povinen na pracovišti udržovat pořádek, průběžně odstraňovat vzniklé odpady v souladu se zákonem o odpadech č.185/2001 SB. A nařízení vlády č.513/92 Sb.</w:t>
      </w:r>
      <w:r w:rsidR="00E64582">
        <w:t xml:space="preserve"> Tzn etapovitě po provedených pracích provést hrubý úklid .</w:t>
      </w:r>
    </w:p>
    <w:p w:rsidR="00E64582" w:rsidRDefault="00E64582" w:rsidP="00E64582">
      <w:pPr>
        <w:pStyle w:val="Odstavecseseznamem"/>
        <w:numPr>
          <w:ilvl w:val="0"/>
          <w:numId w:val="16"/>
        </w:numPr>
        <w:jc w:val="both"/>
      </w:pPr>
      <w:r>
        <w:t>Zhotovitel převezme v plném rozsahu odpovědnost za vlastní řízení postupu prací, dodržování technologie prováděných prací a dodržování předpisů bezpečnosti práce a ochrany zdraví při práci. Odpovídá za provádění díla v požadované kvalitě a ve stanovených termínech.</w:t>
      </w:r>
    </w:p>
    <w:p w:rsidR="00E64582" w:rsidRDefault="00E64582" w:rsidP="00E64582">
      <w:pPr>
        <w:pStyle w:val="Odstavecseseznamem"/>
        <w:numPr>
          <w:ilvl w:val="0"/>
          <w:numId w:val="16"/>
        </w:numPr>
        <w:jc w:val="both"/>
      </w:pPr>
      <w:r>
        <w:t>Závazky, práva a povinnosti smluvních stran, které nejsou uvedeny v této smlouvě, se řídí platnou legislativou, zejména zákonem č.89/2021 Sb., občanským zákoníkem.</w:t>
      </w:r>
    </w:p>
    <w:p w:rsidR="00E64582" w:rsidRDefault="00E64582" w:rsidP="00E64582">
      <w:pPr>
        <w:pStyle w:val="Odstavecseseznamem"/>
        <w:numPr>
          <w:ilvl w:val="0"/>
          <w:numId w:val="16"/>
        </w:numPr>
        <w:jc w:val="both"/>
      </w:pPr>
      <w:r>
        <w:t>Zhotovitel potvrzuje, že se v plném rozsahu seznámil s rozsahem a povahou díla, že jsou mu známy veškeré technické kvalitativní a jiné podmínky pro realizaci díla, a že disponuje takovými kapacitami a odbornými znalostmi, které jsou k provádění nezbytné.</w:t>
      </w:r>
    </w:p>
    <w:p w:rsidR="00B81AA4" w:rsidRDefault="00B81AA4" w:rsidP="00B81AA4">
      <w:pPr>
        <w:jc w:val="both"/>
      </w:pPr>
    </w:p>
    <w:p w:rsidR="00E64582" w:rsidRDefault="00E64582" w:rsidP="00E64582">
      <w:pPr>
        <w:pStyle w:val="Odstavecseseznamem"/>
        <w:numPr>
          <w:ilvl w:val="0"/>
          <w:numId w:val="11"/>
        </w:numPr>
        <w:jc w:val="both"/>
        <w:rPr>
          <w:b/>
        </w:rPr>
      </w:pPr>
      <w:r>
        <w:rPr>
          <w:b/>
        </w:rPr>
        <w:t>Závěrečná ustanovení</w:t>
      </w:r>
    </w:p>
    <w:p w:rsidR="00E64582" w:rsidRDefault="00E64582" w:rsidP="00E64582">
      <w:pPr>
        <w:pStyle w:val="Odstavecseseznamem"/>
        <w:numPr>
          <w:ilvl w:val="0"/>
          <w:numId w:val="17"/>
        </w:numPr>
        <w:jc w:val="both"/>
      </w:pPr>
      <w:r w:rsidRPr="00E64582">
        <w:t>Tato smlouva o dílo vzniká</w:t>
      </w:r>
      <w:r>
        <w:t xml:space="preserve"> oboustrannou dohodou o celém jejím obsahu. Jakékoliv změny, nebo doplňky jsou platné pouze po</w:t>
      </w:r>
      <w:r w:rsidR="005850E5">
        <w:t xml:space="preserve"> jejich </w:t>
      </w:r>
      <w:r>
        <w:t>písemném odsouhlasení.</w:t>
      </w:r>
      <w:r w:rsidRPr="00E64582">
        <w:t xml:space="preserve">  </w:t>
      </w:r>
    </w:p>
    <w:p w:rsidR="005850E5" w:rsidRDefault="005850E5" w:rsidP="00E64582">
      <w:pPr>
        <w:pStyle w:val="Odstavecseseznamem"/>
        <w:numPr>
          <w:ilvl w:val="0"/>
          <w:numId w:val="17"/>
        </w:numPr>
        <w:jc w:val="both"/>
      </w:pPr>
      <w:r>
        <w:t>Smluvní strany se zavazují v průběhu plnění této smlouvy o dílo vzájemně spolupracovat a informovat se o skutečnostech ohrožujících její plnění z obou stran.</w:t>
      </w:r>
    </w:p>
    <w:p w:rsidR="005850E5" w:rsidRDefault="005850E5" w:rsidP="00E64582">
      <w:pPr>
        <w:pStyle w:val="Odstavecseseznamem"/>
        <w:numPr>
          <w:ilvl w:val="0"/>
          <w:numId w:val="17"/>
        </w:numPr>
        <w:jc w:val="both"/>
      </w:pPr>
      <w:r>
        <w:t>Informace uvedené ve smlouvě nemají charakter osobních informací, neobsahují obchodní tajemství a utajované informace. Smlouvu o dílo se objednatel zavazuje zveřejnit v Registru Smluv po jejím podpisu.</w:t>
      </w:r>
    </w:p>
    <w:p w:rsidR="005850E5" w:rsidRDefault="005850E5" w:rsidP="00E64582">
      <w:pPr>
        <w:pStyle w:val="Odstavecseseznamem"/>
        <w:numPr>
          <w:ilvl w:val="0"/>
          <w:numId w:val="17"/>
        </w:numPr>
        <w:jc w:val="both"/>
      </w:pPr>
      <w:r>
        <w:t>Tato smlouva je vyhotovena ve třech vyhotoveních. Dvě vyhotovení obdrží objednatel a jedno vyhotovení náleží zhotoviteli.</w:t>
      </w:r>
    </w:p>
    <w:p w:rsidR="00E03276" w:rsidRPr="005B7455" w:rsidRDefault="00E03276" w:rsidP="002D15C8">
      <w:pPr>
        <w:pStyle w:val="Odstavecseseznamem"/>
        <w:numPr>
          <w:ilvl w:val="0"/>
          <w:numId w:val="17"/>
        </w:numPr>
        <w:jc w:val="both"/>
        <w:rPr>
          <w:bCs/>
        </w:rPr>
      </w:pPr>
      <w:r w:rsidRPr="005B7455">
        <w:rPr>
          <w:bCs/>
        </w:rPr>
        <w:t xml:space="preserve">Zhotovitel bere na vědomí, že tuto Smlouvu je třeba v souladu se zákonem č. 340/2015 Sb. zveřejnit v Registru smluv, kdy budou zveřejněny minimálně informace identifikující smluvní strany, předmět Smlouvy a datum uzavření Smlouvy či elektronický obraz textového obsahu Smlouvy v otevřeném a strojově čitelném formátu. </w:t>
      </w:r>
      <w:r w:rsidR="005B7455">
        <w:rPr>
          <w:bCs/>
        </w:rPr>
        <w:t xml:space="preserve">Na základě § 3 zákona č. 340/2015 Sb, zákona o registru smluv a v souladu se zákonem o ochraně informací a dohodou stran se nezveřejňuji skutečnosti utajované, zejména pak obchodní tajemství, know – how, technické předlohy, návody, výkresy, projektové dokumentace, modely, způsob výpočtu jednotkových a položkových cen a vzory, jakož i další chráněné informace a údaje. Tyto údaje mohou být zveřejněny toliko na základě dohody stran. </w:t>
      </w:r>
      <w:bookmarkStart w:id="0" w:name="_GoBack"/>
      <w:bookmarkEnd w:id="0"/>
      <w:r w:rsidRPr="005B7455">
        <w:rPr>
          <w:bCs/>
        </w:rPr>
        <w:t>Smluvní strany souhlasí se zveřejněním této Smlouvy v Registru smluv.</w:t>
      </w:r>
    </w:p>
    <w:p w:rsidR="00E03276" w:rsidRPr="00E03276" w:rsidRDefault="00E03276" w:rsidP="00E03276">
      <w:pPr>
        <w:pStyle w:val="Odstavecseseznamem"/>
        <w:numPr>
          <w:ilvl w:val="0"/>
          <w:numId w:val="17"/>
        </w:numPr>
        <w:jc w:val="both"/>
      </w:pPr>
      <w:r w:rsidRPr="00E03276">
        <w:t>Zhotovitel tímto prohlašuje, že osobní údaje, které mu byly předány Objednatelem, zpracovává a spravuje v souladu s nařízením Evropského parlamentu a Rady /EU/ č. 2016/679, o ochraně fyzických osob v souvislosti se zpracováním osobních údajů a o volném pohybu těchto údajů (dále jen „GDPR"), že zpracování takovýchto osobních údajů probíhá s odpovídajícím technickým a organizačním zabezpečením, a dále prohlašuje, že odpovídá za ochranu takovýchto osobních údajů.</w:t>
      </w:r>
    </w:p>
    <w:p w:rsidR="00E03276" w:rsidRPr="00E03276" w:rsidRDefault="00E03276" w:rsidP="00E03276">
      <w:pPr>
        <w:pStyle w:val="Odstavecseseznamem"/>
        <w:numPr>
          <w:ilvl w:val="0"/>
          <w:numId w:val="17"/>
        </w:numPr>
        <w:jc w:val="both"/>
      </w:pPr>
      <w:r w:rsidRPr="00E03276">
        <w:t xml:space="preserve">Dle nařízení Evropského parlamentu a Rady /EU/ č. 2016/679, o ochraně fyzických osob v souvislosti se zpracováním osobních údajů a o volném pohybu těchto údajů (dále jen „GDPR“) Objednatel, jako správce osobních údajů Zhotovitele odpovídá za jejich ochranu a garantuje jejich zpracování s odpovídajícím technickým a organizačním zabezpečením. Více informací naleznete na </w:t>
      </w:r>
      <w:hyperlink r:id="rId7" w:history="1">
        <w:r w:rsidRPr="00E03276">
          <w:rPr>
            <w:rStyle w:val="Hypertextovodkaz"/>
          </w:rPr>
          <w:t>http://www.mkshavirov.cz/obsah/ochrana-osobnich</w:t>
        </w:r>
      </w:hyperlink>
      <w:r w:rsidRPr="00E03276">
        <w:rPr>
          <w:u w:val="single"/>
        </w:rPr>
        <w:t xml:space="preserve">-udaju/. </w:t>
      </w:r>
      <w:r w:rsidRPr="00E03276">
        <w:rPr>
          <w:rFonts w:ascii="Calibri" w:hAnsi="Calibri" w:cs="Calibri"/>
          <w:sz w:val="22"/>
        </w:rPr>
        <w:t xml:space="preserve"> </w:t>
      </w:r>
    </w:p>
    <w:p w:rsidR="00E03276" w:rsidRDefault="00E03276" w:rsidP="00E03276">
      <w:pPr>
        <w:pStyle w:val="Odstavecseseznamem"/>
        <w:jc w:val="both"/>
        <w:rPr>
          <w:bCs/>
        </w:rPr>
      </w:pPr>
    </w:p>
    <w:p w:rsidR="00E03276" w:rsidRDefault="00E03276" w:rsidP="00E03276">
      <w:pPr>
        <w:pStyle w:val="Odstavecseseznamem"/>
        <w:jc w:val="both"/>
        <w:rPr>
          <w:bCs/>
        </w:rPr>
      </w:pPr>
    </w:p>
    <w:p w:rsidR="00E03276" w:rsidRPr="00E03276" w:rsidRDefault="00E03276" w:rsidP="00E03276">
      <w:pPr>
        <w:pStyle w:val="Odstavecseseznamem"/>
        <w:jc w:val="both"/>
        <w:rPr>
          <w:bCs/>
        </w:rPr>
      </w:pPr>
    </w:p>
    <w:p w:rsidR="005850E5" w:rsidRDefault="005850E5" w:rsidP="005850E5">
      <w:pPr>
        <w:jc w:val="both"/>
      </w:pPr>
      <w:r>
        <w:t>Smluvní strany potvrzují svými podpisy, že se smlouvou v plném znění souhlasí.</w:t>
      </w:r>
    </w:p>
    <w:p w:rsidR="00E03276" w:rsidRDefault="00E03276" w:rsidP="005850E5">
      <w:pPr>
        <w:jc w:val="both"/>
      </w:pPr>
    </w:p>
    <w:p w:rsidR="005850E5" w:rsidRDefault="005850E5" w:rsidP="00656BEC">
      <w:pPr>
        <w:ind w:left="360"/>
      </w:pPr>
    </w:p>
    <w:p w:rsidR="00221226" w:rsidRPr="007E5E46" w:rsidRDefault="00221226" w:rsidP="00221226">
      <w:pPr>
        <w:ind w:left="360"/>
      </w:pPr>
      <w:r w:rsidRPr="007E5E46">
        <w:t xml:space="preserve">V Havířově </w:t>
      </w:r>
      <w:r>
        <w:t>17</w:t>
      </w:r>
      <w:r w:rsidRPr="007E5E46">
        <w:t xml:space="preserve">. </w:t>
      </w:r>
      <w:r>
        <w:t>08</w:t>
      </w:r>
      <w:r w:rsidRPr="007E5E46">
        <w:t>. 202</w:t>
      </w:r>
      <w:r>
        <w:t xml:space="preserve">1                                                       </w:t>
      </w:r>
      <w:r w:rsidRPr="007E5E46">
        <w:t xml:space="preserve">V Havířově </w:t>
      </w:r>
      <w:r>
        <w:t>27</w:t>
      </w:r>
      <w:r w:rsidRPr="007E5E46">
        <w:t xml:space="preserve">. </w:t>
      </w:r>
      <w:r>
        <w:t>09</w:t>
      </w:r>
      <w:r w:rsidRPr="007E5E46">
        <w:t>. 202</w:t>
      </w:r>
      <w:r>
        <w:t>1</w:t>
      </w:r>
    </w:p>
    <w:p w:rsidR="005850E5" w:rsidRDefault="005850E5" w:rsidP="004B4721">
      <w:pPr>
        <w:pStyle w:val="Podnadpis"/>
        <w:jc w:val="both"/>
        <w:rPr>
          <w:b w:val="0"/>
          <w:bCs w:val="0"/>
        </w:rPr>
      </w:pPr>
    </w:p>
    <w:p w:rsidR="00D5409A" w:rsidRDefault="00D5409A" w:rsidP="004B4721">
      <w:pPr>
        <w:pStyle w:val="Podnadpis"/>
        <w:jc w:val="both"/>
        <w:rPr>
          <w:b w:val="0"/>
          <w:bCs w:val="0"/>
        </w:rPr>
      </w:pPr>
    </w:p>
    <w:p w:rsidR="00D5409A" w:rsidRDefault="00D5409A" w:rsidP="004B4721">
      <w:pPr>
        <w:pStyle w:val="Podnadpis"/>
        <w:jc w:val="both"/>
        <w:rPr>
          <w:b w:val="0"/>
          <w:bCs w:val="0"/>
        </w:rPr>
      </w:pPr>
    </w:p>
    <w:p w:rsidR="00D5409A" w:rsidRDefault="00D5409A" w:rsidP="004B4721">
      <w:pPr>
        <w:pStyle w:val="Podnadpis"/>
        <w:jc w:val="both"/>
        <w:rPr>
          <w:b w:val="0"/>
          <w:bCs w:val="0"/>
        </w:rPr>
      </w:pPr>
    </w:p>
    <w:p w:rsidR="00D5409A" w:rsidRDefault="00D5409A" w:rsidP="004B4721">
      <w:pPr>
        <w:pStyle w:val="Podnadpis"/>
        <w:jc w:val="both"/>
        <w:rPr>
          <w:b w:val="0"/>
          <w:bCs w:val="0"/>
        </w:rPr>
      </w:pPr>
    </w:p>
    <w:p w:rsidR="005850E5" w:rsidRDefault="005850E5" w:rsidP="004B4721">
      <w:pPr>
        <w:pStyle w:val="Podnadpis"/>
        <w:jc w:val="both"/>
        <w:rPr>
          <w:b w:val="0"/>
          <w:bCs w:val="0"/>
        </w:rPr>
      </w:pPr>
    </w:p>
    <w:p w:rsidR="00E03276" w:rsidRDefault="00E03276" w:rsidP="004B4721">
      <w:pPr>
        <w:pStyle w:val="Podnadpis"/>
        <w:jc w:val="both"/>
        <w:rPr>
          <w:b w:val="0"/>
          <w:bCs w:val="0"/>
        </w:rPr>
      </w:pPr>
    </w:p>
    <w:p w:rsidR="00D5409A" w:rsidRDefault="00D5409A" w:rsidP="00D5409A">
      <w:pPr>
        <w:jc w:val="both"/>
      </w:pPr>
      <w:r>
        <w:t xml:space="preserve">      . . . . . . . . . . . . . . . . . . . . . . . .                                       . . . . . . . . . . . . . . . . . . . . . . . . . . . . .</w:t>
      </w:r>
    </w:p>
    <w:p w:rsidR="00D5409A" w:rsidRDefault="00D5409A" w:rsidP="00D5409A">
      <w:pPr>
        <w:jc w:val="both"/>
      </w:pPr>
    </w:p>
    <w:p w:rsidR="00D5409A" w:rsidRDefault="00D5409A" w:rsidP="00D5409A">
      <w:pPr>
        <w:pStyle w:val="Nadpis3"/>
      </w:pPr>
      <w:r>
        <w:t xml:space="preserve">                   Tomáš Šafařík              </w:t>
      </w:r>
      <w:r>
        <w:tab/>
      </w:r>
      <w:r>
        <w:tab/>
      </w:r>
      <w:r>
        <w:tab/>
      </w:r>
      <w:r>
        <w:tab/>
        <w:t xml:space="preserve">     Mgr. Yvona Dlábková</w:t>
      </w:r>
    </w:p>
    <w:p w:rsidR="00D5409A" w:rsidRDefault="00D5409A" w:rsidP="00D5409A">
      <w:pPr>
        <w:pStyle w:val="Nadpis3"/>
      </w:pPr>
      <w:r>
        <w:t xml:space="preserve">    </w:t>
      </w:r>
      <w:r w:rsidR="00BE6B51">
        <w:t xml:space="preserve">                                  </w:t>
      </w:r>
      <w:r>
        <w:tab/>
      </w:r>
      <w:r>
        <w:tab/>
      </w:r>
      <w:r>
        <w:tab/>
      </w:r>
      <w:r>
        <w:tab/>
        <w:t xml:space="preserve">       </w:t>
      </w:r>
      <w:r w:rsidRPr="00064239">
        <w:rPr>
          <w:bCs/>
        </w:rPr>
        <w:t>Městské kulturní středisko Havířov</w:t>
      </w:r>
    </w:p>
    <w:p w:rsidR="005850E5" w:rsidRDefault="005850E5" w:rsidP="00D5409A">
      <w:pPr>
        <w:pStyle w:val="Podnadpis"/>
        <w:jc w:val="both"/>
        <w:rPr>
          <w:b w:val="0"/>
          <w:bCs w:val="0"/>
        </w:rPr>
      </w:pPr>
    </w:p>
    <w:sectPr w:rsidR="0058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1C" w:rsidRDefault="0070221C" w:rsidP="00883324">
      <w:r>
        <w:separator/>
      </w:r>
    </w:p>
  </w:endnote>
  <w:endnote w:type="continuationSeparator" w:id="0">
    <w:p w:rsidR="0070221C" w:rsidRDefault="0070221C" w:rsidP="0088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1C" w:rsidRDefault="0070221C" w:rsidP="00883324">
      <w:r>
        <w:separator/>
      </w:r>
    </w:p>
  </w:footnote>
  <w:footnote w:type="continuationSeparator" w:id="0">
    <w:p w:rsidR="0070221C" w:rsidRDefault="0070221C" w:rsidP="0088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218"/>
    <w:multiLevelType w:val="hybridMultilevel"/>
    <w:tmpl w:val="E68C326E"/>
    <w:lvl w:ilvl="0" w:tplc="6D9A5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2E4"/>
    <w:multiLevelType w:val="hybridMultilevel"/>
    <w:tmpl w:val="D2E88C1C"/>
    <w:lvl w:ilvl="0" w:tplc="78B65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2AF0"/>
    <w:multiLevelType w:val="hybridMultilevel"/>
    <w:tmpl w:val="1758F70E"/>
    <w:lvl w:ilvl="0" w:tplc="A87078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B96720"/>
    <w:multiLevelType w:val="hybridMultilevel"/>
    <w:tmpl w:val="FBA0AF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4CE"/>
    <w:multiLevelType w:val="hybridMultilevel"/>
    <w:tmpl w:val="4C245674"/>
    <w:lvl w:ilvl="0" w:tplc="A322D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939FD"/>
    <w:multiLevelType w:val="hybridMultilevel"/>
    <w:tmpl w:val="9AD669F8"/>
    <w:lvl w:ilvl="0" w:tplc="D130D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64EAC"/>
    <w:multiLevelType w:val="hybridMultilevel"/>
    <w:tmpl w:val="8B48F25A"/>
    <w:lvl w:ilvl="0" w:tplc="08AAA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65132"/>
    <w:multiLevelType w:val="hybridMultilevel"/>
    <w:tmpl w:val="3EB06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E33"/>
    <w:multiLevelType w:val="hybridMultilevel"/>
    <w:tmpl w:val="9FC4D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147E4"/>
    <w:multiLevelType w:val="hybridMultilevel"/>
    <w:tmpl w:val="8F6E0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800F6"/>
    <w:multiLevelType w:val="hybridMultilevel"/>
    <w:tmpl w:val="9F3082AA"/>
    <w:lvl w:ilvl="0" w:tplc="63587F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DB5D8A"/>
    <w:multiLevelType w:val="hybridMultilevel"/>
    <w:tmpl w:val="7A6C1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00EB4"/>
    <w:multiLevelType w:val="hybridMultilevel"/>
    <w:tmpl w:val="8CC2780A"/>
    <w:lvl w:ilvl="0" w:tplc="10C81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118B3"/>
    <w:multiLevelType w:val="hybridMultilevel"/>
    <w:tmpl w:val="D7487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D358E"/>
    <w:multiLevelType w:val="hybridMultilevel"/>
    <w:tmpl w:val="3E0CA4BC"/>
    <w:lvl w:ilvl="0" w:tplc="A322D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45C2B"/>
    <w:multiLevelType w:val="hybridMultilevel"/>
    <w:tmpl w:val="3C2A6102"/>
    <w:lvl w:ilvl="0" w:tplc="24E6F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B6968"/>
    <w:multiLevelType w:val="hybridMultilevel"/>
    <w:tmpl w:val="8CC2780A"/>
    <w:lvl w:ilvl="0" w:tplc="10C81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5"/>
  </w:num>
  <w:num w:numId="9">
    <w:abstractNumId w:val="9"/>
  </w:num>
  <w:num w:numId="10">
    <w:abstractNumId w:val="1"/>
  </w:num>
  <w:num w:numId="11">
    <w:abstractNumId w:val="12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21"/>
    <w:rsid w:val="000616E7"/>
    <w:rsid w:val="0018417F"/>
    <w:rsid w:val="00190DA7"/>
    <w:rsid w:val="001C7B0D"/>
    <w:rsid w:val="00200989"/>
    <w:rsid w:val="00221226"/>
    <w:rsid w:val="00253695"/>
    <w:rsid w:val="00265C20"/>
    <w:rsid w:val="002B1FD7"/>
    <w:rsid w:val="002B231D"/>
    <w:rsid w:val="003138F7"/>
    <w:rsid w:val="0035409D"/>
    <w:rsid w:val="003578F5"/>
    <w:rsid w:val="003709B4"/>
    <w:rsid w:val="003873EA"/>
    <w:rsid w:val="003A13C9"/>
    <w:rsid w:val="003A7AB4"/>
    <w:rsid w:val="003B329F"/>
    <w:rsid w:val="003C16AF"/>
    <w:rsid w:val="003F095F"/>
    <w:rsid w:val="003F1E5F"/>
    <w:rsid w:val="00430EDD"/>
    <w:rsid w:val="004820D4"/>
    <w:rsid w:val="004B4721"/>
    <w:rsid w:val="004D28AB"/>
    <w:rsid w:val="005850E5"/>
    <w:rsid w:val="00593762"/>
    <w:rsid w:val="00593DDA"/>
    <w:rsid w:val="005B7455"/>
    <w:rsid w:val="005E763B"/>
    <w:rsid w:val="00656BEC"/>
    <w:rsid w:val="006B2996"/>
    <w:rsid w:val="0070221C"/>
    <w:rsid w:val="00795EA7"/>
    <w:rsid w:val="007D4A0A"/>
    <w:rsid w:val="007E5E46"/>
    <w:rsid w:val="00826EBD"/>
    <w:rsid w:val="008678DD"/>
    <w:rsid w:val="00883324"/>
    <w:rsid w:val="008B59E0"/>
    <w:rsid w:val="008C0EE4"/>
    <w:rsid w:val="008F6D7F"/>
    <w:rsid w:val="00987C19"/>
    <w:rsid w:val="009C6DAE"/>
    <w:rsid w:val="00A66872"/>
    <w:rsid w:val="00A91162"/>
    <w:rsid w:val="00AA143A"/>
    <w:rsid w:val="00AB1568"/>
    <w:rsid w:val="00AB62D4"/>
    <w:rsid w:val="00AB6F95"/>
    <w:rsid w:val="00B3269C"/>
    <w:rsid w:val="00B541DC"/>
    <w:rsid w:val="00B6539E"/>
    <w:rsid w:val="00B81AA4"/>
    <w:rsid w:val="00B83769"/>
    <w:rsid w:val="00B87F66"/>
    <w:rsid w:val="00BE6B51"/>
    <w:rsid w:val="00C05770"/>
    <w:rsid w:val="00C24D6C"/>
    <w:rsid w:val="00C5594B"/>
    <w:rsid w:val="00CA224A"/>
    <w:rsid w:val="00CD0CE9"/>
    <w:rsid w:val="00D35A11"/>
    <w:rsid w:val="00D475AE"/>
    <w:rsid w:val="00D5409A"/>
    <w:rsid w:val="00D70561"/>
    <w:rsid w:val="00D75C21"/>
    <w:rsid w:val="00D925CF"/>
    <w:rsid w:val="00DA116D"/>
    <w:rsid w:val="00DA5924"/>
    <w:rsid w:val="00DA6016"/>
    <w:rsid w:val="00DB1A68"/>
    <w:rsid w:val="00E03276"/>
    <w:rsid w:val="00E3667E"/>
    <w:rsid w:val="00E4716D"/>
    <w:rsid w:val="00E64582"/>
    <w:rsid w:val="00E84149"/>
    <w:rsid w:val="00E9618A"/>
    <w:rsid w:val="00EF75F9"/>
    <w:rsid w:val="00F86E2C"/>
    <w:rsid w:val="00F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1166"/>
  <w15:docId w15:val="{974E21DC-808B-47E4-AD3D-9B256538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409A"/>
    <w:pPr>
      <w:keepNext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B4721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4B47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4B4721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4B47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4B4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833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33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33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33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3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32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65C20"/>
    <w:pPr>
      <w:ind w:left="720"/>
      <w:contextualSpacing/>
    </w:pPr>
  </w:style>
  <w:style w:type="character" w:styleId="Hypertextovodkaz">
    <w:name w:val="Hyperlink"/>
    <w:uiPriority w:val="99"/>
    <w:unhideWhenUsed/>
    <w:rsid w:val="008678DD"/>
    <w:rPr>
      <w:color w:val="0000FF"/>
      <w:u w:val="single"/>
    </w:rPr>
  </w:style>
  <w:style w:type="paragraph" w:styleId="Prosttext">
    <w:name w:val="Plain Text"/>
    <w:basedOn w:val="Normln"/>
    <w:link w:val="ProsttextChar"/>
    <w:rsid w:val="00656BEC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56BEC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5409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kshavirov.cz/obsah/ochrana-osobn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 Jiří</dc:creator>
  <cp:lastModifiedBy>Jonštová Ivana</cp:lastModifiedBy>
  <cp:revision>5</cp:revision>
  <cp:lastPrinted>2020-12-09T13:16:00Z</cp:lastPrinted>
  <dcterms:created xsi:type="dcterms:W3CDTF">2021-10-27T08:24:00Z</dcterms:created>
  <dcterms:modified xsi:type="dcterms:W3CDTF">2021-10-27T12:31:00Z</dcterms:modified>
</cp:coreProperties>
</file>