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ED4D21">
        <w:rPr>
          <w:rFonts w:ascii="Segoe UI" w:hAnsi="Segoe UI" w:cs="Segoe UI"/>
          <w:color w:val="808080" w:themeColor="background1" w:themeShade="80"/>
          <w:sz w:val="32"/>
          <w:szCs w:val="32"/>
        </w:rPr>
        <w:t xml:space="preserve">. </w:t>
      </w:r>
      <w:r w:rsidR="00082A6B" w:rsidRPr="00ED4D21">
        <w:rPr>
          <w:rFonts w:ascii="Segoe UI" w:hAnsi="Segoe UI" w:cs="Segoe UI"/>
          <w:color w:val="808080" w:themeColor="background1" w:themeShade="80"/>
          <w:sz w:val="32"/>
          <w:szCs w:val="32"/>
        </w:rPr>
        <w:t>1190900</w:t>
      </w:r>
      <w:r w:rsidR="00ED4D21" w:rsidRPr="00ED4D21">
        <w:rPr>
          <w:rFonts w:ascii="Segoe UI" w:hAnsi="Segoe UI" w:cs="Segoe UI"/>
          <w:color w:val="808080" w:themeColor="background1" w:themeShade="80"/>
          <w:sz w:val="32"/>
          <w:szCs w:val="32"/>
        </w:rPr>
        <w:t>409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ED4D21" w:rsidRPr="004C72CD" w:rsidRDefault="00ED4D21" w:rsidP="003D3AFC">
      <w:pPr>
        <w:pStyle w:val="Zkladntext"/>
        <w:jc w:val="both"/>
        <w:rPr>
          <w:rFonts w:ascii="Segoe UI" w:hAnsi="Segoe UI" w:cs="Segoe UI"/>
          <w:b/>
          <w:color w:val="auto"/>
          <w:sz w:val="20"/>
        </w:rPr>
      </w:pPr>
      <w:r w:rsidRPr="004C72CD">
        <w:rPr>
          <w:rFonts w:ascii="Segoe UI" w:hAnsi="Segoe UI" w:cs="Segoe UI"/>
          <w:b/>
          <w:color w:val="auto"/>
          <w:sz w:val="20"/>
        </w:rPr>
        <w:t>městys Šatov</w:t>
      </w:r>
    </w:p>
    <w:p w:rsidR="00B402EF" w:rsidRPr="004C72CD" w:rsidRDefault="00B402EF" w:rsidP="003D3AFC">
      <w:pPr>
        <w:pStyle w:val="Zkladntext"/>
        <w:jc w:val="both"/>
        <w:rPr>
          <w:rFonts w:ascii="Segoe UI" w:hAnsi="Segoe UI" w:cs="Segoe UI"/>
          <w:color w:val="auto"/>
          <w:sz w:val="20"/>
        </w:rPr>
      </w:pPr>
      <w:r w:rsidRPr="004C72CD">
        <w:rPr>
          <w:rFonts w:ascii="Segoe UI" w:hAnsi="Segoe UI" w:cs="Segoe UI"/>
          <w:color w:val="auto"/>
          <w:sz w:val="20"/>
        </w:rPr>
        <w:t xml:space="preserve">se sídlem: </w:t>
      </w:r>
      <w:r w:rsidRPr="004C72CD">
        <w:rPr>
          <w:rFonts w:ascii="Segoe UI" w:hAnsi="Segoe UI" w:cs="Segoe UI"/>
          <w:color w:val="auto"/>
          <w:sz w:val="20"/>
        </w:rPr>
        <w:tab/>
      </w:r>
      <w:r w:rsidRPr="004C72CD">
        <w:rPr>
          <w:rFonts w:ascii="Segoe UI" w:hAnsi="Segoe UI" w:cs="Segoe UI"/>
          <w:color w:val="auto"/>
          <w:sz w:val="20"/>
        </w:rPr>
        <w:tab/>
      </w:r>
      <w:r w:rsidRPr="004C72CD">
        <w:rPr>
          <w:rFonts w:ascii="Segoe UI" w:hAnsi="Segoe UI" w:cs="Segoe UI"/>
          <w:color w:val="auto"/>
          <w:sz w:val="20"/>
        </w:rPr>
        <w:tab/>
      </w:r>
      <w:r w:rsidR="00ED4D21" w:rsidRPr="004C72CD">
        <w:rPr>
          <w:rFonts w:ascii="Segoe UI" w:hAnsi="Segoe UI" w:cs="Segoe UI"/>
          <w:color w:val="auto"/>
          <w:sz w:val="20"/>
        </w:rPr>
        <w:t>Šatov 124, 671 22 Šatov</w:t>
      </w:r>
    </w:p>
    <w:p w:rsidR="00B402EF" w:rsidRPr="004C72CD" w:rsidRDefault="00B402EF" w:rsidP="00B402EF">
      <w:pPr>
        <w:pStyle w:val="Zkladntext"/>
        <w:jc w:val="both"/>
        <w:rPr>
          <w:rFonts w:ascii="Segoe UI" w:hAnsi="Segoe UI" w:cs="Segoe UI"/>
          <w:color w:val="auto"/>
          <w:sz w:val="20"/>
        </w:rPr>
      </w:pPr>
      <w:r w:rsidRPr="004C72CD">
        <w:rPr>
          <w:rFonts w:ascii="Segoe UI" w:hAnsi="Segoe UI" w:cs="Segoe UI"/>
          <w:color w:val="auto"/>
          <w:sz w:val="20"/>
        </w:rPr>
        <w:t xml:space="preserve">korespondenční adresa: </w:t>
      </w:r>
      <w:r w:rsidRPr="004C72CD">
        <w:rPr>
          <w:rFonts w:ascii="Segoe UI" w:hAnsi="Segoe UI" w:cs="Segoe UI"/>
          <w:color w:val="auto"/>
          <w:sz w:val="20"/>
        </w:rPr>
        <w:tab/>
      </w:r>
      <w:r w:rsidRPr="004C72CD">
        <w:rPr>
          <w:rFonts w:ascii="Segoe UI" w:hAnsi="Segoe UI" w:cs="Segoe UI"/>
          <w:color w:val="auto"/>
          <w:sz w:val="20"/>
        </w:rPr>
        <w:tab/>
      </w:r>
      <w:r w:rsidR="00ED4D21" w:rsidRPr="004C72CD">
        <w:rPr>
          <w:rFonts w:ascii="Segoe UI" w:hAnsi="Segoe UI" w:cs="Segoe UI"/>
          <w:color w:val="auto"/>
          <w:sz w:val="20"/>
        </w:rPr>
        <w:t xml:space="preserve">Šatov 124, 671 22 Šatov </w:t>
      </w:r>
    </w:p>
    <w:p w:rsidR="00B402EF" w:rsidRPr="004C72CD" w:rsidRDefault="00B402EF" w:rsidP="00B402EF">
      <w:pPr>
        <w:pStyle w:val="Zkladntext"/>
        <w:jc w:val="both"/>
        <w:rPr>
          <w:rFonts w:ascii="Segoe UI" w:hAnsi="Segoe UI" w:cs="Segoe UI"/>
          <w:color w:val="auto"/>
          <w:sz w:val="20"/>
        </w:rPr>
      </w:pPr>
      <w:r w:rsidRPr="004C72CD">
        <w:rPr>
          <w:rFonts w:ascii="Segoe UI" w:hAnsi="Segoe UI" w:cs="Segoe UI"/>
          <w:color w:val="auto"/>
          <w:sz w:val="20"/>
        </w:rPr>
        <w:t xml:space="preserve">IČO: </w:t>
      </w:r>
      <w:r w:rsidRPr="004C72CD">
        <w:rPr>
          <w:rFonts w:ascii="Segoe UI" w:hAnsi="Segoe UI" w:cs="Segoe UI"/>
          <w:color w:val="auto"/>
          <w:sz w:val="20"/>
        </w:rPr>
        <w:tab/>
      </w:r>
      <w:r w:rsidRPr="004C72CD">
        <w:rPr>
          <w:rFonts w:ascii="Segoe UI" w:hAnsi="Segoe UI" w:cs="Segoe UI"/>
          <w:color w:val="auto"/>
          <w:sz w:val="20"/>
        </w:rPr>
        <w:tab/>
      </w:r>
      <w:r w:rsidRPr="004C72CD">
        <w:rPr>
          <w:rFonts w:ascii="Segoe UI" w:hAnsi="Segoe UI" w:cs="Segoe UI"/>
          <w:color w:val="auto"/>
          <w:sz w:val="20"/>
        </w:rPr>
        <w:tab/>
      </w:r>
      <w:r w:rsidRPr="004C72CD">
        <w:rPr>
          <w:rFonts w:ascii="Segoe UI" w:hAnsi="Segoe UI" w:cs="Segoe UI"/>
          <w:color w:val="auto"/>
          <w:sz w:val="20"/>
        </w:rPr>
        <w:tab/>
      </w:r>
      <w:r w:rsidR="00ED4D21" w:rsidRPr="004C72CD">
        <w:rPr>
          <w:rFonts w:ascii="Segoe UI" w:hAnsi="Segoe UI" w:cs="Segoe UI"/>
          <w:color w:val="auto"/>
          <w:sz w:val="20"/>
        </w:rPr>
        <w:t xml:space="preserve">00293580 </w:t>
      </w:r>
    </w:p>
    <w:p w:rsidR="00B402EF" w:rsidRPr="004C72CD" w:rsidRDefault="00B402EF" w:rsidP="00B402EF">
      <w:pPr>
        <w:pStyle w:val="Zkladntext"/>
        <w:jc w:val="both"/>
        <w:rPr>
          <w:rFonts w:ascii="Segoe UI" w:hAnsi="Segoe UI" w:cs="Segoe UI"/>
          <w:color w:val="auto"/>
          <w:sz w:val="20"/>
        </w:rPr>
      </w:pPr>
      <w:r w:rsidRPr="004C72CD">
        <w:rPr>
          <w:rFonts w:ascii="Segoe UI" w:hAnsi="Segoe UI" w:cs="Segoe UI"/>
          <w:color w:val="auto"/>
          <w:sz w:val="20"/>
        </w:rPr>
        <w:t xml:space="preserve">zastoupený: </w:t>
      </w:r>
      <w:r w:rsidRPr="004C72CD">
        <w:rPr>
          <w:rFonts w:ascii="Segoe UI" w:hAnsi="Segoe UI" w:cs="Segoe UI"/>
          <w:color w:val="auto"/>
          <w:sz w:val="20"/>
        </w:rPr>
        <w:tab/>
      </w:r>
      <w:r w:rsidRPr="004C72CD">
        <w:rPr>
          <w:rFonts w:ascii="Segoe UI" w:hAnsi="Segoe UI" w:cs="Segoe UI"/>
          <w:color w:val="auto"/>
          <w:sz w:val="20"/>
        </w:rPr>
        <w:tab/>
      </w:r>
      <w:r w:rsidRPr="004C72CD">
        <w:rPr>
          <w:rFonts w:ascii="Segoe UI" w:hAnsi="Segoe UI" w:cs="Segoe UI"/>
          <w:color w:val="auto"/>
          <w:sz w:val="20"/>
        </w:rPr>
        <w:tab/>
      </w:r>
      <w:r w:rsidR="00A454C4">
        <w:rPr>
          <w:rFonts w:ascii="Segoe UI" w:hAnsi="Segoe UI" w:cs="Segoe UI"/>
          <w:color w:val="auto"/>
          <w:sz w:val="20"/>
        </w:rPr>
        <w:t xml:space="preserve">Ing. </w:t>
      </w:r>
      <w:proofErr w:type="gramStart"/>
      <w:r w:rsidR="00ED4D21" w:rsidRPr="004C72CD">
        <w:rPr>
          <w:rFonts w:ascii="Segoe UI" w:hAnsi="Segoe UI" w:cs="Segoe UI"/>
          <w:color w:val="auto"/>
          <w:sz w:val="20"/>
        </w:rPr>
        <w:t>Lenkou S</w:t>
      </w:r>
      <w:r w:rsidR="00A454C4">
        <w:rPr>
          <w:rFonts w:ascii="Segoe UI" w:hAnsi="Segoe UI" w:cs="Segoe UI"/>
          <w:color w:val="auto"/>
          <w:sz w:val="20"/>
        </w:rPr>
        <w:t> </w:t>
      </w:r>
      <w:r w:rsidR="00ED4D21" w:rsidRPr="004C72CD">
        <w:rPr>
          <w:rFonts w:ascii="Segoe UI" w:hAnsi="Segoe UI" w:cs="Segoe UI"/>
          <w:color w:val="auto"/>
          <w:sz w:val="20"/>
        </w:rPr>
        <w:t>t</w:t>
      </w:r>
      <w:r w:rsidR="00A454C4">
        <w:rPr>
          <w:rFonts w:ascii="Segoe UI" w:hAnsi="Segoe UI" w:cs="Segoe UI"/>
          <w:color w:val="auto"/>
          <w:sz w:val="20"/>
        </w:rPr>
        <w:t xml:space="preserve"> </w:t>
      </w:r>
      <w:r w:rsidR="00ED4D21" w:rsidRPr="004C72CD">
        <w:rPr>
          <w:rFonts w:ascii="Segoe UI" w:hAnsi="Segoe UI" w:cs="Segoe UI"/>
          <w:color w:val="auto"/>
          <w:sz w:val="20"/>
        </w:rPr>
        <w:t>u</w:t>
      </w:r>
      <w:r w:rsidR="00A454C4">
        <w:rPr>
          <w:rFonts w:ascii="Segoe UI" w:hAnsi="Segoe UI" w:cs="Segoe UI"/>
          <w:color w:val="auto"/>
          <w:sz w:val="20"/>
        </w:rPr>
        <w:t xml:space="preserve"> </w:t>
      </w:r>
      <w:r w:rsidR="00ED4D21" w:rsidRPr="004C72CD">
        <w:rPr>
          <w:rFonts w:ascii="Segoe UI" w:hAnsi="Segoe UI" w:cs="Segoe UI"/>
          <w:color w:val="auto"/>
          <w:sz w:val="20"/>
        </w:rPr>
        <w:t>p</w:t>
      </w:r>
      <w:r w:rsidR="00A454C4">
        <w:rPr>
          <w:rFonts w:ascii="Segoe UI" w:hAnsi="Segoe UI" w:cs="Segoe UI"/>
          <w:color w:val="auto"/>
          <w:sz w:val="20"/>
        </w:rPr>
        <w:t xml:space="preserve"> </w:t>
      </w:r>
      <w:r w:rsidR="00ED4D21" w:rsidRPr="004C72CD">
        <w:rPr>
          <w:rFonts w:ascii="Segoe UI" w:hAnsi="Segoe UI" w:cs="Segoe UI"/>
          <w:color w:val="auto"/>
          <w:sz w:val="20"/>
        </w:rPr>
        <w:t>k</w:t>
      </w:r>
      <w:r w:rsidR="00A454C4">
        <w:rPr>
          <w:rFonts w:ascii="Segoe UI" w:hAnsi="Segoe UI" w:cs="Segoe UI"/>
          <w:color w:val="auto"/>
          <w:sz w:val="20"/>
        </w:rPr>
        <w:t> </w:t>
      </w:r>
      <w:r w:rsidR="00ED4D21" w:rsidRPr="004C72CD">
        <w:rPr>
          <w:rFonts w:ascii="Segoe UI" w:hAnsi="Segoe UI" w:cs="Segoe UI"/>
          <w:color w:val="auto"/>
          <w:sz w:val="20"/>
        </w:rPr>
        <w:t>o</w:t>
      </w:r>
      <w:r w:rsidR="00A454C4">
        <w:rPr>
          <w:rFonts w:ascii="Segoe UI" w:hAnsi="Segoe UI" w:cs="Segoe UI"/>
          <w:color w:val="auto"/>
          <w:sz w:val="20"/>
        </w:rPr>
        <w:t xml:space="preserve"> </w:t>
      </w:r>
      <w:r w:rsidR="00ED4D21" w:rsidRPr="004C72CD">
        <w:rPr>
          <w:rFonts w:ascii="Segoe UI" w:hAnsi="Segoe UI" w:cs="Segoe UI"/>
          <w:color w:val="auto"/>
          <w:sz w:val="20"/>
        </w:rPr>
        <w:t>v</w:t>
      </w:r>
      <w:r w:rsidR="00A454C4">
        <w:rPr>
          <w:rFonts w:ascii="Segoe UI" w:hAnsi="Segoe UI" w:cs="Segoe UI"/>
          <w:color w:val="auto"/>
          <w:sz w:val="20"/>
        </w:rPr>
        <w:t> </w:t>
      </w:r>
      <w:r w:rsidR="00ED4D21" w:rsidRPr="004C72CD">
        <w:rPr>
          <w:rFonts w:ascii="Segoe UI" w:hAnsi="Segoe UI" w:cs="Segoe UI"/>
          <w:color w:val="auto"/>
          <w:sz w:val="20"/>
        </w:rPr>
        <w:t>o</w:t>
      </w:r>
      <w:r w:rsidR="00A454C4">
        <w:rPr>
          <w:rFonts w:ascii="Segoe UI" w:hAnsi="Segoe UI" w:cs="Segoe UI"/>
          <w:color w:val="auto"/>
          <w:sz w:val="20"/>
        </w:rPr>
        <w:t xml:space="preserve"> </w:t>
      </w:r>
      <w:r w:rsidR="00ED4D21" w:rsidRPr="004C72CD">
        <w:rPr>
          <w:rFonts w:ascii="Segoe UI" w:hAnsi="Segoe UI" w:cs="Segoe UI"/>
          <w:color w:val="auto"/>
          <w:sz w:val="20"/>
        </w:rPr>
        <w:t>u, starostkou</w:t>
      </w:r>
      <w:proofErr w:type="gramEnd"/>
      <w:r w:rsidR="00ED4D21" w:rsidRPr="004C72CD">
        <w:rPr>
          <w:rFonts w:ascii="Segoe UI" w:hAnsi="Segoe UI" w:cs="Segoe UI"/>
          <w:color w:val="auto"/>
          <w:sz w:val="20"/>
        </w:rPr>
        <w:t xml:space="preserve"> </w:t>
      </w:r>
    </w:p>
    <w:p w:rsidR="008D3E72" w:rsidRDefault="00B402EF" w:rsidP="00B402EF">
      <w:pPr>
        <w:pStyle w:val="Zkladntext"/>
        <w:ind w:left="1752" w:hanging="1752"/>
        <w:jc w:val="both"/>
        <w:rPr>
          <w:rFonts w:ascii="Segoe UI" w:hAnsi="Segoe UI" w:cs="Segoe UI"/>
          <w:color w:val="auto"/>
          <w:sz w:val="20"/>
        </w:rPr>
      </w:pPr>
      <w:r w:rsidRPr="004C72CD">
        <w:rPr>
          <w:rFonts w:ascii="Segoe UI" w:hAnsi="Segoe UI" w:cs="Segoe UI"/>
          <w:color w:val="auto"/>
          <w:sz w:val="20"/>
        </w:rPr>
        <w:t xml:space="preserve">bankovní spojení: </w:t>
      </w:r>
      <w:r w:rsidRPr="004C72CD">
        <w:rPr>
          <w:rFonts w:ascii="Segoe UI" w:hAnsi="Segoe UI" w:cs="Segoe UI"/>
          <w:color w:val="auto"/>
          <w:sz w:val="20"/>
        </w:rPr>
        <w:tab/>
      </w:r>
      <w:r w:rsidRPr="004C72CD">
        <w:rPr>
          <w:rFonts w:ascii="Segoe UI" w:hAnsi="Segoe UI" w:cs="Segoe UI"/>
          <w:color w:val="auto"/>
          <w:sz w:val="20"/>
        </w:rPr>
        <w:tab/>
      </w:r>
      <w:r w:rsidRPr="004C72CD">
        <w:rPr>
          <w:rFonts w:ascii="Segoe UI" w:hAnsi="Segoe UI" w:cs="Segoe UI"/>
          <w:color w:val="auto"/>
          <w:sz w:val="20"/>
        </w:rPr>
        <w:tab/>
      </w:r>
      <w:proofErr w:type="spellStart"/>
      <w:r w:rsidR="008D3E72">
        <w:rPr>
          <w:rFonts w:ascii="Segoe UI" w:hAnsi="Segoe UI" w:cs="Segoe UI"/>
          <w:color w:val="auto"/>
          <w:sz w:val="20"/>
        </w:rPr>
        <w:t>xxxxxxxxxxxxxx</w:t>
      </w:r>
      <w:proofErr w:type="spellEnd"/>
    </w:p>
    <w:p w:rsidR="00B402EF" w:rsidRPr="004C72CD" w:rsidRDefault="00B402EF" w:rsidP="00B402EF">
      <w:pPr>
        <w:pStyle w:val="Zkladntext"/>
        <w:ind w:left="1752" w:hanging="1752"/>
        <w:jc w:val="both"/>
        <w:rPr>
          <w:rFonts w:ascii="Segoe UI" w:hAnsi="Segoe UI" w:cs="Segoe UI"/>
          <w:color w:val="auto"/>
          <w:sz w:val="20"/>
        </w:rPr>
      </w:pPr>
      <w:r w:rsidRPr="004C72CD">
        <w:rPr>
          <w:rFonts w:ascii="Segoe UI" w:hAnsi="Segoe UI" w:cs="Segoe UI"/>
          <w:color w:val="auto"/>
          <w:sz w:val="20"/>
        </w:rPr>
        <w:t>číslo účtu:</w:t>
      </w:r>
      <w:r w:rsidRPr="004C72CD">
        <w:rPr>
          <w:rFonts w:ascii="Segoe UI" w:hAnsi="Segoe UI" w:cs="Segoe UI"/>
          <w:color w:val="auto"/>
          <w:sz w:val="20"/>
        </w:rPr>
        <w:tab/>
      </w:r>
      <w:r w:rsidRPr="004C72CD">
        <w:rPr>
          <w:rFonts w:ascii="Segoe UI" w:hAnsi="Segoe UI" w:cs="Segoe UI"/>
          <w:color w:val="auto"/>
          <w:sz w:val="20"/>
        </w:rPr>
        <w:tab/>
      </w:r>
      <w:r w:rsidRPr="004C72CD">
        <w:rPr>
          <w:rFonts w:ascii="Segoe UI" w:hAnsi="Segoe UI" w:cs="Segoe UI"/>
          <w:color w:val="auto"/>
          <w:sz w:val="20"/>
        </w:rPr>
        <w:tab/>
      </w:r>
      <w:proofErr w:type="spellStart"/>
      <w:r w:rsidR="008708CC">
        <w:rPr>
          <w:rFonts w:ascii="Segoe UI" w:hAnsi="Segoe UI" w:cs="Segoe UI"/>
          <w:color w:val="auto"/>
          <w:sz w:val="20"/>
        </w:rPr>
        <w:t>xxxxxxxxxxx</w:t>
      </w:r>
      <w:bookmarkStart w:id="0" w:name="_GoBack"/>
      <w:bookmarkEnd w:id="0"/>
      <w:proofErr w:type="spellEnd"/>
    </w:p>
    <w:p w:rsidR="00ED4D21" w:rsidRPr="004C72CD" w:rsidRDefault="00ED4D21" w:rsidP="00ED4D21">
      <w:pPr>
        <w:pStyle w:val="Zkladntext"/>
        <w:jc w:val="both"/>
        <w:rPr>
          <w:rFonts w:ascii="Segoe UI" w:hAnsi="Segoe UI" w:cs="Segoe UI"/>
          <w:color w:val="auto"/>
          <w:sz w:val="20"/>
        </w:rPr>
      </w:pPr>
      <w:r w:rsidRPr="004C72C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4C72CD" w:rsidRPr="004C72CD">
        <w:rPr>
          <w:rFonts w:ascii="Segoe UI" w:hAnsi="Segoe UI" w:cs="Segoe UI"/>
          <w:color w:val="auto"/>
          <w:sz w:val="20"/>
        </w:rPr>
        <w:t>060754</w:t>
      </w:r>
      <w:r w:rsidR="00082A6B" w:rsidRPr="004C72CD">
        <w:rPr>
          <w:rFonts w:ascii="Segoe UI" w:hAnsi="Segoe UI" w:cs="Segoe UI"/>
          <w:color w:val="auto"/>
          <w:sz w:val="20"/>
        </w:rPr>
        <w:t>/20</w:t>
      </w:r>
      <w:r w:rsidR="004C72CD" w:rsidRPr="004C72CD">
        <w:rPr>
          <w:rFonts w:ascii="Segoe UI" w:hAnsi="Segoe UI" w:cs="Segoe UI"/>
          <w:color w:val="auto"/>
          <w:sz w:val="20"/>
        </w:rPr>
        <w:t>21</w:t>
      </w:r>
      <w:r w:rsidR="009244F6" w:rsidRPr="004C72CD">
        <w:rPr>
          <w:rFonts w:ascii="Segoe UI" w:hAnsi="Segoe UI" w:cs="Segoe UI"/>
          <w:color w:val="auto"/>
          <w:sz w:val="20"/>
        </w:rPr>
        <w:t xml:space="preserve"> </w:t>
      </w:r>
      <w:r w:rsidR="0022778B" w:rsidRPr="004C72CD">
        <w:rPr>
          <w:rFonts w:ascii="Segoe UI" w:hAnsi="Segoe UI" w:cs="Segoe UI"/>
          <w:color w:val="auto"/>
          <w:sz w:val="20"/>
        </w:rPr>
        <w:t>o posky</w:t>
      </w:r>
      <w:r w:rsidRPr="004C72CD">
        <w:rPr>
          <w:rFonts w:ascii="Segoe UI" w:hAnsi="Segoe UI" w:cs="Segoe UI"/>
          <w:color w:val="auto"/>
          <w:sz w:val="20"/>
        </w:rPr>
        <w:t>tnutí finančních prostředků ze Státního fondu životního prostředí Č</w:t>
      </w:r>
      <w:r w:rsidR="00082A6B" w:rsidRPr="004C72CD">
        <w:rPr>
          <w:rFonts w:ascii="Segoe UI" w:hAnsi="Segoe UI" w:cs="Segoe UI"/>
          <w:color w:val="auto"/>
          <w:sz w:val="20"/>
        </w:rPr>
        <w:t>eské republiky</w:t>
      </w:r>
      <w:r w:rsidRPr="004C72CD">
        <w:rPr>
          <w:rFonts w:ascii="Segoe UI" w:hAnsi="Segoe UI" w:cs="Segoe UI"/>
          <w:color w:val="auto"/>
          <w:sz w:val="20"/>
        </w:rPr>
        <w:t xml:space="preserve"> </w:t>
      </w:r>
      <w:r w:rsidR="0074388F" w:rsidRPr="004C72CD">
        <w:rPr>
          <w:rFonts w:ascii="Segoe UI" w:hAnsi="Segoe UI" w:cs="Segoe UI"/>
          <w:color w:val="auto"/>
          <w:sz w:val="20"/>
        </w:rPr>
        <w:t>ze d</w:t>
      </w:r>
      <w:r w:rsidR="004A1C89" w:rsidRPr="004C72CD">
        <w:rPr>
          <w:rFonts w:ascii="Segoe UI" w:hAnsi="Segoe UI" w:cs="Segoe UI"/>
          <w:color w:val="auto"/>
          <w:sz w:val="20"/>
        </w:rPr>
        <w:t xml:space="preserve">ne </w:t>
      </w:r>
      <w:r w:rsidR="004C72CD" w:rsidRPr="004C72CD">
        <w:rPr>
          <w:rFonts w:ascii="Segoe UI" w:hAnsi="Segoe UI" w:cs="Segoe UI"/>
          <w:color w:val="auto"/>
          <w:sz w:val="20"/>
        </w:rPr>
        <w:t>22</w:t>
      </w:r>
      <w:r w:rsidR="00015A5E" w:rsidRPr="004C72CD">
        <w:rPr>
          <w:rFonts w:ascii="Segoe UI" w:hAnsi="Segoe UI" w:cs="Segoe UI"/>
          <w:color w:val="auto"/>
          <w:sz w:val="20"/>
        </w:rPr>
        <w:t xml:space="preserve">. </w:t>
      </w:r>
      <w:r w:rsidR="004C72CD" w:rsidRPr="004C72CD">
        <w:rPr>
          <w:rFonts w:ascii="Segoe UI" w:hAnsi="Segoe UI" w:cs="Segoe UI"/>
          <w:color w:val="auto"/>
          <w:sz w:val="20"/>
        </w:rPr>
        <w:t>04</w:t>
      </w:r>
      <w:r w:rsidR="00015A5E" w:rsidRPr="004C72CD">
        <w:rPr>
          <w:rFonts w:ascii="Segoe UI" w:hAnsi="Segoe UI" w:cs="Segoe UI"/>
          <w:color w:val="auto"/>
          <w:sz w:val="20"/>
        </w:rPr>
        <w:t>. 20</w:t>
      </w:r>
      <w:r w:rsidR="004C72CD" w:rsidRPr="004C72CD">
        <w:rPr>
          <w:rFonts w:ascii="Segoe UI" w:hAnsi="Segoe UI" w:cs="Segoe UI"/>
          <w:color w:val="auto"/>
          <w:sz w:val="20"/>
        </w:rPr>
        <w:t>21</w:t>
      </w:r>
      <w:r w:rsidR="00D043DD" w:rsidRPr="004C72CD">
        <w:rPr>
          <w:rFonts w:ascii="Segoe UI" w:hAnsi="Segoe UI" w:cs="Segoe UI"/>
          <w:color w:val="auto"/>
          <w:sz w:val="20"/>
        </w:rPr>
        <w:t xml:space="preserve"> </w:t>
      </w:r>
      <w:r w:rsidRPr="004C72CD">
        <w:rPr>
          <w:rFonts w:ascii="Segoe UI" w:hAnsi="Segoe UI" w:cs="Segoe UI"/>
          <w:color w:val="auto"/>
          <w:sz w:val="20"/>
        </w:rPr>
        <w:t xml:space="preserve">a Směrnice Ministerstva životního prostředí </w:t>
      </w:r>
      <w:r w:rsidR="0099676E" w:rsidRPr="004C72CD">
        <w:rPr>
          <w:rFonts w:ascii="Segoe UI" w:hAnsi="Segoe UI" w:cs="Segoe UI"/>
          <w:color w:val="auto"/>
          <w:sz w:val="20"/>
        </w:rPr>
        <w:t xml:space="preserve">č. 4/2015 </w:t>
      </w:r>
      <w:r w:rsidRPr="004C72CD">
        <w:rPr>
          <w:rFonts w:ascii="Segoe UI" w:hAnsi="Segoe UI" w:cs="Segoe UI"/>
          <w:color w:val="auto"/>
          <w:sz w:val="20"/>
        </w:rPr>
        <w:t>o poskytování finančních</w:t>
      </w:r>
      <w:r w:rsidRPr="003D3AFC">
        <w:rPr>
          <w:rFonts w:ascii="Segoe UI" w:hAnsi="Segoe UI" w:cs="Segoe UI"/>
          <w:color w:val="auto"/>
          <w:sz w:val="20"/>
        </w:rPr>
        <w:t xml:space="preserve">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4C72CD" w:rsidRPr="004C72CD">
        <w:rPr>
          <w:rFonts w:ascii="Segoe UI" w:hAnsi="Segoe UI" w:cs="Segoe UI"/>
          <w:b/>
          <w:color w:val="auto"/>
          <w:sz w:val="20"/>
        </w:rPr>
        <w:t>Založení stromořadí v městyse Šatov</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4C72CD">
        <w:rPr>
          <w:rFonts w:ascii="Segoe UI" w:hAnsi="Segoe UI" w:cs="Segoe UI"/>
          <w:color w:val="auto"/>
          <w:sz w:val="20"/>
        </w:rPr>
        <w:t xml:space="preserve">roce </w:t>
      </w:r>
      <w:r w:rsidR="00FC0470" w:rsidRPr="004C72CD">
        <w:rPr>
          <w:rFonts w:ascii="Segoe UI" w:hAnsi="Segoe UI" w:cs="Segoe UI"/>
          <w:color w:val="auto"/>
          <w:sz w:val="20"/>
        </w:rPr>
        <w:t>20</w:t>
      </w:r>
      <w:r w:rsidR="004C72CD" w:rsidRPr="004C72CD">
        <w:rPr>
          <w:rFonts w:ascii="Segoe UI" w:hAnsi="Segoe UI" w:cs="Segoe UI"/>
          <w:color w:val="auto"/>
          <w:sz w:val="20"/>
        </w:rPr>
        <w:t>20</w:t>
      </w:r>
      <w:r w:rsidR="00E24A52" w:rsidRPr="004C72CD">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4C72CD"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4C72CD">
        <w:rPr>
          <w:rFonts w:ascii="Segoe UI" w:hAnsi="Segoe UI" w:cs="Segoe UI"/>
          <w:b/>
          <w:color w:val="auto"/>
          <w:sz w:val="20"/>
        </w:rPr>
        <w:t>1</w:t>
      </w:r>
      <w:r w:rsidR="004C72CD" w:rsidRPr="004C72CD">
        <w:rPr>
          <w:rFonts w:ascii="Segoe UI" w:hAnsi="Segoe UI" w:cs="Segoe UI"/>
          <w:b/>
          <w:color w:val="auto"/>
          <w:sz w:val="20"/>
        </w:rPr>
        <w:t>04 839</w:t>
      </w:r>
      <w:r w:rsidR="00082A6B" w:rsidRPr="004C72CD">
        <w:rPr>
          <w:rFonts w:ascii="Segoe UI" w:hAnsi="Segoe UI" w:cs="Segoe UI"/>
          <w:b/>
          <w:color w:val="auto"/>
          <w:sz w:val="20"/>
        </w:rPr>
        <w:t xml:space="preserve"> </w:t>
      </w:r>
      <w:r w:rsidR="00A77F4C" w:rsidRPr="004C72CD">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w:t>
      </w:r>
      <w:r w:rsidRPr="004C72CD">
        <w:rPr>
          <w:rFonts w:ascii="Segoe UI" w:hAnsi="Segoe UI" w:cs="Segoe UI"/>
          <w:color w:val="auto"/>
          <w:sz w:val="20"/>
        </w:rPr>
        <w:t xml:space="preserve">slovy: </w:t>
      </w:r>
      <w:r w:rsidR="00082A6B" w:rsidRPr="004C72CD">
        <w:rPr>
          <w:rFonts w:ascii="Segoe UI" w:hAnsi="Segoe UI" w:cs="Segoe UI"/>
          <w:color w:val="auto"/>
          <w:sz w:val="20"/>
        </w:rPr>
        <w:t xml:space="preserve">jedno sto </w:t>
      </w:r>
      <w:r w:rsidR="004C72CD" w:rsidRPr="004C72CD">
        <w:rPr>
          <w:rFonts w:ascii="Segoe UI" w:hAnsi="Segoe UI" w:cs="Segoe UI"/>
          <w:color w:val="auto"/>
          <w:sz w:val="20"/>
        </w:rPr>
        <w:t>čtyři tisíc osm set třicet devět</w:t>
      </w:r>
      <w:r w:rsidR="00082A6B" w:rsidRPr="004C72CD">
        <w:rPr>
          <w:rFonts w:ascii="Segoe UI" w:hAnsi="Segoe UI" w:cs="Segoe UI"/>
          <w:color w:val="auto"/>
          <w:sz w:val="20"/>
        </w:rPr>
        <w:t xml:space="preserve"> </w:t>
      </w:r>
      <w:r w:rsidR="003A2A65" w:rsidRPr="004C72CD">
        <w:rPr>
          <w:rFonts w:ascii="Segoe UI" w:hAnsi="Segoe UI" w:cs="Segoe UI"/>
          <w:color w:val="auto"/>
          <w:sz w:val="20"/>
        </w:rPr>
        <w:t xml:space="preserve">korun </w:t>
      </w:r>
      <w:r w:rsidR="00A77F4C" w:rsidRPr="004C72CD">
        <w:rPr>
          <w:rFonts w:ascii="Segoe UI" w:hAnsi="Segoe UI" w:cs="Segoe UI"/>
          <w:color w:val="auto"/>
          <w:sz w:val="20"/>
        </w:rPr>
        <w:t>českých</w:t>
      </w:r>
      <w:r w:rsidRPr="004C72CD">
        <w:rPr>
          <w:rFonts w:ascii="Segoe UI" w:hAnsi="Segoe UI" w:cs="Segoe UI"/>
          <w:color w:val="auto"/>
          <w:sz w:val="20"/>
        </w:rPr>
        <w:t>)</w:t>
      </w:r>
      <w:r w:rsidR="00B402EF" w:rsidRPr="004C72C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C72CD">
        <w:rPr>
          <w:rFonts w:ascii="Segoe UI" w:hAnsi="Segoe UI" w:cs="Segoe UI"/>
          <w:color w:val="auto"/>
          <w:sz w:val="20"/>
        </w:rPr>
        <w:t>113 994</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C72CD"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C72CD">
        <w:rPr>
          <w:rFonts w:ascii="Segoe UI" w:hAnsi="Segoe UI" w:cs="Segoe UI"/>
          <w:bCs/>
          <w:color w:val="auto"/>
          <w:sz w:val="20"/>
        </w:rPr>
        <w:t xml:space="preserve">vysadil </w:t>
      </w:r>
      <w:r w:rsidR="004C72CD" w:rsidRPr="004C72CD">
        <w:rPr>
          <w:rFonts w:ascii="Segoe UI" w:hAnsi="Segoe UI" w:cs="Segoe UI"/>
          <w:bCs/>
          <w:color w:val="auto"/>
          <w:sz w:val="20"/>
        </w:rPr>
        <w:t xml:space="preserve">44 </w:t>
      </w:r>
      <w:r w:rsidRPr="004C72CD">
        <w:rPr>
          <w:rFonts w:ascii="Segoe UI" w:hAnsi="Segoe UI" w:cs="Segoe UI"/>
          <w:bCs/>
          <w:color w:val="auto"/>
          <w:sz w:val="20"/>
        </w:rPr>
        <w:t xml:space="preserve">ks stromů v kategorii „Listnatý/ovocný strom s obvodem kmínku v 1 metru 8-10 cm, </w:t>
      </w:r>
      <w:proofErr w:type="spellStart"/>
      <w:r w:rsidRPr="004C72CD">
        <w:rPr>
          <w:rFonts w:ascii="Segoe UI" w:hAnsi="Segoe UI" w:cs="Segoe UI"/>
          <w:bCs/>
          <w:color w:val="auto"/>
          <w:sz w:val="20"/>
        </w:rPr>
        <w:t>prostokořenný</w:t>
      </w:r>
      <w:proofErr w:type="spellEnd"/>
      <w:r w:rsidRPr="004C72CD">
        <w:rPr>
          <w:rFonts w:ascii="Segoe UI" w:hAnsi="Segoe UI" w:cs="Segoe UI"/>
          <w:bCs/>
          <w:color w:val="auto"/>
          <w:sz w:val="20"/>
        </w:rPr>
        <w:t>, špičák (od 121 cm), odrostek (121-250 cm); 2 ks stromů „Listnatý/ovocný strom s obvodem kmínku v 1 metru 12 cm a více“,</w:t>
      </w:r>
    </w:p>
    <w:p w:rsidR="009E4267" w:rsidRPr="004C72CD"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C72CD">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C72CD">
        <w:rPr>
          <w:rFonts w:ascii="Segoe UI" w:hAnsi="Segoe UI" w:cs="Segoe UI"/>
          <w:bCs/>
          <w:color w:val="auto"/>
          <w:sz w:val="20"/>
        </w:rPr>
        <w:t>10. 03. 2020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797" w:rsidRDefault="00716797">
      <w:r>
        <w:separator/>
      </w:r>
    </w:p>
  </w:endnote>
  <w:endnote w:type="continuationSeparator" w:id="0">
    <w:p w:rsidR="00716797" w:rsidRDefault="00716797">
      <w:r>
        <w:continuationSeparator/>
      </w:r>
    </w:p>
  </w:endnote>
  <w:endnote w:type="continuationNotice" w:id="1">
    <w:p w:rsidR="00716797" w:rsidRDefault="00716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708CC">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708C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797" w:rsidRDefault="00716797">
      <w:r>
        <w:separator/>
      </w:r>
    </w:p>
  </w:footnote>
  <w:footnote w:type="continuationSeparator" w:id="0">
    <w:p w:rsidR="00716797" w:rsidRDefault="00716797">
      <w:r>
        <w:continuationSeparator/>
      </w:r>
    </w:p>
  </w:footnote>
  <w:footnote w:type="continuationNotice" w:id="1">
    <w:p w:rsidR="00716797" w:rsidRDefault="007167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1133"/>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0A92"/>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2CD"/>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16797"/>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57F65"/>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08CC"/>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3E72"/>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2E"/>
    <w:rsid w:val="009E4340"/>
    <w:rsid w:val="009F0A06"/>
    <w:rsid w:val="009F0C43"/>
    <w:rsid w:val="009F2C18"/>
    <w:rsid w:val="009F39F5"/>
    <w:rsid w:val="00A00213"/>
    <w:rsid w:val="00A007FB"/>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54C4"/>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274D3"/>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4D2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47AF"/>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87BB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C27E-6788-446A-920D-E45B7759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1535</Words>
  <Characters>9059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4</cp:revision>
  <cp:lastPrinted>2019-12-05T14:00:00Z</cp:lastPrinted>
  <dcterms:created xsi:type="dcterms:W3CDTF">2021-10-27T11:53:00Z</dcterms:created>
  <dcterms:modified xsi:type="dcterms:W3CDTF">2021-10-27T11:55:00Z</dcterms:modified>
</cp:coreProperties>
</file>