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54266" w14:textId="77777777" w:rsidR="00B40B20" w:rsidRPr="00C531D0" w:rsidRDefault="00B40B20" w:rsidP="00B40B20">
      <w:pPr>
        <w:pStyle w:val="Zpat"/>
        <w:jc w:val="center"/>
        <w:rPr>
          <w:b/>
          <w:szCs w:val="18"/>
        </w:rPr>
      </w:pPr>
      <w:r w:rsidRPr="00C531D0">
        <w:rPr>
          <w:b/>
          <w:szCs w:val="18"/>
        </w:rPr>
        <w:t>Smlouva</w:t>
      </w:r>
    </w:p>
    <w:p w14:paraId="3681090A" w14:textId="77777777" w:rsidR="00B40B20" w:rsidRPr="00C531D0" w:rsidRDefault="00B40B20" w:rsidP="00B40B20">
      <w:pPr>
        <w:pStyle w:val="Zpat"/>
        <w:jc w:val="center"/>
        <w:rPr>
          <w:szCs w:val="18"/>
        </w:rPr>
      </w:pPr>
      <w:r w:rsidRPr="00C531D0">
        <w:rPr>
          <w:szCs w:val="18"/>
        </w:rPr>
        <w:t xml:space="preserve">o zapojení ZŠ do </w:t>
      </w:r>
      <w:r>
        <w:rPr>
          <w:szCs w:val="18"/>
        </w:rPr>
        <w:t>P</w:t>
      </w:r>
      <w:r w:rsidRPr="00C531D0">
        <w:rPr>
          <w:szCs w:val="18"/>
        </w:rPr>
        <w:t>rogramu všeobecné prevence</w:t>
      </w:r>
    </w:p>
    <w:p w14:paraId="0F449123" w14:textId="77777777" w:rsidR="00B40B20" w:rsidRPr="00C531D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b/>
          <w:szCs w:val="18"/>
        </w:rPr>
        <w:t xml:space="preserve">Poskytovatel </w:t>
      </w:r>
      <w:proofErr w:type="gramStart"/>
      <w:r w:rsidRPr="00C531D0">
        <w:rPr>
          <w:b/>
          <w:szCs w:val="18"/>
        </w:rPr>
        <w:t>služby - realizátor</w:t>
      </w:r>
      <w:proofErr w:type="gramEnd"/>
      <w:r w:rsidRPr="00C531D0">
        <w:rPr>
          <w:szCs w:val="18"/>
        </w:rPr>
        <w:t xml:space="preserve">: </w:t>
      </w:r>
    </w:p>
    <w:p w14:paraId="5480B0A6" w14:textId="77777777" w:rsidR="00B40B20" w:rsidRPr="00C531D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szCs w:val="18"/>
        </w:rPr>
        <w:t xml:space="preserve">Magdaléna, o.p.s., Včelník 1070, 252 10 Mníšek pod Brdy, </w:t>
      </w:r>
    </w:p>
    <w:p w14:paraId="6805AE56" w14:textId="77777777" w:rsidR="00B40B20" w:rsidRPr="00C531D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szCs w:val="18"/>
        </w:rPr>
        <w:t>IČO: 256 17 401</w:t>
      </w:r>
    </w:p>
    <w:p w14:paraId="3CFE17DF" w14:textId="77777777" w:rsidR="00B40B20" w:rsidRPr="00C531D0" w:rsidRDefault="00B40B20" w:rsidP="00B40B20">
      <w:pPr>
        <w:pStyle w:val="Zpat"/>
        <w:spacing w:line="360" w:lineRule="auto"/>
        <w:rPr>
          <w:b/>
          <w:szCs w:val="18"/>
        </w:rPr>
      </w:pPr>
      <w:r w:rsidRPr="00C531D0">
        <w:rPr>
          <w:szCs w:val="18"/>
        </w:rPr>
        <w:t xml:space="preserve">zastoupený: </w:t>
      </w:r>
      <w:r w:rsidRPr="00C531D0">
        <w:rPr>
          <w:szCs w:val="18"/>
        </w:rPr>
        <w:tab/>
      </w:r>
      <w:r w:rsidR="007F48C2">
        <w:rPr>
          <w:b/>
          <w:szCs w:val="18"/>
        </w:rPr>
        <w:t>Mgr. Anetou Zápotockou</w:t>
      </w:r>
      <w:r w:rsidRPr="00C531D0">
        <w:rPr>
          <w:b/>
          <w:szCs w:val="18"/>
        </w:rPr>
        <w:t>, vedoucí Centra primární prevence Magdaléna</w:t>
      </w:r>
      <w:r w:rsidR="007F48C2">
        <w:rPr>
          <w:b/>
          <w:szCs w:val="18"/>
        </w:rPr>
        <w:t>,</w:t>
      </w:r>
      <w:r w:rsidRPr="00C531D0">
        <w:rPr>
          <w:b/>
          <w:szCs w:val="18"/>
        </w:rPr>
        <w:t xml:space="preserve"> </w:t>
      </w:r>
      <w:r w:rsidR="007F48C2">
        <w:rPr>
          <w:b/>
          <w:szCs w:val="18"/>
        </w:rPr>
        <w:t>o.p.s.</w:t>
      </w:r>
      <w:r w:rsidRPr="00C531D0">
        <w:rPr>
          <w:b/>
          <w:szCs w:val="18"/>
        </w:rPr>
        <w:t xml:space="preserve">/ </w:t>
      </w:r>
    </w:p>
    <w:p w14:paraId="7AE69ECC" w14:textId="77777777" w:rsidR="00B40B20" w:rsidRPr="00C531D0" w:rsidRDefault="00B40B20" w:rsidP="00B40B20">
      <w:pPr>
        <w:pStyle w:val="Zpat"/>
        <w:spacing w:line="360" w:lineRule="auto"/>
        <w:rPr>
          <w:b/>
          <w:bCs/>
          <w:szCs w:val="18"/>
        </w:rPr>
      </w:pPr>
      <w:r>
        <w:rPr>
          <w:b/>
          <w:szCs w:val="18"/>
        </w:rPr>
        <w:tab/>
        <w:t xml:space="preserve"> </w:t>
      </w:r>
      <w:r w:rsidR="005B6595" w:rsidRPr="00C531D0">
        <w:rPr>
          <w:b/>
          <w:szCs w:val="18"/>
        </w:rPr>
        <w:t>Mgr.</w:t>
      </w:r>
      <w:r w:rsidR="005B6595" w:rsidRPr="00C531D0">
        <w:rPr>
          <w:szCs w:val="18"/>
        </w:rPr>
        <w:t xml:space="preserve"> </w:t>
      </w:r>
      <w:r w:rsidR="007F48C2">
        <w:rPr>
          <w:b/>
          <w:szCs w:val="18"/>
        </w:rPr>
        <w:t xml:space="preserve">Kristýnou </w:t>
      </w:r>
      <w:proofErr w:type="spellStart"/>
      <w:r w:rsidR="007F48C2">
        <w:rPr>
          <w:b/>
          <w:szCs w:val="18"/>
        </w:rPr>
        <w:t>Baumovou</w:t>
      </w:r>
      <w:proofErr w:type="spellEnd"/>
      <w:r w:rsidRPr="00C531D0">
        <w:rPr>
          <w:b/>
          <w:szCs w:val="18"/>
        </w:rPr>
        <w:t xml:space="preserve">, </w:t>
      </w:r>
      <w:r w:rsidR="005B6595">
        <w:rPr>
          <w:b/>
          <w:szCs w:val="18"/>
        </w:rPr>
        <w:t>odborn</w:t>
      </w:r>
      <w:r w:rsidR="007F48C2">
        <w:rPr>
          <w:b/>
          <w:szCs w:val="18"/>
        </w:rPr>
        <w:t>ou</w:t>
      </w:r>
      <w:r w:rsidR="005B6595">
        <w:rPr>
          <w:b/>
          <w:szCs w:val="18"/>
        </w:rPr>
        <w:t xml:space="preserve"> </w:t>
      </w:r>
      <w:r w:rsidR="007F48C2">
        <w:rPr>
          <w:b/>
          <w:szCs w:val="18"/>
        </w:rPr>
        <w:t>ředitelkou</w:t>
      </w:r>
      <w:r w:rsidRPr="00C531D0">
        <w:rPr>
          <w:b/>
          <w:szCs w:val="18"/>
        </w:rPr>
        <w:t xml:space="preserve"> </w:t>
      </w:r>
      <w:r w:rsidR="007F48C2">
        <w:rPr>
          <w:b/>
          <w:szCs w:val="18"/>
        </w:rPr>
        <w:t>prevence a vzdělávání</w:t>
      </w:r>
      <w:r w:rsidRPr="00C531D0">
        <w:rPr>
          <w:b/>
          <w:szCs w:val="18"/>
        </w:rPr>
        <w:t xml:space="preserve"> Magdaléna</w:t>
      </w:r>
      <w:r w:rsidR="007F48C2">
        <w:rPr>
          <w:b/>
          <w:szCs w:val="18"/>
        </w:rPr>
        <w:t>, o.p.s.</w:t>
      </w:r>
    </w:p>
    <w:p w14:paraId="7C6701AD" w14:textId="77777777" w:rsidR="00B40B20" w:rsidRPr="00C531D0" w:rsidRDefault="00B40B20" w:rsidP="00B40B20">
      <w:pPr>
        <w:pStyle w:val="Zpat"/>
        <w:spacing w:line="360" w:lineRule="auto"/>
        <w:rPr>
          <w:b/>
          <w:bCs/>
          <w:szCs w:val="18"/>
        </w:rPr>
      </w:pPr>
      <w:r w:rsidRPr="00C531D0">
        <w:rPr>
          <w:b/>
          <w:bCs/>
          <w:szCs w:val="18"/>
        </w:rPr>
        <w:t>a</w:t>
      </w:r>
    </w:p>
    <w:p w14:paraId="16B83692" w14:textId="77777777" w:rsidR="00B40B20" w:rsidRPr="00C531D0" w:rsidRDefault="00B40B20" w:rsidP="00B40B20">
      <w:pPr>
        <w:pStyle w:val="Zpat"/>
        <w:rPr>
          <w:b/>
          <w:szCs w:val="18"/>
        </w:rPr>
      </w:pPr>
      <w:r w:rsidRPr="00C531D0">
        <w:rPr>
          <w:b/>
          <w:szCs w:val="18"/>
        </w:rPr>
        <w:t xml:space="preserve">Příjemce služby – zadavatel: </w:t>
      </w:r>
    </w:p>
    <w:tbl>
      <w:tblPr>
        <w:tblW w:w="93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3088"/>
        <w:gridCol w:w="1036"/>
        <w:gridCol w:w="708"/>
        <w:gridCol w:w="2127"/>
      </w:tblGrid>
      <w:tr w:rsidR="00B40B20" w:rsidRPr="00C531D0" w14:paraId="5CF4F2BC" w14:textId="77777777" w:rsidTr="004A7A2F">
        <w:trPr>
          <w:trHeight w:val="477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bottom"/>
          </w:tcPr>
          <w:p w14:paraId="34124818" w14:textId="6835F0DE" w:rsidR="00B40B20" w:rsidRPr="00C531D0" w:rsidRDefault="005D5036" w:rsidP="004A7A2F">
            <w:pPr>
              <w:pStyle w:val="Zpat"/>
              <w:rPr>
                <w:b/>
                <w:szCs w:val="18"/>
              </w:rPr>
            </w:pPr>
            <w:r w:rsidRPr="00C531D0">
              <w:rPr>
                <w:b/>
                <w:szCs w:val="18"/>
              </w:rPr>
              <w:t>N</w:t>
            </w:r>
            <w:r w:rsidR="00B40B20" w:rsidRPr="00C531D0">
              <w:rPr>
                <w:b/>
                <w:szCs w:val="18"/>
              </w:rPr>
              <w:t>ázev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649E61" w14:textId="688E34B8" w:rsidR="00B40B20" w:rsidRPr="00BD024A" w:rsidRDefault="00BD024A" w:rsidP="00CA7F5D">
            <w:pPr>
              <w:rPr>
                <w:b/>
                <w:bCs/>
              </w:rPr>
            </w:pPr>
            <w:r w:rsidRPr="00BD024A">
              <w:rPr>
                <w:rFonts w:cs="Calibri"/>
                <w:b/>
                <w:bCs/>
                <w:color w:val="201F1E"/>
                <w:shd w:val="clear" w:color="auto" w:fill="FFFFFF"/>
              </w:rPr>
              <w:t>Základní škola Slaný, Politických vězňů 777, okres Kladno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bottom"/>
          </w:tcPr>
          <w:p w14:paraId="7B1CCB06" w14:textId="77777777" w:rsidR="00B40B20" w:rsidRPr="00C531D0" w:rsidRDefault="00B40B20" w:rsidP="004A7A2F">
            <w:pPr>
              <w:pStyle w:val="Zpat"/>
              <w:rPr>
                <w:b/>
                <w:szCs w:val="18"/>
              </w:rPr>
            </w:pPr>
            <w:r w:rsidRPr="00C531D0">
              <w:rPr>
                <w:b/>
                <w:szCs w:val="18"/>
              </w:rPr>
              <w:t>IČO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D66AA" w14:textId="77777777" w:rsidR="00CA7F5D" w:rsidRPr="00C531D0" w:rsidRDefault="00B40B20" w:rsidP="004A7A2F">
            <w:pPr>
              <w:pStyle w:val="Zpat"/>
              <w:rPr>
                <w:b/>
                <w:szCs w:val="18"/>
              </w:rPr>
            </w:pPr>
            <w:r w:rsidRPr="00C531D0">
              <w:rPr>
                <w:b/>
                <w:szCs w:val="18"/>
              </w:rPr>
              <w:t> </w:t>
            </w:r>
          </w:p>
          <w:p w14:paraId="1AA59294" w14:textId="13852C6D" w:rsidR="00B40B20" w:rsidRPr="00CA7F5D" w:rsidRDefault="00CA7F5D" w:rsidP="00CA7F5D">
            <w:pPr>
              <w:spacing w:after="0" w:line="240" w:lineRule="auto"/>
              <w:rPr>
                <w:rFonts w:ascii="Arial" w:hAnsi="Arial" w:cs="Arial"/>
                <w:color w:val="5C5C5C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5C5C5C"/>
                <w:sz w:val="20"/>
                <w:szCs w:val="20"/>
              </w:rPr>
              <w:br/>
              <w:t>43776761</w:t>
            </w:r>
          </w:p>
        </w:tc>
      </w:tr>
      <w:tr w:rsidR="00B40B20" w:rsidRPr="00C531D0" w14:paraId="14A79817" w14:textId="77777777" w:rsidTr="004A7A2F">
        <w:trPr>
          <w:trHeight w:val="513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bottom"/>
          </w:tcPr>
          <w:p w14:paraId="3C10EE43" w14:textId="239CD582" w:rsidR="00B40B20" w:rsidRPr="00C531D0" w:rsidRDefault="005D5036" w:rsidP="004A7A2F">
            <w:pPr>
              <w:pStyle w:val="Zpat"/>
              <w:rPr>
                <w:b/>
                <w:szCs w:val="18"/>
              </w:rPr>
            </w:pPr>
            <w:r w:rsidRPr="00C531D0">
              <w:rPr>
                <w:b/>
                <w:szCs w:val="18"/>
              </w:rPr>
              <w:t>A</w:t>
            </w:r>
            <w:r w:rsidR="00B40B20" w:rsidRPr="00C531D0">
              <w:rPr>
                <w:b/>
                <w:szCs w:val="18"/>
              </w:rPr>
              <w:t>dresa</w:t>
            </w:r>
          </w:p>
        </w:tc>
        <w:tc>
          <w:tcPr>
            <w:tcW w:w="69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A3287" w14:textId="0DCB9ECD" w:rsidR="00CA7F5D" w:rsidRPr="00CA7F5D" w:rsidRDefault="00CA7F5D" w:rsidP="00CA7F5D">
            <w:pPr>
              <w:pStyle w:val="Siln1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C5C5C"/>
                <w:sz w:val="20"/>
                <w:szCs w:val="20"/>
              </w:rPr>
            </w:pPr>
            <w:r w:rsidRPr="00CA7F5D">
              <w:rPr>
                <w:rFonts w:ascii="Arial" w:hAnsi="Arial" w:cs="Arial"/>
                <w:color w:val="5C5C5C"/>
                <w:sz w:val="20"/>
                <w:szCs w:val="20"/>
              </w:rPr>
              <w:t xml:space="preserve">Politických </w:t>
            </w:r>
            <w:r w:rsidR="005D5036" w:rsidRPr="00CA7F5D">
              <w:rPr>
                <w:rFonts w:ascii="Arial" w:hAnsi="Arial" w:cs="Arial"/>
                <w:color w:val="5C5C5C"/>
                <w:sz w:val="20"/>
                <w:szCs w:val="20"/>
              </w:rPr>
              <w:t>vězňů</w:t>
            </w:r>
            <w:r w:rsidRPr="00CA7F5D">
              <w:rPr>
                <w:rFonts w:ascii="Arial" w:hAnsi="Arial" w:cs="Arial"/>
                <w:color w:val="5C5C5C"/>
                <w:sz w:val="20"/>
                <w:szCs w:val="20"/>
              </w:rPr>
              <w:t xml:space="preserve"> 777</w:t>
            </w:r>
          </w:p>
          <w:p w14:paraId="7091639E" w14:textId="34914DD3" w:rsidR="00B40B20" w:rsidRPr="00CA7F5D" w:rsidRDefault="00CA7F5D" w:rsidP="00CA7F5D">
            <w:pPr>
              <w:pStyle w:val="Siln1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5C5C5C"/>
                <w:sz w:val="20"/>
                <w:szCs w:val="20"/>
              </w:rPr>
            </w:pPr>
            <w:r w:rsidRPr="00CA7F5D">
              <w:rPr>
                <w:rFonts w:ascii="Arial" w:hAnsi="Arial" w:cs="Arial"/>
                <w:color w:val="5C5C5C"/>
                <w:sz w:val="20"/>
                <w:szCs w:val="20"/>
              </w:rPr>
              <w:t>Slaný 274 01</w:t>
            </w:r>
          </w:p>
        </w:tc>
      </w:tr>
      <w:tr w:rsidR="00B40B20" w:rsidRPr="00C531D0" w14:paraId="5E0641B6" w14:textId="77777777" w:rsidTr="004A7A2F">
        <w:trPr>
          <w:trHeight w:val="255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C826F36" w14:textId="77777777" w:rsidR="00B40B20" w:rsidRPr="00C531D0" w:rsidRDefault="00B40B20" w:rsidP="004A7A2F">
            <w:pPr>
              <w:pStyle w:val="Zpat"/>
              <w:rPr>
                <w:b/>
                <w:szCs w:val="18"/>
              </w:rPr>
            </w:pPr>
            <w:r w:rsidRPr="00C531D0">
              <w:rPr>
                <w:b/>
                <w:szCs w:val="18"/>
              </w:rPr>
              <w:t>Ředitel/</w:t>
            </w:r>
            <w:proofErr w:type="spellStart"/>
            <w:r w:rsidRPr="00C531D0">
              <w:rPr>
                <w:b/>
                <w:szCs w:val="18"/>
              </w:rPr>
              <w:t>ka</w:t>
            </w:r>
            <w:proofErr w:type="spellEnd"/>
            <w:r w:rsidRPr="00C531D0">
              <w:rPr>
                <w:b/>
                <w:szCs w:val="18"/>
              </w:rPr>
              <w:t xml:space="preserve"> školy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F1680C" w14:textId="049AA350" w:rsidR="00B40B20" w:rsidRPr="00CA7F5D" w:rsidRDefault="00CA7F5D" w:rsidP="00CA7F5D">
            <w:pPr>
              <w:spacing w:after="0" w:line="240" w:lineRule="auto"/>
              <w:rPr>
                <w:rFonts w:ascii="Arial" w:hAnsi="Arial" w:cs="Arial"/>
                <w:color w:val="5C5C5C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5C5C5C"/>
                <w:sz w:val="20"/>
                <w:szCs w:val="20"/>
              </w:rPr>
              <w:br/>
              <w:t>Ing. Věra Bělochová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bottom"/>
          </w:tcPr>
          <w:p w14:paraId="723170E5" w14:textId="77777777" w:rsidR="00B40B20" w:rsidRPr="00C531D0" w:rsidRDefault="00B40B20" w:rsidP="004A7A2F">
            <w:pPr>
              <w:pStyle w:val="Zpat"/>
              <w:rPr>
                <w:b/>
                <w:szCs w:val="18"/>
              </w:rPr>
            </w:pPr>
            <w:r w:rsidRPr="00C531D0">
              <w:rPr>
                <w:b/>
                <w:szCs w:val="18"/>
              </w:rPr>
              <w:t>kontakt</w:t>
            </w:r>
          </w:p>
          <w:p w14:paraId="6DC4E78A" w14:textId="77777777" w:rsidR="00B40B20" w:rsidRPr="00C531D0" w:rsidRDefault="00B40B20" w:rsidP="004A7A2F">
            <w:pPr>
              <w:pStyle w:val="Zpat"/>
              <w:rPr>
                <w:b/>
                <w:szCs w:val="18"/>
              </w:rPr>
            </w:pPr>
            <w:r w:rsidRPr="00C531D0">
              <w:rPr>
                <w:b/>
                <w:szCs w:val="18"/>
              </w:rPr>
              <w:t>(e-mail, telefon)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39E22" w14:textId="0B1DD571" w:rsidR="00B40B20" w:rsidRPr="00CA7F5D" w:rsidRDefault="00B40B20" w:rsidP="004A7A2F">
            <w:pPr>
              <w:pStyle w:val="Zpat"/>
              <w:rPr>
                <w:szCs w:val="18"/>
              </w:rPr>
            </w:pPr>
          </w:p>
        </w:tc>
      </w:tr>
      <w:tr w:rsidR="00B40B20" w:rsidRPr="00C531D0" w14:paraId="233D46B2" w14:textId="77777777" w:rsidTr="004A7A2F">
        <w:trPr>
          <w:trHeight w:val="255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113C846" w14:textId="77777777" w:rsidR="00B40B20" w:rsidRPr="00C531D0" w:rsidRDefault="00B40B20" w:rsidP="004A7A2F">
            <w:pPr>
              <w:pStyle w:val="Zpat"/>
              <w:rPr>
                <w:b/>
                <w:szCs w:val="18"/>
              </w:rPr>
            </w:pPr>
            <w:r w:rsidRPr="00C531D0">
              <w:rPr>
                <w:b/>
                <w:szCs w:val="18"/>
              </w:rPr>
              <w:t>Zástupce ředitele/</w:t>
            </w:r>
            <w:proofErr w:type="spellStart"/>
            <w:r w:rsidRPr="00C531D0">
              <w:rPr>
                <w:b/>
                <w:szCs w:val="18"/>
              </w:rPr>
              <w:t>ky</w:t>
            </w:r>
            <w:proofErr w:type="spellEnd"/>
            <w:r w:rsidRPr="00C531D0">
              <w:rPr>
                <w:b/>
                <w:szCs w:val="18"/>
              </w:rPr>
              <w:t xml:space="preserve"> školy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6E125" w14:textId="5E765707" w:rsidR="00B40B20" w:rsidRPr="00C531D0" w:rsidRDefault="00CA7F5D" w:rsidP="004A7A2F">
            <w:pPr>
              <w:pStyle w:val="Zpat"/>
              <w:rPr>
                <w:b/>
                <w:szCs w:val="18"/>
              </w:rPr>
            </w:pPr>
            <w:r>
              <w:rPr>
                <w:rFonts w:ascii="Arial" w:hAnsi="Arial" w:cs="Arial"/>
                <w:color w:val="5C5C5C"/>
                <w:sz w:val="20"/>
                <w:szCs w:val="20"/>
                <w:shd w:val="clear" w:color="auto" w:fill="FFFFFF"/>
              </w:rPr>
              <w:t>Mgr. Marcela Šarochová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0283FBA" w14:textId="77777777" w:rsidR="00B40B20" w:rsidRPr="00C531D0" w:rsidRDefault="00B40B20" w:rsidP="004A7A2F">
            <w:pPr>
              <w:pStyle w:val="Zpat"/>
              <w:rPr>
                <w:b/>
                <w:szCs w:val="18"/>
              </w:rPr>
            </w:pPr>
            <w:r w:rsidRPr="00C531D0">
              <w:rPr>
                <w:b/>
                <w:szCs w:val="18"/>
              </w:rPr>
              <w:t>kontakt</w:t>
            </w:r>
          </w:p>
          <w:p w14:paraId="6321A300" w14:textId="77777777" w:rsidR="00B40B20" w:rsidRPr="00C531D0" w:rsidRDefault="00B40B20" w:rsidP="004A7A2F">
            <w:pPr>
              <w:pStyle w:val="Zpat"/>
              <w:rPr>
                <w:b/>
                <w:szCs w:val="18"/>
              </w:rPr>
            </w:pPr>
            <w:r w:rsidRPr="00C531D0">
              <w:rPr>
                <w:b/>
                <w:szCs w:val="18"/>
              </w:rPr>
              <w:t>(e-mail, telefon)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72E70" w14:textId="12920062" w:rsidR="00B40B20" w:rsidRPr="00CA7F5D" w:rsidRDefault="00B40B20" w:rsidP="004A7A2F">
            <w:pPr>
              <w:pStyle w:val="Zpat"/>
              <w:rPr>
                <w:szCs w:val="18"/>
              </w:rPr>
            </w:pPr>
          </w:p>
        </w:tc>
      </w:tr>
    </w:tbl>
    <w:p w14:paraId="421F9502" w14:textId="77777777" w:rsidR="00B40B20" w:rsidRPr="00C531D0" w:rsidRDefault="00B40B20" w:rsidP="00B40B20">
      <w:pPr>
        <w:pStyle w:val="Zpat"/>
        <w:rPr>
          <w:szCs w:val="18"/>
        </w:rPr>
      </w:pPr>
    </w:p>
    <w:p w14:paraId="50A44445" w14:textId="383F2E22" w:rsidR="00B40B2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szCs w:val="18"/>
        </w:rPr>
        <w:t>uzavírají mezi sebou ve smyslu ustanovení § 51 Občanského zákoníku tuto smlouvu o zapojení základní školy do programu všeobecné prevence.</w:t>
      </w:r>
    </w:p>
    <w:p w14:paraId="6AD9AF9B" w14:textId="5AA725B6" w:rsidR="00BD024A" w:rsidRDefault="00BD024A" w:rsidP="00BD024A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Poskytovatel zajistí preventivní aktivity projektu školy v rámci poskytnutí dotace podle Programu 2021</w:t>
      </w:r>
      <w:r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pro poskytování dotací z rozpočtu Středočeského kraje ze Středočeského Fondu prevence (evidenční číslo smlouvy Poskytovatele: S-5348/OBŘ/2021)</w:t>
      </w:r>
    </w:p>
    <w:p w14:paraId="5CED336E" w14:textId="77777777" w:rsidR="00BD024A" w:rsidRPr="00BD024A" w:rsidRDefault="00BD024A" w:rsidP="00BD024A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8DBDD0A" w14:textId="7E77948A" w:rsidR="00B40B20" w:rsidRPr="00C531D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szCs w:val="18"/>
        </w:rPr>
        <w:t>Údaje o rozsahu poskytovaných služeb a smluvní podmínky jsou shrnuty v Přílohách I. – I</w:t>
      </w:r>
      <w:r w:rsidR="00CA7F5D">
        <w:rPr>
          <w:szCs w:val="18"/>
        </w:rPr>
        <w:t>I</w:t>
      </w:r>
      <w:r w:rsidRPr="00C531D0">
        <w:rPr>
          <w:szCs w:val="18"/>
        </w:rPr>
        <w:t>., které jsou nedílnou součástí této smlouvy.</w:t>
      </w:r>
    </w:p>
    <w:p w14:paraId="35BB9789" w14:textId="77777777" w:rsidR="00B40B20" w:rsidRPr="00C531D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szCs w:val="18"/>
        </w:rPr>
        <w:t>Tato smlouva je sepsána ve dvou vyhotoveních, z nichž každá ze smluvních stran obdrží po jednom.</w:t>
      </w:r>
    </w:p>
    <w:p w14:paraId="78B12082" w14:textId="1A9CBBDA" w:rsidR="00B40B2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b/>
          <w:szCs w:val="18"/>
        </w:rPr>
        <w:t>Místo konání programu</w:t>
      </w:r>
      <w:r w:rsidRPr="00C531D0">
        <w:rPr>
          <w:szCs w:val="18"/>
        </w:rPr>
        <w:t xml:space="preserve">: </w:t>
      </w:r>
      <w:r w:rsidR="00CA7F5D">
        <w:rPr>
          <w:szCs w:val="18"/>
        </w:rPr>
        <w:t>Slaný</w:t>
      </w:r>
    </w:p>
    <w:p w14:paraId="09DF631B" w14:textId="69E9C3CB" w:rsidR="005D5036" w:rsidRPr="005D5036" w:rsidRDefault="005D5036" w:rsidP="00B40B20">
      <w:pPr>
        <w:pStyle w:val="Zpat"/>
        <w:spacing w:line="360" w:lineRule="auto"/>
        <w:rPr>
          <w:szCs w:val="18"/>
        </w:rPr>
      </w:pPr>
      <w:r w:rsidRPr="005D5036">
        <w:rPr>
          <w:rFonts w:cs="Calibri"/>
          <w:b/>
          <w:bCs/>
          <w:color w:val="201F1E"/>
          <w:bdr w:val="none" w:sz="0" w:space="0" w:color="auto" w:frame="1"/>
          <w:shd w:val="clear" w:color="auto" w:fill="FFFFFF"/>
        </w:rPr>
        <w:t>názvu projektu:</w:t>
      </w:r>
      <w:r w:rsidRPr="005D5036">
        <w:rPr>
          <w:rFonts w:cs="Calibri"/>
          <w:color w:val="201F1E"/>
          <w:bdr w:val="none" w:sz="0" w:space="0" w:color="auto" w:frame="1"/>
          <w:shd w:val="clear" w:color="auto" w:fill="FFFFFF"/>
        </w:rPr>
        <w:t> Podpora žáků při návratu do škol</w:t>
      </w:r>
    </w:p>
    <w:p w14:paraId="3E390ED7" w14:textId="37E82194" w:rsidR="00B40B20" w:rsidRPr="00C531D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b/>
          <w:szCs w:val="18"/>
        </w:rPr>
        <w:t>Termín realizace programu</w:t>
      </w:r>
      <w:r w:rsidRPr="00C531D0">
        <w:rPr>
          <w:szCs w:val="18"/>
        </w:rPr>
        <w:t xml:space="preserve">: školní rok </w:t>
      </w:r>
      <w:r w:rsidR="00CA7F5D">
        <w:rPr>
          <w:szCs w:val="18"/>
        </w:rPr>
        <w:t>2021/2022</w:t>
      </w:r>
    </w:p>
    <w:p w14:paraId="2DFB3270" w14:textId="77777777" w:rsidR="00B40B20" w:rsidRPr="00C531D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b/>
          <w:szCs w:val="18"/>
        </w:rPr>
        <w:t>Způsob vyúčtování:</w:t>
      </w:r>
      <w:r w:rsidRPr="00C531D0">
        <w:rPr>
          <w:szCs w:val="18"/>
        </w:rPr>
        <w:t xml:space="preserve"> faktura</w:t>
      </w:r>
    </w:p>
    <w:p w14:paraId="18CAAE7C" w14:textId="77777777" w:rsidR="00B40B20" w:rsidRPr="00C531D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b/>
          <w:szCs w:val="18"/>
        </w:rPr>
        <w:t xml:space="preserve">Platba: </w:t>
      </w:r>
      <w:r w:rsidRPr="00C531D0">
        <w:rPr>
          <w:szCs w:val="18"/>
        </w:rPr>
        <w:t>bezhotovostní</w:t>
      </w:r>
    </w:p>
    <w:p w14:paraId="32947C93" w14:textId="77777777" w:rsidR="00B40B20" w:rsidRPr="00C531D0" w:rsidRDefault="00B40B20" w:rsidP="00B40B20">
      <w:pPr>
        <w:pStyle w:val="Zpat"/>
        <w:spacing w:line="360" w:lineRule="auto"/>
        <w:rPr>
          <w:b/>
          <w:szCs w:val="18"/>
        </w:rPr>
      </w:pPr>
      <w:r w:rsidRPr="00C531D0">
        <w:rPr>
          <w:b/>
          <w:szCs w:val="18"/>
        </w:rPr>
        <w:t>Termín platby:</w:t>
      </w:r>
    </w:p>
    <w:p w14:paraId="057BEFB8" w14:textId="77777777" w:rsidR="00B40B20" w:rsidRPr="00C531D0" w:rsidRDefault="00B40B20" w:rsidP="00B40B20">
      <w:pPr>
        <w:pStyle w:val="Zpat"/>
        <w:numPr>
          <w:ilvl w:val="0"/>
          <w:numId w:val="1"/>
        </w:numPr>
        <w:spacing w:before="100" w:beforeAutospacing="1" w:line="360" w:lineRule="auto"/>
        <w:jc w:val="both"/>
        <w:rPr>
          <w:szCs w:val="18"/>
        </w:rPr>
      </w:pPr>
      <w:r w:rsidRPr="00C531D0">
        <w:rPr>
          <w:szCs w:val="18"/>
        </w:rPr>
        <w:t>řídí se datem splatnosti, které je uvedeno na faktuře</w:t>
      </w:r>
    </w:p>
    <w:p w14:paraId="7EA810ED" w14:textId="77777777" w:rsidR="00B40B20" w:rsidRPr="00C531D0" w:rsidRDefault="00B40B20" w:rsidP="00B40B20">
      <w:pPr>
        <w:pStyle w:val="Zpat"/>
        <w:numPr>
          <w:ilvl w:val="0"/>
          <w:numId w:val="1"/>
        </w:numPr>
        <w:spacing w:before="100" w:beforeAutospacing="1" w:line="360" w:lineRule="auto"/>
        <w:jc w:val="both"/>
        <w:rPr>
          <w:szCs w:val="18"/>
        </w:rPr>
      </w:pPr>
      <w:r w:rsidRPr="00C531D0">
        <w:rPr>
          <w:szCs w:val="18"/>
        </w:rPr>
        <w:lastRenderedPageBreak/>
        <w:t>do 14 kalendářních dnů po ukončení posledního bloku programu vystaví Magdaléna o.p.s. fakturu na zrealizované služby, pokud se realizátor a zadavatel služby nedomluví jinak</w:t>
      </w:r>
    </w:p>
    <w:p w14:paraId="109E3EF3" w14:textId="77777777" w:rsidR="00B40B20" w:rsidRDefault="00B40B20" w:rsidP="00B40B20">
      <w:pPr>
        <w:pStyle w:val="Zpat"/>
        <w:spacing w:line="360" w:lineRule="auto"/>
        <w:rPr>
          <w:b/>
          <w:szCs w:val="18"/>
          <w:u w:val="single"/>
        </w:rPr>
      </w:pPr>
    </w:p>
    <w:p w14:paraId="21E1A4A8" w14:textId="77777777" w:rsidR="00B40B20" w:rsidRDefault="00B40B20" w:rsidP="00B40B20">
      <w:pPr>
        <w:pStyle w:val="Zpat"/>
        <w:spacing w:line="360" w:lineRule="auto"/>
        <w:rPr>
          <w:b/>
          <w:szCs w:val="18"/>
          <w:u w:val="single"/>
        </w:rPr>
      </w:pPr>
    </w:p>
    <w:p w14:paraId="6876733B" w14:textId="2A9C898D" w:rsidR="00B40B20" w:rsidRPr="00C531D0" w:rsidRDefault="00797965" w:rsidP="00B40B20">
      <w:pPr>
        <w:pStyle w:val="Zpat"/>
        <w:spacing w:line="360" w:lineRule="auto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6ECDB0B0" wp14:editId="7CA3951E">
                <wp:simplePos x="0" y="0"/>
                <wp:positionH relativeFrom="column">
                  <wp:posOffset>-71755</wp:posOffset>
                </wp:positionH>
                <wp:positionV relativeFrom="paragraph">
                  <wp:posOffset>330835</wp:posOffset>
                </wp:positionV>
                <wp:extent cx="6199505" cy="617220"/>
                <wp:effectExtent l="8890" t="6985" r="1905" b="4445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4479"/>
                              <w:gridCol w:w="720"/>
                              <w:gridCol w:w="2580"/>
                            </w:tblGrid>
                            <w:tr w:rsidR="00B40B20" w14:paraId="4A382911" w14:textId="77777777" w:rsidTr="00C531D0">
                              <w:trPr>
                                <w:trHeight w:val="699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764DC305" w14:textId="77777777" w:rsidR="00B40B20" w:rsidRPr="00297988" w:rsidRDefault="00B40B20" w:rsidP="00C531D0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cs="Tahoma"/>
                                      <w:b/>
                                    </w:rPr>
                                  </w:pPr>
                                  <w:r w:rsidRPr="00297988">
                                    <w:rPr>
                                      <w:rFonts w:cs="Tahoma"/>
                                      <w:b/>
                                    </w:rPr>
                                    <w:t>Fakturační adresa</w:t>
                                  </w:r>
                                </w:p>
                              </w:tc>
                              <w:tc>
                                <w:tcPr>
                                  <w:tcW w:w="44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03F8E54" w14:textId="77777777" w:rsidR="00B40B20" w:rsidRPr="00297988" w:rsidRDefault="00B40B20">
                                  <w:pPr>
                                    <w:snapToGrid w:val="0"/>
                                    <w:spacing w:line="48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4143FB91" w14:textId="77777777" w:rsidR="00B40B20" w:rsidRPr="00297988" w:rsidRDefault="00B40B20" w:rsidP="00C531D0">
                                  <w:pPr>
                                    <w:snapToGrid w:val="0"/>
                                    <w:spacing w:before="120" w:after="120"/>
                                    <w:rPr>
                                      <w:rFonts w:cs="Tahoma"/>
                                      <w:b/>
                                    </w:rPr>
                                  </w:pPr>
                                  <w:r w:rsidRPr="00297988">
                                    <w:rPr>
                                      <w:rFonts w:cs="Tahoma"/>
                                      <w:b/>
                                    </w:rP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16B55A" w14:textId="77777777" w:rsidR="00B40B20" w:rsidRPr="00297988" w:rsidRDefault="00B40B20">
                                  <w:pPr>
                                    <w:snapToGrid w:val="0"/>
                                    <w:spacing w:line="48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8C562D" w14:textId="77777777" w:rsidR="008D62BA" w:rsidRDefault="008D62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DB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26.05pt;width:488.15pt;height:48.6pt;z-index:25166028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4479"/>
                        <w:gridCol w:w="720"/>
                        <w:gridCol w:w="2580"/>
                      </w:tblGrid>
                      <w:tr w:rsidR="00B40B20" w14:paraId="4A382911" w14:textId="77777777" w:rsidTr="00C531D0">
                        <w:trPr>
                          <w:trHeight w:val="699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14:paraId="764DC305" w14:textId="77777777" w:rsidR="00B40B20" w:rsidRPr="00297988" w:rsidRDefault="00B40B20" w:rsidP="00C531D0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cs="Tahoma"/>
                                <w:b/>
                              </w:rPr>
                            </w:pPr>
                            <w:r w:rsidRPr="00297988">
                              <w:rPr>
                                <w:rFonts w:cs="Tahoma"/>
                                <w:b/>
                              </w:rPr>
                              <w:t>Fakturační adresa</w:t>
                            </w:r>
                          </w:p>
                        </w:tc>
                        <w:tc>
                          <w:tcPr>
                            <w:tcW w:w="44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03F8E54" w14:textId="77777777" w:rsidR="00B40B20" w:rsidRPr="00297988" w:rsidRDefault="00B40B20">
                            <w:pPr>
                              <w:snapToGrid w:val="0"/>
                              <w:spacing w:line="48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14:paraId="4143FB91" w14:textId="77777777" w:rsidR="00B40B20" w:rsidRPr="00297988" w:rsidRDefault="00B40B20" w:rsidP="00C531D0">
                            <w:pPr>
                              <w:snapToGrid w:val="0"/>
                              <w:spacing w:before="120" w:after="120"/>
                              <w:rPr>
                                <w:rFonts w:cs="Tahoma"/>
                                <w:b/>
                              </w:rPr>
                            </w:pPr>
                            <w:r w:rsidRPr="00297988">
                              <w:rPr>
                                <w:rFonts w:cs="Tahoma"/>
                                <w:b/>
                              </w:rPr>
                              <w:t>IČO</w:t>
                            </w:r>
                          </w:p>
                        </w:tc>
                        <w:tc>
                          <w:tcPr>
                            <w:tcW w:w="25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16B55A" w14:textId="77777777" w:rsidR="00B40B20" w:rsidRPr="00297988" w:rsidRDefault="00B40B20">
                            <w:pPr>
                              <w:snapToGrid w:val="0"/>
                              <w:spacing w:line="48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</w:tbl>
                    <w:p w14:paraId="678C562D" w14:textId="77777777" w:rsidR="008D62BA" w:rsidRDefault="008D62BA"/>
                  </w:txbxContent>
                </v:textbox>
                <w10:wrap type="square" side="largest"/>
              </v:shape>
            </w:pict>
          </mc:Fallback>
        </mc:AlternateContent>
      </w:r>
      <w:r w:rsidR="00B40B20" w:rsidRPr="00C531D0">
        <w:rPr>
          <w:b/>
          <w:szCs w:val="18"/>
          <w:u w:val="single"/>
        </w:rPr>
        <w:t>Údaje k faktuře:</w:t>
      </w:r>
      <w:r w:rsidR="00B40B20" w:rsidRPr="00C531D0">
        <w:rPr>
          <w:szCs w:val="18"/>
        </w:rPr>
        <w:t xml:space="preserve"> (pouze pokud se liší od názvu a adresy zadavatele služby)</w:t>
      </w:r>
    </w:p>
    <w:p w14:paraId="232F9319" w14:textId="77777777" w:rsidR="00B40B20" w:rsidRPr="00C531D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szCs w:val="18"/>
        </w:rPr>
        <w:t xml:space="preserve">Svým podpisem zadavatel stvrzuje, že byl seznámen s charakteristikou programu a souhlasí s jeho podmínkami. Smluvní podmínky, obsažené v Příloze smlouvy I, jsou součástí smlouvy a jsou závazné pro obě smluvní strany. </w:t>
      </w:r>
    </w:p>
    <w:p w14:paraId="732AF8CD" w14:textId="6C447F28" w:rsidR="00B40B2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szCs w:val="18"/>
        </w:rPr>
        <w:t xml:space="preserve">Obě smluvní strany se zavazují vzájemně si poskytovat veškerou součinnost, potřebnou pro plnění závazků obsažených v této smlouvě. </w:t>
      </w:r>
    </w:p>
    <w:p w14:paraId="1ACF1513" w14:textId="338520A8" w:rsidR="00234474" w:rsidRPr="00C531D0" w:rsidRDefault="00234474" w:rsidP="00B40B20">
      <w:pPr>
        <w:pStyle w:val="Zpat"/>
        <w:spacing w:line="360" w:lineRule="auto"/>
        <w:rPr>
          <w:szCs w:val="18"/>
        </w:rPr>
      </w:pPr>
      <w:r>
        <w:rPr>
          <w:szCs w:val="18"/>
        </w:rPr>
        <w:t xml:space="preserve">V případě omezení realizace programů všeobecné primární prevence podle ustanovení Smlouvy z objektivních důvodů (např. uzavření základní školy či jednotlivých tříd v rámci základní školy dle nařízení MZČR, MŠMT ČR, Vlády ČR, příslušné hygienické stanice apod.) lze program všeobecné primární prevence uskutečnit distanční online formou. </w:t>
      </w:r>
    </w:p>
    <w:p w14:paraId="5297BEB1" w14:textId="77777777" w:rsidR="00B40B20" w:rsidRPr="00C531D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szCs w:val="18"/>
        </w:rPr>
        <w:t>Porušení povinností zadavatele či poskytovatele služby je důvodem pro odstoupení od smlouvy. Odstoupení od smlouvy nabývá účinnosti dnem následujícím po dni doručení písemného oznámení odstoupení druhé smluvní straně.</w:t>
      </w:r>
    </w:p>
    <w:p w14:paraId="227B6DA2" w14:textId="6BF6DA39" w:rsidR="00B40B2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szCs w:val="18"/>
        </w:rPr>
        <w:t>Smlouva nabývá platnosti a účinnosti dnem podpisu obou smluvních stran.</w:t>
      </w:r>
    </w:p>
    <w:p w14:paraId="781EB8EF" w14:textId="4DA9AF52" w:rsidR="00CA7F5D" w:rsidRDefault="00CA7F5D" w:rsidP="00B40B20">
      <w:pPr>
        <w:pStyle w:val="Zpat"/>
        <w:spacing w:line="360" w:lineRule="auto"/>
        <w:rPr>
          <w:szCs w:val="18"/>
        </w:rPr>
      </w:pPr>
    </w:p>
    <w:p w14:paraId="01B7B86E" w14:textId="002B0D0F" w:rsidR="00CA7F5D" w:rsidRDefault="00CA7F5D" w:rsidP="00B40B20">
      <w:pPr>
        <w:pStyle w:val="Zpat"/>
        <w:spacing w:line="360" w:lineRule="auto"/>
        <w:rPr>
          <w:szCs w:val="18"/>
        </w:rPr>
      </w:pPr>
    </w:p>
    <w:p w14:paraId="0EA0BBAA" w14:textId="474C309C" w:rsidR="00CA7F5D" w:rsidRDefault="00CA7F5D" w:rsidP="00B40B20">
      <w:pPr>
        <w:pStyle w:val="Zpat"/>
        <w:spacing w:line="360" w:lineRule="auto"/>
        <w:rPr>
          <w:szCs w:val="18"/>
        </w:rPr>
      </w:pPr>
    </w:p>
    <w:p w14:paraId="50F1A1AB" w14:textId="77777777" w:rsidR="00CA7F5D" w:rsidRPr="00C531D0" w:rsidRDefault="00CA7F5D" w:rsidP="00B40B20">
      <w:pPr>
        <w:pStyle w:val="Zpat"/>
        <w:spacing w:line="360" w:lineRule="auto"/>
        <w:rPr>
          <w:szCs w:val="18"/>
        </w:rPr>
      </w:pPr>
    </w:p>
    <w:p w14:paraId="7429B7D1" w14:textId="77777777" w:rsidR="00B40B20" w:rsidRPr="00C531D0" w:rsidRDefault="00B40B20" w:rsidP="00B40B20">
      <w:pPr>
        <w:pStyle w:val="Zpat"/>
        <w:spacing w:line="360" w:lineRule="auto"/>
        <w:rPr>
          <w:szCs w:val="18"/>
        </w:rPr>
      </w:pPr>
    </w:p>
    <w:p w14:paraId="7F7DB034" w14:textId="77777777" w:rsidR="00B40B2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szCs w:val="18"/>
        </w:rPr>
        <w:t>V…………………………………</w:t>
      </w:r>
      <w:proofErr w:type="gramStart"/>
      <w:r w:rsidRPr="00C531D0">
        <w:rPr>
          <w:szCs w:val="18"/>
        </w:rPr>
        <w:t>…….</w:t>
      </w:r>
      <w:proofErr w:type="gramEnd"/>
      <w:r w:rsidRPr="00C531D0">
        <w:rPr>
          <w:szCs w:val="18"/>
        </w:rPr>
        <w:t>. dne…….....................</w:t>
      </w:r>
    </w:p>
    <w:p w14:paraId="13DDAEA8" w14:textId="77777777" w:rsidR="00B40B20" w:rsidRPr="00C531D0" w:rsidRDefault="00B40B20" w:rsidP="00B40B20">
      <w:pPr>
        <w:pStyle w:val="Zpat"/>
        <w:spacing w:line="360" w:lineRule="auto"/>
        <w:rPr>
          <w:szCs w:val="18"/>
        </w:rPr>
      </w:pPr>
    </w:p>
    <w:p w14:paraId="3A822EEF" w14:textId="77777777" w:rsidR="00B40B20" w:rsidRPr="00C531D0" w:rsidRDefault="00B40B20" w:rsidP="00B40B20">
      <w:pPr>
        <w:pStyle w:val="Zpat"/>
        <w:spacing w:line="360" w:lineRule="auto"/>
        <w:rPr>
          <w:szCs w:val="18"/>
        </w:rPr>
      </w:pPr>
      <w:r w:rsidRPr="00C531D0">
        <w:rPr>
          <w:szCs w:val="18"/>
        </w:rPr>
        <w:t>Razítko a podpis příjemce služby</w:t>
      </w:r>
      <w:r w:rsidRPr="00C531D0">
        <w:rPr>
          <w:szCs w:val="18"/>
        </w:rPr>
        <w:tab/>
      </w:r>
      <w:r>
        <w:rPr>
          <w:szCs w:val="18"/>
        </w:rPr>
        <w:tab/>
      </w:r>
      <w:r w:rsidRPr="00C531D0">
        <w:rPr>
          <w:szCs w:val="18"/>
        </w:rPr>
        <w:t>Razítko a podpis poskytovatele služby</w:t>
      </w:r>
    </w:p>
    <w:p w14:paraId="2F4F60BD" w14:textId="77777777" w:rsidR="00B40B20" w:rsidRPr="00C531D0" w:rsidRDefault="00B40B20" w:rsidP="00B40B20">
      <w:pPr>
        <w:pStyle w:val="Zpat"/>
        <w:rPr>
          <w:b/>
          <w:szCs w:val="18"/>
        </w:rPr>
      </w:pPr>
      <w:r w:rsidRPr="00C531D0">
        <w:rPr>
          <w:szCs w:val="18"/>
        </w:rPr>
        <w:br w:type="page"/>
      </w:r>
      <w:r w:rsidRPr="00C531D0">
        <w:rPr>
          <w:b/>
          <w:szCs w:val="18"/>
        </w:rPr>
        <w:lastRenderedPageBreak/>
        <w:t>Příloha smlouvy I.</w:t>
      </w:r>
    </w:p>
    <w:p w14:paraId="133F0B4E" w14:textId="77777777" w:rsidR="00B40B20" w:rsidRPr="00C531D0" w:rsidRDefault="00B40B20" w:rsidP="00B40B20">
      <w:pPr>
        <w:pStyle w:val="Zpat"/>
        <w:rPr>
          <w:b/>
          <w:szCs w:val="18"/>
          <w:u w:val="single"/>
        </w:rPr>
      </w:pPr>
      <w:r w:rsidRPr="00C531D0">
        <w:rPr>
          <w:b/>
          <w:szCs w:val="18"/>
          <w:u w:val="single"/>
        </w:rPr>
        <w:t>Práva a povinnosti příjemce služby (ZŠ):</w:t>
      </w:r>
    </w:p>
    <w:p w14:paraId="74A15E3D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b/>
          <w:sz w:val="16"/>
          <w:szCs w:val="16"/>
        </w:rPr>
        <w:t>Příjemce služby je seznámen s náplní programů</w:t>
      </w:r>
      <w:r w:rsidRPr="00DF33EF">
        <w:rPr>
          <w:sz w:val="16"/>
          <w:szCs w:val="16"/>
        </w:rPr>
        <w:t xml:space="preserve"> primární prevence, jež zajišťuje poskytovatel služby.</w:t>
      </w:r>
    </w:p>
    <w:p w14:paraId="6DA93F1F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 xml:space="preserve">Před zahájením programu je příjemce služby povinen </w:t>
      </w:r>
      <w:r w:rsidRPr="00DF33EF">
        <w:rPr>
          <w:b/>
          <w:sz w:val="16"/>
          <w:szCs w:val="16"/>
        </w:rPr>
        <w:t>zprostředkovat informační schůzku třídních učitelů zapojených tříd</w:t>
      </w:r>
      <w:r w:rsidRPr="00DF33EF">
        <w:rPr>
          <w:sz w:val="16"/>
          <w:szCs w:val="16"/>
        </w:rPr>
        <w:t xml:space="preserve"> s lektorem programu. Příjemce služby je povinen informovat i další učitele a pracovníky o probíhajícím programu a zajistit tak nerušený průběh bloku.</w:t>
      </w:r>
    </w:p>
    <w:p w14:paraId="10E776EF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b/>
          <w:sz w:val="16"/>
          <w:szCs w:val="16"/>
        </w:rPr>
      </w:pPr>
      <w:r w:rsidRPr="00DF33EF">
        <w:rPr>
          <w:b/>
          <w:sz w:val="16"/>
          <w:szCs w:val="16"/>
        </w:rPr>
        <w:t>Bloky primární prevence jsou realizovány v době vyučování.</w:t>
      </w:r>
    </w:p>
    <w:p w14:paraId="1ACA6D3E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 xml:space="preserve">Příjemce služby zajistí </w:t>
      </w:r>
      <w:r w:rsidRPr="00DF33EF">
        <w:rPr>
          <w:b/>
          <w:sz w:val="16"/>
          <w:szCs w:val="16"/>
        </w:rPr>
        <w:t>vhodné prostory</w:t>
      </w:r>
      <w:r w:rsidRPr="00DF33EF">
        <w:rPr>
          <w:sz w:val="16"/>
          <w:szCs w:val="16"/>
        </w:rPr>
        <w:t xml:space="preserve"> pro průběh bloků (možnost uzpůsobit třídu tak, aby děti mohly sedět v kruhu na židlích nebo na zemi na koberci).</w:t>
      </w:r>
    </w:p>
    <w:p w14:paraId="62CDA2C3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 xml:space="preserve">Příjemce služby ustanoví </w:t>
      </w:r>
      <w:r w:rsidRPr="00DF33EF">
        <w:rPr>
          <w:b/>
          <w:sz w:val="16"/>
          <w:szCs w:val="16"/>
        </w:rPr>
        <w:t>kontaktní osobu</w:t>
      </w:r>
      <w:r w:rsidRPr="00DF33EF">
        <w:rPr>
          <w:sz w:val="16"/>
          <w:szCs w:val="16"/>
        </w:rPr>
        <w:t xml:space="preserve"> pro komunikaci s lektorem a s Centrem primární prevence Magdaléna (nejlépe zástupce ředitele/</w:t>
      </w:r>
      <w:proofErr w:type="spellStart"/>
      <w:r w:rsidRPr="00DF33EF">
        <w:rPr>
          <w:sz w:val="16"/>
          <w:szCs w:val="16"/>
        </w:rPr>
        <w:t>ky</w:t>
      </w:r>
      <w:proofErr w:type="spellEnd"/>
      <w:r w:rsidRPr="00DF33EF">
        <w:rPr>
          <w:sz w:val="16"/>
          <w:szCs w:val="16"/>
        </w:rPr>
        <w:t xml:space="preserve"> školy). Ustanovená kontaktní osoba školy je povinna informovat o důležitých změnách a okolnostech, které se dotýkají realizace programu (např. změna vedení školy, jméno třídního učitele, příchod nových žáků do třídy nebo naopak…) dále o možných zdravotních omezeních žáků zapojených do programu.</w:t>
      </w:r>
    </w:p>
    <w:p w14:paraId="05E9F85F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b/>
          <w:sz w:val="16"/>
          <w:szCs w:val="16"/>
        </w:rPr>
        <w:t>Účast třídního učitele na bloku je podmínkou.</w:t>
      </w:r>
      <w:r w:rsidRPr="00DF33EF">
        <w:rPr>
          <w:sz w:val="16"/>
          <w:szCs w:val="16"/>
        </w:rPr>
        <w:t xml:space="preserve"> Pedagog, jenž se bloku účastní, je rovnocenným členem skupiny a je její nedílnou součástí. Pedagog konzultuje s lektory před i po skončení bloku.</w:t>
      </w:r>
    </w:p>
    <w:p w14:paraId="7BEA0CB4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b/>
          <w:sz w:val="16"/>
          <w:szCs w:val="16"/>
        </w:rPr>
        <w:t>Po každém bloku sepisuje lektor zprávu o průběhu bloku</w:t>
      </w:r>
      <w:r w:rsidRPr="00DF33EF">
        <w:rPr>
          <w:sz w:val="16"/>
          <w:szCs w:val="16"/>
        </w:rPr>
        <w:t>, do které se vyjadřuje i přítomný třídní učitel. Tuto zprávu podepíše kontaktní osoba (zástupce ředitele/</w:t>
      </w:r>
      <w:proofErr w:type="spellStart"/>
      <w:r w:rsidRPr="00DF33EF">
        <w:rPr>
          <w:sz w:val="16"/>
          <w:szCs w:val="16"/>
        </w:rPr>
        <w:t>ky</w:t>
      </w:r>
      <w:proofErr w:type="spellEnd"/>
      <w:r w:rsidRPr="00DF33EF">
        <w:rPr>
          <w:sz w:val="16"/>
          <w:szCs w:val="16"/>
        </w:rPr>
        <w:t xml:space="preserve"> školy) a tuto zprávu okopíruje pro potřeby školy.</w:t>
      </w:r>
    </w:p>
    <w:p w14:paraId="5CF65E6F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 xml:space="preserve">Příjemce služby nese v průběhu konání bloků prevence </w:t>
      </w:r>
      <w:r w:rsidRPr="00DF33EF">
        <w:rPr>
          <w:b/>
          <w:sz w:val="16"/>
          <w:szCs w:val="16"/>
        </w:rPr>
        <w:t xml:space="preserve">za žáky </w:t>
      </w:r>
      <w:proofErr w:type="gramStart"/>
      <w:r w:rsidRPr="00DF33EF">
        <w:rPr>
          <w:b/>
          <w:sz w:val="16"/>
          <w:szCs w:val="16"/>
        </w:rPr>
        <w:t>odpovědnost</w:t>
      </w:r>
      <w:proofErr w:type="gramEnd"/>
      <w:r w:rsidRPr="00DF33EF">
        <w:rPr>
          <w:sz w:val="16"/>
          <w:szCs w:val="16"/>
        </w:rPr>
        <w:t xml:space="preserve"> a to i o přestávkách.</w:t>
      </w:r>
    </w:p>
    <w:p w14:paraId="7291AAB4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>Příjemce služby je povinen informovat žáky o přesném termínu průběhu programu v dostatečném předstihu.</w:t>
      </w:r>
    </w:p>
    <w:p w14:paraId="594EA82F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 xml:space="preserve">Jednotlivé </w:t>
      </w:r>
      <w:r w:rsidRPr="00DF33EF">
        <w:rPr>
          <w:b/>
          <w:sz w:val="16"/>
          <w:szCs w:val="16"/>
        </w:rPr>
        <w:t>třídy</w:t>
      </w:r>
      <w:r w:rsidRPr="00DF33EF">
        <w:rPr>
          <w:sz w:val="16"/>
          <w:szCs w:val="16"/>
        </w:rPr>
        <w:t xml:space="preserve">, ve kterých probíhá program prevence, </w:t>
      </w:r>
      <w:r w:rsidRPr="00DF33EF">
        <w:rPr>
          <w:b/>
          <w:sz w:val="16"/>
          <w:szCs w:val="16"/>
        </w:rPr>
        <w:t>nelze slučovat ani rozdělovat</w:t>
      </w:r>
      <w:r w:rsidRPr="00DF33EF">
        <w:rPr>
          <w:sz w:val="16"/>
          <w:szCs w:val="16"/>
        </w:rPr>
        <w:t>. (Program je koncipován pro jednu konkrétní kompletní třídu).</w:t>
      </w:r>
    </w:p>
    <w:p w14:paraId="39970963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b/>
          <w:sz w:val="16"/>
          <w:szCs w:val="16"/>
        </w:rPr>
        <w:t>Termíny bloků domlouvá příjemce služby s lektorem prevence</w:t>
      </w:r>
      <w:r w:rsidRPr="00DF33EF">
        <w:rPr>
          <w:sz w:val="16"/>
          <w:szCs w:val="16"/>
        </w:rPr>
        <w:t>. Domluvené termíny jsou závazné pro obě strany. Případné změny v termínech konzultuje příjemce služby s lektorem a naopak.</w:t>
      </w:r>
    </w:p>
    <w:p w14:paraId="724FED88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b/>
          <w:sz w:val="16"/>
          <w:szCs w:val="16"/>
        </w:rPr>
        <w:t xml:space="preserve">Pokud není nahlášena změna termínu </w:t>
      </w:r>
      <w:r w:rsidRPr="00DF33EF">
        <w:rPr>
          <w:sz w:val="16"/>
          <w:szCs w:val="16"/>
        </w:rPr>
        <w:t>ze strany příjemce služby nejméně 3 dny před původně stanoveným termínem, nemá poskytovatel služby povinnost tento termín nahrazovat.</w:t>
      </w:r>
    </w:p>
    <w:p w14:paraId="7F58810D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b/>
          <w:sz w:val="16"/>
          <w:szCs w:val="16"/>
        </w:rPr>
        <w:t xml:space="preserve">Veškeré připomínky, stížnosti, prosby a návrhy </w:t>
      </w:r>
      <w:r w:rsidRPr="00DF33EF">
        <w:rPr>
          <w:sz w:val="16"/>
          <w:szCs w:val="16"/>
        </w:rPr>
        <w:t>týkající se průběhu bloků a realizování programu, projednává příjemce služby s vedoucím Centra primární prevence Magdaléna.</w:t>
      </w:r>
    </w:p>
    <w:p w14:paraId="015BB94D" w14:textId="77777777" w:rsidR="00B40B20" w:rsidRPr="00C531D0" w:rsidRDefault="00B40B20" w:rsidP="00B40B20">
      <w:pPr>
        <w:pStyle w:val="Zpat"/>
        <w:rPr>
          <w:b/>
          <w:szCs w:val="18"/>
          <w:u w:val="single"/>
        </w:rPr>
      </w:pPr>
      <w:r w:rsidRPr="00C531D0">
        <w:rPr>
          <w:b/>
          <w:szCs w:val="18"/>
          <w:u w:val="single"/>
        </w:rPr>
        <w:t>Povinnosti a práva poskytovatele služby (CPP Magdaléna</w:t>
      </w:r>
      <w:r>
        <w:rPr>
          <w:b/>
          <w:szCs w:val="18"/>
          <w:u w:val="single"/>
        </w:rPr>
        <w:t>) a jeho zaměstnanců:</w:t>
      </w:r>
    </w:p>
    <w:p w14:paraId="36E06FE7" w14:textId="77777777" w:rsidR="00B40B20" w:rsidRPr="00297B31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297B31">
        <w:rPr>
          <w:sz w:val="16"/>
          <w:szCs w:val="16"/>
        </w:rPr>
        <w:t>Poskytovatel služby je povinen vykonávat program primární prevence v souladu se smlouvou.</w:t>
      </w:r>
    </w:p>
    <w:p w14:paraId="5B31BBD9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>Lektor je povinen respektovat pravidla a normy školského zařízení a dodržovat etický kodex lektorů Centra primární prevence Magdaléna.</w:t>
      </w:r>
    </w:p>
    <w:p w14:paraId="1E004B5A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>Lektor je povinen dodržovat předem dohodnuté termíny konání bloků programu.</w:t>
      </w:r>
    </w:p>
    <w:p w14:paraId="0C57752B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 xml:space="preserve">V případě </w:t>
      </w:r>
      <w:r w:rsidRPr="00DF33EF">
        <w:rPr>
          <w:b/>
          <w:sz w:val="16"/>
          <w:szCs w:val="16"/>
        </w:rPr>
        <w:t>nutnosti změny termínu</w:t>
      </w:r>
      <w:r w:rsidRPr="00DF33EF">
        <w:rPr>
          <w:sz w:val="16"/>
          <w:szCs w:val="16"/>
        </w:rPr>
        <w:t xml:space="preserve"> konání bloku programu primární prevence je lektor povinen školu informovat minimálně 3 dny předem.</w:t>
      </w:r>
    </w:p>
    <w:p w14:paraId="1236B250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>Lektor je povinen dostavit se 15 minut před zahájením bloku a konzultovat s třídním učitelem, tak i po skončení bloku.</w:t>
      </w:r>
    </w:p>
    <w:p w14:paraId="576369AC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b/>
          <w:sz w:val="16"/>
          <w:szCs w:val="16"/>
        </w:rPr>
        <w:t>Po skončení bloku kontaktuje lektor</w:t>
      </w:r>
      <w:r w:rsidRPr="00DF33EF">
        <w:rPr>
          <w:sz w:val="16"/>
          <w:szCs w:val="16"/>
        </w:rPr>
        <w:t xml:space="preserve"> předem ustanovenou </w:t>
      </w:r>
      <w:r w:rsidRPr="00DF33EF">
        <w:rPr>
          <w:b/>
          <w:sz w:val="16"/>
          <w:szCs w:val="16"/>
        </w:rPr>
        <w:t>kontaktní osobu</w:t>
      </w:r>
      <w:r w:rsidRPr="00DF33EF">
        <w:rPr>
          <w:sz w:val="16"/>
          <w:szCs w:val="16"/>
        </w:rPr>
        <w:t xml:space="preserve"> (zástupce ředitele/</w:t>
      </w:r>
      <w:proofErr w:type="spellStart"/>
      <w:r w:rsidRPr="00DF33EF">
        <w:rPr>
          <w:sz w:val="16"/>
          <w:szCs w:val="16"/>
        </w:rPr>
        <w:t>ky</w:t>
      </w:r>
      <w:proofErr w:type="spellEnd"/>
      <w:r w:rsidRPr="00DF33EF">
        <w:rPr>
          <w:sz w:val="16"/>
          <w:szCs w:val="16"/>
        </w:rPr>
        <w:t xml:space="preserve"> školy) a </w:t>
      </w:r>
      <w:r w:rsidRPr="00DF33EF">
        <w:rPr>
          <w:b/>
          <w:sz w:val="16"/>
          <w:szCs w:val="16"/>
        </w:rPr>
        <w:t>předá k podpisu zprávu z bloku</w:t>
      </w:r>
      <w:r w:rsidRPr="00DF33EF">
        <w:rPr>
          <w:sz w:val="16"/>
          <w:szCs w:val="16"/>
        </w:rPr>
        <w:t>, jejíž kopie zůstane pro potřeby školy.</w:t>
      </w:r>
    </w:p>
    <w:p w14:paraId="1BD9D7AF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>Lektor zajistí pomůcky nezbytné k realizaci programu.</w:t>
      </w:r>
    </w:p>
    <w:p w14:paraId="0F341325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b/>
          <w:sz w:val="16"/>
          <w:szCs w:val="16"/>
        </w:rPr>
        <w:t>Mimořádné události</w:t>
      </w:r>
      <w:r w:rsidRPr="00DF33EF">
        <w:rPr>
          <w:sz w:val="16"/>
          <w:szCs w:val="16"/>
        </w:rPr>
        <w:t xml:space="preserve"> (rizikové chování – šikana, násilné a agresivní chování, projev rasismu, intolerance, závislost na návykových látkách) zapisuje lektor do zprávy z bloku.</w:t>
      </w:r>
    </w:p>
    <w:p w14:paraId="5BCF1941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 xml:space="preserve">Lektor, ani poskytovatel služby </w:t>
      </w:r>
      <w:r w:rsidRPr="00DF33EF">
        <w:rPr>
          <w:b/>
          <w:sz w:val="16"/>
          <w:szCs w:val="16"/>
        </w:rPr>
        <w:t>neposkytují osobní informace</w:t>
      </w:r>
      <w:r w:rsidRPr="00DF33EF">
        <w:rPr>
          <w:sz w:val="16"/>
          <w:szCs w:val="16"/>
        </w:rPr>
        <w:t xml:space="preserve"> o dětech zapojených v programu, pokud to nevyžaduje riziková situace, která by mohla směřovat k rozvoji vážných, společensky nežádoucích jevů nebo jiných krizových situací. V takovém případě vedoucí Centra primární prevence Magdaléna neodkladně vyvolá jednání s ředitelem/</w:t>
      </w:r>
      <w:proofErr w:type="spellStart"/>
      <w:r w:rsidRPr="00DF33EF">
        <w:rPr>
          <w:sz w:val="16"/>
          <w:szCs w:val="16"/>
        </w:rPr>
        <w:t>kou</w:t>
      </w:r>
      <w:proofErr w:type="spellEnd"/>
      <w:r w:rsidRPr="00DF33EF">
        <w:rPr>
          <w:sz w:val="16"/>
          <w:szCs w:val="16"/>
        </w:rPr>
        <w:t xml:space="preserve"> školy, zástupcem školy, a školním metodikem prevence a dohodnou účinnou strategii řešení vzniklé situace tak, aby byly respektovány právní normy, a s ohledem na dítě a jeho rodinu.</w:t>
      </w:r>
    </w:p>
    <w:p w14:paraId="3308AFE6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>Lektoři pracují pod odbornou supervizí a jsou průběžně vzděláváni.</w:t>
      </w:r>
    </w:p>
    <w:p w14:paraId="6F50E9DC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>Poskytovatel služby má právo v průběhu programu vyměnit lektora.</w:t>
      </w:r>
    </w:p>
    <w:p w14:paraId="0E289EED" w14:textId="77777777" w:rsidR="00B40B20" w:rsidRPr="00DF33EF" w:rsidRDefault="00B40B20" w:rsidP="00B40B20">
      <w:pPr>
        <w:pStyle w:val="odrky"/>
        <w:spacing w:before="0" w:beforeAutospacing="0" w:line="240" w:lineRule="auto"/>
        <w:ind w:left="714" w:hanging="357"/>
        <w:rPr>
          <w:sz w:val="16"/>
          <w:szCs w:val="16"/>
        </w:rPr>
      </w:pPr>
      <w:r w:rsidRPr="00DF33EF">
        <w:rPr>
          <w:sz w:val="16"/>
          <w:szCs w:val="16"/>
        </w:rPr>
        <w:t xml:space="preserve">V případě </w:t>
      </w:r>
      <w:r w:rsidRPr="00DF33EF">
        <w:rPr>
          <w:b/>
          <w:sz w:val="16"/>
          <w:szCs w:val="16"/>
        </w:rPr>
        <w:t xml:space="preserve">stížností </w:t>
      </w:r>
      <w:r w:rsidRPr="00DF33EF">
        <w:rPr>
          <w:sz w:val="16"/>
          <w:szCs w:val="16"/>
        </w:rPr>
        <w:t>ze strany příjemce služby či žáků je stížnost postoupena vedoucí Centra primární prevence Magdaléna. V případě nenalezení konsensu či uspokojivého řešení, je tato stížnost delegována řediteli Magdaléna, o.p.s. O stížnosti a postupu jejího řešení je veden písemný záznam potvrzený zúčastněnými stranami, oprávněnými zastupovat příjemce služeb a poskytovatele. Zápis musí obsahovat dohodnuté návrhy opatření.</w:t>
      </w:r>
    </w:p>
    <w:p w14:paraId="4765A345" w14:textId="77777777" w:rsidR="00B40B20" w:rsidRPr="00297B31" w:rsidRDefault="00B40B20" w:rsidP="00B40B20">
      <w:pPr>
        <w:pStyle w:val="odrky"/>
        <w:spacing w:before="0" w:beforeAutospacing="0" w:line="240" w:lineRule="auto"/>
        <w:ind w:left="714" w:hanging="357"/>
      </w:pPr>
      <w:r w:rsidRPr="00DF33EF">
        <w:rPr>
          <w:sz w:val="16"/>
          <w:szCs w:val="16"/>
        </w:rPr>
        <w:t xml:space="preserve">Poskytovatel služby je povinen po skončení programu zaslat škole </w:t>
      </w:r>
      <w:r w:rsidRPr="00DF33EF">
        <w:rPr>
          <w:b/>
          <w:sz w:val="16"/>
          <w:szCs w:val="16"/>
        </w:rPr>
        <w:t>závěrečnou zprávu o činnosti Centra primární prevence Magdaléna</w:t>
      </w:r>
      <w:r w:rsidRPr="00DF33EF">
        <w:rPr>
          <w:sz w:val="16"/>
          <w:szCs w:val="16"/>
        </w:rPr>
        <w:t xml:space="preserve"> a které zahrnuje i závěrečné shrnutí o spolupráci s příjemcem služby (nejdéle do začátku dalšího školního roku).</w:t>
      </w:r>
    </w:p>
    <w:p w14:paraId="2135583F" w14:textId="77777777" w:rsidR="00A15045" w:rsidRDefault="00A15045" w:rsidP="00B40B20">
      <w:pPr>
        <w:pStyle w:val="Zpat"/>
        <w:spacing w:line="360" w:lineRule="auto"/>
        <w:rPr>
          <w:b/>
          <w:szCs w:val="18"/>
        </w:rPr>
      </w:pPr>
    </w:p>
    <w:p w14:paraId="16873BFC" w14:textId="77777777" w:rsidR="00B40B20" w:rsidRPr="00C531D0" w:rsidRDefault="00B40B20" w:rsidP="00B40B20">
      <w:pPr>
        <w:pStyle w:val="Zpat"/>
        <w:spacing w:line="360" w:lineRule="auto"/>
        <w:rPr>
          <w:b/>
          <w:szCs w:val="18"/>
        </w:rPr>
      </w:pPr>
      <w:r w:rsidRPr="00C531D0">
        <w:rPr>
          <w:b/>
          <w:szCs w:val="18"/>
        </w:rPr>
        <w:lastRenderedPageBreak/>
        <w:t>Příloha smlouvy II.</w:t>
      </w:r>
    </w:p>
    <w:p w14:paraId="5D14F6E1" w14:textId="677503DC" w:rsidR="00B40B20" w:rsidRPr="005B6595" w:rsidRDefault="00B40B20" w:rsidP="005B6595">
      <w:pPr>
        <w:spacing w:line="360" w:lineRule="auto"/>
        <w:jc w:val="both"/>
        <w:rPr>
          <w:szCs w:val="18"/>
        </w:rPr>
      </w:pPr>
      <w:r w:rsidRPr="005B6595">
        <w:rPr>
          <w:szCs w:val="18"/>
        </w:rPr>
        <w:t xml:space="preserve">V dlouhodobém programu se v ideálním případě pracuje se žáky </w:t>
      </w:r>
      <w:r w:rsidR="00CA7F5D">
        <w:rPr>
          <w:szCs w:val="18"/>
        </w:rPr>
        <w:t>prvního i druhého stupně</w:t>
      </w:r>
      <w:r w:rsidRPr="005B6595">
        <w:rPr>
          <w:szCs w:val="18"/>
        </w:rPr>
        <w:t xml:space="preserve">. V každém školním roce probíhá minimálně 2 setkání lektorů se třídou. Maximální počet účastníků = 1 třídní kolektiv. Nejnižší časová dotace pro Program všeobecné prevence je </w:t>
      </w:r>
      <w:r w:rsidR="00CA7F5D">
        <w:rPr>
          <w:szCs w:val="18"/>
        </w:rPr>
        <w:t>4</w:t>
      </w:r>
      <w:r w:rsidRPr="005B6595">
        <w:rPr>
          <w:szCs w:val="18"/>
        </w:rPr>
        <w:t xml:space="preserve"> vyučovacích hod. Jednotlivá setkání (bloky) na sebe tematicky navazují a vytvářejí tak ucelený komplexní program. Dlouhodobý program je možné zahájit v jakémkoliv ročníku základní školy. </w:t>
      </w:r>
    </w:p>
    <w:p w14:paraId="019E14A1" w14:textId="5647C6A6" w:rsidR="005D5036" w:rsidRDefault="005D5036" w:rsidP="005B6595">
      <w:pPr>
        <w:pStyle w:val="Zpat"/>
        <w:spacing w:line="360" w:lineRule="auto"/>
        <w:jc w:val="both"/>
        <w:rPr>
          <w:rFonts w:cs="Calibri"/>
          <w:color w:val="201F1E"/>
          <w:bdr w:val="none" w:sz="0" w:space="0" w:color="auto" w:frame="1"/>
          <w:shd w:val="clear" w:color="auto" w:fill="FFFFFF"/>
        </w:rPr>
      </w:pPr>
      <w:r>
        <w:rPr>
          <w:rFonts w:cs="Calibri"/>
          <w:color w:val="201F1E"/>
          <w:bdr w:val="none" w:sz="0" w:space="0" w:color="auto" w:frame="1"/>
          <w:shd w:val="clear" w:color="auto" w:fill="FFFFFF"/>
        </w:rPr>
        <w:t>názvu projektu:  </w:t>
      </w:r>
    </w:p>
    <w:p w14:paraId="4671A51C" w14:textId="5FC0C6F8" w:rsidR="00490AE1" w:rsidRDefault="005D5036" w:rsidP="005B6595">
      <w:pPr>
        <w:pStyle w:val="Zpat"/>
        <w:spacing w:line="360" w:lineRule="auto"/>
        <w:jc w:val="both"/>
        <w:rPr>
          <w:szCs w:val="18"/>
        </w:rPr>
      </w:pPr>
      <w:r>
        <w:rPr>
          <w:rFonts w:cs="Calibri"/>
          <w:b/>
          <w:bCs/>
          <w:color w:val="201F1E"/>
          <w:bdr w:val="none" w:sz="0" w:space="0" w:color="auto" w:frame="1"/>
          <w:shd w:val="clear" w:color="auto" w:fill="FFFFFF"/>
        </w:rPr>
        <w:t>Podpora žáků při návratu do škol</w:t>
      </w:r>
    </w:p>
    <w:p w14:paraId="541F77E7" w14:textId="77777777" w:rsidR="005D5036" w:rsidRDefault="005D5036" w:rsidP="005B6595">
      <w:pPr>
        <w:pStyle w:val="Zpat"/>
        <w:spacing w:line="360" w:lineRule="auto"/>
        <w:jc w:val="both"/>
        <w:rPr>
          <w:szCs w:val="18"/>
        </w:rPr>
      </w:pPr>
    </w:p>
    <w:p w14:paraId="085008C2" w14:textId="288A139F" w:rsidR="00B40B20" w:rsidRPr="00C531D0" w:rsidRDefault="00B40B20" w:rsidP="005B6595">
      <w:pPr>
        <w:pStyle w:val="Zpat"/>
        <w:spacing w:line="360" w:lineRule="auto"/>
        <w:jc w:val="both"/>
        <w:rPr>
          <w:szCs w:val="18"/>
        </w:rPr>
      </w:pPr>
      <w:r w:rsidRPr="005B6595">
        <w:rPr>
          <w:szCs w:val="18"/>
        </w:rPr>
        <w:t>Rozsah a cena programu:</w:t>
      </w:r>
    </w:p>
    <w:p w14:paraId="499F076D" w14:textId="77777777" w:rsidR="00490AE1" w:rsidRDefault="00490AE1" w:rsidP="005B6595">
      <w:pPr>
        <w:pStyle w:val="Zpat"/>
        <w:spacing w:line="360" w:lineRule="auto"/>
        <w:jc w:val="both"/>
        <w:rPr>
          <w:b/>
          <w:szCs w:val="18"/>
        </w:rPr>
      </w:pPr>
    </w:p>
    <w:p w14:paraId="016CA6FD" w14:textId="10D800B0" w:rsidR="004147EA" w:rsidRDefault="004147EA" w:rsidP="005B6595">
      <w:pPr>
        <w:pStyle w:val="Zpat"/>
        <w:spacing w:line="360" w:lineRule="auto"/>
        <w:jc w:val="both"/>
        <w:rPr>
          <w:b/>
          <w:szCs w:val="18"/>
        </w:rPr>
      </w:pPr>
      <w:r>
        <w:rPr>
          <w:b/>
          <w:szCs w:val="18"/>
        </w:rPr>
        <w:t>Program A</w:t>
      </w:r>
    </w:p>
    <w:p w14:paraId="404EE757" w14:textId="1D624808" w:rsidR="00B40B20" w:rsidRDefault="00490AE1" w:rsidP="005B6595">
      <w:pPr>
        <w:pStyle w:val="Zpat"/>
        <w:spacing w:line="360" w:lineRule="auto"/>
        <w:jc w:val="both"/>
        <w:rPr>
          <w:b/>
          <w:szCs w:val="18"/>
        </w:rPr>
      </w:pPr>
      <w:r>
        <w:rPr>
          <w:b/>
          <w:szCs w:val="18"/>
        </w:rPr>
        <w:t>4</w:t>
      </w:r>
      <w:r w:rsidR="00B40B20" w:rsidRPr="005B6595">
        <w:rPr>
          <w:szCs w:val="18"/>
        </w:rPr>
        <w:t xml:space="preserve"> vyučovacích hodin / školní rok (tj. 2 setkání po 3 vyučovacích hodinách). </w:t>
      </w:r>
    </w:p>
    <w:p w14:paraId="497F2ADE" w14:textId="5740DA8A" w:rsidR="004147EA" w:rsidRDefault="00490AE1" w:rsidP="00490AE1">
      <w:pPr>
        <w:pStyle w:val="Zpat"/>
        <w:spacing w:line="360" w:lineRule="auto"/>
        <w:jc w:val="both"/>
        <w:rPr>
          <w:bCs/>
          <w:szCs w:val="18"/>
        </w:rPr>
      </w:pPr>
      <w:r>
        <w:rPr>
          <w:b/>
          <w:szCs w:val="18"/>
        </w:rPr>
        <w:t xml:space="preserve">Programy primární prevence proběhnou v 27 třídách: </w:t>
      </w:r>
      <w:r>
        <w:rPr>
          <w:bCs/>
          <w:szCs w:val="18"/>
        </w:rPr>
        <w:t xml:space="preserve">2.A., 2.B., 2.C., 3.A., 3.B., 3.C., 4.A., 4.B., 4.C., 5.A., 5.B., 5.C., 6.A., 6.B., 6.C., 7.A., 7.B., 7.C., 8.A., 8.B., 8.C., 9.A., 9.B., 9.C., </w:t>
      </w:r>
    </w:p>
    <w:p w14:paraId="4B63E3A1" w14:textId="595E9141" w:rsidR="00490AE1" w:rsidRDefault="00490AE1" w:rsidP="00490AE1">
      <w:pPr>
        <w:pStyle w:val="Zpat"/>
        <w:spacing w:line="360" w:lineRule="auto"/>
        <w:jc w:val="both"/>
        <w:rPr>
          <w:b/>
          <w:szCs w:val="18"/>
        </w:rPr>
      </w:pPr>
      <w:r>
        <w:rPr>
          <w:b/>
          <w:szCs w:val="18"/>
        </w:rPr>
        <w:t xml:space="preserve">Celková cena: 120 000 </w:t>
      </w:r>
      <w:proofErr w:type="gramStart"/>
      <w:r>
        <w:rPr>
          <w:b/>
          <w:szCs w:val="18"/>
        </w:rPr>
        <w:t>Kč,-</w:t>
      </w:r>
      <w:proofErr w:type="gramEnd"/>
      <w:r>
        <w:rPr>
          <w:b/>
          <w:szCs w:val="18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2024"/>
        <w:gridCol w:w="1269"/>
        <w:gridCol w:w="1448"/>
        <w:gridCol w:w="754"/>
        <w:gridCol w:w="2101"/>
      </w:tblGrid>
      <w:tr w:rsidR="00BD024A" w:rsidRPr="00BD024A" w14:paraId="0132AC03" w14:textId="77777777" w:rsidTr="00BD024A"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DA28B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Cílová skupina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8749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Název programu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DEBA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Cena za 1 blok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4BEE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Délka bloku v hodinách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B270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Počet bloků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36FBF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Cena v Kč za semináře v dané skupině</w:t>
            </w:r>
          </w:p>
        </w:tc>
      </w:tr>
      <w:tr w:rsidR="00BD024A" w:rsidRPr="00BD024A" w14:paraId="6C3EF24E" w14:textId="77777777" w:rsidTr="00BD024A"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965B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2. ročník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DB6F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Škola mě baví 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DD0C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DB87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DBB25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6EA7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15 000</w:t>
            </w:r>
          </w:p>
        </w:tc>
      </w:tr>
      <w:tr w:rsidR="00BD024A" w:rsidRPr="00BD024A" w14:paraId="4267C186" w14:textId="77777777" w:rsidTr="00BD024A"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7AEB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3. ročník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6875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Škola mě baví 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173D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449F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B49D8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CEB9D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15 000</w:t>
            </w:r>
          </w:p>
        </w:tc>
      </w:tr>
      <w:tr w:rsidR="00BD024A" w:rsidRPr="00BD024A" w14:paraId="1401E718" w14:textId="77777777" w:rsidTr="00BD024A"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0334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4. ročník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FAD59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Škola mě baví 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DF70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D96B2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AD753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4885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15 000</w:t>
            </w:r>
          </w:p>
        </w:tc>
      </w:tr>
      <w:tr w:rsidR="00BD024A" w:rsidRPr="00BD024A" w14:paraId="755C30B7" w14:textId="77777777" w:rsidTr="00BD024A"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2FDA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5. ročník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79782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Škola mě baví 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43D8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ABB4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F0A81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E948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15 000</w:t>
            </w:r>
          </w:p>
        </w:tc>
      </w:tr>
      <w:tr w:rsidR="00BD024A" w:rsidRPr="00BD024A" w14:paraId="666BADB2" w14:textId="77777777" w:rsidTr="00BD024A"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DA35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6. ročník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11BA9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Škola mě baví 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1EB4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A00F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E098E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8FEF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15 000</w:t>
            </w:r>
          </w:p>
        </w:tc>
      </w:tr>
      <w:tr w:rsidR="00BD024A" w:rsidRPr="00BD024A" w14:paraId="3F9AE00D" w14:textId="77777777" w:rsidTr="00BD024A"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78D4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7. ročník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3DD2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Škola mě baví 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39535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FC5A8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E88BD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71CF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15 000</w:t>
            </w:r>
          </w:p>
        </w:tc>
      </w:tr>
      <w:tr w:rsidR="00BD024A" w:rsidRPr="00BD024A" w14:paraId="15B08C88" w14:textId="77777777" w:rsidTr="00BD024A"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221FF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8. ročník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1439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Škola mě baví 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875B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6DD3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013B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1C82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15 000</w:t>
            </w:r>
          </w:p>
        </w:tc>
      </w:tr>
      <w:tr w:rsidR="00BD024A" w:rsidRPr="00BD024A" w14:paraId="371D5C09" w14:textId="77777777" w:rsidTr="00BD024A"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C0710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9. ročník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B97E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Škola mě baví 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3F7F4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C3C09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EA6D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94A89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15 000</w:t>
            </w:r>
          </w:p>
        </w:tc>
      </w:tr>
      <w:tr w:rsidR="00BD024A" w:rsidRPr="00BD024A" w14:paraId="03538FD4" w14:textId="77777777" w:rsidTr="00BD024A">
        <w:tc>
          <w:tcPr>
            <w:tcW w:w="69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9F2E" w14:textId="77777777" w:rsidR="00BD024A" w:rsidRPr="00BD024A" w:rsidRDefault="00BD024A" w:rsidP="00BD024A">
            <w:pPr>
              <w:spacing w:after="0" w:line="240" w:lineRule="auto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Celkové náklady projektu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7A6B7" w14:textId="77777777" w:rsidR="00BD024A" w:rsidRPr="00BD024A" w:rsidRDefault="00BD024A" w:rsidP="00BD024A">
            <w:pPr>
              <w:spacing w:after="0" w:line="240" w:lineRule="auto"/>
              <w:jc w:val="center"/>
              <w:rPr>
                <w:rFonts w:eastAsia="Times New Roman" w:cs="Calibri"/>
                <w:color w:val="201F1E"/>
                <w:lang w:eastAsia="cs-CZ"/>
              </w:rPr>
            </w:pPr>
            <w:r w:rsidRPr="00BD024A">
              <w:rPr>
                <w:rFonts w:eastAsia="Times New Roman" w:cs="Calibri"/>
                <w:color w:val="201F1E"/>
                <w:lang w:eastAsia="cs-CZ"/>
              </w:rPr>
              <w:t>120 000</w:t>
            </w:r>
          </w:p>
        </w:tc>
      </w:tr>
    </w:tbl>
    <w:p w14:paraId="1BF75829" w14:textId="77777777" w:rsidR="00BD024A" w:rsidRPr="00490AE1" w:rsidRDefault="00BD024A" w:rsidP="00490AE1">
      <w:pPr>
        <w:pStyle w:val="Zpat"/>
        <w:spacing w:line="360" w:lineRule="auto"/>
        <w:jc w:val="both"/>
        <w:rPr>
          <w:b/>
          <w:szCs w:val="18"/>
        </w:rPr>
      </w:pPr>
    </w:p>
    <w:p w14:paraId="6B1D3A1F" w14:textId="77777777" w:rsidR="00490AE1" w:rsidRDefault="00490AE1" w:rsidP="00490AE1">
      <w:pPr>
        <w:pStyle w:val="Zpat"/>
        <w:spacing w:line="360" w:lineRule="auto"/>
        <w:jc w:val="both"/>
        <w:rPr>
          <w:b/>
          <w:szCs w:val="18"/>
        </w:rPr>
      </w:pPr>
    </w:p>
    <w:p w14:paraId="0712943E" w14:textId="77777777" w:rsidR="00DE688B" w:rsidRPr="00B40B20" w:rsidRDefault="00DE688B" w:rsidP="00B40B20">
      <w:pPr>
        <w:rPr>
          <w:szCs w:val="24"/>
        </w:rPr>
      </w:pPr>
    </w:p>
    <w:sectPr w:rsidR="00DE688B" w:rsidRPr="00B40B20" w:rsidSect="00484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0D4C" w14:textId="77777777" w:rsidR="00417A48" w:rsidRDefault="00417A48" w:rsidP="00484FB1">
      <w:pPr>
        <w:spacing w:after="0" w:line="240" w:lineRule="auto"/>
      </w:pPr>
      <w:r>
        <w:separator/>
      </w:r>
    </w:p>
  </w:endnote>
  <w:endnote w:type="continuationSeparator" w:id="0">
    <w:p w14:paraId="75C85186" w14:textId="77777777" w:rsidR="00417A48" w:rsidRDefault="00417A48" w:rsidP="0048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2B6A" w14:textId="77777777" w:rsidR="00FE5451" w:rsidRDefault="00FE5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B409" w14:textId="77777777" w:rsidR="00425C91" w:rsidRPr="00975DF4" w:rsidRDefault="00425C91" w:rsidP="00425C91">
    <w:pPr>
      <w:spacing w:after="0" w:line="36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Magdaléna, o.p.s., zapsaná v rejstříku Městského soudu</w:t>
    </w:r>
    <w:r w:rsidRPr="00975DF4">
      <w:rPr>
        <w:rFonts w:ascii="Arial" w:hAnsi="Arial" w:cs="Arial"/>
        <w:b/>
        <w:sz w:val="18"/>
        <w:szCs w:val="18"/>
      </w:rPr>
      <w:t xml:space="preserve"> v Praze, oddíl O, </w:t>
    </w:r>
    <w:r>
      <w:rPr>
        <w:rFonts w:ascii="Arial" w:hAnsi="Arial" w:cs="Arial"/>
        <w:b/>
        <w:sz w:val="18"/>
        <w:szCs w:val="18"/>
      </w:rPr>
      <w:t>v</w:t>
    </w:r>
    <w:r w:rsidRPr="00975DF4">
      <w:rPr>
        <w:rFonts w:ascii="Arial" w:hAnsi="Arial" w:cs="Arial"/>
        <w:b/>
        <w:sz w:val="18"/>
        <w:szCs w:val="18"/>
      </w:rPr>
      <w:t>ložka 29</w:t>
    </w:r>
  </w:p>
  <w:p w14:paraId="74C79BE7" w14:textId="71208125" w:rsidR="00425C91" w:rsidRDefault="00425C91" w:rsidP="00425C91">
    <w:pPr>
      <w:spacing w:after="0" w:line="360" w:lineRule="auto"/>
      <w:jc w:val="center"/>
    </w:pPr>
    <w:r>
      <w:rPr>
        <w:rFonts w:ascii="Arial" w:hAnsi="Arial"/>
        <w:b/>
        <w:sz w:val="18"/>
        <w:szCs w:val="18"/>
      </w:rPr>
      <w:t>IČ</w:t>
    </w:r>
    <w:r w:rsidRPr="00975DF4">
      <w:rPr>
        <w:rFonts w:ascii="Arial" w:hAnsi="Arial"/>
        <w:b/>
        <w:sz w:val="18"/>
        <w:szCs w:val="18"/>
      </w:rPr>
      <w:t>:</w:t>
    </w:r>
    <w:r w:rsidRPr="00975DF4">
      <w:rPr>
        <w:rFonts w:ascii="Arial" w:hAnsi="Arial" w:cs="Arial"/>
        <w:b/>
        <w:sz w:val="18"/>
        <w:szCs w:val="18"/>
      </w:rPr>
      <w:t xml:space="preserve"> 256 17 401, bankovní spojení: Česká spořitelna</w:t>
    </w:r>
    <w:r>
      <w:rPr>
        <w:rFonts w:ascii="Arial" w:hAnsi="Arial" w:cs="Arial"/>
        <w:b/>
        <w:sz w:val="18"/>
        <w:szCs w:val="18"/>
      </w:rPr>
      <w:t xml:space="preserve"> a.s., </w:t>
    </w:r>
    <w:r w:rsidRPr="00975DF4">
      <w:rPr>
        <w:rFonts w:ascii="Arial" w:hAnsi="Arial" w:cs="Arial"/>
        <w:b/>
        <w:sz w:val="18"/>
        <w:szCs w:val="18"/>
      </w:rPr>
      <w:t xml:space="preserve">Příbram, č. </w:t>
    </w:r>
    <w:proofErr w:type="spellStart"/>
    <w:r w:rsidRPr="00975DF4">
      <w:rPr>
        <w:rFonts w:ascii="Arial" w:hAnsi="Arial" w:cs="Arial"/>
        <w:b/>
        <w:sz w:val="18"/>
        <w:szCs w:val="18"/>
      </w:rPr>
      <w:t>ú.</w:t>
    </w:r>
    <w:proofErr w:type="spellEnd"/>
    <w:r w:rsidRPr="00975DF4">
      <w:rPr>
        <w:rFonts w:ascii="Arial" w:hAnsi="Arial" w:cs="Arial"/>
        <w:b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8105" w14:textId="77777777" w:rsidR="00FE5451" w:rsidRDefault="00FE5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6D83B" w14:textId="77777777" w:rsidR="00417A48" w:rsidRDefault="00417A48" w:rsidP="00484FB1">
      <w:pPr>
        <w:spacing w:after="0" w:line="240" w:lineRule="auto"/>
      </w:pPr>
      <w:r>
        <w:separator/>
      </w:r>
    </w:p>
  </w:footnote>
  <w:footnote w:type="continuationSeparator" w:id="0">
    <w:p w14:paraId="62FCF0ED" w14:textId="77777777" w:rsidR="00417A48" w:rsidRDefault="00417A48" w:rsidP="0048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9D76" w14:textId="77777777" w:rsidR="00FE5451" w:rsidRDefault="00FE54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AE362" w14:textId="26C8AA78" w:rsidR="00484FB1" w:rsidRDefault="00797965" w:rsidP="00484FB1">
    <w:pPr>
      <w:pStyle w:val="Zhlav"/>
      <w:ind w:hanging="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A8F7AB" wp14:editId="71280159">
              <wp:simplePos x="0" y="0"/>
              <wp:positionH relativeFrom="column">
                <wp:posOffset>890905</wp:posOffset>
              </wp:positionH>
              <wp:positionV relativeFrom="paragraph">
                <wp:posOffset>7620</wp:posOffset>
              </wp:positionV>
              <wp:extent cx="5133975" cy="1295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C80E3" w14:textId="77777777" w:rsidR="00484FB1" w:rsidRPr="00E87976" w:rsidRDefault="006A1DD8" w:rsidP="00484FB1">
                          <w:pPr>
                            <w:spacing w:after="120"/>
                            <w:jc w:val="center"/>
                            <w:rPr>
                              <w:rFonts w:ascii="Arial Black" w:hAnsi="Arial Black"/>
                              <w:spacing w:val="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spacing w:val="20"/>
                              <w:sz w:val="32"/>
                              <w:szCs w:val="32"/>
                            </w:rPr>
                            <w:t>Centrum primární prevence</w:t>
                          </w:r>
                          <w:r w:rsidR="00951CA4">
                            <w:rPr>
                              <w:rFonts w:ascii="Arial Black" w:hAnsi="Arial Black"/>
                              <w:spacing w:val="20"/>
                              <w:sz w:val="32"/>
                              <w:szCs w:val="32"/>
                            </w:rPr>
                            <w:t xml:space="preserve"> Magdaléna</w:t>
                          </w:r>
                          <w:bookmarkStart w:id="0" w:name="_GoBack"/>
                          <w:bookmarkEnd w:id="0"/>
                        </w:p>
                        <w:p w14:paraId="3A298305" w14:textId="77777777" w:rsidR="00484FB1" w:rsidRPr="00484FB1" w:rsidRDefault="006A1DD8" w:rsidP="00484FB1">
                          <w:pPr>
                            <w:spacing w:after="0" w:line="360" w:lineRule="auto"/>
                            <w:jc w:val="center"/>
                            <w:rPr>
                              <w:rFonts w:ascii="Arial" w:hAnsi="Arial"/>
                              <w:b/>
                              <w:spacing w:val="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  <w:szCs w:val="20"/>
                            </w:rPr>
                            <w:t xml:space="preserve">Magdaléna, o.p.s., </w:t>
                          </w:r>
                          <w:r w:rsidR="00484FB1" w:rsidRPr="00484FB1">
                            <w:rPr>
                              <w:rFonts w:ascii="Arial" w:hAnsi="Arial"/>
                              <w:b/>
                              <w:spacing w:val="5"/>
                              <w:sz w:val="20"/>
                              <w:szCs w:val="20"/>
                            </w:rPr>
                            <w:t>Včelník 1070, 252 10 Mníše</w:t>
                          </w:r>
                          <w:r w:rsidR="00484FB1">
                            <w:rPr>
                              <w:rFonts w:ascii="Arial" w:hAnsi="Arial"/>
                              <w:b/>
                              <w:spacing w:val="5"/>
                              <w:sz w:val="20"/>
                              <w:szCs w:val="20"/>
                            </w:rPr>
                            <w:t>k pod Brdy</w:t>
                          </w:r>
                        </w:p>
                        <w:p w14:paraId="659428A3" w14:textId="59E6ECF8" w:rsidR="00484FB1" w:rsidRPr="00484FB1" w:rsidRDefault="00484FB1" w:rsidP="00484FB1">
                          <w:pPr>
                            <w:spacing w:after="0" w:line="360" w:lineRule="auto"/>
                            <w:jc w:val="center"/>
                            <w:rPr>
                              <w:rFonts w:ascii="Arial" w:hAnsi="Arial"/>
                              <w:b/>
                              <w:spacing w:val="5"/>
                              <w:sz w:val="20"/>
                              <w:szCs w:val="20"/>
                            </w:rPr>
                          </w:pPr>
                          <w:r w:rsidRPr="00484FB1">
                            <w:rPr>
                              <w:rFonts w:ascii="Arial" w:hAnsi="Arial"/>
                              <w:b/>
                              <w:spacing w:val="5"/>
                              <w:sz w:val="20"/>
                              <w:szCs w:val="20"/>
                            </w:rPr>
                            <w:t xml:space="preserve">e-mail: </w:t>
                          </w:r>
                        </w:p>
                        <w:p w14:paraId="7FE7DC8A" w14:textId="77777777" w:rsidR="00B058A8" w:rsidRDefault="00484FB1" w:rsidP="00484FB1">
                          <w:pPr>
                            <w:spacing w:after="0" w:line="360" w:lineRule="auto"/>
                            <w:jc w:val="center"/>
                            <w:rPr>
                              <w:rFonts w:ascii="Arial" w:hAnsi="Arial"/>
                              <w:b/>
                              <w:spacing w:val="5"/>
                              <w:sz w:val="20"/>
                              <w:szCs w:val="20"/>
                            </w:rPr>
                          </w:pPr>
                          <w:r w:rsidRPr="00484FB1">
                            <w:rPr>
                              <w:rFonts w:ascii="Arial" w:hAnsi="Arial"/>
                              <w:b/>
                              <w:spacing w:val="5"/>
                              <w:sz w:val="20"/>
                              <w:szCs w:val="20"/>
                            </w:rPr>
                            <w:t>internet: www.magdalena-ops.cz</w:t>
                          </w:r>
                        </w:p>
                        <w:p w14:paraId="7D04867A" w14:textId="3C1CC95B" w:rsidR="00484FB1" w:rsidRDefault="00B058A8" w:rsidP="00484FB1">
                          <w:pPr>
                            <w:spacing w:after="0" w:line="360" w:lineRule="auto"/>
                            <w:jc w:val="center"/>
                            <w:rPr>
                              <w:rFonts w:ascii="Arial" w:hAnsi="Arial"/>
                              <w:b/>
                              <w:spacing w:val="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5"/>
                              <w:sz w:val="20"/>
                              <w:szCs w:val="20"/>
                            </w:rPr>
                            <w:t>tel.</w:t>
                          </w:r>
                          <w:r w:rsidRPr="00484FB1">
                            <w:rPr>
                              <w:rFonts w:ascii="Arial" w:hAnsi="Arial"/>
                              <w:b/>
                              <w:spacing w:val="5"/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14:paraId="376576A9" w14:textId="77777777" w:rsidR="00FB528E" w:rsidRPr="00484FB1" w:rsidRDefault="00FB528E" w:rsidP="00484FB1">
                          <w:pPr>
                            <w:spacing w:after="0" w:line="360" w:lineRule="auto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8F7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15pt;margin-top:.6pt;width:404.25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" filled="f" stroked="f">
              <v:fill opacity="32896f"/>
              <v:textbox>
                <w:txbxContent>
                  <w:p w14:paraId="663C80E3" w14:textId="77777777" w:rsidR="00484FB1" w:rsidRPr="00E87976" w:rsidRDefault="006A1DD8" w:rsidP="00484FB1">
                    <w:pPr>
                      <w:spacing w:after="120"/>
                      <w:jc w:val="center"/>
                      <w:rPr>
                        <w:rFonts w:ascii="Arial Black" w:hAnsi="Arial Black"/>
                        <w:spacing w:val="20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spacing w:val="20"/>
                        <w:sz w:val="32"/>
                        <w:szCs w:val="32"/>
                      </w:rPr>
                      <w:t>Centrum primární prevence</w:t>
                    </w:r>
                    <w:r w:rsidR="00951CA4">
                      <w:rPr>
                        <w:rFonts w:ascii="Arial Black" w:hAnsi="Arial Black"/>
                        <w:spacing w:val="20"/>
                        <w:sz w:val="32"/>
                        <w:szCs w:val="32"/>
                      </w:rPr>
                      <w:t xml:space="preserve"> Magdaléna</w:t>
                    </w:r>
                    <w:bookmarkStart w:id="1" w:name="_GoBack"/>
                    <w:bookmarkEnd w:id="1"/>
                  </w:p>
                  <w:p w14:paraId="3A298305" w14:textId="77777777" w:rsidR="00484FB1" w:rsidRPr="00484FB1" w:rsidRDefault="006A1DD8" w:rsidP="00484FB1">
                    <w:pPr>
                      <w:spacing w:after="0" w:line="360" w:lineRule="auto"/>
                      <w:jc w:val="center"/>
                      <w:rPr>
                        <w:rFonts w:ascii="Arial" w:hAnsi="Arial"/>
                        <w:b/>
                        <w:spacing w:val="5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pacing w:val="5"/>
                        <w:sz w:val="20"/>
                        <w:szCs w:val="20"/>
                      </w:rPr>
                      <w:t xml:space="preserve">Magdaléna, o.p.s., </w:t>
                    </w:r>
                    <w:r w:rsidR="00484FB1" w:rsidRPr="00484FB1">
                      <w:rPr>
                        <w:rFonts w:ascii="Arial" w:hAnsi="Arial"/>
                        <w:b/>
                        <w:spacing w:val="5"/>
                        <w:sz w:val="20"/>
                        <w:szCs w:val="20"/>
                      </w:rPr>
                      <w:t>Včelník 1070, 252 10 Mníše</w:t>
                    </w:r>
                    <w:r w:rsidR="00484FB1">
                      <w:rPr>
                        <w:rFonts w:ascii="Arial" w:hAnsi="Arial"/>
                        <w:b/>
                        <w:spacing w:val="5"/>
                        <w:sz w:val="20"/>
                        <w:szCs w:val="20"/>
                      </w:rPr>
                      <w:t>k pod Brdy</w:t>
                    </w:r>
                  </w:p>
                  <w:p w14:paraId="659428A3" w14:textId="59E6ECF8" w:rsidR="00484FB1" w:rsidRPr="00484FB1" w:rsidRDefault="00484FB1" w:rsidP="00484FB1">
                    <w:pPr>
                      <w:spacing w:after="0" w:line="360" w:lineRule="auto"/>
                      <w:jc w:val="center"/>
                      <w:rPr>
                        <w:rFonts w:ascii="Arial" w:hAnsi="Arial"/>
                        <w:b/>
                        <w:spacing w:val="5"/>
                        <w:sz w:val="20"/>
                        <w:szCs w:val="20"/>
                      </w:rPr>
                    </w:pPr>
                    <w:r w:rsidRPr="00484FB1">
                      <w:rPr>
                        <w:rFonts w:ascii="Arial" w:hAnsi="Arial"/>
                        <w:b/>
                        <w:spacing w:val="5"/>
                        <w:sz w:val="20"/>
                        <w:szCs w:val="20"/>
                      </w:rPr>
                      <w:t xml:space="preserve">e-mail: </w:t>
                    </w:r>
                  </w:p>
                  <w:p w14:paraId="7FE7DC8A" w14:textId="77777777" w:rsidR="00B058A8" w:rsidRDefault="00484FB1" w:rsidP="00484FB1">
                    <w:pPr>
                      <w:spacing w:after="0" w:line="360" w:lineRule="auto"/>
                      <w:jc w:val="center"/>
                      <w:rPr>
                        <w:rFonts w:ascii="Arial" w:hAnsi="Arial"/>
                        <w:b/>
                        <w:spacing w:val="5"/>
                        <w:sz w:val="20"/>
                        <w:szCs w:val="20"/>
                      </w:rPr>
                    </w:pPr>
                    <w:r w:rsidRPr="00484FB1">
                      <w:rPr>
                        <w:rFonts w:ascii="Arial" w:hAnsi="Arial"/>
                        <w:b/>
                        <w:spacing w:val="5"/>
                        <w:sz w:val="20"/>
                        <w:szCs w:val="20"/>
                      </w:rPr>
                      <w:t>internet: www.magdalena-ops.cz</w:t>
                    </w:r>
                  </w:p>
                  <w:p w14:paraId="7D04867A" w14:textId="3C1CC95B" w:rsidR="00484FB1" w:rsidRDefault="00B058A8" w:rsidP="00484FB1">
                    <w:pPr>
                      <w:spacing w:after="0" w:line="360" w:lineRule="auto"/>
                      <w:jc w:val="center"/>
                      <w:rPr>
                        <w:rFonts w:ascii="Arial" w:hAnsi="Arial"/>
                        <w:b/>
                        <w:spacing w:val="5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pacing w:val="5"/>
                        <w:sz w:val="20"/>
                        <w:szCs w:val="20"/>
                      </w:rPr>
                      <w:t>tel.</w:t>
                    </w:r>
                    <w:r w:rsidRPr="00484FB1">
                      <w:rPr>
                        <w:rFonts w:ascii="Arial" w:hAnsi="Arial"/>
                        <w:b/>
                        <w:spacing w:val="5"/>
                        <w:sz w:val="20"/>
                        <w:szCs w:val="20"/>
                      </w:rPr>
                      <w:t xml:space="preserve">: </w:t>
                    </w:r>
                  </w:p>
                  <w:p w14:paraId="376576A9" w14:textId="77777777" w:rsidR="00FB528E" w:rsidRPr="00484FB1" w:rsidRDefault="00FB528E" w:rsidP="00484FB1">
                    <w:pPr>
                      <w:spacing w:after="0" w:line="360" w:lineRule="auto"/>
                      <w:jc w:val="center"/>
                      <w:rPr>
                        <w:rFonts w:ascii="Arial Black" w:hAnsi="Arial Black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5C68A9">
      <w:rPr>
        <w:noProof/>
        <w:lang w:eastAsia="cs-CZ"/>
      </w:rPr>
      <w:drawing>
        <wp:inline distT="0" distB="0" distL="0" distR="0" wp14:anchorId="41324046" wp14:editId="3FD89F83">
          <wp:extent cx="971550" cy="10858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42053C" w14:textId="77777777" w:rsidR="00484FB1" w:rsidRDefault="00484FB1" w:rsidP="00484FB1">
    <w:pPr>
      <w:pStyle w:val="Zhlav"/>
      <w:ind w:hanging="284"/>
    </w:pPr>
  </w:p>
  <w:p w14:paraId="0CCFB873" w14:textId="3505F5EE" w:rsidR="00484FB1" w:rsidRDefault="00797965" w:rsidP="00484FB1">
    <w:pPr>
      <w:pStyle w:val="Zhlav"/>
      <w:ind w:hanging="567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6C3582" wp14:editId="73057FD5">
              <wp:simplePos x="0" y="0"/>
              <wp:positionH relativeFrom="column">
                <wp:posOffset>-366395</wp:posOffset>
              </wp:positionH>
              <wp:positionV relativeFrom="paragraph">
                <wp:posOffset>46355</wp:posOffset>
              </wp:positionV>
              <wp:extent cx="6648450" cy="0"/>
              <wp:effectExtent l="9525" t="9525" r="9525" b="952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2F3FE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8.85pt;margin-top:3.65pt;width:52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69D0" w14:textId="77777777" w:rsidR="00FE5451" w:rsidRDefault="00FE54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67D75C5"/>
    <w:multiLevelType w:val="hybridMultilevel"/>
    <w:tmpl w:val="579C8308"/>
    <w:lvl w:ilvl="0" w:tplc="D04220F6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4" w15:restartNumberingAfterBreak="0">
    <w:nsid w:val="2ABC23CB"/>
    <w:multiLevelType w:val="multilevel"/>
    <w:tmpl w:val="CB0C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82737"/>
    <w:multiLevelType w:val="hybridMultilevel"/>
    <w:tmpl w:val="A6464898"/>
    <w:lvl w:ilvl="0" w:tplc="9CBA39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A3010"/>
    <w:multiLevelType w:val="hybridMultilevel"/>
    <w:tmpl w:val="8F24C3B2"/>
    <w:lvl w:ilvl="0" w:tplc="501A7C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A53A0"/>
    <w:multiLevelType w:val="hybridMultilevel"/>
    <w:tmpl w:val="E1AAF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C7E71"/>
    <w:multiLevelType w:val="hybridMultilevel"/>
    <w:tmpl w:val="31FACD80"/>
    <w:lvl w:ilvl="0" w:tplc="63262E5C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B1"/>
    <w:rsid w:val="000112AB"/>
    <w:rsid w:val="00012842"/>
    <w:rsid w:val="000474D7"/>
    <w:rsid w:val="00062F95"/>
    <w:rsid w:val="00083FD7"/>
    <w:rsid w:val="00086335"/>
    <w:rsid w:val="000906A0"/>
    <w:rsid w:val="000A5160"/>
    <w:rsid w:val="000D203A"/>
    <w:rsid w:val="000D53DB"/>
    <w:rsid w:val="000D6E9F"/>
    <w:rsid w:val="000F05DD"/>
    <w:rsid w:val="00102E09"/>
    <w:rsid w:val="00125566"/>
    <w:rsid w:val="001314AA"/>
    <w:rsid w:val="001334CF"/>
    <w:rsid w:val="00135504"/>
    <w:rsid w:val="00152F47"/>
    <w:rsid w:val="0015439F"/>
    <w:rsid w:val="00157192"/>
    <w:rsid w:val="00160F21"/>
    <w:rsid w:val="001A5956"/>
    <w:rsid w:val="001C2314"/>
    <w:rsid w:val="001D1117"/>
    <w:rsid w:val="001F18FA"/>
    <w:rsid w:val="00213E38"/>
    <w:rsid w:val="002175D3"/>
    <w:rsid w:val="00234474"/>
    <w:rsid w:val="00237782"/>
    <w:rsid w:val="00257DA4"/>
    <w:rsid w:val="0026615F"/>
    <w:rsid w:val="00290FE7"/>
    <w:rsid w:val="00297988"/>
    <w:rsid w:val="002A23BF"/>
    <w:rsid w:val="002B1506"/>
    <w:rsid w:val="002D1978"/>
    <w:rsid w:val="002D3065"/>
    <w:rsid w:val="002D3E3A"/>
    <w:rsid w:val="003630FA"/>
    <w:rsid w:val="0037557C"/>
    <w:rsid w:val="00383F2A"/>
    <w:rsid w:val="003A61C4"/>
    <w:rsid w:val="003B7A39"/>
    <w:rsid w:val="003C3FE8"/>
    <w:rsid w:val="003C7614"/>
    <w:rsid w:val="003D4CFE"/>
    <w:rsid w:val="003E4C0D"/>
    <w:rsid w:val="003F6C56"/>
    <w:rsid w:val="004115E1"/>
    <w:rsid w:val="004147EA"/>
    <w:rsid w:val="004172ED"/>
    <w:rsid w:val="00417A48"/>
    <w:rsid w:val="00421769"/>
    <w:rsid w:val="00422A6E"/>
    <w:rsid w:val="00425C91"/>
    <w:rsid w:val="00442642"/>
    <w:rsid w:val="00472101"/>
    <w:rsid w:val="00484FB1"/>
    <w:rsid w:val="004903E8"/>
    <w:rsid w:val="00490AE1"/>
    <w:rsid w:val="004B2D3C"/>
    <w:rsid w:val="004E0A7F"/>
    <w:rsid w:val="004E4B31"/>
    <w:rsid w:val="0050559F"/>
    <w:rsid w:val="005106C2"/>
    <w:rsid w:val="0055761F"/>
    <w:rsid w:val="00594393"/>
    <w:rsid w:val="005A1F92"/>
    <w:rsid w:val="005B6595"/>
    <w:rsid w:val="005C68A9"/>
    <w:rsid w:val="005D5036"/>
    <w:rsid w:val="00604B66"/>
    <w:rsid w:val="00671F17"/>
    <w:rsid w:val="00697E1D"/>
    <w:rsid w:val="006A1DD8"/>
    <w:rsid w:val="006A2505"/>
    <w:rsid w:val="006E0167"/>
    <w:rsid w:val="0070394D"/>
    <w:rsid w:val="00706012"/>
    <w:rsid w:val="00713DD5"/>
    <w:rsid w:val="0073532C"/>
    <w:rsid w:val="00754AF8"/>
    <w:rsid w:val="0078668B"/>
    <w:rsid w:val="00797965"/>
    <w:rsid w:val="00797F23"/>
    <w:rsid w:val="007C3711"/>
    <w:rsid w:val="007D794E"/>
    <w:rsid w:val="007E79A8"/>
    <w:rsid w:val="007F1A6D"/>
    <w:rsid w:val="007F48C2"/>
    <w:rsid w:val="0082270A"/>
    <w:rsid w:val="00872281"/>
    <w:rsid w:val="00874626"/>
    <w:rsid w:val="008A0DA9"/>
    <w:rsid w:val="008D62BA"/>
    <w:rsid w:val="008E4705"/>
    <w:rsid w:val="009076ED"/>
    <w:rsid w:val="009515DA"/>
    <w:rsid w:val="00951CA4"/>
    <w:rsid w:val="0095734B"/>
    <w:rsid w:val="009640D0"/>
    <w:rsid w:val="00965005"/>
    <w:rsid w:val="00965B0F"/>
    <w:rsid w:val="0099327F"/>
    <w:rsid w:val="009A2D46"/>
    <w:rsid w:val="009B1652"/>
    <w:rsid w:val="009B4ADE"/>
    <w:rsid w:val="009B6D1E"/>
    <w:rsid w:val="009D336B"/>
    <w:rsid w:val="009F1EDB"/>
    <w:rsid w:val="009F23CE"/>
    <w:rsid w:val="009F76F3"/>
    <w:rsid w:val="00A00F0D"/>
    <w:rsid w:val="00A15045"/>
    <w:rsid w:val="00A63E41"/>
    <w:rsid w:val="00A82ABA"/>
    <w:rsid w:val="00AA7892"/>
    <w:rsid w:val="00AB2D57"/>
    <w:rsid w:val="00AC1477"/>
    <w:rsid w:val="00AC6CA3"/>
    <w:rsid w:val="00AE43FA"/>
    <w:rsid w:val="00AE46FC"/>
    <w:rsid w:val="00B009C0"/>
    <w:rsid w:val="00B03DF1"/>
    <w:rsid w:val="00B058A8"/>
    <w:rsid w:val="00B170D8"/>
    <w:rsid w:val="00B40B20"/>
    <w:rsid w:val="00B414CC"/>
    <w:rsid w:val="00B57C3C"/>
    <w:rsid w:val="00B62099"/>
    <w:rsid w:val="00B827C7"/>
    <w:rsid w:val="00B845DF"/>
    <w:rsid w:val="00BA016E"/>
    <w:rsid w:val="00BA609E"/>
    <w:rsid w:val="00BD024A"/>
    <w:rsid w:val="00BE707D"/>
    <w:rsid w:val="00BF72EA"/>
    <w:rsid w:val="00C22B79"/>
    <w:rsid w:val="00C465F6"/>
    <w:rsid w:val="00C5108E"/>
    <w:rsid w:val="00C51D75"/>
    <w:rsid w:val="00C573DB"/>
    <w:rsid w:val="00C7200F"/>
    <w:rsid w:val="00C7213D"/>
    <w:rsid w:val="00C72E2E"/>
    <w:rsid w:val="00C83055"/>
    <w:rsid w:val="00C86B9E"/>
    <w:rsid w:val="00CA7F5D"/>
    <w:rsid w:val="00CB76AA"/>
    <w:rsid w:val="00CB7A19"/>
    <w:rsid w:val="00D373F9"/>
    <w:rsid w:val="00D4204D"/>
    <w:rsid w:val="00D465C9"/>
    <w:rsid w:val="00D62AA8"/>
    <w:rsid w:val="00D70211"/>
    <w:rsid w:val="00D80722"/>
    <w:rsid w:val="00D923A2"/>
    <w:rsid w:val="00D93291"/>
    <w:rsid w:val="00DA747C"/>
    <w:rsid w:val="00DC2AF2"/>
    <w:rsid w:val="00DC6223"/>
    <w:rsid w:val="00DE688B"/>
    <w:rsid w:val="00E07DC4"/>
    <w:rsid w:val="00E128C3"/>
    <w:rsid w:val="00E21A7E"/>
    <w:rsid w:val="00E55404"/>
    <w:rsid w:val="00E6133D"/>
    <w:rsid w:val="00E82883"/>
    <w:rsid w:val="00E9101D"/>
    <w:rsid w:val="00EA7EF9"/>
    <w:rsid w:val="00EC6BEC"/>
    <w:rsid w:val="00EF6DC3"/>
    <w:rsid w:val="00F01F22"/>
    <w:rsid w:val="00F84647"/>
    <w:rsid w:val="00F94FBC"/>
    <w:rsid w:val="00FA5EC5"/>
    <w:rsid w:val="00FB528E"/>
    <w:rsid w:val="00FB65F4"/>
    <w:rsid w:val="00FC1BBD"/>
    <w:rsid w:val="00FD6101"/>
    <w:rsid w:val="00FE5451"/>
    <w:rsid w:val="00FE7D8A"/>
    <w:rsid w:val="00FF179E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F026C"/>
  <w15:docId w15:val="{1277E388-7AAA-41D1-91B8-C6485C75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06C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4FB1"/>
  </w:style>
  <w:style w:type="paragraph" w:styleId="Zpat">
    <w:name w:val="footer"/>
    <w:basedOn w:val="Normln"/>
    <w:link w:val="ZpatChar"/>
    <w:unhideWhenUsed/>
    <w:rsid w:val="0048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84FB1"/>
  </w:style>
  <w:style w:type="paragraph" w:styleId="Textbubliny">
    <w:name w:val="Balloon Text"/>
    <w:basedOn w:val="Normln"/>
    <w:link w:val="TextbublinyChar"/>
    <w:uiPriority w:val="99"/>
    <w:semiHidden/>
    <w:unhideWhenUsed/>
    <w:rsid w:val="0048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FB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E82883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36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E82883"/>
    <w:rPr>
      <w:rFonts w:ascii="Times New Roman" w:eastAsia="Times New Roman" w:hAnsi="Times New Roman"/>
      <w:b/>
      <w:sz w:val="36"/>
      <w:lang w:eastAsia="ar-SA"/>
    </w:rPr>
  </w:style>
  <w:style w:type="table" w:styleId="Mkatabulky">
    <w:name w:val="Table Grid"/>
    <w:basedOn w:val="Normlntabulka"/>
    <w:uiPriority w:val="59"/>
    <w:rsid w:val="009B6D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stnovn1">
    <w:name w:val="Světlé stínování1"/>
    <w:basedOn w:val="Normlntabulka"/>
    <w:uiPriority w:val="60"/>
    <w:rsid w:val="009B6D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9B6D1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60"/>
    <w:rsid w:val="009B6D1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stnovnzvraznn3">
    <w:name w:val="Light Shading Accent 3"/>
    <w:basedOn w:val="Normlntabulka"/>
    <w:uiPriority w:val="60"/>
    <w:rsid w:val="009B6D1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textovodkaz">
    <w:name w:val="Hyperlink"/>
    <w:basedOn w:val="Standardnpsmoodstavce"/>
    <w:uiPriority w:val="99"/>
    <w:unhideWhenUsed/>
    <w:rsid w:val="00B058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27C7"/>
    <w:pPr>
      <w:ind w:left="720"/>
      <w:contextualSpacing/>
    </w:pPr>
  </w:style>
  <w:style w:type="character" w:styleId="Odkaznakoment">
    <w:name w:val="annotation reference"/>
    <w:basedOn w:val="Standardnpsmoodstavce"/>
    <w:rsid w:val="00B40B2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0B20"/>
    <w:pPr>
      <w:spacing w:before="100" w:beforeAutospacing="1" w:after="0" w:line="240" w:lineRule="auto"/>
      <w:jc w:val="both"/>
    </w:pPr>
    <w:rPr>
      <w:rFonts w:ascii="Verdana" w:eastAsia="Times New Roman" w:hAnsi="Verdan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B40B20"/>
    <w:rPr>
      <w:rFonts w:ascii="Verdana" w:eastAsia="Times New Roman" w:hAnsi="Verdana"/>
    </w:rPr>
  </w:style>
  <w:style w:type="paragraph" w:styleId="Nzev">
    <w:name w:val="Title"/>
    <w:basedOn w:val="Normln"/>
    <w:link w:val="NzevChar"/>
    <w:qFormat/>
    <w:rsid w:val="00B40B20"/>
    <w:pPr>
      <w:pageBreakBefore/>
      <w:spacing w:before="100" w:beforeAutospacing="1" w:after="0" w:line="240" w:lineRule="auto"/>
    </w:pPr>
    <w:rPr>
      <w:rFonts w:ascii="Verdana" w:eastAsia="Times New Roman" w:hAnsi="Verdana"/>
      <w:b/>
      <w:bCs/>
      <w:smallCap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40B20"/>
    <w:rPr>
      <w:rFonts w:ascii="Verdana" w:eastAsia="Times New Roman" w:hAnsi="Verdana"/>
      <w:b/>
      <w:bCs/>
      <w:smallCaps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B40B20"/>
    <w:pPr>
      <w:numPr>
        <w:numId w:val="7"/>
      </w:numPr>
      <w:spacing w:before="100" w:beforeAutospacing="1" w:after="0" w:line="360" w:lineRule="auto"/>
      <w:jc w:val="both"/>
    </w:pPr>
    <w:rPr>
      <w:rFonts w:ascii="Verdana" w:eastAsia="Times New Roman" w:hAnsi="Verdana"/>
      <w:sz w:val="18"/>
      <w:szCs w:val="18"/>
      <w:lang w:eastAsia="cs-CZ"/>
    </w:rPr>
  </w:style>
  <w:style w:type="character" w:customStyle="1" w:styleId="odrkyChar">
    <w:name w:val="odrážky Char"/>
    <w:basedOn w:val="Standardnpsmoodstavce"/>
    <w:link w:val="odrky"/>
    <w:rsid w:val="00B40B20"/>
    <w:rPr>
      <w:rFonts w:ascii="Verdana" w:eastAsia="Times New Roman" w:hAnsi="Verdana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147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147EA"/>
    <w:rPr>
      <w:sz w:val="22"/>
      <w:szCs w:val="22"/>
      <w:lang w:eastAsia="en-US"/>
    </w:rPr>
  </w:style>
  <w:style w:type="paragraph" w:customStyle="1" w:styleId="Siln1">
    <w:name w:val="Silné1"/>
    <w:basedOn w:val="Normln"/>
    <w:rsid w:val="00CA7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7F5D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BD0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msonospacing">
    <w:name w:val="x_msonospacing"/>
    <w:basedOn w:val="Normln"/>
    <w:rsid w:val="00BD0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6FEE7-39EE-4791-BB40-7214A60A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1291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Fialova</dc:creator>
  <cp:lastModifiedBy>Šárka Homolová</cp:lastModifiedBy>
  <cp:revision>3</cp:revision>
  <cp:lastPrinted>2017-02-01T07:39:00Z</cp:lastPrinted>
  <dcterms:created xsi:type="dcterms:W3CDTF">2021-10-27T09:45:00Z</dcterms:created>
  <dcterms:modified xsi:type="dcterms:W3CDTF">2021-10-27T09:47:00Z</dcterms:modified>
</cp:coreProperties>
</file>