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91F6F" w14:textId="77777777" w:rsidR="00D34F02" w:rsidRPr="00496B2E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496B2E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496B2E">
        <w:rPr>
          <w:rFonts w:asciiTheme="minorHAnsi" w:hAnsiTheme="minorHAnsi" w:cs="Calibri"/>
          <w:b/>
          <w:spacing w:val="62"/>
          <w:sz w:val="28"/>
        </w:rPr>
        <w:t>E</w:t>
      </w:r>
      <w:r w:rsidR="009B52F3">
        <w:rPr>
          <w:rFonts w:asciiTheme="minorHAnsi" w:hAnsiTheme="minorHAnsi" w:cs="Calibri"/>
          <w:b/>
          <w:spacing w:val="62"/>
          <w:sz w:val="28"/>
        </w:rPr>
        <w:t xml:space="preserve">K </w:t>
      </w:r>
      <w:r w:rsidR="005432A4">
        <w:rPr>
          <w:rFonts w:asciiTheme="minorHAnsi" w:hAnsiTheme="minorHAnsi" w:cs="Calibri"/>
          <w:b/>
          <w:spacing w:val="62"/>
          <w:sz w:val="28"/>
        </w:rPr>
        <w:t>Č. 11</w:t>
      </w:r>
      <w:r w:rsidR="002217E4" w:rsidRPr="00496B2E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14:paraId="1D27A40B" w14:textId="5D5C521A" w:rsidR="00D34F02" w:rsidRPr="005379BC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5379BC">
        <w:rPr>
          <w:rFonts w:asciiTheme="minorHAnsi" w:hAnsiTheme="minorHAnsi" w:cs="Calibri"/>
          <w:b/>
        </w:rPr>
        <w:t>NPU</w:t>
      </w:r>
      <w:r w:rsidR="002217E4" w:rsidRPr="005379BC">
        <w:rPr>
          <w:rFonts w:asciiTheme="minorHAnsi" w:hAnsiTheme="minorHAnsi" w:cs="Calibri"/>
          <w:b/>
        </w:rPr>
        <w:t>-450/</w:t>
      </w:r>
      <w:r w:rsidR="005379BC" w:rsidRPr="005379BC">
        <w:rPr>
          <w:rFonts w:asciiTheme="minorHAnsi" w:hAnsiTheme="minorHAnsi" w:cs="Calibri"/>
          <w:b/>
        </w:rPr>
        <w:t>64411</w:t>
      </w:r>
      <w:r w:rsidR="002217E4" w:rsidRPr="005379BC">
        <w:rPr>
          <w:rFonts w:asciiTheme="minorHAnsi" w:hAnsiTheme="minorHAnsi" w:cs="Calibri"/>
          <w:b/>
        </w:rPr>
        <w:t>/</w:t>
      </w:r>
      <w:r w:rsidR="00BB7DE2" w:rsidRPr="005379BC">
        <w:rPr>
          <w:rFonts w:asciiTheme="minorHAnsi" w:hAnsiTheme="minorHAnsi" w:cs="Calibri"/>
          <w:b/>
        </w:rPr>
        <w:t>202</w:t>
      </w:r>
      <w:r w:rsidR="00B9643B" w:rsidRPr="005379BC">
        <w:rPr>
          <w:rFonts w:asciiTheme="minorHAnsi" w:hAnsiTheme="minorHAnsi" w:cs="Calibri"/>
          <w:b/>
        </w:rPr>
        <w:t>1</w:t>
      </w:r>
    </w:p>
    <w:p w14:paraId="14CCEEC0" w14:textId="77777777" w:rsidR="00F45B56" w:rsidRPr="00496B2E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496B2E">
        <w:rPr>
          <w:rFonts w:asciiTheme="minorHAnsi" w:hAnsiTheme="minorHAnsi" w:cs="Calibri"/>
          <w:b/>
        </w:rPr>
        <w:t>k</w:t>
      </w:r>
      <w:r w:rsidR="00F45B56" w:rsidRPr="00496B2E">
        <w:rPr>
          <w:rFonts w:asciiTheme="minorHAnsi" w:hAnsiTheme="minorHAnsi" w:cs="Calibri"/>
          <w:b/>
        </w:rPr>
        <w:t>e Smlouvě o dílo č. NPU-450/60400/2019</w:t>
      </w:r>
    </w:p>
    <w:p w14:paraId="14EFEA6F" w14:textId="77777777" w:rsidR="00D34F02" w:rsidRPr="00496B2E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Dále jen „dodatek</w:t>
      </w:r>
      <w:r w:rsidR="007869B3" w:rsidRPr="00496B2E">
        <w:rPr>
          <w:rFonts w:asciiTheme="minorHAnsi" w:hAnsiTheme="minorHAnsi" w:cs="Calibri"/>
        </w:rPr>
        <w:t>“</w:t>
      </w:r>
    </w:p>
    <w:p w14:paraId="53015E05" w14:textId="77777777" w:rsidR="00D34F02" w:rsidRPr="00554FE8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sz w:val="10"/>
        </w:rPr>
      </w:pPr>
    </w:p>
    <w:p w14:paraId="7680BA68" w14:textId="77777777" w:rsidR="00D34F02" w:rsidRPr="00496B2E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uzavřený</w:t>
      </w:r>
      <w:r w:rsidR="007869B3" w:rsidRPr="00496B2E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</w:t>
      </w:r>
      <w:r w:rsidR="000D72CB">
        <w:rPr>
          <w:rFonts w:asciiTheme="minorHAnsi" w:hAnsiTheme="minorHAnsi" w:cs="Calibri"/>
        </w:rPr>
        <w:t>občanský zákoník</w:t>
      </w:r>
      <w:r w:rsidR="007869B3" w:rsidRPr="00496B2E">
        <w:rPr>
          <w:rFonts w:asciiTheme="minorHAnsi" w:hAnsiTheme="minorHAnsi" w:cs="Calibri"/>
        </w:rPr>
        <w:t xml:space="preserve">“) </w:t>
      </w:r>
    </w:p>
    <w:p w14:paraId="437C2AC2" w14:textId="77777777" w:rsidR="007869B3" w:rsidRPr="00496B2E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0D811B70" w14:textId="77777777" w:rsidR="00D34F02" w:rsidRPr="00496B2E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496B2E">
        <w:rPr>
          <w:rFonts w:asciiTheme="minorHAnsi" w:eastAsia="Calibri" w:hAnsiTheme="minorHAnsi" w:cs="Calibri"/>
          <w:sz w:val="24"/>
        </w:rPr>
        <w:t>Smluvní strany</w:t>
      </w:r>
    </w:p>
    <w:p w14:paraId="2D064BB0" w14:textId="77777777" w:rsidR="000B2534" w:rsidRPr="00496B2E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496B2E">
        <w:rPr>
          <w:rFonts w:asciiTheme="minorHAnsi" w:hAnsiTheme="minorHAnsi" w:cs="Calibri"/>
          <w:sz w:val="20"/>
          <w:szCs w:val="20"/>
        </w:rPr>
        <w:t>:</w:t>
      </w:r>
      <w:r w:rsidR="007869B3" w:rsidRPr="00496B2E">
        <w:rPr>
          <w:rFonts w:asciiTheme="minorHAnsi" w:hAnsiTheme="minorHAnsi" w:cs="Calibri"/>
          <w:sz w:val="20"/>
          <w:szCs w:val="20"/>
        </w:rPr>
        <w:tab/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65927B06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IČ</w:t>
      </w:r>
      <w:r w:rsidR="00315ED0" w:rsidRPr="00496B2E">
        <w:rPr>
          <w:rFonts w:ascii="Calibri" w:hAnsi="Calibri" w:cs="Calibri"/>
          <w:sz w:val="20"/>
          <w:szCs w:val="20"/>
        </w:rPr>
        <w:t>O</w:t>
      </w:r>
      <w:r w:rsidRPr="00496B2E">
        <w:rPr>
          <w:rFonts w:ascii="Calibri" w:hAnsi="Calibri" w:cs="Calibri"/>
          <w:sz w:val="20"/>
          <w:szCs w:val="20"/>
        </w:rPr>
        <w:t>: 75032333, DIČ: CZ75032333</w:t>
      </w:r>
    </w:p>
    <w:p w14:paraId="3F867816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se sídlem Vald</w:t>
      </w:r>
      <w:r w:rsidR="000022E0" w:rsidRPr="00496B2E">
        <w:rPr>
          <w:rFonts w:ascii="Calibri" w:hAnsi="Calibri" w:cs="Calibri"/>
          <w:sz w:val="20"/>
          <w:szCs w:val="20"/>
        </w:rPr>
        <w:t>štejnské náměstí  162/3, 118 01 Praha 1 –</w:t>
      </w:r>
      <w:r w:rsidRPr="00496B2E">
        <w:rPr>
          <w:rFonts w:ascii="Calibri" w:hAnsi="Calibri" w:cs="Calibri"/>
          <w:sz w:val="20"/>
          <w:szCs w:val="20"/>
        </w:rPr>
        <w:t xml:space="preserve"> Malá Strana</w:t>
      </w:r>
    </w:p>
    <w:p w14:paraId="24B9B4D8" w14:textId="77777777" w:rsidR="000B2534" w:rsidRPr="00496B2E" w:rsidRDefault="000931AB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který</w:t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 xml:space="preserve"> zastupuje: </w:t>
      </w:r>
    </w:p>
    <w:p w14:paraId="035B7593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Územní památková správa v Kroměříži</w:t>
      </w:r>
    </w:p>
    <w:p w14:paraId="66BA373B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se</w:t>
      </w:r>
      <w:r w:rsidR="0083432C" w:rsidRPr="00496B2E">
        <w:rPr>
          <w:rFonts w:ascii="Calibri" w:hAnsi="Calibri" w:cs="Calibri"/>
          <w:b/>
          <w:bCs/>
          <w:sz w:val="20"/>
          <w:szCs w:val="20"/>
        </w:rPr>
        <w:t xml:space="preserve"> sídlem Sněmovní nám. 1, 767 01</w:t>
      </w:r>
      <w:r w:rsidRPr="00496B2E">
        <w:rPr>
          <w:rFonts w:ascii="Calibri" w:hAnsi="Calibri" w:cs="Calibri"/>
          <w:b/>
          <w:bCs/>
          <w:sz w:val="20"/>
          <w:szCs w:val="20"/>
        </w:rPr>
        <w:t xml:space="preserve"> Kroměříž</w:t>
      </w:r>
    </w:p>
    <w:p w14:paraId="10E5C06E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jednající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 xml:space="preserve"> ředitel Ing. Petr</w:t>
      </w:r>
      <w:r w:rsidR="000931AB" w:rsidRPr="00496B2E">
        <w:rPr>
          <w:rFonts w:ascii="Calibri" w:hAnsi="Calibri" w:cs="Calibri"/>
          <w:b/>
          <w:bCs/>
          <w:sz w:val="20"/>
          <w:szCs w:val="20"/>
        </w:rPr>
        <w:t xml:space="preserve"> Š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>ubík</w:t>
      </w:r>
      <w:r w:rsidRPr="00496B2E">
        <w:rPr>
          <w:rFonts w:ascii="Calibri" w:hAnsi="Calibri" w:cs="Calibri"/>
          <w:b/>
          <w:bCs/>
          <w:sz w:val="20"/>
          <w:szCs w:val="20"/>
        </w:rPr>
        <w:t xml:space="preserve">                                 </w:t>
      </w:r>
    </w:p>
    <w:p w14:paraId="59140850" w14:textId="4F4AACA2" w:rsidR="000B253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496B2E">
        <w:rPr>
          <w:rFonts w:asciiTheme="minorHAnsi" w:hAnsiTheme="minorHAnsi"/>
          <w:b/>
          <w:bCs/>
        </w:rPr>
        <w:t xml:space="preserve">zástupce pro věcná jednání: </w:t>
      </w:r>
      <w:r w:rsidR="006028D7">
        <w:rPr>
          <w:rFonts w:asciiTheme="minorHAnsi" w:hAnsiTheme="minorHAnsi" w:cs="Arial"/>
          <w:b/>
          <w:bCs/>
        </w:rPr>
        <w:t>xxxxxxxxx</w:t>
      </w:r>
      <w:r w:rsidR="00BB7DE2" w:rsidRPr="00496B2E">
        <w:rPr>
          <w:rFonts w:asciiTheme="minorHAnsi" w:hAnsiTheme="minorHAnsi" w:cs="Arial"/>
          <w:b/>
        </w:rPr>
        <w:t xml:space="preserve"> </w:t>
      </w:r>
      <w:r w:rsidR="009B5375" w:rsidRPr="00496B2E">
        <w:rPr>
          <w:rFonts w:asciiTheme="minorHAnsi" w:hAnsiTheme="minorHAnsi" w:cs="Arial"/>
          <w:b/>
        </w:rPr>
        <w:t>SZ</w:t>
      </w:r>
      <w:r w:rsidR="00BB7DE2" w:rsidRPr="00496B2E">
        <w:rPr>
          <w:rFonts w:asciiTheme="minorHAnsi" w:hAnsiTheme="minorHAnsi" w:cs="Arial"/>
          <w:b/>
        </w:rPr>
        <w:t xml:space="preserve"> Uherčice</w:t>
      </w:r>
      <w:r w:rsidRPr="00496B2E">
        <w:rPr>
          <w:rFonts w:asciiTheme="minorHAnsi" w:hAnsiTheme="minorHAnsi"/>
          <w:b/>
          <w:bCs/>
        </w:rPr>
        <w:t xml:space="preserve">, </w:t>
      </w:r>
      <w:r w:rsidRPr="00496B2E">
        <w:rPr>
          <w:rFonts w:ascii="Calibri" w:hAnsi="Calibri"/>
          <w:bCs/>
        </w:rPr>
        <w:t xml:space="preserve">se sídlem: </w:t>
      </w:r>
      <w:r w:rsidR="00BB7DE2" w:rsidRPr="00496B2E">
        <w:rPr>
          <w:rFonts w:asciiTheme="minorHAnsi" w:hAnsiTheme="minorHAnsi" w:cs="Arial"/>
        </w:rPr>
        <w:t>67107 Uherčice čp.1</w:t>
      </w:r>
    </w:p>
    <w:p w14:paraId="708FC26C" w14:textId="79A2DA7D" w:rsidR="000B2534" w:rsidRPr="00496B2E" w:rsidRDefault="00F07DB0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manažer</w:t>
      </w:r>
      <w:r w:rsidR="000931AB" w:rsidRPr="00496B2E">
        <w:rPr>
          <w:rFonts w:asciiTheme="minorHAnsi" w:hAnsiTheme="minorHAnsi"/>
          <w:b/>
          <w:bCs/>
        </w:rPr>
        <w:t xml:space="preserve"> projektu: </w:t>
      </w:r>
      <w:r w:rsidR="006028D7">
        <w:rPr>
          <w:rFonts w:asciiTheme="minorHAnsi" w:hAnsiTheme="minorHAnsi"/>
          <w:b/>
          <w:bCs/>
        </w:rPr>
        <w:t>xxxxxxxxxx</w:t>
      </w:r>
      <w:r w:rsidR="000931AB" w:rsidRPr="00496B2E">
        <w:rPr>
          <w:rFonts w:asciiTheme="minorHAnsi" w:hAnsiTheme="minorHAnsi"/>
          <w:b/>
          <w:bCs/>
        </w:rPr>
        <w:t xml:space="preserve">, tel.: </w:t>
      </w:r>
      <w:r w:rsidR="006028D7">
        <w:rPr>
          <w:rFonts w:asciiTheme="minorHAnsi" w:hAnsiTheme="minorHAnsi"/>
          <w:b/>
          <w:bCs/>
        </w:rPr>
        <w:t>xxxxxxxxx</w:t>
      </w:r>
    </w:p>
    <w:p w14:paraId="56228F83" w14:textId="5089C023" w:rsidR="00125E5A" w:rsidRPr="00496B2E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pro věci technické: </w:t>
      </w:r>
      <w:r w:rsidR="006028D7">
        <w:rPr>
          <w:rFonts w:asciiTheme="minorHAnsi" w:hAnsiTheme="minorHAnsi"/>
          <w:b/>
          <w:bCs/>
        </w:rPr>
        <w:t>xxxxxxxxxx</w:t>
      </w:r>
    </w:p>
    <w:p w14:paraId="06E86C2F" w14:textId="6FE0290F" w:rsidR="003450BE" w:rsidRPr="00496B2E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objednatel – technik bezpečnosti práce: </w:t>
      </w:r>
      <w:r w:rsidR="006028D7">
        <w:rPr>
          <w:rFonts w:asciiTheme="minorHAnsi" w:hAnsiTheme="minorHAnsi"/>
          <w:b/>
          <w:bCs/>
        </w:rPr>
        <w:t>xxxxxxxx</w:t>
      </w:r>
    </w:p>
    <w:p w14:paraId="1D8B0784" w14:textId="09960D89" w:rsidR="00BB7DE2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technický dozor stavebníka</w:t>
      </w:r>
      <w:r w:rsidR="00582E59" w:rsidRPr="00496B2E">
        <w:rPr>
          <w:rFonts w:asciiTheme="minorHAnsi" w:hAnsiTheme="minorHAnsi"/>
          <w:b/>
          <w:bCs/>
        </w:rPr>
        <w:t xml:space="preserve"> </w:t>
      </w:r>
      <w:r w:rsidR="00BB7DE2" w:rsidRPr="00496B2E">
        <w:rPr>
          <w:rFonts w:asciiTheme="minorHAnsi" w:hAnsiTheme="minorHAnsi"/>
          <w:b/>
          <w:bCs/>
        </w:rPr>
        <w:t>(TDS):</w:t>
      </w:r>
      <w:r w:rsidR="003450BE" w:rsidRPr="00496B2E">
        <w:rPr>
          <w:rFonts w:asciiTheme="minorHAnsi" w:hAnsiTheme="minorHAnsi"/>
          <w:b/>
          <w:bCs/>
        </w:rPr>
        <w:t xml:space="preserve"> </w:t>
      </w:r>
      <w:r w:rsidR="006028D7">
        <w:rPr>
          <w:rFonts w:asciiTheme="minorHAnsi" w:hAnsiTheme="minorHAnsi"/>
          <w:b/>
          <w:bCs/>
        </w:rPr>
        <w:t>xxxxxxxxxxxxx</w:t>
      </w:r>
      <w:r w:rsidR="003450BE" w:rsidRPr="00496B2E">
        <w:rPr>
          <w:rFonts w:asciiTheme="minorHAnsi" w:hAnsiTheme="minorHAnsi"/>
          <w:b/>
          <w:bCs/>
        </w:rPr>
        <w:t xml:space="preserve">, tel.: </w:t>
      </w:r>
      <w:r w:rsidR="006028D7">
        <w:rPr>
          <w:rFonts w:asciiTheme="minorHAnsi" w:hAnsiTheme="minorHAnsi"/>
          <w:b/>
          <w:bCs/>
        </w:rPr>
        <w:t>xxxxxxxxx</w:t>
      </w:r>
    </w:p>
    <w:p w14:paraId="79AC0E85" w14:textId="47D525FE" w:rsidR="000B2534" w:rsidRPr="00496B2E" w:rsidRDefault="00582E59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koordinátor BOZP</w:t>
      </w:r>
      <w:r w:rsidR="000B2534" w:rsidRPr="00496B2E">
        <w:rPr>
          <w:rFonts w:asciiTheme="minorHAnsi" w:hAnsiTheme="minorHAnsi"/>
          <w:b/>
          <w:bCs/>
        </w:rPr>
        <w:t xml:space="preserve">: </w:t>
      </w:r>
      <w:r w:rsidR="006028D7">
        <w:rPr>
          <w:rFonts w:asciiTheme="minorHAnsi" w:hAnsiTheme="minorHAnsi"/>
          <w:b/>
          <w:bCs/>
        </w:rPr>
        <w:t>xxxxxxxxxxxx</w:t>
      </w:r>
      <w:r w:rsidR="003450BE" w:rsidRPr="00496B2E">
        <w:rPr>
          <w:rFonts w:asciiTheme="minorHAnsi" w:hAnsiTheme="minorHAnsi"/>
          <w:b/>
          <w:bCs/>
        </w:rPr>
        <w:t xml:space="preserve">, tel.:  </w:t>
      </w:r>
      <w:r w:rsidR="006028D7">
        <w:rPr>
          <w:rFonts w:asciiTheme="minorHAnsi" w:hAnsiTheme="minorHAnsi"/>
          <w:b/>
          <w:bCs/>
        </w:rPr>
        <w:t>xxxxxxxx</w:t>
      </w:r>
    </w:p>
    <w:p w14:paraId="58B5EDAA" w14:textId="77777777" w:rsidR="000B2534" w:rsidRPr="00496B2E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>Bankovní spojení: Česká národní banka, č.ú. 59636011/0710 (pro příjem dotace)</w:t>
      </w:r>
    </w:p>
    <w:p w14:paraId="566B7B95" w14:textId="77777777" w:rsidR="002217E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>a 500005-60039011/0710 (pro ostatní platby)</w:t>
      </w:r>
    </w:p>
    <w:p w14:paraId="7470E163" w14:textId="77777777" w:rsidR="002217E4" w:rsidRPr="00496B2E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objednatel</w:t>
      </w:r>
      <w:r w:rsidRPr="00496B2E">
        <w:rPr>
          <w:rFonts w:asciiTheme="minorHAnsi" w:hAnsiTheme="minorHAnsi" w:cs="Calibri"/>
        </w:rPr>
        <w:t>“) na straně jedné</w:t>
      </w:r>
    </w:p>
    <w:p w14:paraId="29838023" w14:textId="77777777" w:rsidR="007869B3" w:rsidRPr="00496B2E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a</w:t>
      </w:r>
    </w:p>
    <w:p w14:paraId="34D78B38" w14:textId="77777777" w:rsidR="002217E4" w:rsidRPr="00496B2E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14:paraId="4C04A847" w14:textId="77777777" w:rsidR="007869B3" w:rsidRPr="00496B2E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>Zhotovitel</w:t>
      </w:r>
      <w:r w:rsidR="00CD4CC2" w:rsidRPr="00496B2E">
        <w:rPr>
          <w:rFonts w:asciiTheme="minorHAnsi" w:hAnsiTheme="minorHAnsi" w:cs="Calibri"/>
          <w:szCs w:val="20"/>
        </w:rPr>
        <w:t>:</w:t>
      </w:r>
      <w:r w:rsidR="00CD4CC2" w:rsidRPr="00496B2E">
        <w:rPr>
          <w:rFonts w:asciiTheme="minorHAnsi" w:hAnsiTheme="minorHAnsi" w:cs="Calibri"/>
          <w:szCs w:val="20"/>
        </w:rPr>
        <w:tab/>
      </w:r>
      <w:r w:rsidR="00CD4CC2" w:rsidRPr="00496B2E">
        <w:rPr>
          <w:rFonts w:asciiTheme="minorHAnsi" w:hAnsiTheme="minorHAnsi" w:cs="Calibri"/>
          <w:b/>
          <w:szCs w:val="20"/>
        </w:rPr>
        <w:t>„SZ UHERČICE-AVERS+MALANG“</w:t>
      </w:r>
    </w:p>
    <w:p w14:paraId="69B889D3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>společníků AVERS spol s r.o. jako „Vedoucí společník“ a MALANG s.r.o. jako „Společník 2“</w:t>
      </w:r>
    </w:p>
    <w:p w14:paraId="678C6247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>podílem 50% každý</w:t>
      </w:r>
    </w:p>
    <w:p w14:paraId="0FA33CF3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 xml:space="preserve">se sídlem „Vedoucího </w:t>
      </w:r>
      <w:r w:rsidR="00B9004F" w:rsidRPr="00496B2E">
        <w:rPr>
          <w:rFonts w:asciiTheme="minorHAnsi" w:hAnsiTheme="minorHAnsi" w:cs="Calibri"/>
          <w:b/>
          <w:szCs w:val="20"/>
        </w:rPr>
        <w:t>společníka“ Michelská</w:t>
      </w:r>
      <w:r w:rsidR="0068052E" w:rsidRPr="00496B2E">
        <w:rPr>
          <w:rFonts w:asciiTheme="minorHAnsi" w:hAnsiTheme="minorHAnsi" w:cs="Calibri"/>
          <w:b/>
          <w:szCs w:val="20"/>
        </w:rPr>
        <w:t xml:space="preserve"> 240/49, Praha 4 Michle, PSČ 14100</w:t>
      </w:r>
    </w:p>
    <w:p w14:paraId="0465F320" w14:textId="77777777" w:rsidR="0068052E" w:rsidRPr="00496B2E" w:rsidRDefault="0068052E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se sídlem „Společníka 2“ Zámečnická 90/2 Brno-město, PSČ 60200</w:t>
      </w:r>
    </w:p>
    <w:p w14:paraId="562CB29E" w14:textId="1BB412FF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 xml:space="preserve">zastoupený: </w:t>
      </w:r>
      <w:r w:rsidR="006028D7">
        <w:rPr>
          <w:rFonts w:asciiTheme="minorHAnsi" w:hAnsiTheme="minorHAnsi" w:cs="Calibri"/>
          <w:b/>
          <w:szCs w:val="20"/>
        </w:rPr>
        <w:t>xxxxxxxxxxxxxx</w:t>
      </w:r>
      <w:r w:rsidRPr="00496B2E">
        <w:rPr>
          <w:rFonts w:asciiTheme="minorHAnsi" w:hAnsiTheme="minorHAnsi" w:cs="Calibri"/>
          <w:szCs w:val="20"/>
        </w:rPr>
        <w:t xml:space="preserve">, jednatelem „Vedoucího společníka“ </w:t>
      </w:r>
      <w:r w:rsidR="00B9004F" w:rsidRPr="00496B2E">
        <w:rPr>
          <w:rFonts w:asciiTheme="minorHAnsi" w:hAnsiTheme="minorHAnsi" w:cs="Calibri"/>
          <w:szCs w:val="20"/>
        </w:rPr>
        <w:t>zmocněného „Společníkem</w:t>
      </w:r>
      <w:r w:rsidRPr="00496B2E">
        <w:rPr>
          <w:rFonts w:asciiTheme="minorHAnsi" w:hAnsiTheme="minorHAnsi" w:cs="Calibri"/>
          <w:szCs w:val="20"/>
        </w:rPr>
        <w:t xml:space="preserve"> 2“ na základě uzavřené „Společenské smlouvy o společnosti“</w:t>
      </w:r>
    </w:p>
    <w:p w14:paraId="0BCD46BF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>IČO: „Vedoucího společníka“ 41190840</w:t>
      </w:r>
    </w:p>
    <w:p w14:paraId="5D1FBDB7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  <w:t>DIČ: „Vedoucího společníka“ CZ41190840, plátce DPH</w:t>
      </w:r>
    </w:p>
    <w:p w14:paraId="25BDF564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IČO: „Společníka 2“ 27720993,</w:t>
      </w:r>
    </w:p>
    <w:p w14:paraId="037BC3FD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DIČ: „Společníka 2“ CZ27720993, plátce DPH</w:t>
      </w:r>
    </w:p>
    <w:p w14:paraId="3E1A7F67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„Vedoucí společník“ zapsaný v OR vedeném Městským soudem v Praze, oddíl C, vložka 3445, </w:t>
      </w:r>
    </w:p>
    <w:p w14:paraId="199658A1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„Společník 2“ zapsaný v OR vedeném Krajským soudem v Brně, oddíl C, vložka 54490</w:t>
      </w:r>
    </w:p>
    <w:p w14:paraId="37D2D388" w14:textId="6307F90B" w:rsidR="008D2101" w:rsidRPr="00496B2E" w:rsidRDefault="008D2101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Bankovní spojení: </w:t>
      </w:r>
      <w:r w:rsidR="006028D7">
        <w:rPr>
          <w:rFonts w:asciiTheme="minorHAnsi" w:hAnsiTheme="minorHAnsi" w:cs="Calibri"/>
          <w:szCs w:val="20"/>
        </w:rPr>
        <w:t>xxxxxxxxxxxxx</w:t>
      </w:r>
      <w:r w:rsidRPr="00496B2E">
        <w:rPr>
          <w:rFonts w:asciiTheme="minorHAnsi" w:hAnsiTheme="minorHAnsi" w:cs="Calibri"/>
          <w:szCs w:val="20"/>
        </w:rPr>
        <w:t xml:space="preserve"> číslo účtu: </w:t>
      </w:r>
      <w:r w:rsidR="006028D7">
        <w:rPr>
          <w:rFonts w:asciiTheme="minorHAnsi" w:hAnsiTheme="minorHAnsi" w:cs="Calibri"/>
          <w:szCs w:val="20"/>
        </w:rPr>
        <w:t>xxxxxxxxxxx</w:t>
      </w:r>
    </w:p>
    <w:p w14:paraId="2E09E758" w14:textId="77777777" w:rsidR="00C625B0" w:rsidRPr="00496B2E" w:rsidRDefault="001070E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</w:rPr>
        <w:t xml:space="preserve"> </w:t>
      </w:r>
      <w:r w:rsidR="007869B3"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zhotovitel</w:t>
      </w:r>
      <w:r w:rsidR="00C625B0" w:rsidRPr="00496B2E">
        <w:rPr>
          <w:rFonts w:asciiTheme="minorHAnsi" w:hAnsiTheme="minorHAnsi" w:cs="Calibri"/>
        </w:rPr>
        <w:t>“) na straně druhé</w:t>
      </w:r>
    </w:p>
    <w:p w14:paraId="4CFCD3C4" w14:textId="77777777" w:rsidR="007869B3" w:rsidRPr="00496B2E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(společně dále také jako „smluvní strany“)</w:t>
      </w:r>
    </w:p>
    <w:p w14:paraId="1A54D3E8" w14:textId="77777777" w:rsidR="00C625B0" w:rsidRPr="00496B2E" w:rsidRDefault="00DF5B1A" w:rsidP="002B2695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lastRenderedPageBreak/>
        <w:t>Uzavírají podle podmínek výzvy č. 52 Integrovaného regionálního operačního programu, prioritní osy 06.3 Dobrá</w:t>
      </w:r>
      <w:r w:rsidR="002B2695">
        <w:rPr>
          <w:rFonts w:asciiTheme="minorHAnsi" w:hAnsiTheme="minorHAnsi" w:cs="Calibri"/>
        </w:rPr>
        <w:t xml:space="preserve"> </w:t>
      </w:r>
      <w:r w:rsidRPr="00496B2E">
        <w:rPr>
          <w:rFonts w:asciiTheme="minorHAnsi" w:hAnsiTheme="minorHAnsi" w:cs="Calibri"/>
        </w:rPr>
        <w:t>správa území a zefektivnění veřejných institucí, specifického cíle 3.1 Zefektivnění prezentace, posílení ochrany a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rozvoje kulturního dědictví a na základě výsledku zadávacího řízení k plnění veřejné zakázky na stavební práce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realizované zadavatelem v otevřeném nadlimitním řízení s názvem „</w:t>
      </w:r>
      <w:r w:rsidRPr="00496B2E">
        <w:rPr>
          <w:rFonts w:asciiTheme="minorHAnsi" w:hAnsiTheme="minorHAnsi" w:cs="Calibri"/>
          <w:b/>
        </w:rPr>
        <w:t>SZ UHERČICE – OBNOVA ZÁMECKÉHO AREÁLU, OPAKOVANÉ ZADÁNÍ</w:t>
      </w:r>
      <w:r w:rsidRPr="00496B2E">
        <w:rPr>
          <w:rFonts w:asciiTheme="minorHAnsi" w:hAnsiTheme="minorHAnsi" w:cs="Calibri"/>
        </w:rPr>
        <w:t>“ uveřejněném v systému NEN pod evidenčním číslem N006/19/V00000120</w:t>
      </w:r>
      <w:r w:rsidR="00842B01">
        <w:rPr>
          <w:rFonts w:asciiTheme="minorHAnsi" w:hAnsiTheme="minorHAnsi" w:cs="Calibri"/>
        </w:rPr>
        <w:t xml:space="preserve"> (dále jen „veřejná zakázka“)</w:t>
      </w:r>
      <w:r w:rsidRPr="00496B2E">
        <w:rPr>
          <w:rFonts w:asciiTheme="minorHAnsi" w:hAnsiTheme="minorHAnsi" w:cs="Calibri"/>
        </w:rPr>
        <w:t xml:space="preserve">, tento dodatek Smlouvy o dílo NPU-450/60400/2019. </w:t>
      </w:r>
    </w:p>
    <w:p w14:paraId="43522C9E" w14:textId="77777777" w:rsidR="005A232B" w:rsidRPr="00496B2E" w:rsidRDefault="005A232B" w:rsidP="00275658">
      <w:pPr>
        <w:spacing w:before="40" w:line="264" w:lineRule="auto"/>
        <w:jc w:val="both"/>
        <w:rPr>
          <w:rFonts w:asciiTheme="minorHAnsi" w:hAnsiTheme="minorHAnsi" w:cs="Calibri"/>
          <w:highlight w:val="yellow"/>
        </w:rPr>
      </w:pPr>
    </w:p>
    <w:p w14:paraId="42869239" w14:textId="77777777" w:rsidR="00130899" w:rsidRPr="00982A2B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 xml:space="preserve">Článek </w:t>
      </w:r>
      <w:r w:rsidR="00130899" w:rsidRPr="00982A2B">
        <w:rPr>
          <w:rFonts w:asciiTheme="minorHAnsi" w:eastAsia="Calibri" w:hAnsiTheme="minorHAnsi"/>
          <w:sz w:val="24"/>
        </w:rPr>
        <w:t>I.</w:t>
      </w:r>
    </w:p>
    <w:p w14:paraId="3FA472F8" w14:textId="77777777" w:rsidR="00E42CF5" w:rsidRPr="00982A2B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>Předmět dodatku</w:t>
      </w:r>
    </w:p>
    <w:p w14:paraId="22DB5AE7" w14:textId="77777777" w:rsidR="00604A57" w:rsidRPr="00496B2E" w:rsidRDefault="00604A57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  <w:b/>
          <w:highlight w:val="yellow"/>
        </w:rPr>
      </w:pPr>
    </w:p>
    <w:p w14:paraId="543B1C58" w14:textId="3460C520" w:rsidR="002F4044" w:rsidRPr="005379BC" w:rsidRDefault="00BA16A9" w:rsidP="00842B01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5379BC">
        <w:rPr>
          <w:rFonts w:asciiTheme="minorHAnsi" w:hAnsiTheme="minorHAnsi" w:cstheme="minorHAnsi"/>
        </w:rPr>
        <w:t>V průběhu plnění veřejné zakázky vyvstala potřeba provést</w:t>
      </w:r>
      <w:r w:rsidR="009B52F3" w:rsidRPr="005379BC">
        <w:rPr>
          <w:rFonts w:asciiTheme="minorHAnsi" w:hAnsiTheme="minorHAnsi" w:cstheme="minorHAnsi"/>
        </w:rPr>
        <w:t xml:space="preserve"> další změny</w:t>
      </w:r>
      <w:r w:rsidR="002B470F" w:rsidRPr="005379BC">
        <w:rPr>
          <w:rFonts w:asciiTheme="minorHAnsi" w:hAnsiTheme="minorHAnsi" w:cstheme="minorHAnsi"/>
        </w:rPr>
        <w:t xml:space="preserve"> v rozsahu plnění díla</w:t>
      </w:r>
      <w:r w:rsidR="009B52F3" w:rsidRPr="005379BC">
        <w:rPr>
          <w:rFonts w:asciiTheme="minorHAnsi" w:hAnsiTheme="minorHAnsi" w:cstheme="minorHAnsi"/>
        </w:rPr>
        <w:t xml:space="preserve">, nicméně předmětem tohoto dodatku je pouze změna </w:t>
      </w:r>
      <w:r w:rsidR="00EA4526" w:rsidRPr="005379BC">
        <w:rPr>
          <w:rFonts w:asciiTheme="minorHAnsi" w:hAnsiTheme="minorHAnsi" w:cstheme="minorHAnsi"/>
        </w:rPr>
        <w:t xml:space="preserve">dle změnového listu </w:t>
      </w:r>
      <w:r w:rsidR="005432A4" w:rsidRPr="005379BC">
        <w:rPr>
          <w:rFonts w:asciiTheme="minorHAnsi" w:hAnsiTheme="minorHAnsi" w:cstheme="minorHAnsi"/>
        </w:rPr>
        <w:t>č. 17</w:t>
      </w:r>
      <w:r w:rsidRPr="005379BC">
        <w:rPr>
          <w:rFonts w:asciiTheme="minorHAnsi" w:hAnsiTheme="minorHAnsi" w:cstheme="minorHAnsi"/>
        </w:rPr>
        <w:t xml:space="preserve"> závazku ze smlouvy na veřejnou zakázku</w:t>
      </w:r>
      <w:r w:rsidR="0004629C" w:rsidRPr="005379BC">
        <w:rPr>
          <w:rFonts w:asciiTheme="minorHAnsi" w:hAnsiTheme="minorHAnsi" w:cstheme="minorHAnsi"/>
        </w:rPr>
        <w:t xml:space="preserve">. </w:t>
      </w:r>
      <w:r w:rsidR="002F4044" w:rsidRPr="005379BC">
        <w:rPr>
          <w:rFonts w:asciiTheme="minorHAnsi" w:hAnsiTheme="minorHAnsi" w:cstheme="minorHAnsi"/>
        </w:rPr>
        <w:t>V souladu se zákon</w:t>
      </w:r>
      <w:r w:rsidR="00B9643B" w:rsidRPr="005379BC">
        <w:rPr>
          <w:rFonts w:asciiTheme="minorHAnsi" w:hAnsiTheme="minorHAnsi" w:cstheme="minorHAnsi"/>
        </w:rPr>
        <w:t>em</w:t>
      </w:r>
      <w:r w:rsidR="002F4044" w:rsidRPr="005379BC">
        <w:rPr>
          <w:rFonts w:asciiTheme="minorHAnsi" w:hAnsiTheme="minorHAnsi" w:cstheme="minorHAnsi"/>
        </w:rPr>
        <w:t xml:space="preserve"> se jedná o změnu dle ust. § 222 odst. 4 zákona.</w:t>
      </w:r>
    </w:p>
    <w:p w14:paraId="7ABB404B" w14:textId="77777777" w:rsidR="005432A4" w:rsidRPr="005379BC" w:rsidRDefault="005432A4" w:rsidP="002F4044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14:paraId="7C9E85C3" w14:textId="413462E5" w:rsidR="00BA16A9" w:rsidRPr="005379BC" w:rsidRDefault="00BA16A9" w:rsidP="005379BC">
      <w:pPr>
        <w:spacing w:before="40" w:line="264" w:lineRule="auto"/>
        <w:ind w:left="574"/>
        <w:jc w:val="both"/>
        <w:rPr>
          <w:rFonts w:asciiTheme="minorHAnsi" w:hAnsiTheme="minorHAnsi" w:cstheme="minorHAnsi"/>
          <w:i/>
        </w:rPr>
      </w:pPr>
      <w:r w:rsidRPr="005379BC">
        <w:rPr>
          <w:rFonts w:asciiTheme="minorHAnsi" w:hAnsiTheme="minorHAnsi" w:cstheme="minorHAnsi"/>
        </w:rPr>
        <w:t xml:space="preserve">Podrobné odůvodnění </w:t>
      </w:r>
      <w:r w:rsidR="00842B01" w:rsidRPr="005379BC">
        <w:rPr>
          <w:rFonts w:asciiTheme="minorHAnsi" w:hAnsiTheme="minorHAnsi" w:cstheme="minorHAnsi"/>
        </w:rPr>
        <w:t xml:space="preserve">provedených změn </w:t>
      </w:r>
      <w:r w:rsidRPr="005379BC">
        <w:rPr>
          <w:rFonts w:asciiTheme="minorHAnsi" w:hAnsiTheme="minorHAnsi" w:cstheme="minorHAnsi"/>
        </w:rPr>
        <w:t>je obsahem přílohy č. 1 tohoto dodatku</w:t>
      </w:r>
      <w:r w:rsidR="002F4044" w:rsidRPr="005379BC">
        <w:rPr>
          <w:rFonts w:asciiTheme="minorHAnsi" w:hAnsiTheme="minorHAnsi" w:cstheme="minorHAnsi"/>
        </w:rPr>
        <w:t xml:space="preserve"> (</w:t>
      </w:r>
      <w:r w:rsidR="002F4044" w:rsidRPr="005379BC">
        <w:rPr>
          <w:rFonts w:asciiTheme="minorHAnsi" w:hAnsiTheme="minorHAnsi" w:cstheme="minorHAnsi"/>
          <w:i/>
        </w:rPr>
        <w:t xml:space="preserve">Příloha č. 1 </w:t>
      </w:r>
      <w:r w:rsidR="005432A4" w:rsidRPr="005379BC">
        <w:rPr>
          <w:rFonts w:asciiTheme="minorHAnsi" w:hAnsiTheme="minorHAnsi" w:cstheme="minorHAnsi"/>
          <w:i/>
        </w:rPr>
        <w:t>Změnový list č. 17</w:t>
      </w:r>
      <w:r w:rsidR="002F4044" w:rsidRPr="005379BC">
        <w:rPr>
          <w:rFonts w:asciiTheme="minorHAnsi" w:hAnsiTheme="minorHAnsi" w:cstheme="minorHAnsi"/>
        </w:rPr>
        <w:t>)</w:t>
      </w:r>
      <w:r w:rsidRPr="005379BC">
        <w:rPr>
          <w:rFonts w:asciiTheme="minorHAnsi" w:hAnsiTheme="minorHAnsi" w:cstheme="minorHAnsi"/>
        </w:rPr>
        <w:t xml:space="preserve">. </w:t>
      </w:r>
      <w:r w:rsidR="002F4044" w:rsidRPr="005379BC">
        <w:rPr>
          <w:rFonts w:asciiTheme="minorHAnsi" w:hAnsiTheme="minorHAnsi" w:cstheme="minorHAnsi"/>
        </w:rPr>
        <w:t>Tato změna je dle tohoto dodatku oceněna</w:t>
      </w:r>
      <w:r w:rsidRPr="005379BC">
        <w:rPr>
          <w:rFonts w:asciiTheme="minorHAnsi" w:hAnsiTheme="minorHAnsi" w:cstheme="minorHAnsi"/>
        </w:rPr>
        <w:t xml:space="preserve"> následovně:</w:t>
      </w:r>
    </w:p>
    <w:p w14:paraId="687E883E" w14:textId="77777777" w:rsidR="00842B01" w:rsidRDefault="00842B01" w:rsidP="00842B01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537"/>
      </w:tblGrid>
      <w:tr w:rsidR="00842B01" w:rsidRPr="00842B01" w14:paraId="636666CD" w14:textId="77777777" w:rsidTr="00842B01">
        <w:tc>
          <w:tcPr>
            <w:tcW w:w="5670" w:type="dxa"/>
            <w:vAlign w:val="center"/>
          </w:tcPr>
          <w:p w14:paraId="593D9CD8" w14:textId="77777777" w:rsidR="00842B01" w:rsidRPr="00842B01" w:rsidRDefault="00842B01" w:rsidP="00842BD1">
            <w:pPr>
              <w:jc w:val="both"/>
              <w:rPr>
                <w:rFonts w:asciiTheme="minorHAnsi" w:hAnsiTheme="minorHAnsi" w:cstheme="minorHAnsi"/>
              </w:rPr>
            </w:pPr>
            <w:r w:rsidRPr="00842B01">
              <w:rPr>
                <w:rFonts w:asciiTheme="minorHAnsi" w:hAnsiTheme="minorHAnsi" w:cstheme="minorHAnsi"/>
              </w:rPr>
              <w:t>Ce</w:t>
            </w:r>
            <w:r w:rsidR="002F4044">
              <w:rPr>
                <w:rFonts w:asciiTheme="minorHAnsi" w:hAnsiTheme="minorHAnsi" w:cstheme="minorHAnsi"/>
              </w:rPr>
              <w:t>lková bilance kladné a záporné hodnoty změny</w:t>
            </w:r>
          </w:p>
        </w:tc>
        <w:tc>
          <w:tcPr>
            <w:tcW w:w="3537" w:type="dxa"/>
            <w:vAlign w:val="center"/>
          </w:tcPr>
          <w:p w14:paraId="2BB70102" w14:textId="77777777" w:rsidR="00B9004F" w:rsidRPr="00C4514E" w:rsidRDefault="00B9004F" w:rsidP="009B52F3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</w:p>
          <w:p w14:paraId="26AE6AD7" w14:textId="77777777" w:rsidR="00842B01" w:rsidRPr="00C4514E" w:rsidRDefault="000B50D8" w:rsidP="009B52F3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C4514E">
              <w:rPr>
                <w:rFonts w:asciiTheme="minorHAnsi" w:hAnsiTheme="minorHAnsi" w:cstheme="minorHAnsi"/>
                <w:color w:val="548DD4" w:themeColor="text2" w:themeTint="99"/>
              </w:rPr>
              <w:t xml:space="preserve"> 48 300,10</w:t>
            </w:r>
            <w:r w:rsidR="00842B01" w:rsidRPr="00C4514E">
              <w:rPr>
                <w:rFonts w:asciiTheme="minorHAnsi" w:hAnsiTheme="minorHAnsi" w:cstheme="minorHAnsi"/>
                <w:color w:val="548DD4" w:themeColor="text2" w:themeTint="99"/>
              </w:rPr>
              <w:t xml:space="preserve"> Kč bez DPH</w:t>
            </w:r>
          </w:p>
          <w:p w14:paraId="0C458E07" w14:textId="77777777" w:rsidR="00B9004F" w:rsidRPr="00C4514E" w:rsidRDefault="00B9004F" w:rsidP="009B52F3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</w:p>
        </w:tc>
      </w:tr>
      <w:tr w:rsidR="00842BD1" w:rsidRPr="00842B01" w14:paraId="7B58FE6E" w14:textId="77777777" w:rsidTr="00842B01">
        <w:tc>
          <w:tcPr>
            <w:tcW w:w="5670" w:type="dxa"/>
            <w:vAlign w:val="center"/>
          </w:tcPr>
          <w:p w14:paraId="6A82B284" w14:textId="77777777" w:rsidR="00842BD1" w:rsidRPr="00842B01" w:rsidRDefault="00842BD1" w:rsidP="00842B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37" w:type="dxa"/>
            <w:vAlign w:val="center"/>
          </w:tcPr>
          <w:p w14:paraId="33076F4F" w14:textId="77777777" w:rsidR="00842BD1" w:rsidRPr="00C4514E" w:rsidRDefault="000B50D8" w:rsidP="009B52F3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C4514E">
              <w:rPr>
                <w:rFonts w:asciiTheme="minorHAnsi" w:hAnsiTheme="minorHAnsi" w:cstheme="minorHAnsi"/>
                <w:color w:val="548DD4" w:themeColor="text2" w:themeTint="99"/>
              </w:rPr>
              <w:t>10 143,02</w:t>
            </w:r>
            <w:r w:rsidR="002F4044" w:rsidRPr="00C4514E">
              <w:rPr>
                <w:rFonts w:asciiTheme="minorHAnsi" w:hAnsiTheme="minorHAnsi" w:cstheme="minorHAnsi"/>
                <w:color w:val="548DD4" w:themeColor="text2" w:themeTint="99"/>
              </w:rPr>
              <w:t xml:space="preserve"> Kč - 21% DPH</w:t>
            </w:r>
          </w:p>
          <w:p w14:paraId="3F45FF1E" w14:textId="77777777" w:rsidR="00B9004F" w:rsidRPr="00C4514E" w:rsidRDefault="00B9004F" w:rsidP="009B52F3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</w:p>
        </w:tc>
      </w:tr>
      <w:tr w:rsidR="00842B01" w:rsidRPr="00842B01" w14:paraId="131DD556" w14:textId="77777777" w:rsidTr="00842B01">
        <w:tc>
          <w:tcPr>
            <w:tcW w:w="5670" w:type="dxa"/>
            <w:vAlign w:val="center"/>
          </w:tcPr>
          <w:p w14:paraId="2025CEAE" w14:textId="77777777" w:rsidR="00842B01" w:rsidRPr="003400A7" w:rsidRDefault="003400A7" w:rsidP="00842B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0A7">
              <w:rPr>
                <w:rFonts w:asciiTheme="minorHAnsi" w:hAnsiTheme="minorHAnsi" w:cstheme="minorHAnsi"/>
                <w:b/>
                <w:sz w:val="22"/>
                <w:szCs w:val="22"/>
              </w:rPr>
              <w:t>Celková změnová hodnota včetně DPH</w:t>
            </w:r>
          </w:p>
        </w:tc>
        <w:tc>
          <w:tcPr>
            <w:tcW w:w="3537" w:type="dxa"/>
            <w:vAlign w:val="center"/>
          </w:tcPr>
          <w:p w14:paraId="6576A17B" w14:textId="77777777" w:rsidR="00842B01" w:rsidRPr="00B9004F" w:rsidRDefault="00C4514E" w:rsidP="003400A7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58 443,12</w:t>
            </w:r>
            <w:r w:rsidR="002F4044" w:rsidRPr="00B9004F">
              <w:rPr>
                <w:rFonts w:asciiTheme="minorHAnsi" w:hAnsiTheme="minorHAnsi" w:cstheme="minorHAnsi"/>
                <w:b/>
              </w:rPr>
              <w:t xml:space="preserve"> Kč </w:t>
            </w:r>
          </w:p>
        </w:tc>
      </w:tr>
      <w:tr w:rsidR="00842B01" w:rsidRPr="00842B01" w14:paraId="456AE200" w14:textId="77777777" w:rsidTr="00842B01">
        <w:tc>
          <w:tcPr>
            <w:tcW w:w="5670" w:type="dxa"/>
            <w:vAlign w:val="center"/>
          </w:tcPr>
          <w:p w14:paraId="7A8DFC0F" w14:textId="77777777" w:rsidR="00842B01" w:rsidRPr="003400A7" w:rsidRDefault="00842B01" w:rsidP="009B52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7" w:type="dxa"/>
            <w:vAlign w:val="center"/>
          </w:tcPr>
          <w:p w14:paraId="340BD804" w14:textId="77777777" w:rsidR="00842B01" w:rsidRPr="00842B01" w:rsidRDefault="00842B01" w:rsidP="009B52F3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306CFDF5" w14:textId="77777777" w:rsidR="000B50D8" w:rsidRPr="000B50D8" w:rsidRDefault="00AA49BD" w:rsidP="00AA49BD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0B50D8">
        <w:rPr>
          <w:rFonts w:asciiTheme="minorHAnsi" w:hAnsiTheme="minorHAnsi" w:cstheme="minorHAnsi"/>
        </w:rPr>
        <w:t xml:space="preserve">Dotčeným stavebním objektem v rámci tohoto dodatku je </w:t>
      </w:r>
      <w:r w:rsidR="002B470F" w:rsidRPr="000B50D8">
        <w:rPr>
          <w:rFonts w:asciiTheme="minorHAnsi" w:hAnsiTheme="minorHAnsi" w:cstheme="minorHAnsi"/>
        </w:rPr>
        <w:t xml:space="preserve">stavební objekt - </w:t>
      </w:r>
      <w:r w:rsidRPr="000B50D8">
        <w:rPr>
          <w:rFonts w:asciiTheme="minorHAnsi" w:hAnsiTheme="minorHAnsi" w:cstheme="minorHAnsi"/>
        </w:rPr>
        <w:t>S</w:t>
      </w:r>
      <w:r w:rsidR="002E771D" w:rsidRPr="000B50D8">
        <w:rPr>
          <w:rFonts w:asciiTheme="minorHAnsi" w:hAnsiTheme="minorHAnsi" w:cstheme="minorHAnsi"/>
        </w:rPr>
        <w:t xml:space="preserve">everní křídlo s Banketním sálem, </w:t>
      </w:r>
      <w:r w:rsidR="000B50D8" w:rsidRPr="000B50D8">
        <w:rPr>
          <w:rFonts w:asciiTheme="minorHAnsi" w:hAnsiTheme="minorHAnsi" w:cstheme="minorHAnsi"/>
        </w:rPr>
        <w:t xml:space="preserve">týkající se konkrétně výplně otvorů místnosti č. 156 dle </w:t>
      </w:r>
      <w:r w:rsidR="002E771D" w:rsidRPr="000B50D8">
        <w:rPr>
          <w:rFonts w:asciiTheme="minorHAnsi" w:hAnsiTheme="minorHAnsi" w:cstheme="minorHAnsi"/>
        </w:rPr>
        <w:t>změnov</w:t>
      </w:r>
      <w:r w:rsidR="000B50D8" w:rsidRPr="000B50D8">
        <w:rPr>
          <w:rFonts w:asciiTheme="minorHAnsi" w:hAnsiTheme="minorHAnsi" w:cstheme="minorHAnsi"/>
        </w:rPr>
        <w:t>ého</w:t>
      </w:r>
      <w:r w:rsidR="002E771D" w:rsidRPr="000B50D8">
        <w:rPr>
          <w:rFonts w:asciiTheme="minorHAnsi" w:hAnsiTheme="minorHAnsi" w:cstheme="minorHAnsi"/>
        </w:rPr>
        <w:t xml:space="preserve"> list</w:t>
      </w:r>
      <w:r w:rsidR="000B50D8" w:rsidRPr="000B50D8">
        <w:rPr>
          <w:rFonts w:asciiTheme="minorHAnsi" w:hAnsiTheme="minorHAnsi" w:cstheme="minorHAnsi"/>
        </w:rPr>
        <w:t xml:space="preserve"> č. 17.</w:t>
      </w:r>
    </w:p>
    <w:p w14:paraId="5739DD18" w14:textId="049B4CF8" w:rsidR="00EE40B9" w:rsidRPr="001532FB" w:rsidRDefault="00EE40B9" w:rsidP="00EE40B9">
      <w:pPr>
        <w:spacing w:before="40" w:line="264" w:lineRule="auto"/>
        <w:jc w:val="both"/>
        <w:rPr>
          <w:rFonts w:asciiTheme="minorHAnsi" w:hAnsiTheme="minorHAnsi" w:cstheme="minorHAnsi"/>
        </w:rPr>
      </w:pPr>
    </w:p>
    <w:p w14:paraId="61E3B7A9" w14:textId="77777777" w:rsidR="00474AF6" w:rsidRPr="000B50D8" w:rsidRDefault="009B0B03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Tímto dodatkem </w:t>
      </w:r>
      <w:r w:rsidR="00C625B0" w:rsidRPr="000B50D8">
        <w:rPr>
          <w:rFonts w:asciiTheme="minorHAnsi" w:hAnsiTheme="minorHAnsi" w:cstheme="minorHAnsi"/>
        </w:rPr>
        <w:t xml:space="preserve">se mění </w:t>
      </w:r>
      <w:r w:rsidR="001B7A25" w:rsidRPr="000B50D8">
        <w:rPr>
          <w:rFonts w:asciiTheme="minorHAnsi" w:hAnsiTheme="minorHAnsi" w:cstheme="minorHAnsi"/>
        </w:rPr>
        <w:t>Smlouva o dílo uzavřená dne 21. 8. 2019 (NPU-450/60400/2019</w:t>
      </w:r>
      <w:r w:rsidR="00B432E0" w:rsidRPr="000B50D8">
        <w:rPr>
          <w:rFonts w:asciiTheme="minorHAnsi" w:hAnsiTheme="minorHAnsi" w:cstheme="minorHAnsi"/>
        </w:rPr>
        <w:t>)</w:t>
      </w:r>
      <w:r w:rsidR="002F4044" w:rsidRPr="000B50D8">
        <w:rPr>
          <w:rFonts w:asciiTheme="minorHAnsi" w:hAnsiTheme="minorHAnsi" w:cstheme="minorHAnsi"/>
        </w:rPr>
        <w:t xml:space="preserve">, </w:t>
      </w:r>
      <w:r w:rsidR="007B5772" w:rsidRPr="000B50D8">
        <w:rPr>
          <w:rFonts w:asciiTheme="minorHAnsi" w:hAnsiTheme="minorHAnsi" w:cstheme="minorHAnsi"/>
        </w:rPr>
        <w:t>(dále jen „Smlouva“)</w:t>
      </w:r>
      <w:r w:rsidR="00B432E0" w:rsidRPr="000B50D8">
        <w:rPr>
          <w:rFonts w:asciiTheme="minorHAnsi" w:hAnsiTheme="minorHAnsi" w:cstheme="minorHAnsi"/>
        </w:rPr>
        <w:t xml:space="preserve">, konkrétně </w:t>
      </w:r>
      <w:r w:rsidR="00474AF6" w:rsidRPr="000B50D8">
        <w:rPr>
          <w:rFonts w:asciiTheme="minorHAnsi" w:eastAsia="Calibri" w:hAnsiTheme="minorHAnsi" w:cstheme="minorHAnsi"/>
        </w:rPr>
        <w:t xml:space="preserve">Článek </w:t>
      </w:r>
      <w:r w:rsidR="00604159" w:rsidRPr="000B50D8">
        <w:rPr>
          <w:rFonts w:asciiTheme="minorHAnsi" w:eastAsia="Calibri" w:hAnsiTheme="minorHAnsi" w:cstheme="minorHAnsi"/>
        </w:rPr>
        <w:t>I</w:t>
      </w:r>
      <w:r w:rsidR="00474AF6" w:rsidRPr="000B50D8">
        <w:rPr>
          <w:rFonts w:asciiTheme="minorHAnsi" w:eastAsia="Calibri" w:hAnsiTheme="minorHAnsi" w:cstheme="minorHAnsi"/>
        </w:rPr>
        <w:t>V.</w:t>
      </w:r>
      <w:r w:rsidR="001B7A25" w:rsidRPr="000B50D8">
        <w:rPr>
          <w:rFonts w:asciiTheme="minorHAnsi" w:eastAsia="Calibri" w:hAnsiTheme="minorHAnsi" w:cstheme="minorHAnsi"/>
        </w:rPr>
        <w:t xml:space="preserve"> odst. 1.</w:t>
      </w:r>
    </w:p>
    <w:p w14:paraId="7809B558" w14:textId="77777777" w:rsidR="007B5772" w:rsidRPr="00EE40B9" w:rsidRDefault="007B5772" w:rsidP="007B5772">
      <w:pPr>
        <w:spacing w:before="40" w:line="264" w:lineRule="auto"/>
        <w:jc w:val="both"/>
        <w:rPr>
          <w:rFonts w:asciiTheme="minorHAnsi" w:hAnsiTheme="minorHAnsi" w:cstheme="minorHAnsi"/>
        </w:rPr>
      </w:pPr>
    </w:p>
    <w:p w14:paraId="277EE0D7" w14:textId="162E22D3" w:rsidR="007B5772" w:rsidRPr="000B50D8" w:rsidRDefault="004B274A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0B50D8">
        <w:rPr>
          <w:rFonts w:asciiTheme="minorHAnsi" w:hAnsiTheme="minorHAnsi" w:cstheme="minorHAnsi"/>
        </w:rPr>
        <w:t>Z</w:t>
      </w:r>
      <w:r w:rsidR="00B432E0" w:rsidRPr="000B50D8">
        <w:rPr>
          <w:rFonts w:asciiTheme="minorHAnsi" w:hAnsiTheme="minorHAnsi" w:cstheme="minorHAnsi"/>
        </w:rPr>
        <w:t xml:space="preserve">nění </w:t>
      </w:r>
      <w:r w:rsidRPr="000B50D8">
        <w:rPr>
          <w:rFonts w:asciiTheme="minorHAnsi" w:eastAsia="Calibri" w:hAnsiTheme="minorHAnsi" w:cstheme="minorHAnsi"/>
        </w:rPr>
        <w:t>Č</w:t>
      </w:r>
      <w:r w:rsidR="00B432E0" w:rsidRPr="000B50D8">
        <w:rPr>
          <w:rFonts w:asciiTheme="minorHAnsi" w:eastAsia="Calibri" w:hAnsiTheme="minorHAnsi" w:cstheme="minorHAnsi"/>
        </w:rPr>
        <w:t>lánku IV. odst. 1</w:t>
      </w:r>
      <w:r w:rsidR="009C4FFF" w:rsidRPr="000B50D8">
        <w:rPr>
          <w:rFonts w:asciiTheme="minorHAnsi" w:eastAsia="Calibri" w:hAnsiTheme="minorHAnsi" w:cstheme="minorHAnsi"/>
        </w:rPr>
        <w:t xml:space="preserve"> Smlouvy</w:t>
      </w:r>
      <w:r w:rsidR="000B50D8" w:rsidRPr="000B50D8">
        <w:rPr>
          <w:rFonts w:asciiTheme="minorHAnsi" w:eastAsia="Calibri" w:hAnsiTheme="minorHAnsi" w:cstheme="minorHAnsi"/>
        </w:rPr>
        <w:t xml:space="preserve"> ve znění Dodatku č. 10 </w:t>
      </w:r>
      <w:r w:rsidR="000B50D8" w:rsidRPr="00C276FB">
        <w:rPr>
          <w:rFonts w:asciiTheme="minorHAnsi" w:eastAsia="Calibri" w:hAnsiTheme="minorHAnsi" w:cstheme="minorHAnsi"/>
        </w:rPr>
        <w:t xml:space="preserve">ze </w:t>
      </w:r>
      <w:r w:rsidR="00185199">
        <w:rPr>
          <w:rFonts w:asciiTheme="minorHAnsi" w:eastAsia="Calibri" w:hAnsiTheme="minorHAnsi" w:cstheme="minorHAnsi"/>
        </w:rPr>
        <w:t>dne 27</w:t>
      </w:r>
      <w:r w:rsidR="00C276FB" w:rsidRPr="00C276FB">
        <w:rPr>
          <w:rFonts w:asciiTheme="minorHAnsi" w:eastAsia="Calibri" w:hAnsiTheme="minorHAnsi" w:cstheme="minorHAnsi"/>
        </w:rPr>
        <w:t>. 10</w:t>
      </w:r>
      <w:r w:rsidR="000B50D8" w:rsidRPr="00C276FB">
        <w:rPr>
          <w:rFonts w:asciiTheme="minorHAnsi" w:eastAsia="Calibri" w:hAnsiTheme="minorHAnsi" w:cstheme="minorHAnsi"/>
        </w:rPr>
        <w:t>. 2021</w:t>
      </w:r>
      <w:r w:rsidR="00554FE8" w:rsidRPr="00C276FB">
        <w:rPr>
          <w:rFonts w:asciiTheme="minorHAnsi" w:eastAsia="Calibri" w:hAnsiTheme="minorHAnsi" w:cstheme="minorHAnsi"/>
        </w:rPr>
        <w:t xml:space="preserve"> ve</w:t>
      </w:r>
      <w:r w:rsidR="00554FE8">
        <w:rPr>
          <w:rFonts w:asciiTheme="minorHAnsi" w:eastAsia="Calibri" w:hAnsiTheme="minorHAnsi" w:cstheme="minorHAnsi"/>
        </w:rPr>
        <w:t> </w:t>
      </w:r>
      <w:r w:rsidR="007B5772" w:rsidRPr="000B50D8">
        <w:rPr>
          <w:rFonts w:asciiTheme="minorHAnsi" w:eastAsia="Calibri" w:hAnsiTheme="minorHAnsi" w:cstheme="minorHAnsi"/>
        </w:rPr>
        <w:t>znění</w:t>
      </w:r>
      <w:r w:rsidR="00B432E0" w:rsidRPr="000B50D8">
        <w:rPr>
          <w:rFonts w:asciiTheme="minorHAnsi" w:eastAsia="Calibri" w:hAnsiTheme="minorHAnsi" w:cstheme="minorHAnsi"/>
        </w:rPr>
        <w:t xml:space="preserve">: </w:t>
      </w:r>
    </w:p>
    <w:p w14:paraId="498452ED" w14:textId="77777777" w:rsidR="007B5772" w:rsidRPr="005432A4" w:rsidRDefault="007B5772" w:rsidP="007B5772">
      <w:pPr>
        <w:pStyle w:val="Odstavecseseznamem"/>
        <w:rPr>
          <w:rFonts w:asciiTheme="minorHAnsi" w:eastAsia="Calibri" w:hAnsiTheme="minorHAnsi" w:cstheme="minorHAnsi"/>
          <w:highlight w:val="yellow"/>
        </w:rPr>
      </w:pPr>
    </w:p>
    <w:p w14:paraId="0C3F9BF8" w14:textId="77777777" w:rsidR="004E2C15" w:rsidRPr="00652274" w:rsidRDefault="004E2C15" w:rsidP="004E2C15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</w:rPr>
      </w:pPr>
      <w:r w:rsidRPr="00A915A9">
        <w:rPr>
          <w:rFonts w:asciiTheme="minorHAnsi" w:hAnsiTheme="minorHAnsi" w:cstheme="minorHAnsi"/>
        </w:rPr>
        <w:t>„Celková cena díla je stanovena dle ustanovení zákona č. 526/1990 Sb., o cenách, v platném znění</w:t>
      </w:r>
      <w:r>
        <w:rPr>
          <w:rFonts w:asciiTheme="minorHAnsi" w:hAnsiTheme="minorHAnsi" w:cstheme="minorHAnsi"/>
        </w:rPr>
        <w:t>, v </w:t>
      </w:r>
      <w:r w:rsidRPr="00A915A9">
        <w:rPr>
          <w:rFonts w:asciiTheme="minorHAnsi" w:hAnsiTheme="minorHAnsi" w:cstheme="minorHAnsi"/>
        </w:rPr>
        <w:t xml:space="preserve">souladu se zadávací dokumentací </w:t>
      </w:r>
      <w:r w:rsidRPr="00E42CDE">
        <w:rPr>
          <w:rFonts w:asciiTheme="minorHAnsi" w:hAnsiTheme="minorHAnsi" w:cstheme="minorHAnsi"/>
        </w:rPr>
        <w:t xml:space="preserve">veřejné zakázky a činí v konečné výši částku </w:t>
      </w:r>
      <w:r>
        <w:rPr>
          <w:rFonts w:asciiTheme="minorHAnsi" w:hAnsiTheme="minorHAnsi" w:cstheme="minorHAnsi"/>
          <w:b/>
          <w:bCs/>
        </w:rPr>
        <w:t>96.195.869,97</w:t>
      </w:r>
      <w:r w:rsidRPr="00E42CDE">
        <w:rPr>
          <w:rFonts w:asciiTheme="minorHAnsi" w:hAnsiTheme="minorHAnsi" w:cstheme="minorHAnsi"/>
          <w:b/>
          <w:bCs/>
        </w:rPr>
        <w:t xml:space="preserve"> </w:t>
      </w:r>
      <w:r w:rsidRPr="00E42CDE">
        <w:rPr>
          <w:rFonts w:asciiTheme="minorHAnsi" w:hAnsiTheme="minorHAnsi" w:cstheme="minorHAnsi"/>
          <w:b/>
        </w:rPr>
        <w:t>Kč bez DPH</w:t>
      </w:r>
      <w:r w:rsidRPr="00E42CDE">
        <w:rPr>
          <w:rFonts w:asciiTheme="minorHAnsi" w:hAnsiTheme="minorHAnsi" w:cstheme="minorHAnsi"/>
        </w:rPr>
        <w:t xml:space="preserve">, slovy devadesát šest milionů sto devadesát pět tisíc osm set </w:t>
      </w:r>
      <w:r>
        <w:rPr>
          <w:rFonts w:asciiTheme="minorHAnsi" w:hAnsiTheme="minorHAnsi" w:cstheme="minorHAnsi"/>
        </w:rPr>
        <w:t>šedesát devět</w:t>
      </w:r>
      <w:r w:rsidRPr="00E42CDE">
        <w:rPr>
          <w:rFonts w:asciiTheme="minorHAnsi" w:hAnsiTheme="minorHAnsi" w:cstheme="minorHAnsi"/>
        </w:rPr>
        <w:t xml:space="preserve"> korun českých a </w:t>
      </w:r>
      <w:r>
        <w:rPr>
          <w:rFonts w:asciiTheme="minorHAnsi" w:hAnsiTheme="minorHAnsi" w:cstheme="minorHAnsi"/>
        </w:rPr>
        <w:t>devadesát sedm</w:t>
      </w:r>
      <w:r w:rsidRPr="00E42CDE">
        <w:rPr>
          <w:rFonts w:asciiTheme="minorHAnsi" w:hAnsiTheme="minorHAnsi" w:cstheme="minorHAnsi"/>
        </w:rPr>
        <w:t xml:space="preserve"> </w:t>
      </w:r>
      <w:r w:rsidRPr="00652274">
        <w:rPr>
          <w:rFonts w:asciiTheme="minorHAnsi" w:hAnsiTheme="minorHAnsi" w:cstheme="minorHAnsi"/>
        </w:rPr>
        <w:t xml:space="preserve">haléřů. Výše hodnoty 21% DPH činí </w:t>
      </w:r>
      <w:r>
        <w:rPr>
          <w:rFonts w:asciiTheme="minorHAnsi" w:hAnsiTheme="minorHAnsi" w:cstheme="minorHAnsi"/>
        </w:rPr>
        <w:t>20.201.132,69</w:t>
      </w:r>
      <w:r w:rsidRPr="00652274">
        <w:rPr>
          <w:rFonts w:asciiTheme="minorHAnsi" w:hAnsiTheme="minorHAnsi" w:cstheme="minorHAnsi"/>
        </w:rPr>
        <w:t xml:space="preserve"> Kč. Celková hodnota včetně DPH je </w:t>
      </w:r>
      <w:r>
        <w:rPr>
          <w:rFonts w:asciiTheme="minorHAnsi" w:hAnsiTheme="minorHAnsi" w:cstheme="minorHAnsi"/>
        </w:rPr>
        <w:t>116.397.002,66</w:t>
      </w:r>
      <w:r w:rsidRPr="00652274">
        <w:rPr>
          <w:rFonts w:asciiTheme="minorHAnsi" w:hAnsiTheme="minorHAnsi" w:cstheme="minorHAnsi"/>
        </w:rPr>
        <w:t xml:space="preserve"> Kč.</w:t>
      </w:r>
    </w:p>
    <w:p w14:paraId="3EA06F26" w14:textId="77777777" w:rsidR="007B5772" w:rsidRDefault="007B5772" w:rsidP="007B5772">
      <w:pPr>
        <w:spacing w:before="40" w:line="264" w:lineRule="auto"/>
        <w:ind w:left="574"/>
        <w:jc w:val="both"/>
        <w:rPr>
          <w:rFonts w:asciiTheme="minorHAnsi" w:hAnsiTheme="minorHAnsi" w:cstheme="minorHAnsi"/>
          <w:b/>
          <w:highlight w:val="yellow"/>
        </w:rPr>
      </w:pPr>
    </w:p>
    <w:p w14:paraId="2BD4D175" w14:textId="77777777" w:rsidR="00B432E0" w:rsidRPr="000B50D8" w:rsidRDefault="00421BCC" w:rsidP="000B50D8">
      <w:pPr>
        <w:spacing w:before="40" w:line="264" w:lineRule="auto"/>
        <w:jc w:val="both"/>
        <w:rPr>
          <w:rFonts w:asciiTheme="minorHAnsi" w:hAnsiTheme="minorHAnsi" w:cstheme="minorHAnsi"/>
          <w:b/>
          <w:bCs/>
        </w:rPr>
      </w:pPr>
      <w:r w:rsidRPr="000B50D8">
        <w:rPr>
          <w:rFonts w:asciiTheme="minorHAnsi" w:hAnsiTheme="minorHAnsi" w:cstheme="minorHAnsi"/>
          <w:b/>
          <w:bCs/>
        </w:rPr>
        <w:t xml:space="preserve">se </w:t>
      </w:r>
      <w:r w:rsidR="00792FE2">
        <w:rPr>
          <w:rFonts w:asciiTheme="minorHAnsi" w:hAnsiTheme="minorHAnsi" w:cstheme="minorHAnsi"/>
          <w:b/>
          <w:bCs/>
        </w:rPr>
        <w:t xml:space="preserve">tímto </w:t>
      </w:r>
      <w:r w:rsidRPr="000B50D8">
        <w:rPr>
          <w:rFonts w:asciiTheme="minorHAnsi" w:hAnsiTheme="minorHAnsi" w:cstheme="minorHAnsi"/>
          <w:b/>
          <w:bCs/>
        </w:rPr>
        <w:t>ruší a nahrazuje</w:t>
      </w:r>
      <w:r w:rsidR="00395D46" w:rsidRPr="000B50D8">
        <w:rPr>
          <w:rFonts w:asciiTheme="minorHAnsi" w:hAnsiTheme="minorHAnsi" w:cstheme="minorHAnsi"/>
          <w:b/>
          <w:bCs/>
        </w:rPr>
        <w:t xml:space="preserve"> tímto zněním:</w:t>
      </w:r>
    </w:p>
    <w:p w14:paraId="1E744861" w14:textId="77777777" w:rsidR="007B5772" w:rsidRPr="007B5772" w:rsidRDefault="007B5772" w:rsidP="007B5772">
      <w:pPr>
        <w:spacing w:before="40" w:line="264" w:lineRule="auto"/>
        <w:ind w:left="574"/>
        <w:jc w:val="both"/>
        <w:rPr>
          <w:rFonts w:asciiTheme="minorHAnsi" w:hAnsiTheme="minorHAnsi" w:cstheme="minorHAnsi"/>
          <w:bCs/>
          <w:highlight w:val="yellow"/>
        </w:rPr>
      </w:pPr>
    </w:p>
    <w:p w14:paraId="6E0960AA" w14:textId="17867308" w:rsidR="00305B88" w:rsidRDefault="00395D46" w:rsidP="00395D46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highlight w:val="yellow"/>
        </w:rPr>
      </w:pPr>
      <w:r w:rsidRPr="000B50D8">
        <w:rPr>
          <w:rFonts w:asciiTheme="minorHAnsi" w:hAnsiTheme="minorHAnsi" w:cstheme="minorHAnsi"/>
        </w:rPr>
        <w:t>„</w:t>
      </w:r>
      <w:r w:rsidR="00B56651" w:rsidRPr="000B50D8">
        <w:rPr>
          <w:rFonts w:asciiTheme="minorHAnsi" w:hAnsiTheme="minorHAnsi" w:cstheme="minorHAnsi"/>
        </w:rPr>
        <w:t>Celková cena díla je stanovena dle ustanovení zákona č. 526/1990 Sb., o cenách, v</w:t>
      </w:r>
      <w:r w:rsidRPr="000B50D8">
        <w:rPr>
          <w:rFonts w:asciiTheme="minorHAnsi" w:hAnsiTheme="minorHAnsi" w:cstheme="minorHAnsi"/>
        </w:rPr>
        <w:t> </w:t>
      </w:r>
      <w:r w:rsidR="00B56651" w:rsidRPr="000B50D8">
        <w:rPr>
          <w:rFonts w:asciiTheme="minorHAnsi" w:hAnsiTheme="minorHAnsi" w:cstheme="minorHAnsi"/>
        </w:rPr>
        <w:t>plat</w:t>
      </w:r>
      <w:r w:rsidRPr="000B50D8">
        <w:rPr>
          <w:rFonts w:asciiTheme="minorHAnsi" w:hAnsiTheme="minorHAnsi" w:cstheme="minorHAnsi"/>
        </w:rPr>
        <w:t>ném znění</w:t>
      </w:r>
      <w:r w:rsidR="00554FE8">
        <w:rPr>
          <w:rFonts w:asciiTheme="minorHAnsi" w:hAnsiTheme="minorHAnsi" w:cstheme="minorHAnsi"/>
        </w:rPr>
        <w:t>, v </w:t>
      </w:r>
      <w:r w:rsidR="00B56651" w:rsidRPr="000B50D8">
        <w:rPr>
          <w:rFonts w:asciiTheme="minorHAnsi" w:hAnsiTheme="minorHAnsi" w:cstheme="minorHAnsi"/>
        </w:rPr>
        <w:t xml:space="preserve">souladu se zadávací dokumentací veřejné zakázky a činí v </w:t>
      </w:r>
      <w:r w:rsidR="00B56651" w:rsidRPr="00D82E4B">
        <w:rPr>
          <w:rFonts w:asciiTheme="minorHAnsi" w:hAnsiTheme="minorHAnsi" w:cstheme="minorHAnsi"/>
        </w:rPr>
        <w:t xml:space="preserve">konečné výši částku </w:t>
      </w:r>
      <w:r w:rsidR="004E2C15">
        <w:rPr>
          <w:rFonts w:asciiTheme="minorHAnsi" w:hAnsiTheme="minorHAnsi" w:cstheme="minorHAnsi"/>
          <w:b/>
          <w:bCs/>
        </w:rPr>
        <w:t>96.244.170,07</w:t>
      </w:r>
      <w:r w:rsidR="00541921" w:rsidRPr="00D82E4B">
        <w:rPr>
          <w:rFonts w:asciiTheme="minorHAnsi" w:hAnsiTheme="minorHAnsi" w:cstheme="minorHAnsi"/>
          <w:b/>
        </w:rPr>
        <w:t xml:space="preserve"> </w:t>
      </w:r>
      <w:r w:rsidR="00B56651" w:rsidRPr="00D82E4B">
        <w:rPr>
          <w:rFonts w:asciiTheme="minorHAnsi" w:hAnsiTheme="minorHAnsi" w:cstheme="minorHAnsi"/>
          <w:b/>
        </w:rPr>
        <w:t>Kč bez DPH</w:t>
      </w:r>
      <w:r w:rsidR="00B56651" w:rsidRPr="00D82E4B">
        <w:rPr>
          <w:rFonts w:asciiTheme="minorHAnsi" w:hAnsiTheme="minorHAnsi" w:cstheme="minorHAnsi"/>
        </w:rPr>
        <w:t xml:space="preserve">, slovy </w:t>
      </w:r>
      <w:r w:rsidR="00A77733" w:rsidRPr="00D82E4B">
        <w:rPr>
          <w:rFonts w:asciiTheme="minorHAnsi" w:hAnsiTheme="minorHAnsi" w:cstheme="minorHAnsi"/>
        </w:rPr>
        <w:t xml:space="preserve">devadesát </w:t>
      </w:r>
      <w:r w:rsidR="00305B88" w:rsidRPr="00D82E4B">
        <w:rPr>
          <w:rFonts w:asciiTheme="minorHAnsi" w:hAnsiTheme="minorHAnsi" w:cstheme="minorHAnsi"/>
        </w:rPr>
        <w:t>šest</w:t>
      </w:r>
      <w:r w:rsidR="00E31516" w:rsidRPr="00D82E4B">
        <w:rPr>
          <w:rFonts w:asciiTheme="minorHAnsi" w:hAnsiTheme="minorHAnsi" w:cstheme="minorHAnsi"/>
        </w:rPr>
        <w:t xml:space="preserve"> milionů </w:t>
      </w:r>
      <w:r w:rsidR="00305B88" w:rsidRPr="00D82E4B">
        <w:rPr>
          <w:rFonts w:asciiTheme="minorHAnsi" w:hAnsiTheme="minorHAnsi" w:cstheme="minorHAnsi"/>
        </w:rPr>
        <w:t xml:space="preserve">dvě stě čtyřicet čtyři tisíc </w:t>
      </w:r>
      <w:r w:rsidR="004E2C15">
        <w:rPr>
          <w:rFonts w:asciiTheme="minorHAnsi" w:hAnsiTheme="minorHAnsi" w:cstheme="minorHAnsi"/>
        </w:rPr>
        <w:t>sto sedmdesát korun českých a sedm</w:t>
      </w:r>
      <w:r w:rsidR="00305B88" w:rsidRPr="00D82E4B">
        <w:rPr>
          <w:rFonts w:asciiTheme="minorHAnsi" w:hAnsiTheme="minorHAnsi" w:cstheme="minorHAnsi"/>
        </w:rPr>
        <w:t xml:space="preserve"> haléřů. Výše hodnoty 21% </w:t>
      </w:r>
      <w:r w:rsidR="00305B88" w:rsidRPr="005379BC">
        <w:rPr>
          <w:rFonts w:asciiTheme="minorHAnsi" w:hAnsiTheme="minorHAnsi" w:cstheme="minorHAnsi"/>
        </w:rPr>
        <w:t xml:space="preserve">DPH činí </w:t>
      </w:r>
      <w:r w:rsidR="004E2C15">
        <w:rPr>
          <w:rFonts w:asciiTheme="minorHAnsi" w:hAnsiTheme="minorHAnsi" w:cstheme="minorHAnsi"/>
        </w:rPr>
        <w:t>20.211.275,71</w:t>
      </w:r>
      <w:r w:rsidR="005379BC" w:rsidRPr="005379BC">
        <w:rPr>
          <w:rFonts w:asciiTheme="minorHAnsi" w:hAnsiTheme="minorHAnsi" w:cstheme="minorHAnsi"/>
        </w:rPr>
        <w:t xml:space="preserve"> </w:t>
      </w:r>
      <w:r w:rsidR="00305B88" w:rsidRPr="005379BC">
        <w:rPr>
          <w:rFonts w:asciiTheme="minorHAnsi" w:hAnsiTheme="minorHAnsi" w:cstheme="minorHAnsi"/>
        </w:rPr>
        <w:t>Kč.</w:t>
      </w:r>
      <w:r w:rsidR="00D82E4B" w:rsidRPr="005379BC">
        <w:rPr>
          <w:rFonts w:asciiTheme="minorHAnsi" w:hAnsiTheme="minorHAnsi" w:cstheme="minorHAnsi"/>
        </w:rPr>
        <w:t xml:space="preserve"> Celková</w:t>
      </w:r>
      <w:r w:rsidR="00D82E4B" w:rsidRPr="00D82E4B">
        <w:rPr>
          <w:rFonts w:asciiTheme="minorHAnsi" w:hAnsiTheme="minorHAnsi" w:cstheme="minorHAnsi"/>
        </w:rPr>
        <w:t xml:space="preserve"> hodnota včetně DPH je </w:t>
      </w:r>
      <w:r w:rsidR="004E2C15">
        <w:rPr>
          <w:rFonts w:asciiTheme="minorHAnsi" w:hAnsiTheme="minorHAnsi" w:cstheme="minorHAnsi"/>
        </w:rPr>
        <w:t>116.455.445,78</w:t>
      </w:r>
      <w:r w:rsidR="00D82E4B" w:rsidRPr="00D82E4B">
        <w:rPr>
          <w:rFonts w:asciiTheme="minorHAnsi" w:hAnsiTheme="minorHAnsi" w:cstheme="minorHAnsi"/>
        </w:rPr>
        <w:t xml:space="preserve"> Kč.“</w:t>
      </w:r>
    </w:p>
    <w:p w14:paraId="78CE5922" w14:textId="77777777" w:rsidR="00B72772" w:rsidRPr="005432A4" w:rsidRDefault="00B72772" w:rsidP="00C71945">
      <w:pPr>
        <w:spacing w:before="40" w:line="264" w:lineRule="auto"/>
        <w:jc w:val="both"/>
        <w:rPr>
          <w:rFonts w:asciiTheme="minorHAnsi" w:hAnsiTheme="minorHAnsi" w:cstheme="minorHAnsi"/>
          <w:b/>
          <w:highlight w:val="yellow"/>
        </w:rPr>
      </w:pPr>
    </w:p>
    <w:p w14:paraId="1F3E6577" w14:textId="77777777" w:rsidR="0038016B" w:rsidRPr="00305B88" w:rsidRDefault="0038016B" w:rsidP="00036AC0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305B88">
        <w:rPr>
          <w:rFonts w:asciiTheme="minorHAnsi" w:hAnsiTheme="minorHAnsi" w:cstheme="minorHAnsi"/>
        </w:rPr>
        <w:t xml:space="preserve">Hodnota </w:t>
      </w:r>
      <w:r w:rsidR="00893417" w:rsidRPr="00305B88">
        <w:rPr>
          <w:rFonts w:asciiTheme="minorHAnsi" w:hAnsiTheme="minorHAnsi" w:cstheme="minorHAnsi"/>
        </w:rPr>
        <w:t>změny</w:t>
      </w:r>
      <w:r w:rsidR="00970FBC" w:rsidRPr="00305B88">
        <w:rPr>
          <w:rFonts w:asciiTheme="minorHAnsi" w:hAnsiTheme="minorHAnsi" w:cstheme="minorHAnsi"/>
        </w:rPr>
        <w:t xml:space="preserve"> (tj. součet absolutních hodnot provedených změn)</w:t>
      </w:r>
      <w:r w:rsidR="00893417" w:rsidRPr="00305B88">
        <w:rPr>
          <w:rFonts w:asciiTheme="minorHAnsi" w:hAnsiTheme="minorHAnsi" w:cstheme="minorHAnsi"/>
        </w:rPr>
        <w:t xml:space="preserve"> vyplývající ze </w:t>
      </w:r>
      <w:r w:rsidR="001B7A25" w:rsidRPr="00305B88">
        <w:rPr>
          <w:rFonts w:asciiTheme="minorHAnsi" w:hAnsiTheme="minorHAnsi" w:cstheme="minorHAnsi"/>
        </w:rPr>
        <w:t xml:space="preserve">změnového listu č. </w:t>
      </w:r>
      <w:r w:rsidR="000B50D8" w:rsidRPr="00305B88">
        <w:rPr>
          <w:rFonts w:asciiTheme="minorHAnsi" w:hAnsiTheme="minorHAnsi" w:cstheme="minorHAnsi"/>
        </w:rPr>
        <w:t>17</w:t>
      </w:r>
      <w:r w:rsidRPr="00305B88">
        <w:rPr>
          <w:rFonts w:asciiTheme="minorHAnsi" w:hAnsiTheme="minorHAnsi" w:cstheme="minorHAnsi"/>
        </w:rPr>
        <w:t xml:space="preserve"> </w:t>
      </w:r>
      <w:r w:rsidR="00970FBC" w:rsidRPr="00305B88">
        <w:rPr>
          <w:rFonts w:asciiTheme="minorHAnsi" w:hAnsiTheme="minorHAnsi" w:cstheme="minorHAnsi"/>
        </w:rPr>
        <w:t>činí</w:t>
      </w:r>
      <w:r w:rsidRPr="00305B88">
        <w:rPr>
          <w:rFonts w:asciiTheme="minorHAnsi" w:hAnsiTheme="minorHAnsi" w:cstheme="minorHAnsi"/>
        </w:rPr>
        <w:t xml:space="preserve"> </w:t>
      </w:r>
      <w:r w:rsidR="00305B88" w:rsidRPr="00305B88">
        <w:rPr>
          <w:rFonts w:asciiTheme="minorHAnsi" w:hAnsiTheme="minorHAnsi" w:cstheme="minorHAnsi"/>
        </w:rPr>
        <w:t>48 300,10</w:t>
      </w:r>
      <w:r w:rsidR="00C71945" w:rsidRPr="00305B88">
        <w:rPr>
          <w:rFonts w:asciiTheme="minorHAnsi" w:hAnsiTheme="minorHAnsi" w:cstheme="minorHAnsi"/>
        </w:rPr>
        <w:t xml:space="preserve"> </w:t>
      </w:r>
      <w:r w:rsidR="00036AC0" w:rsidRPr="00305B88">
        <w:rPr>
          <w:rFonts w:asciiTheme="minorHAnsi" w:hAnsiTheme="minorHAnsi" w:cstheme="minorHAnsi"/>
        </w:rPr>
        <w:t>‬</w:t>
      </w:r>
      <w:r w:rsidRPr="00305B88">
        <w:rPr>
          <w:rFonts w:asciiTheme="minorHAnsi" w:hAnsiTheme="minorHAnsi" w:cstheme="minorHAnsi"/>
        </w:rPr>
        <w:t xml:space="preserve">Kč bez DPH, </w:t>
      </w:r>
      <w:r w:rsidR="000B50D8" w:rsidRPr="00305B88">
        <w:rPr>
          <w:rFonts w:asciiTheme="minorHAnsi" w:hAnsiTheme="minorHAnsi" w:cstheme="minorHAnsi"/>
        </w:rPr>
        <w:t xml:space="preserve">výše hodnoty DPH je </w:t>
      </w:r>
      <w:r w:rsidR="00305B88" w:rsidRPr="00305B88">
        <w:rPr>
          <w:rFonts w:asciiTheme="minorHAnsi" w:hAnsiTheme="minorHAnsi" w:cstheme="minorHAnsi"/>
        </w:rPr>
        <w:t>10 143,02</w:t>
      </w:r>
      <w:r w:rsidR="00C71945" w:rsidRPr="00305B88">
        <w:rPr>
          <w:rFonts w:asciiTheme="minorHAnsi" w:hAnsiTheme="minorHAnsi" w:cstheme="minorHAnsi"/>
        </w:rPr>
        <w:t xml:space="preserve"> </w:t>
      </w:r>
      <w:r w:rsidR="008455CF" w:rsidRPr="00305B88">
        <w:rPr>
          <w:rFonts w:asciiTheme="minorHAnsi" w:hAnsiTheme="minorHAnsi" w:cstheme="minorHAnsi"/>
        </w:rPr>
        <w:t>Kč</w:t>
      </w:r>
      <w:r w:rsidRPr="00305B88">
        <w:rPr>
          <w:rFonts w:asciiTheme="minorHAnsi" w:hAnsiTheme="minorHAnsi" w:cstheme="minorHAnsi"/>
        </w:rPr>
        <w:t>.</w:t>
      </w:r>
      <w:r w:rsidR="00970FBC" w:rsidRPr="00305B88">
        <w:rPr>
          <w:rFonts w:asciiTheme="minorHAnsi" w:hAnsiTheme="minorHAnsi" w:cstheme="minorHAnsi"/>
        </w:rPr>
        <w:t xml:space="preserve"> Celkový cenový nárůst související se změnami vyplýva</w:t>
      </w:r>
      <w:r w:rsidR="000B50D8" w:rsidRPr="00305B88">
        <w:rPr>
          <w:rFonts w:asciiTheme="minorHAnsi" w:hAnsiTheme="minorHAnsi" w:cstheme="minorHAnsi"/>
        </w:rPr>
        <w:t>jícími ze změnového listu č. 17</w:t>
      </w:r>
      <w:r w:rsidR="00970FBC" w:rsidRPr="00305B88">
        <w:rPr>
          <w:rFonts w:asciiTheme="minorHAnsi" w:hAnsiTheme="minorHAnsi" w:cstheme="minorHAnsi"/>
        </w:rPr>
        <w:t xml:space="preserve"> činí </w:t>
      </w:r>
      <w:r w:rsidR="00305B88" w:rsidRPr="00305B88">
        <w:rPr>
          <w:rFonts w:asciiTheme="minorHAnsi" w:hAnsiTheme="minorHAnsi" w:cstheme="minorHAnsi"/>
        </w:rPr>
        <w:t>58 443,12</w:t>
      </w:r>
      <w:r w:rsidR="00C71945" w:rsidRPr="00305B88">
        <w:rPr>
          <w:rFonts w:asciiTheme="minorHAnsi" w:hAnsiTheme="minorHAnsi" w:cstheme="minorHAnsi"/>
        </w:rPr>
        <w:t xml:space="preserve"> </w:t>
      </w:r>
      <w:r w:rsidR="008455CF" w:rsidRPr="00305B88">
        <w:rPr>
          <w:rFonts w:asciiTheme="minorHAnsi" w:hAnsiTheme="minorHAnsi" w:cstheme="minorHAnsi"/>
        </w:rPr>
        <w:t>včetně</w:t>
      </w:r>
      <w:r w:rsidR="00C71945" w:rsidRPr="00305B88">
        <w:rPr>
          <w:rFonts w:asciiTheme="minorHAnsi" w:hAnsiTheme="minorHAnsi" w:cstheme="minorHAnsi"/>
        </w:rPr>
        <w:t> </w:t>
      </w:r>
      <w:r w:rsidR="00970FBC" w:rsidRPr="00305B88">
        <w:rPr>
          <w:rFonts w:asciiTheme="minorHAnsi" w:hAnsiTheme="minorHAnsi" w:cstheme="minorHAnsi"/>
        </w:rPr>
        <w:t>DPH.</w:t>
      </w:r>
    </w:p>
    <w:p w14:paraId="37C7404D" w14:textId="2C3B1BF5" w:rsidR="00B432E0" w:rsidRDefault="00B432E0" w:rsidP="00B72772">
      <w:pPr>
        <w:spacing w:before="40" w:line="264" w:lineRule="auto"/>
        <w:jc w:val="both"/>
        <w:rPr>
          <w:rFonts w:asciiTheme="minorHAnsi" w:eastAsia="Calibri" w:hAnsiTheme="minorHAnsi" w:cstheme="minorHAnsi"/>
          <w:highlight w:val="yellow"/>
        </w:rPr>
      </w:pPr>
    </w:p>
    <w:p w14:paraId="72AC4192" w14:textId="1E7D80CD" w:rsidR="005379BC" w:rsidRDefault="005379BC" w:rsidP="00B72772">
      <w:pPr>
        <w:spacing w:before="40" w:line="264" w:lineRule="auto"/>
        <w:jc w:val="both"/>
        <w:rPr>
          <w:rFonts w:asciiTheme="minorHAnsi" w:eastAsia="Calibri" w:hAnsiTheme="minorHAnsi" w:cstheme="minorHAnsi"/>
          <w:highlight w:val="yellow"/>
        </w:rPr>
      </w:pPr>
    </w:p>
    <w:p w14:paraId="4FC3044D" w14:textId="77777777" w:rsidR="005379BC" w:rsidRPr="00496B2E" w:rsidRDefault="005379BC" w:rsidP="00B72772">
      <w:pPr>
        <w:spacing w:before="40" w:line="264" w:lineRule="auto"/>
        <w:jc w:val="both"/>
        <w:rPr>
          <w:rFonts w:asciiTheme="minorHAnsi" w:eastAsia="Calibri" w:hAnsiTheme="minorHAnsi" w:cstheme="minorHAnsi"/>
          <w:highlight w:val="yellow"/>
        </w:rPr>
      </w:pPr>
    </w:p>
    <w:p w14:paraId="71FA9B0B" w14:textId="77777777" w:rsidR="007716F8" w:rsidRPr="000D72CB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lastRenderedPageBreak/>
        <w:t>Čl. II</w:t>
      </w:r>
      <w:r w:rsidR="001C6ABE" w:rsidRPr="000D72CB">
        <w:rPr>
          <w:rFonts w:asciiTheme="minorHAnsi" w:eastAsia="Calibri" w:hAnsiTheme="minorHAnsi"/>
          <w:sz w:val="24"/>
        </w:rPr>
        <w:t xml:space="preserve">. </w:t>
      </w:r>
    </w:p>
    <w:p w14:paraId="361AE35E" w14:textId="77777777" w:rsidR="001C6ABE" w:rsidRPr="000D72CB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Závěrečná ujednání</w:t>
      </w:r>
    </w:p>
    <w:p w14:paraId="4091560E" w14:textId="77777777" w:rsidR="007716F8" w:rsidRPr="000D72CB" w:rsidRDefault="007716F8" w:rsidP="00275658">
      <w:pPr>
        <w:pStyle w:val="Zkladntext"/>
        <w:suppressAutoHyphens/>
        <w:spacing w:before="40" w:line="264" w:lineRule="auto"/>
        <w:ind w:right="68"/>
        <w:jc w:val="left"/>
        <w:rPr>
          <w:rFonts w:asciiTheme="minorHAnsi" w:hAnsiTheme="minorHAnsi" w:cs="Calibri"/>
        </w:rPr>
      </w:pPr>
    </w:p>
    <w:p w14:paraId="229F26D0" w14:textId="77777777" w:rsidR="007D3345" w:rsidRDefault="007D3345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D3345">
        <w:rPr>
          <w:rFonts w:asciiTheme="minorHAnsi" w:hAnsiTheme="minorHAnsi" w:cs="Calibri"/>
        </w:rPr>
        <w:t>Ostatní ustanovení Smlouvy zůstávají nezměněna a vážou se na výše provedenou změnu</w:t>
      </w:r>
      <w:r>
        <w:rPr>
          <w:rFonts w:asciiTheme="minorHAnsi" w:hAnsiTheme="minorHAnsi" w:cs="Calibri"/>
        </w:rPr>
        <w:t>.</w:t>
      </w:r>
    </w:p>
    <w:p w14:paraId="4EA0B73A" w14:textId="77777777" w:rsidR="005B4FF6" w:rsidRDefault="005B4FF6" w:rsidP="005B4FF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06A218B8" w14:textId="77777777" w:rsidR="00EA4879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Dodatek smlouvy</w:t>
      </w:r>
      <w:r w:rsidR="00784063" w:rsidRPr="000D72CB">
        <w:rPr>
          <w:rFonts w:asciiTheme="minorHAnsi" w:hAnsiTheme="minorHAnsi" w:cs="Calibri"/>
        </w:rPr>
        <w:t xml:space="preserve"> se bude řídit českým právem, zejména </w:t>
      </w:r>
      <w:r w:rsidR="000D72CB">
        <w:rPr>
          <w:rFonts w:asciiTheme="minorHAnsi" w:hAnsiTheme="minorHAnsi" w:cs="Calibri"/>
        </w:rPr>
        <w:t>občanským zákoníkem</w:t>
      </w:r>
      <w:r w:rsidR="00C55FB5" w:rsidRPr="000D72CB">
        <w:rPr>
          <w:rFonts w:asciiTheme="minorHAnsi" w:hAnsiTheme="minorHAnsi" w:cs="Calibri"/>
        </w:rPr>
        <w:t>,</w:t>
      </w:r>
      <w:r w:rsidR="00784063" w:rsidRPr="000D72CB">
        <w:rPr>
          <w:rFonts w:asciiTheme="minorHAnsi" w:hAnsiTheme="minorHAnsi" w:cs="Calibri"/>
        </w:rPr>
        <w:t xml:space="preserve"> a případné spory budou řešit české soudy</w:t>
      </w:r>
      <w:r w:rsidR="00EA4879" w:rsidRPr="000D72CB">
        <w:rPr>
          <w:rFonts w:asciiTheme="minorHAnsi" w:hAnsiTheme="minorHAnsi" w:cs="Calibri"/>
        </w:rPr>
        <w:t>.</w:t>
      </w:r>
      <w:r w:rsidR="0035612D" w:rsidRPr="000D72CB">
        <w:rPr>
          <w:rFonts w:asciiTheme="minorHAnsi" w:hAnsiTheme="minorHAnsi" w:cs="Calibri"/>
        </w:rPr>
        <w:t xml:space="preserve"> </w:t>
      </w:r>
      <w:r w:rsidR="00B425D4" w:rsidRPr="000D72CB">
        <w:rPr>
          <w:rFonts w:asciiTheme="minorHAnsi" w:hAnsiTheme="minorHAnsi" w:cs="Calibri"/>
        </w:rPr>
        <w:t xml:space="preserve">Rozhodčí řízení je vyloučeno. </w:t>
      </w:r>
    </w:p>
    <w:p w14:paraId="139B0CDC" w14:textId="77777777" w:rsidR="00AF4076" w:rsidRPr="000D72CB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3E49085F" w14:textId="37B66F6E" w:rsidR="001C6ABE" w:rsidRPr="00C26FA1" w:rsidRDefault="003140D1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</w:rPr>
        <w:t xml:space="preserve">Nedílnou součástí </w:t>
      </w:r>
      <w:r w:rsidR="009B52F3">
        <w:rPr>
          <w:rFonts w:asciiTheme="minorHAnsi" w:hAnsiTheme="minorHAnsi" w:cstheme="minorHAnsi"/>
        </w:rPr>
        <w:t xml:space="preserve">dodatku č. </w:t>
      </w:r>
      <w:r w:rsidR="00B9643B">
        <w:rPr>
          <w:rFonts w:asciiTheme="minorHAnsi" w:hAnsiTheme="minorHAnsi" w:cstheme="minorHAnsi"/>
        </w:rPr>
        <w:t>11</w:t>
      </w:r>
      <w:r w:rsidRPr="00C26FA1">
        <w:rPr>
          <w:rFonts w:asciiTheme="minorHAnsi" w:hAnsiTheme="minorHAnsi" w:cstheme="minorHAnsi"/>
        </w:rPr>
        <w:t xml:space="preserve"> je</w:t>
      </w:r>
      <w:r w:rsidR="001C6ABE" w:rsidRPr="00C26FA1">
        <w:rPr>
          <w:rFonts w:asciiTheme="minorHAnsi" w:hAnsiTheme="minorHAnsi" w:cstheme="minorHAnsi"/>
        </w:rPr>
        <w:t>:</w:t>
      </w:r>
    </w:p>
    <w:p w14:paraId="12D3040C" w14:textId="6CDDA2E1" w:rsidR="00E547C2" w:rsidRPr="00E547C2" w:rsidRDefault="001C6ABE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</w:rPr>
      </w:pPr>
      <w:r w:rsidRPr="00E547C2">
        <w:rPr>
          <w:rFonts w:asciiTheme="minorHAnsi" w:hAnsiTheme="minorHAnsi" w:cstheme="minorHAnsi"/>
          <w:u w:val="single"/>
        </w:rPr>
        <w:t>Příloha č. 1</w:t>
      </w:r>
      <w:r w:rsidRPr="00E547C2">
        <w:rPr>
          <w:rFonts w:asciiTheme="minorHAnsi" w:hAnsiTheme="minorHAnsi" w:cstheme="minorHAnsi"/>
        </w:rPr>
        <w:t xml:space="preserve"> </w:t>
      </w:r>
      <w:r w:rsidR="00E547C2" w:rsidRPr="00E547C2">
        <w:rPr>
          <w:rFonts w:asciiTheme="minorHAnsi" w:hAnsiTheme="minorHAnsi" w:cstheme="minorHAnsi"/>
        </w:rPr>
        <w:t>–</w:t>
      </w:r>
      <w:r w:rsidR="00C26FA1" w:rsidRPr="00E547C2">
        <w:rPr>
          <w:rFonts w:asciiTheme="minorHAnsi" w:hAnsiTheme="minorHAnsi" w:cstheme="minorHAnsi"/>
        </w:rPr>
        <w:t xml:space="preserve"> </w:t>
      </w:r>
      <w:r w:rsidR="00B9643B">
        <w:rPr>
          <w:rFonts w:asciiTheme="minorHAnsi" w:hAnsiTheme="minorHAnsi" w:cstheme="minorHAnsi"/>
        </w:rPr>
        <w:t>Změnový list č. 17</w:t>
      </w:r>
    </w:p>
    <w:p w14:paraId="444F0A8A" w14:textId="77777777" w:rsidR="00AF4076" w:rsidRPr="00C26FA1" w:rsidRDefault="00AF4076" w:rsidP="000B50D8">
      <w:pPr>
        <w:pStyle w:val="Zkladntext"/>
        <w:suppressAutoHyphens/>
        <w:spacing w:before="40" w:line="264" w:lineRule="auto"/>
        <w:ind w:right="68"/>
        <w:rPr>
          <w:rFonts w:asciiTheme="minorHAnsi" w:hAnsiTheme="minorHAnsi" w:cstheme="minorHAnsi"/>
        </w:rPr>
      </w:pPr>
    </w:p>
    <w:p w14:paraId="2754233B" w14:textId="77777777" w:rsidR="001C6ABE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Prá</w:t>
      </w:r>
      <w:r w:rsidR="00BF31CE" w:rsidRPr="000D72CB">
        <w:rPr>
          <w:rFonts w:asciiTheme="minorHAnsi" w:hAnsiTheme="minorHAnsi" w:cs="Calibri"/>
        </w:rPr>
        <w:t xml:space="preserve">va a povinnosti neupravené tímto dodatkem </w:t>
      </w:r>
      <w:r w:rsidRPr="000D72CB">
        <w:rPr>
          <w:rFonts w:asciiTheme="minorHAnsi" w:hAnsiTheme="minorHAnsi" w:cs="Calibri"/>
        </w:rPr>
        <w:t xml:space="preserve">se řídí příslušnými ustanoveními </w:t>
      </w:r>
      <w:r w:rsidR="00EA4879" w:rsidRPr="000D72CB">
        <w:rPr>
          <w:rFonts w:asciiTheme="minorHAnsi" w:hAnsiTheme="minorHAnsi" w:cs="Calibri"/>
        </w:rPr>
        <w:t>o</w:t>
      </w:r>
      <w:r w:rsidRPr="000D72CB">
        <w:rPr>
          <w:rFonts w:asciiTheme="minorHAnsi" w:hAnsiTheme="minorHAnsi" w:cs="Calibri"/>
        </w:rPr>
        <w:t>b</w:t>
      </w:r>
      <w:r w:rsidR="00EA4879" w:rsidRPr="000D72CB">
        <w:rPr>
          <w:rFonts w:asciiTheme="minorHAnsi" w:hAnsiTheme="minorHAnsi" w:cs="Calibri"/>
        </w:rPr>
        <w:t>čanského</w:t>
      </w:r>
      <w:r w:rsidR="00BF31CE" w:rsidRPr="000D72CB">
        <w:rPr>
          <w:rFonts w:asciiTheme="minorHAnsi" w:hAnsiTheme="minorHAnsi" w:cs="Calibri"/>
        </w:rPr>
        <w:t xml:space="preserve"> zákoníku</w:t>
      </w:r>
      <w:r w:rsid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a</w:t>
      </w:r>
      <w:r w:rsidR="00AF4076">
        <w:rPr>
          <w:rFonts w:asciiTheme="minorHAnsi" w:hAnsiTheme="minorHAnsi" w:cs="Calibri"/>
        </w:rPr>
        <w:t> </w:t>
      </w:r>
      <w:r w:rsidRPr="000D72CB">
        <w:rPr>
          <w:rFonts w:asciiTheme="minorHAnsi" w:hAnsiTheme="minorHAnsi" w:cs="Calibri"/>
        </w:rPr>
        <w:t xml:space="preserve">ostatních právních předpisů platných </w:t>
      </w:r>
      <w:r w:rsidR="00AF4076">
        <w:rPr>
          <w:rFonts w:asciiTheme="minorHAnsi" w:hAnsiTheme="minorHAnsi" w:cs="Calibri"/>
        </w:rPr>
        <w:t xml:space="preserve">a účinných </w:t>
      </w:r>
      <w:r w:rsidRPr="000D72CB">
        <w:rPr>
          <w:rFonts w:asciiTheme="minorHAnsi" w:hAnsiTheme="minorHAnsi" w:cs="Calibri"/>
        </w:rPr>
        <w:t xml:space="preserve">v době realizace předmětu díla.  </w:t>
      </w:r>
    </w:p>
    <w:p w14:paraId="61D852C4" w14:textId="77777777" w:rsidR="00AF4076" w:rsidRPr="000D72CB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42EC1C38" w14:textId="77777777" w:rsidR="001C6ABE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Smluvní stra</w:t>
      </w:r>
      <w:r w:rsidR="00BF31CE" w:rsidRPr="000D72CB">
        <w:rPr>
          <w:rFonts w:asciiTheme="minorHAnsi" w:hAnsiTheme="minorHAnsi" w:cs="Calibri"/>
        </w:rPr>
        <w:t>ny shodně prohlašují, že si tento dodatek</w:t>
      </w:r>
      <w:r w:rsidRPr="000D72CB">
        <w:rPr>
          <w:rFonts w:asciiTheme="minorHAnsi" w:hAnsiTheme="minorHAnsi" w:cs="Calibri"/>
        </w:rPr>
        <w:t xml:space="preserve"> před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podepsáním přečetly, že byl</w:t>
      </w:r>
      <w:r w:rsidR="00BF31CE" w:rsidRPr="000D72CB">
        <w:rPr>
          <w:rFonts w:asciiTheme="minorHAnsi" w:hAnsiTheme="minorHAnsi" w:cs="Calibri"/>
        </w:rPr>
        <w:t xml:space="preserve"> uzavřen</w:t>
      </w:r>
      <w:r w:rsidRPr="000D72CB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autentičnost stvrzují svými podpisy.</w:t>
      </w:r>
    </w:p>
    <w:p w14:paraId="77036336" w14:textId="77777777" w:rsidR="00AF4076" w:rsidRPr="000D72CB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14:paraId="58020AC6" w14:textId="77777777" w:rsidR="001C6ABE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Tento</w:t>
      </w:r>
      <w:r w:rsidR="001C6ABE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dodatek</w:t>
      </w:r>
      <w:r w:rsidR="001C6ABE" w:rsidRPr="000D72CB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0D72CB">
        <w:rPr>
          <w:rFonts w:asciiTheme="minorHAnsi" w:hAnsiTheme="minorHAnsi" w:cs="Calibri"/>
        </w:rPr>
        <w:t>a účinnosti dne</w:t>
      </w:r>
      <w:r w:rsidR="009E6C04" w:rsidRPr="000D72CB">
        <w:rPr>
          <w:rFonts w:asciiTheme="minorHAnsi" w:hAnsiTheme="minorHAnsi" w:cs="Calibri"/>
        </w:rPr>
        <w:t>m</w:t>
      </w:r>
      <w:r w:rsidR="00665FC6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jeho</w:t>
      </w:r>
      <w:r w:rsidR="009E6C04" w:rsidRPr="000D72CB">
        <w:rPr>
          <w:rFonts w:asciiTheme="minorHAnsi" w:hAnsiTheme="minorHAnsi" w:cs="Calibri"/>
        </w:rPr>
        <w:t xml:space="preserve"> </w:t>
      </w:r>
      <w:r w:rsidR="00665FC6" w:rsidRPr="000D72CB">
        <w:rPr>
          <w:rFonts w:asciiTheme="minorHAnsi" w:hAnsiTheme="minorHAnsi" w:cs="Calibri"/>
        </w:rPr>
        <w:t>uveřejnění v registru smluv</w:t>
      </w:r>
      <w:r w:rsidR="009E6C04" w:rsidRPr="000D72CB">
        <w:rPr>
          <w:rFonts w:asciiTheme="minorHAnsi" w:hAnsiTheme="minorHAnsi" w:cs="Calibri"/>
        </w:rPr>
        <w:t xml:space="preserve"> podle zákona č. 340/2015 Sb., o registru smluv</w:t>
      </w:r>
      <w:r w:rsidR="00FD29EE">
        <w:rPr>
          <w:rFonts w:asciiTheme="minorHAnsi" w:hAnsiTheme="minorHAnsi" w:cs="Calibri"/>
        </w:rPr>
        <w:t>, ve znění pozdějších předpisů</w:t>
      </w:r>
      <w:r w:rsidR="001C6ABE" w:rsidRPr="000D72CB">
        <w:rPr>
          <w:rFonts w:asciiTheme="minorHAnsi" w:hAnsiTheme="minorHAnsi" w:cs="Calibri"/>
        </w:rPr>
        <w:t>.</w:t>
      </w:r>
    </w:p>
    <w:p w14:paraId="61642705" w14:textId="77777777" w:rsidR="00AF4076" w:rsidRPr="000D72CB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14:paraId="5A39C388" w14:textId="77777777" w:rsidR="001C6ABE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Osoby podepisující tento dodatek</w:t>
      </w:r>
      <w:r w:rsidR="001C6ABE" w:rsidRPr="00FD29EE">
        <w:rPr>
          <w:rFonts w:asciiTheme="minorHAnsi" w:hAnsiTheme="minorHAnsi" w:cs="Calibri"/>
        </w:rPr>
        <w:t xml:space="preserve"> svým podpisem stvrzují platnos</w:t>
      </w:r>
      <w:r w:rsidR="00802105" w:rsidRPr="00FD29EE">
        <w:rPr>
          <w:rFonts w:asciiTheme="minorHAnsi" w:hAnsiTheme="minorHAnsi" w:cs="Calibri"/>
        </w:rPr>
        <w:t>t svých jednatelských oprávnění</w:t>
      </w:r>
      <w:r w:rsidRPr="00FD29EE">
        <w:rPr>
          <w:rFonts w:asciiTheme="minorHAnsi" w:hAnsiTheme="minorHAnsi" w:cs="Calibri"/>
        </w:rPr>
        <w:t>.</w:t>
      </w:r>
    </w:p>
    <w:p w14:paraId="750F14A4" w14:textId="77777777" w:rsidR="00AF4076" w:rsidRPr="00FD29EE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5E97C86B" w14:textId="7DFB123C" w:rsidR="007716F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Tento dodatek je vyhotoven</w:t>
      </w:r>
      <w:r w:rsidR="001C6ABE" w:rsidRPr="00FD29EE">
        <w:rPr>
          <w:rFonts w:asciiTheme="minorHAnsi" w:hAnsiTheme="minorHAnsi" w:cs="Calibri"/>
        </w:rPr>
        <w:t xml:space="preserve"> ve čtyřech stejnopisech, z nichž </w:t>
      </w:r>
      <w:r w:rsidR="005F4E8E">
        <w:rPr>
          <w:rFonts w:asciiTheme="minorHAnsi" w:hAnsiTheme="minorHAnsi" w:cs="Calibri"/>
        </w:rPr>
        <w:t>o</w:t>
      </w:r>
      <w:r w:rsidR="004425F5">
        <w:rPr>
          <w:rFonts w:asciiTheme="minorHAnsi" w:hAnsiTheme="minorHAnsi" w:cs="Calibri"/>
        </w:rPr>
        <w:t>bjednat</w:t>
      </w:r>
      <w:r w:rsidR="005F4E8E">
        <w:rPr>
          <w:rFonts w:asciiTheme="minorHAnsi" w:hAnsiTheme="minorHAnsi" w:cs="Calibri"/>
        </w:rPr>
        <w:t>el obdrží tři (3) vyhotovení a z</w:t>
      </w:r>
      <w:r w:rsidR="004425F5">
        <w:rPr>
          <w:rFonts w:asciiTheme="minorHAnsi" w:hAnsiTheme="minorHAnsi" w:cs="Calibri"/>
        </w:rPr>
        <w:t>hotovitel jedno (1) vyhotovení</w:t>
      </w:r>
      <w:r w:rsidR="001C6ABE" w:rsidRPr="00FD29EE">
        <w:rPr>
          <w:rFonts w:asciiTheme="minorHAnsi" w:hAnsiTheme="minorHAnsi" w:cs="Calibri"/>
        </w:rPr>
        <w:t>.</w:t>
      </w:r>
    </w:p>
    <w:p w14:paraId="7FF09FFC" w14:textId="77777777" w:rsidR="00AF4076" w:rsidRPr="00FD29EE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14:paraId="4D36950F" w14:textId="77777777" w:rsidR="003D2AE8" w:rsidRPr="00FD29EE" w:rsidRDefault="0035612D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Zhotovitel bezvýhradně souhlasí se zveřejněním</w:t>
      </w:r>
      <w:r w:rsidR="00BF31CE" w:rsidRPr="00FD29EE">
        <w:rPr>
          <w:rFonts w:asciiTheme="minorHAnsi" w:hAnsiTheme="minorHAnsi" w:cs="Calibri"/>
        </w:rPr>
        <w:t xml:space="preserve"> své identifikace a tohoto dodatku</w:t>
      </w:r>
      <w:r w:rsidRPr="00FD29EE">
        <w:rPr>
          <w:rFonts w:asciiTheme="minorHAnsi" w:hAnsiTheme="minorHAnsi" w:cs="Calibri"/>
        </w:rPr>
        <w:t>, včetně dohodnuté ceny.</w:t>
      </w:r>
      <w:r w:rsidR="00CD4B87" w:rsidRPr="00FD29EE">
        <w:rPr>
          <w:rFonts w:asciiTheme="minorHAnsi" w:hAnsiTheme="minorHAnsi" w:cs="Calibri"/>
        </w:rPr>
        <w:t xml:space="preserve"> </w:t>
      </w:r>
      <w:r w:rsidR="00CD4B87" w:rsidRPr="00FD29EE">
        <w:rPr>
          <w:rFonts w:ascii="Calibri" w:hAnsi="Calibri" w:cs="Calibri"/>
        </w:rPr>
        <w:t xml:space="preserve">Zhotovitel bere na vědomí, že text </w:t>
      </w:r>
      <w:r w:rsidR="00C55FB5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 w:rsidRPr="00FD29EE">
        <w:rPr>
          <w:rFonts w:ascii="Calibri" w:hAnsi="Calibri" w:cs="Calibri"/>
        </w:rPr>
        <w:t>,</w:t>
      </w:r>
      <w:r w:rsidR="00CD4B87" w:rsidRPr="00FD29EE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 xml:space="preserve">smlouvy. </w:t>
      </w:r>
    </w:p>
    <w:p w14:paraId="42014CDF" w14:textId="77777777" w:rsidR="00275658" w:rsidRDefault="00275658" w:rsidP="00FD29EE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  <w:highlight w:val="yellow"/>
        </w:rPr>
      </w:pPr>
    </w:p>
    <w:p w14:paraId="46EEDA7B" w14:textId="77777777" w:rsidR="00554FE8" w:rsidRDefault="00554FE8" w:rsidP="00FD29EE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  <w:highlight w:val="yellow"/>
        </w:rPr>
      </w:pPr>
    </w:p>
    <w:p w14:paraId="544087DC" w14:textId="77777777" w:rsidR="00554FE8" w:rsidRDefault="00554FE8" w:rsidP="00FD29EE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  <w:highlight w:val="yellow"/>
        </w:rPr>
      </w:pPr>
    </w:p>
    <w:p w14:paraId="4AA8E155" w14:textId="77777777" w:rsidR="00554FE8" w:rsidRDefault="00554FE8" w:rsidP="00FD29EE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D29EE" w:rsidRPr="00FD29EE" w14:paraId="19D9FFC8" w14:textId="77777777" w:rsidTr="00FD29EE">
        <w:tc>
          <w:tcPr>
            <w:tcW w:w="4672" w:type="dxa"/>
          </w:tcPr>
          <w:p w14:paraId="4BD94E9F" w14:textId="17BB9C7E" w:rsidR="00FD29EE" w:rsidRPr="00FD29EE" w:rsidRDefault="00FD29EE" w:rsidP="00C276FB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V Kroměříži dne </w:t>
            </w:r>
            <w:r w:rsidR="00C276FB">
              <w:rPr>
                <w:rFonts w:asciiTheme="minorHAnsi" w:hAnsiTheme="minorHAnsi" w:cs="Calibri"/>
              </w:rPr>
              <w:t>27. 10. 2021</w:t>
            </w:r>
          </w:p>
        </w:tc>
        <w:tc>
          <w:tcPr>
            <w:tcW w:w="4672" w:type="dxa"/>
          </w:tcPr>
          <w:p w14:paraId="6AAA144F" w14:textId="57DDA186" w:rsidR="00FD29EE" w:rsidRPr="00FD29EE" w:rsidRDefault="00FD29EE" w:rsidP="00C276FB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V Praze dne </w:t>
            </w:r>
            <w:r w:rsidR="00EE53E4">
              <w:rPr>
                <w:rFonts w:asciiTheme="minorHAnsi" w:hAnsiTheme="minorHAnsi" w:cs="Calibri"/>
              </w:rPr>
              <w:t>27</w:t>
            </w:r>
            <w:r w:rsidR="00C276FB">
              <w:rPr>
                <w:rFonts w:asciiTheme="minorHAnsi" w:hAnsiTheme="minorHAnsi" w:cs="Calibri"/>
              </w:rPr>
              <w:t>. 10. 2021</w:t>
            </w:r>
          </w:p>
        </w:tc>
      </w:tr>
      <w:tr w:rsidR="00FD29EE" w:rsidRPr="00FD29EE" w14:paraId="12EFD0B7" w14:textId="77777777" w:rsidTr="00FD29EE">
        <w:tc>
          <w:tcPr>
            <w:tcW w:w="4672" w:type="dxa"/>
          </w:tcPr>
          <w:p w14:paraId="5B365068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Za objednatele:</w:t>
            </w:r>
          </w:p>
        </w:tc>
        <w:tc>
          <w:tcPr>
            <w:tcW w:w="4672" w:type="dxa"/>
          </w:tcPr>
          <w:p w14:paraId="4DB77AD3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Za zhotovitele:</w:t>
            </w:r>
          </w:p>
        </w:tc>
      </w:tr>
      <w:tr w:rsidR="00FD29EE" w:rsidRPr="00FD29EE" w14:paraId="6AA6A0E3" w14:textId="77777777" w:rsidTr="00FD29EE">
        <w:tc>
          <w:tcPr>
            <w:tcW w:w="4672" w:type="dxa"/>
          </w:tcPr>
          <w:p w14:paraId="22E20F37" w14:textId="77777777" w:rsid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  <w:p w14:paraId="1526AAB7" w14:textId="44B30560" w:rsidR="005379BC" w:rsidRPr="00FD29EE" w:rsidRDefault="005379BC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076FE4BB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14:paraId="5CF47B5E" w14:textId="77777777" w:rsidTr="00FD29EE">
        <w:tc>
          <w:tcPr>
            <w:tcW w:w="4672" w:type="dxa"/>
          </w:tcPr>
          <w:p w14:paraId="15772532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16DAA4E4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14:paraId="0D9C4FA9" w14:textId="77777777" w:rsidTr="00FD29EE">
        <w:tc>
          <w:tcPr>
            <w:tcW w:w="4672" w:type="dxa"/>
          </w:tcPr>
          <w:p w14:paraId="2A2DBC5C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  <w:tc>
          <w:tcPr>
            <w:tcW w:w="4672" w:type="dxa"/>
          </w:tcPr>
          <w:p w14:paraId="379FEEE3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</w:tr>
      <w:tr w:rsidR="00FD29EE" w:rsidRPr="00FD29EE" w14:paraId="573F1504" w14:textId="77777777" w:rsidTr="00FD29EE">
        <w:tc>
          <w:tcPr>
            <w:tcW w:w="4672" w:type="dxa"/>
          </w:tcPr>
          <w:p w14:paraId="40A8CE07" w14:textId="77777777" w:rsid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Národní památkový ústav,</w:t>
            </w:r>
          </w:p>
          <w:p w14:paraId="26F4AEE6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územní památková správa v Kroměříži</w:t>
            </w:r>
          </w:p>
        </w:tc>
        <w:tc>
          <w:tcPr>
            <w:tcW w:w="4672" w:type="dxa"/>
          </w:tcPr>
          <w:p w14:paraId="13E6648E" w14:textId="77777777" w:rsid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společnost „SZ UHERČICE-AVERS+MALANG“</w:t>
            </w:r>
          </w:p>
          <w:p w14:paraId="08AC5B81" w14:textId="77777777" w:rsidR="00FD29EE" w:rsidRP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za níž jedná vedoucí společník </w:t>
            </w:r>
            <w:r w:rsidRPr="00FD29EE">
              <w:rPr>
                <w:rFonts w:asciiTheme="minorHAnsi" w:hAnsiTheme="minorHAnsi" w:cs="Calibri"/>
                <w:b/>
                <w:bCs/>
              </w:rPr>
              <w:t>AVERS,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FD29EE" w:rsidRPr="00FD29EE">
              <w:rPr>
                <w:rFonts w:asciiTheme="minorHAnsi" w:hAnsiTheme="minorHAnsi" w:cs="Calibri"/>
                <w:b/>
                <w:bCs/>
              </w:rPr>
              <w:t>spol. s r.o.</w:t>
            </w:r>
          </w:p>
        </w:tc>
      </w:tr>
      <w:tr w:rsidR="00FD29EE" w:rsidRPr="00FD29EE" w14:paraId="3F1BF204" w14:textId="77777777" w:rsidTr="00FD29EE">
        <w:tc>
          <w:tcPr>
            <w:tcW w:w="4672" w:type="dxa"/>
          </w:tcPr>
          <w:p w14:paraId="2A161A4A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Ing. Petr Šubík, ředitel</w:t>
            </w:r>
          </w:p>
        </w:tc>
        <w:tc>
          <w:tcPr>
            <w:tcW w:w="4672" w:type="dxa"/>
          </w:tcPr>
          <w:p w14:paraId="2CFB4893" w14:textId="4C19511A" w:rsidR="00FD29EE" w:rsidRPr="00FD29EE" w:rsidRDefault="006028D7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</w:t>
            </w:r>
            <w:bookmarkStart w:id="0" w:name="_GoBack"/>
            <w:bookmarkEnd w:id="0"/>
          </w:p>
        </w:tc>
      </w:tr>
      <w:tr w:rsidR="00FD29EE" w:rsidRPr="00FD29EE" w14:paraId="00A2BAF5" w14:textId="77777777" w:rsidTr="00FD29EE">
        <w:tc>
          <w:tcPr>
            <w:tcW w:w="4672" w:type="dxa"/>
          </w:tcPr>
          <w:p w14:paraId="2E20494A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27A85A73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</w:tbl>
    <w:p w14:paraId="7DEAFFEC" w14:textId="77777777" w:rsidR="00307D8D" w:rsidRPr="00755F88" w:rsidRDefault="00307D8D" w:rsidP="00275658">
      <w:pPr>
        <w:rPr>
          <w:rFonts w:asciiTheme="minorHAnsi" w:hAnsiTheme="minorHAnsi" w:cs="Calibri"/>
          <w:b/>
        </w:rPr>
      </w:pPr>
    </w:p>
    <w:sectPr w:rsidR="00307D8D" w:rsidRPr="00755F88" w:rsidSect="009E38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065D3" w14:textId="77777777" w:rsidR="002A1A43" w:rsidRDefault="002A1A43">
      <w:r>
        <w:separator/>
      </w:r>
    </w:p>
  </w:endnote>
  <w:endnote w:type="continuationSeparator" w:id="0">
    <w:p w14:paraId="4A1781BD" w14:textId="77777777" w:rsidR="002A1A43" w:rsidRDefault="002A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B9FAD" w14:textId="77777777" w:rsidR="009B0B03" w:rsidRDefault="00FA2E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0B0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0B03">
      <w:rPr>
        <w:rStyle w:val="slostrnky"/>
        <w:noProof/>
      </w:rPr>
      <w:t>15</w:t>
    </w:r>
    <w:r>
      <w:rPr>
        <w:rStyle w:val="slostrnky"/>
      </w:rPr>
      <w:fldChar w:fldCharType="end"/>
    </w:r>
  </w:p>
  <w:p w14:paraId="042994EE" w14:textId="77777777" w:rsidR="009B0B03" w:rsidRDefault="009B0B0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A3AA" w14:textId="10F83E8C" w:rsidR="009B0B03" w:rsidRDefault="00FA2E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0B0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28D7">
      <w:rPr>
        <w:rStyle w:val="slostrnky"/>
        <w:noProof/>
      </w:rPr>
      <w:t>3</w:t>
    </w:r>
    <w:r>
      <w:rPr>
        <w:rStyle w:val="slostrnky"/>
      </w:rPr>
      <w:fldChar w:fldCharType="end"/>
    </w:r>
  </w:p>
  <w:p w14:paraId="09556A75" w14:textId="77777777" w:rsidR="009B0B03" w:rsidRDefault="009B0B03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81CA" w14:textId="77777777" w:rsidR="009B0B03" w:rsidRPr="006C6EA8" w:rsidRDefault="009B0B03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4180DEED" w14:textId="77777777" w:rsidR="009B0B03" w:rsidRDefault="009B0B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57D8A" w14:textId="77777777" w:rsidR="002A1A43" w:rsidRDefault="002A1A43">
      <w:r>
        <w:separator/>
      </w:r>
    </w:p>
  </w:footnote>
  <w:footnote w:type="continuationSeparator" w:id="0">
    <w:p w14:paraId="668CF3CF" w14:textId="77777777" w:rsidR="002A1A43" w:rsidRDefault="002A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A68C2" w14:textId="77777777" w:rsidR="009B0B03" w:rsidRPr="00C01689" w:rsidRDefault="009B0B03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E0E8" w14:textId="77777777" w:rsidR="009B0B03" w:rsidRPr="006D38B9" w:rsidRDefault="009B0B03" w:rsidP="001523BB">
    <w:pPr>
      <w:pStyle w:val="Zhlav"/>
    </w:pPr>
    <w:r>
      <w:rPr>
        <w:noProof/>
      </w:rPr>
      <w:drawing>
        <wp:inline distT="0" distB="0" distL="0" distR="0" wp14:anchorId="682B316E" wp14:editId="5C1436F4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9119A" w14:textId="77777777" w:rsidR="009B0B03" w:rsidRDefault="009B0B03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0E91AE6"/>
    <w:multiLevelType w:val="hybridMultilevel"/>
    <w:tmpl w:val="02A855FA"/>
    <w:lvl w:ilvl="0" w:tplc="437201E4">
      <w:start w:val="444"/>
      <w:numFmt w:val="bullet"/>
      <w:lvlText w:val="-"/>
      <w:lvlJc w:val="left"/>
      <w:pPr>
        <w:ind w:left="93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9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1C02BF4"/>
    <w:multiLevelType w:val="multilevel"/>
    <w:tmpl w:val="AAD433FE"/>
    <w:lvl w:ilvl="0">
      <w:start w:val="1"/>
      <w:numFmt w:val="upperRoman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1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80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52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20" w:firstLine="0"/>
      </w:pPr>
      <w:rPr>
        <w:rFonts w:hint="default"/>
      </w:rPr>
    </w:lvl>
  </w:abstractNum>
  <w:abstractNum w:abstractNumId="24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13"/>
  </w:num>
  <w:num w:numId="5">
    <w:abstractNumId w:val="25"/>
  </w:num>
  <w:num w:numId="6">
    <w:abstractNumId w:val="5"/>
  </w:num>
  <w:num w:numId="7">
    <w:abstractNumId w:val="19"/>
  </w:num>
  <w:num w:numId="8">
    <w:abstractNumId w:val="10"/>
  </w:num>
  <w:num w:numId="9">
    <w:abstractNumId w:val="16"/>
  </w:num>
  <w:num w:numId="10">
    <w:abstractNumId w:val="14"/>
  </w:num>
  <w:num w:numId="11">
    <w:abstractNumId w:val="9"/>
  </w:num>
  <w:num w:numId="12">
    <w:abstractNumId w:val="15"/>
  </w:num>
  <w:num w:numId="13">
    <w:abstractNumId w:val="11"/>
  </w:num>
  <w:num w:numId="14">
    <w:abstractNumId w:val="17"/>
  </w:num>
  <w:num w:numId="15">
    <w:abstractNumId w:val="21"/>
  </w:num>
  <w:num w:numId="16">
    <w:abstractNumId w:val="20"/>
  </w:num>
  <w:num w:numId="17">
    <w:abstractNumId w:val="8"/>
  </w:num>
  <w:num w:numId="18">
    <w:abstractNumId w:val="7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2"/>
  </w:num>
  <w:num w:numId="28">
    <w:abstractNumId w:val="23"/>
  </w:num>
  <w:num w:numId="2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17B5"/>
    <w:rsid w:val="00011BA6"/>
    <w:rsid w:val="00012FC7"/>
    <w:rsid w:val="00014C78"/>
    <w:rsid w:val="000158E8"/>
    <w:rsid w:val="00016944"/>
    <w:rsid w:val="00020652"/>
    <w:rsid w:val="000208F2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5616"/>
    <w:rsid w:val="0004629C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A080F"/>
    <w:rsid w:val="000A40EC"/>
    <w:rsid w:val="000A4171"/>
    <w:rsid w:val="000A48D9"/>
    <w:rsid w:val="000A6C41"/>
    <w:rsid w:val="000B12A1"/>
    <w:rsid w:val="000B2534"/>
    <w:rsid w:val="000B507D"/>
    <w:rsid w:val="000B50D8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5835"/>
    <w:rsid w:val="000C72D3"/>
    <w:rsid w:val="000C7DFC"/>
    <w:rsid w:val="000D0000"/>
    <w:rsid w:val="000D0117"/>
    <w:rsid w:val="000D3D11"/>
    <w:rsid w:val="000D72CB"/>
    <w:rsid w:val="000D7316"/>
    <w:rsid w:val="000D7499"/>
    <w:rsid w:val="000E0B0B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32FB"/>
    <w:rsid w:val="001564B9"/>
    <w:rsid w:val="00160AE0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280A"/>
    <w:rsid w:val="0017401D"/>
    <w:rsid w:val="00177F38"/>
    <w:rsid w:val="00182BE4"/>
    <w:rsid w:val="001848D2"/>
    <w:rsid w:val="00185199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B0B24"/>
    <w:rsid w:val="001B0C68"/>
    <w:rsid w:val="001B0DE8"/>
    <w:rsid w:val="001B2F12"/>
    <w:rsid w:val="001B4F93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579C"/>
    <w:rsid w:val="001E6C0E"/>
    <w:rsid w:val="001E6DCE"/>
    <w:rsid w:val="001F038D"/>
    <w:rsid w:val="001F597B"/>
    <w:rsid w:val="001F68D2"/>
    <w:rsid w:val="00200017"/>
    <w:rsid w:val="00201A74"/>
    <w:rsid w:val="00202AED"/>
    <w:rsid w:val="00211EF3"/>
    <w:rsid w:val="002122E1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5658"/>
    <w:rsid w:val="00277372"/>
    <w:rsid w:val="00277A32"/>
    <w:rsid w:val="00281B41"/>
    <w:rsid w:val="00284526"/>
    <w:rsid w:val="00286E92"/>
    <w:rsid w:val="00287670"/>
    <w:rsid w:val="00293A0D"/>
    <w:rsid w:val="002A057B"/>
    <w:rsid w:val="002A0CED"/>
    <w:rsid w:val="002A1A43"/>
    <w:rsid w:val="002A35E2"/>
    <w:rsid w:val="002A6905"/>
    <w:rsid w:val="002A7BB4"/>
    <w:rsid w:val="002B0171"/>
    <w:rsid w:val="002B2496"/>
    <w:rsid w:val="002B2695"/>
    <w:rsid w:val="002B38F4"/>
    <w:rsid w:val="002B470F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71D"/>
    <w:rsid w:val="002E7A13"/>
    <w:rsid w:val="002F0D80"/>
    <w:rsid w:val="002F1952"/>
    <w:rsid w:val="002F2459"/>
    <w:rsid w:val="002F4044"/>
    <w:rsid w:val="00300BBF"/>
    <w:rsid w:val="00301039"/>
    <w:rsid w:val="00304365"/>
    <w:rsid w:val="00304686"/>
    <w:rsid w:val="00304FAD"/>
    <w:rsid w:val="00305B88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00A7"/>
    <w:rsid w:val="00341330"/>
    <w:rsid w:val="00341FBB"/>
    <w:rsid w:val="00342C6A"/>
    <w:rsid w:val="003450BE"/>
    <w:rsid w:val="0035255A"/>
    <w:rsid w:val="003542EC"/>
    <w:rsid w:val="0035612D"/>
    <w:rsid w:val="003562A2"/>
    <w:rsid w:val="003573CC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685"/>
    <w:rsid w:val="003914F8"/>
    <w:rsid w:val="00395AD5"/>
    <w:rsid w:val="00395D46"/>
    <w:rsid w:val="00397033"/>
    <w:rsid w:val="003A4B1C"/>
    <w:rsid w:val="003A5C2A"/>
    <w:rsid w:val="003B004B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D79F9"/>
    <w:rsid w:val="003E1AB9"/>
    <w:rsid w:val="003F220C"/>
    <w:rsid w:val="003F3536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9C6"/>
    <w:rsid w:val="00421516"/>
    <w:rsid w:val="00421BCC"/>
    <w:rsid w:val="00421E9C"/>
    <w:rsid w:val="00427C30"/>
    <w:rsid w:val="00427D89"/>
    <w:rsid w:val="00431EAF"/>
    <w:rsid w:val="00437174"/>
    <w:rsid w:val="0044117D"/>
    <w:rsid w:val="00441810"/>
    <w:rsid w:val="004425F5"/>
    <w:rsid w:val="004428AA"/>
    <w:rsid w:val="00443B5B"/>
    <w:rsid w:val="004442F9"/>
    <w:rsid w:val="00444EE7"/>
    <w:rsid w:val="00446A92"/>
    <w:rsid w:val="0045363E"/>
    <w:rsid w:val="004541DD"/>
    <w:rsid w:val="00455A30"/>
    <w:rsid w:val="00462E9E"/>
    <w:rsid w:val="0046360E"/>
    <w:rsid w:val="00463F5D"/>
    <w:rsid w:val="00465A10"/>
    <w:rsid w:val="0046627D"/>
    <w:rsid w:val="00472BF9"/>
    <w:rsid w:val="00474AF6"/>
    <w:rsid w:val="004801AB"/>
    <w:rsid w:val="004818B7"/>
    <w:rsid w:val="00482060"/>
    <w:rsid w:val="00491085"/>
    <w:rsid w:val="00491899"/>
    <w:rsid w:val="00493B16"/>
    <w:rsid w:val="004957CF"/>
    <w:rsid w:val="00496B2E"/>
    <w:rsid w:val="00497969"/>
    <w:rsid w:val="004A47EA"/>
    <w:rsid w:val="004A541D"/>
    <w:rsid w:val="004A58B2"/>
    <w:rsid w:val="004B274A"/>
    <w:rsid w:val="004B35A5"/>
    <w:rsid w:val="004B6E8E"/>
    <w:rsid w:val="004C3EC5"/>
    <w:rsid w:val="004C6D4F"/>
    <w:rsid w:val="004C7C9B"/>
    <w:rsid w:val="004D3FB6"/>
    <w:rsid w:val="004D4EDF"/>
    <w:rsid w:val="004D4FFE"/>
    <w:rsid w:val="004D6BB5"/>
    <w:rsid w:val="004E2C15"/>
    <w:rsid w:val="004E566B"/>
    <w:rsid w:val="004E74C6"/>
    <w:rsid w:val="004E7FFC"/>
    <w:rsid w:val="004F24F9"/>
    <w:rsid w:val="004F5086"/>
    <w:rsid w:val="004F664A"/>
    <w:rsid w:val="004F6B0A"/>
    <w:rsid w:val="005008D6"/>
    <w:rsid w:val="00506829"/>
    <w:rsid w:val="00510F3C"/>
    <w:rsid w:val="005130BB"/>
    <w:rsid w:val="00513240"/>
    <w:rsid w:val="0051498C"/>
    <w:rsid w:val="00516921"/>
    <w:rsid w:val="00517294"/>
    <w:rsid w:val="005225FC"/>
    <w:rsid w:val="00524978"/>
    <w:rsid w:val="0053156C"/>
    <w:rsid w:val="005335D9"/>
    <w:rsid w:val="00536A59"/>
    <w:rsid w:val="00537069"/>
    <w:rsid w:val="005379BC"/>
    <w:rsid w:val="00541921"/>
    <w:rsid w:val="00542B6B"/>
    <w:rsid w:val="005432A4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4FE8"/>
    <w:rsid w:val="005552BF"/>
    <w:rsid w:val="00555F49"/>
    <w:rsid w:val="00561639"/>
    <w:rsid w:val="00563319"/>
    <w:rsid w:val="00567280"/>
    <w:rsid w:val="00572924"/>
    <w:rsid w:val="00573DCF"/>
    <w:rsid w:val="005751A0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40D"/>
    <w:rsid w:val="005B192B"/>
    <w:rsid w:val="005B3879"/>
    <w:rsid w:val="005B4FF6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F0E09"/>
    <w:rsid w:val="005F11BD"/>
    <w:rsid w:val="005F349D"/>
    <w:rsid w:val="005F3FA0"/>
    <w:rsid w:val="005F4DBF"/>
    <w:rsid w:val="005F4E8E"/>
    <w:rsid w:val="005F7A61"/>
    <w:rsid w:val="005F7ED4"/>
    <w:rsid w:val="006007B2"/>
    <w:rsid w:val="00601C1A"/>
    <w:rsid w:val="00601C98"/>
    <w:rsid w:val="006028D7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10AF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D05"/>
    <w:rsid w:val="00656D7F"/>
    <w:rsid w:val="00661375"/>
    <w:rsid w:val="006614E2"/>
    <w:rsid w:val="0066494C"/>
    <w:rsid w:val="0066514F"/>
    <w:rsid w:val="00665FC6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D3A64"/>
    <w:rsid w:val="006E1E13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4209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00C"/>
    <w:rsid w:val="00791975"/>
    <w:rsid w:val="0079297A"/>
    <w:rsid w:val="00792FE2"/>
    <w:rsid w:val="0079628B"/>
    <w:rsid w:val="00797241"/>
    <w:rsid w:val="007A0C45"/>
    <w:rsid w:val="007A0C7E"/>
    <w:rsid w:val="007A2B39"/>
    <w:rsid w:val="007A3A61"/>
    <w:rsid w:val="007A458B"/>
    <w:rsid w:val="007B11DE"/>
    <w:rsid w:val="007B1D0F"/>
    <w:rsid w:val="007B2CEA"/>
    <w:rsid w:val="007B43A5"/>
    <w:rsid w:val="007B5772"/>
    <w:rsid w:val="007B5F90"/>
    <w:rsid w:val="007B756A"/>
    <w:rsid w:val="007C1AFD"/>
    <w:rsid w:val="007C4DA5"/>
    <w:rsid w:val="007C6E08"/>
    <w:rsid w:val="007D0DF1"/>
    <w:rsid w:val="007D12DF"/>
    <w:rsid w:val="007D1B5D"/>
    <w:rsid w:val="007D3345"/>
    <w:rsid w:val="007D4EA3"/>
    <w:rsid w:val="007D6A9D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2640"/>
    <w:rsid w:val="008143FE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2111"/>
    <w:rsid w:val="00842B01"/>
    <w:rsid w:val="00842BD1"/>
    <w:rsid w:val="00844AA0"/>
    <w:rsid w:val="008455CF"/>
    <w:rsid w:val="00846663"/>
    <w:rsid w:val="0084738B"/>
    <w:rsid w:val="0085011C"/>
    <w:rsid w:val="0085057B"/>
    <w:rsid w:val="00852473"/>
    <w:rsid w:val="008527D4"/>
    <w:rsid w:val="00853D47"/>
    <w:rsid w:val="00856B7B"/>
    <w:rsid w:val="008607A3"/>
    <w:rsid w:val="00860852"/>
    <w:rsid w:val="00860F99"/>
    <w:rsid w:val="008671C8"/>
    <w:rsid w:val="008676BA"/>
    <w:rsid w:val="00867B99"/>
    <w:rsid w:val="00870594"/>
    <w:rsid w:val="00871C53"/>
    <w:rsid w:val="0087211B"/>
    <w:rsid w:val="0087475E"/>
    <w:rsid w:val="00875A66"/>
    <w:rsid w:val="0087737A"/>
    <w:rsid w:val="008827FC"/>
    <w:rsid w:val="008863CB"/>
    <w:rsid w:val="00891408"/>
    <w:rsid w:val="00891F64"/>
    <w:rsid w:val="00892614"/>
    <w:rsid w:val="00893417"/>
    <w:rsid w:val="008A1729"/>
    <w:rsid w:val="008A1AEB"/>
    <w:rsid w:val="008A5747"/>
    <w:rsid w:val="008B2B5B"/>
    <w:rsid w:val="008B354A"/>
    <w:rsid w:val="008B5E2C"/>
    <w:rsid w:val="008B64E5"/>
    <w:rsid w:val="008C41F7"/>
    <w:rsid w:val="008D035D"/>
    <w:rsid w:val="008D0739"/>
    <w:rsid w:val="008D0FEE"/>
    <w:rsid w:val="008D121A"/>
    <w:rsid w:val="008D2101"/>
    <w:rsid w:val="008D2A11"/>
    <w:rsid w:val="008D3EC1"/>
    <w:rsid w:val="008D6949"/>
    <w:rsid w:val="008D6BD1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39FB"/>
    <w:rsid w:val="00921BEE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417C6"/>
    <w:rsid w:val="00942B9C"/>
    <w:rsid w:val="00946FC1"/>
    <w:rsid w:val="009502BD"/>
    <w:rsid w:val="009514BD"/>
    <w:rsid w:val="00951AD0"/>
    <w:rsid w:val="009520A9"/>
    <w:rsid w:val="00956822"/>
    <w:rsid w:val="00961133"/>
    <w:rsid w:val="009626D9"/>
    <w:rsid w:val="009631B0"/>
    <w:rsid w:val="0096366C"/>
    <w:rsid w:val="00964A96"/>
    <w:rsid w:val="00966023"/>
    <w:rsid w:val="00970FBC"/>
    <w:rsid w:val="00980BCB"/>
    <w:rsid w:val="00981250"/>
    <w:rsid w:val="009819F4"/>
    <w:rsid w:val="00982A2B"/>
    <w:rsid w:val="009845F6"/>
    <w:rsid w:val="00987112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B0B03"/>
    <w:rsid w:val="009B3D81"/>
    <w:rsid w:val="009B52F3"/>
    <w:rsid w:val="009B5375"/>
    <w:rsid w:val="009B5407"/>
    <w:rsid w:val="009B6E53"/>
    <w:rsid w:val="009B75A0"/>
    <w:rsid w:val="009C1E2B"/>
    <w:rsid w:val="009C4FFF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05D91"/>
    <w:rsid w:val="00A11537"/>
    <w:rsid w:val="00A14AD1"/>
    <w:rsid w:val="00A14C53"/>
    <w:rsid w:val="00A14E84"/>
    <w:rsid w:val="00A15837"/>
    <w:rsid w:val="00A2025A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50CBD"/>
    <w:rsid w:val="00A543C6"/>
    <w:rsid w:val="00A57115"/>
    <w:rsid w:val="00A6431D"/>
    <w:rsid w:val="00A65CEC"/>
    <w:rsid w:val="00A70665"/>
    <w:rsid w:val="00A7090C"/>
    <w:rsid w:val="00A74487"/>
    <w:rsid w:val="00A74AFE"/>
    <w:rsid w:val="00A77733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963C3"/>
    <w:rsid w:val="00AA49BD"/>
    <w:rsid w:val="00AA5B17"/>
    <w:rsid w:val="00AA5F18"/>
    <w:rsid w:val="00AB02E3"/>
    <w:rsid w:val="00AB16BE"/>
    <w:rsid w:val="00AB1FC8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3DF"/>
    <w:rsid w:val="00AE645C"/>
    <w:rsid w:val="00AE6D42"/>
    <w:rsid w:val="00AE6F19"/>
    <w:rsid w:val="00AF166A"/>
    <w:rsid w:val="00AF4076"/>
    <w:rsid w:val="00AF713C"/>
    <w:rsid w:val="00AF73E6"/>
    <w:rsid w:val="00B01A2F"/>
    <w:rsid w:val="00B05825"/>
    <w:rsid w:val="00B06A48"/>
    <w:rsid w:val="00B07203"/>
    <w:rsid w:val="00B13575"/>
    <w:rsid w:val="00B13CAC"/>
    <w:rsid w:val="00B247BF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2772"/>
    <w:rsid w:val="00B75071"/>
    <w:rsid w:val="00B75294"/>
    <w:rsid w:val="00B8022C"/>
    <w:rsid w:val="00B81B26"/>
    <w:rsid w:val="00B82518"/>
    <w:rsid w:val="00B82EC0"/>
    <w:rsid w:val="00B831F0"/>
    <w:rsid w:val="00B85609"/>
    <w:rsid w:val="00B86B01"/>
    <w:rsid w:val="00B86D5B"/>
    <w:rsid w:val="00B9004F"/>
    <w:rsid w:val="00B916BF"/>
    <w:rsid w:val="00B95C65"/>
    <w:rsid w:val="00B9643B"/>
    <w:rsid w:val="00B97497"/>
    <w:rsid w:val="00BA1293"/>
    <w:rsid w:val="00BA16A9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607F"/>
    <w:rsid w:val="00BB6267"/>
    <w:rsid w:val="00BB7DE2"/>
    <w:rsid w:val="00BC0D0A"/>
    <w:rsid w:val="00BC3133"/>
    <w:rsid w:val="00BC3B8E"/>
    <w:rsid w:val="00BD0961"/>
    <w:rsid w:val="00BD18C9"/>
    <w:rsid w:val="00BD4236"/>
    <w:rsid w:val="00BD508B"/>
    <w:rsid w:val="00BD63E7"/>
    <w:rsid w:val="00BD6F4C"/>
    <w:rsid w:val="00BE6C75"/>
    <w:rsid w:val="00BE7BE8"/>
    <w:rsid w:val="00BF0CF6"/>
    <w:rsid w:val="00BF31CE"/>
    <w:rsid w:val="00BF328C"/>
    <w:rsid w:val="00BF4BE6"/>
    <w:rsid w:val="00BF7278"/>
    <w:rsid w:val="00C0121D"/>
    <w:rsid w:val="00C01689"/>
    <w:rsid w:val="00C03590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6FA1"/>
    <w:rsid w:val="00C276FB"/>
    <w:rsid w:val="00C27A07"/>
    <w:rsid w:val="00C302D6"/>
    <w:rsid w:val="00C302EC"/>
    <w:rsid w:val="00C3186C"/>
    <w:rsid w:val="00C32241"/>
    <w:rsid w:val="00C33EA3"/>
    <w:rsid w:val="00C429A6"/>
    <w:rsid w:val="00C44F42"/>
    <w:rsid w:val="00C4514E"/>
    <w:rsid w:val="00C452BC"/>
    <w:rsid w:val="00C45B88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1945"/>
    <w:rsid w:val="00C7424A"/>
    <w:rsid w:val="00C755F2"/>
    <w:rsid w:val="00C8046C"/>
    <w:rsid w:val="00C8218D"/>
    <w:rsid w:val="00C8221C"/>
    <w:rsid w:val="00C824F8"/>
    <w:rsid w:val="00C83E5B"/>
    <w:rsid w:val="00C84560"/>
    <w:rsid w:val="00C90863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C00"/>
    <w:rsid w:val="00D0379C"/>
    <w:rsid w:val="00D06645"/>
    <w:rsid w:val="00D070ED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6512"/>
    <w:rsid w:val="00D742BB"/>
    <w:rsid w:val="00D749B8"/>
    <w:rsid w:val="00D75A3C"/>
    <w:rsid w:val="00D76EC8"/>
    <w:rsid w:val="00D82BD5"/>
    <w:rsid w:val="00D82E4B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2214"/>
    <w:rsid w:val="00DA2B3C"/>
    <w:rsid w:val="00DA6B31"/>
    <w:rsid w:val="00DB10C4"/>
    <w:rsid w:val="00DB2F94"/>
    <w:rsid w:val="00DB3C37"/>
    <w:rsid w:val="00DB46C7"/>
    <w:rsid w:val="00DB49F4"/>
    <w:rsid w:val="00DB67A6"/>
    <w:rsid w:val="00DC1571"/>
    <w:rsid w:val="00DC23EA"/>
    <w:rsid w:val="00DC3ADF"/>
    <w:rsid w:val="00DC3D03"/>
    <w:rsid w:val="00DC5EC9"/>
    <w:rsid w:val="00DC7945"/>
    <w:rsid w:val="00DD0166"/>
    <w:rsid w:val="00DD1123"/>
    <w:rsid w:val="00DD1DD1"/>
    <w:rsid w:val="00DD5537"/>
    <w:rsid w:val="00DD57B6"/>
    <w:rsid w:val="00DD57C6"/>
    <w:rsid w:val="00DD6A25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110D6"/>
    <w:rsid w:val="00E11147"/>
    <w:rsid w:val="00E15A88"/>
    <w:rsid w:val="00E1773E"/>
    <w:rsid w:val="00E20366"/>
    <w:rsid w:val="00E21D1D"/>
    <w:rsid w:val="00E21F94"/>
    <w:rsid w:val="00E220F2"/>
    <w:rsid w:val="00E23A74"/>
    <w:rsid w:val="00E24F5E"/>
    <w:rsid w:val="00E25752"/>
    <w:rsid w:val="00E31516"/>
    <w:rsid w:val="00E335E1"/>
    <w:rsid w:val="00E33723"/>
    <w:rsid w:val="00E37DC2"/>
    <w:rsid w:val="00E42CF5"/>
    <w:rsid w:val="00E462A7"/>
    <w:rsid w:val="00E53E1D"/>
    <w:rsid w:val="00E547C2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4526"/>
    <w:rsid w:val="00EA4879"/>
    <w:rsid w:val="00EB0897"/>
    <w:rsid w:val="00EB12DB"/>
    <w:rsid w:val="00EB594C"/>
    <w:rsid w:val="00EC07A8"/>
    <w:rsid w:val="00EC1372"/>
    <w:rsid w:val="00EC66B8"/>
    <w:rsid w:val="00EC7BFB"/>
    <w:rsid w:val="00EC7E77"/>
    <w:rsid w:val="00ED0DAA"/>
    <w:rsid w:val="00ED4447"/>
    <w:rsid w:val="00ED6948"/>
    <w:rsid w:val="00EE40B9"/>
    <w:rsid w:val="00EE53E4"/>
    <w:rsid w:val="00EE58AA"/>
    <w:rsid w:val="00EE6AD0"/>
    <w:rsid w:val="00EF2535"/>
    <w:rsid w:val="00EF2E14"/>
    <w:rsid w:val="00EF36EF"/>
    <w:rsid w:val="00F006FB"/>
    <w:rsid w:val="00F06020"/>
    <w:rsid w:val="00F06919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54B4"/>
    <w:rsid w:val="00F65B2C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83BDC"/>
    <w:rsid w:val="00F90B41"/>
    <w:rsid w:val="00F90E08"/>
    <w:rsid w:val="00F930E5"/>
    <w:rsid w:val="00FA0F7F"/>
    <w:rsid w:val="00FA2E72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29EE"/>
    <w:rsid w:val="00FD3285"/>
    <w:rsid w:val="00FE0726"/>
    <w:rsid w:val="00FF1CA0"/>
    <w:rsid w:val="00FF3C05"/>
    <w:rsid w:val="00FF41DE"/>
    <w:rsid w:val="00FF55EF"/>
    <w:rsid w:val="00FF6114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57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  <w:style w:type="table" w:styleId="Mkatabulky">
    <w:name w:val="Table Grid"/>
    <w:basedOn w:val="Normlntabulka"/>
    <w:uiPriority w:val="59"/>
    <w:rsid w:val="00FD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5D566-EBD5-4F84-AB43-98D6E2B7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2021-10-27T09:24:00Z</dcterms:created>
  <dcterms:modified xsi:type="dcterms:W3CDTF">2021-10-27T09:24:00Z</dcterms:modified>
</cp:coreProperties>
</file>