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27B3" w:rsidRDefault="0032751B">
      <w:pPr>
        <w:spacing w:line="240" w:lineRule="auto"/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bookmarkStart w:id="0" w:name="__DdeLink__140_3673223807"/>
      <w:r>
        <w:rPr>
          <w:b/>
          <w:sz w:val="24"/>
        </w:rPr>
        <w:t>Univerzita Karlova</w:t>
      </w:r>
      <w:bookmarkEnd w:id="0"/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1. lékařská fakulta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Kateřinská 32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12108 Praha 2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proofErr w:type="spellStart"/>
      <w:r w:rsidR="006B435F">
        <w:rPr>
          <w:b/>
          <w:sz w:val="24"/>
        </w:rPr>
        <w:t>xxxx</w:t>
      </w:r>
      <w:proofErr w:type="spellEnd"/>
      <w:r>
        <w:rPr>
          <w:b/>
          <w:sz w:val="24"/>
        </w:rPr>
        <w:tab/>
      </w:r>
      <w:r>
        <w:rPr>
          <w:b/>
          <w:sz w:val="24"/>
        </w:rPr>
        <w:tab/>
      </w:r>
    </w:p>
    <w:p w:rsidR="000B27B3" w:rsidRDefault="0032751B">
      <w:pPr>
        <w:spacing w:line="240" w:lineRule="auto"/>
      </w:pPr>
      <w:bookmarkStart w:id="1" w:name="__DdeLink__144_3284808840"/>
      <w:r>
        <w:rPr>
          <w:b/>
          <w:sz w:val="24"/>
        </w:rPr>
        <w:t>Rozpočet – cenová nabídka (286)</w:t>
      </w:r>
      <w:bookmarkEnd w:id="1"/>
      <w:r>
        <w:rPr>
          <w:b/>
          <w:sz w:val="24"/>
        </w:rPr>
        <w:t xml:space="preserve"> – dle Rámcové dohody o provádění stavebních prací (smlouva č. 2020L-0007)</w:t>
      </w:r>
    </w:p>
    <w:p w:rsidR="000B27B3" w:rsidRDefault="0032751B">
      <w:pPr>
        <w:pBdr>
          <w:bottom w:val="single" w:sz="6" w:space="1" w:color="000000"/>
        </w:pBdr>
        <w:spacing w:line="240" w:lineRule="auto"/>
        <w:rPr>
          <w:b/>
          <w:sz w:val="24"/>
        </w:rPr>
      </w:pPr>
      <w:r>
        <w:rPr>
          <w:b/>
          <w:sz w:val="24"/>
        </w:rPr>
        <w:t xml:space="preserve">Opravy pracoven </w:t>
      </w:r>
      <w:proofErr w:type="spellStart"/>
      <w:r>
        <w:rPr>
          <w:b/>
          <w:sz w:val="24"/>
        </w:rPr>
        <w:t>m.č</w:t>
      </w:r>
      <w:proofErr w:type="spellEnd"/>
      <w:r>
        <w:rPr>
          <w:b/>
          <w:sz w:val="24"/>
        </w:rPr>
        <w:t>. 1.026, 1.027, 1.028 v objektu Albertov 4, Praha 2</w:t>
      </w:r>
    </w:p>
    <w:p w:rsidR="000B27B3" w:rsidRDefault="0032751B">
      <w:pPr>
        <w:pStyle w:val="Odstavecseseznamem"/>
        <w:spacing w:line="240" w:lineRule="auto"/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0B27B3" w:rsidRDefault="0032751B">
      <w:pPr>
        <w:pStyle w:val="Odstavecseseznamem"/>
        <w:numPr>
          <w:ilvl w:val="0"/>
          <w:numId w:val="2"/>
        </w:numPr>
        <w:spacing w:line="240" w:lineRule="auto"/>
      </w:pPr>
      <w:r>
        <w:rPr>
          <w:sz w:val="24"/>
        </w:rPr>
        <w:t xml:space="preserve"> Termín plnění max. do 15/11/2021;</w:t>
      </w:r>
    </w:p>
    <w:p w:rsidR="000B27B3" w:rsidRDefault="0032751B">
      <w:pPr>
        <w:pStyle w:val="Odstavecseseznamem"/>
        <w:numPr>
          <w:ilvl w:val="0"/>
          <w:numId w:val="2"/>
        </w:numPr>
        <w:spacing w:line="240" w:lineRule="auto"/>
      </w:pPr>
      <w:r>
        <w:rPr>
          <w:sz w:val="24"/>
        </w:rPr>
        <w:t>Záruka – 60měsíců od předání prací</w:t>
      </w:r>
    </w:p>
    <w:p w:rsidR="000B27B3" w:rsidRDefault="0032751B">
      <w:pPr>
        <w:pStyle w:val="Odstavecseseznamem"/>
        <w:numPr>
          <w:ilvl w:val="0"/>
          <w:numId w:val="2"/>
        </w:numPr>
        <w:spacing w:line="240" w:lineRule="auto"/>
      </w:pPr>
      <w:r>
        <w:rPr>
          <w:sz w:val="24"/>
        </w:rPr>
        <w:t>Soupis prací dle Rámcové smlouvy – viz příloha</w:t>
      </w:r>
    </w:p>
    <w:p w:rsidR="000B27B3" w:rsidRDefault="0032751B">
      <w:pPr>
        <w:pStyle w:val="Odstavecseseznamem"/>
        <w:spacing w:line="240" w:lineRule="auto"/>
        <w:ind w:left="1800"/>
      </w:pPr>
      <w:r>
        <w:rPr>
          <w:sz w:val="24"/>
        </w:rPr>
        <w:tab/>
      </w:r>
    </w:p>
    <w:p w:rsidR="000B27B3" w:rsidRDefault="0032751B">
      <w:pPr>
        <w:spacing w:line="240" w:lineRule="exact"/>
      </w:pPr>
      <w:r>
        <w:rPr>
          <w:b/>
          <w:sz w:val="24"/>
        </w:rPr>
        <w:t>Cena celkem bez DPH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173764,60Kč</w:t>
      </w:r>
      <w:r>
        <w:rPr>
          <w:b/>
          <w:sz w:val="24"/>
        </w:rPr>
        <w:tab/>
      </w:r>
    </w:p>
    <w:p w:rsidR="000B27B3" w:rsidRDefault="0032751B">
      <w:pPr>
        <w:spacing w:line="240" w:lineRule="exact"/>
      </w:pPr>
      <w:r>
        <w:rPr>
          <w:b/>
          <w:sz w:val="24"/>
        </w:rPr>
        <w:t>DPH 21%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 </w:t>
      </w:r>
      <w:proofErr w:type="gramStart"/>
      <w:r>
        <w:rPr>
          <w:b/>
          <w:sz w:val="24"/>
        </w:rPr>
        <w:tab/>
        <w:t xml:space="preserve">  36490</w:t>
      </w:r>
      <w:proofErr w:type="gramEnd"/>
      <w:r>
        <w:rPr>
          <w:b/>
          <w:sz w:val="24"/>
        </w:rPr>
        <w:t>,57Kč</w:t>
      </w:r>
    </w:p>
    <w:p w:rsidR="000B27B3" w:rsidRDefault="0032751B">
      <w:pPr>
        <w:spacing w:line="240" w:lineRule="exact"/>
      </w:pPr>
      <w:r>
        <w:rPr>
          <w:b/>
          <w:sz w:val="24"/>
        </w:rPr>
        <w:t>Celkem vč. DPH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210255,17Kč</w:t>
      </w:r>
    </w:p>
    <w:p w:rsidR="000B27B3" w:rsidRDefault="000B27B3">
      <w:pPr>
        <w:spacing w:line="240" w:lineRule="exact"/>
        <w:rPr>
          <w:b/>
          <w:sz w:val="24"/>
        </w:rPr>
      </w:pPr>
    </w:p>
    <w:p w:rsidR="000B27B3" w:rsidRDefault="0032751B">
      <w:pPr>
        <w:spacing w:line="240" w:lineRule="exact"/>
      </w:pPr>
      <w:r>
        <w:rPr>
          <w:b/>
          <w:sz w:val="24"/>
        </w:rPr>
        <w:t>Příloha: soupis prací</w:t>
      </w:r>
    </w:p>
    <w:p w:rsidR="000B27B3" w:rsidRDefault="000B27B3">
      <w:pPr>
        <w:spacing w:line="240" w:lineRule="exact"/>
        <w:rPr>
          <w:sz w:val="24"/>
          <w:u w:val="single"/>
        </w:rPr>
      </w:pPr>
    </w:p>
    <w:p w:rsidR="000B27B3" w:rsidRDefault="000B27B3">
      <w:pPr>
        <w:spacing w:line="240" w:lineRule="exact"/>
        <w:rPr>
          <w:b/>
        </w:rPr>
      </w:pPr>
    </w:p>
    <w:p w:rsidR="000B27B3" w:rsidRDefault="000B27B3">
      <w:pPr>
        <w:spacing w:line="240" w:lineRule="exact"/>
        <w:rPr>
          <w:b/>
          <w:sz w:val="24"/>
        </w:rPr>
      </w:pPr>
    </w:p>
    <w:p w:rsidR="000B27B3" w:rsidRDefault="0032751B">
      <w:pPr>
        <w:spacing w:line="240" w:lineRule="exact"/>
      </w:pPr>
      <w:r>
        <w:rPr>
          <w:b/>
          <w:sz w:val="24"/>
        </w:rPr>
        <w:t>V Praze 21/10/2021</w:t>
      </w:r>
    </w:p>
    <w:p w:rsidR="000B27B3" w:rsidRDefault="000B27B3">
      <w:pPr>
        <w:spacing w:line="240" w:lineRule="exact"/>
        <w:rPr>
          <w:b/>
          <w:sz w:val="24"/>
        </w:rPr>
      </w:pPr>
    </w:p>
    <w:p w:rsidR="000B27B3" w:rsidRDefault="0032751B">
      <w:pPr>
        <w:spacing w:line="240" w:lineRule="exact"/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proofErr w:type="spellStart"/>
      <w:r w:rsidR="006B435F">
        <w:rPr>
          <w:b/>
          <w:sz w:val="24"/>
        </w:rPr>
        <w:t>Xxxx</w:t>
      </w:r>
      <w:proofErr w:type="spellEnd"/>
      <w:r w:rsidR="006B435F">
        <w:rPr>
          <w:b/>
          <w:sz w:val="24"/>
        </w:rPr>
        <w:t xml:space="preserve">                   </w:t>
      </w:r>
      <w:bookmarkStart w:id="2" w:name="_GoBack"/>
      <w:bookmarkEnd w:id="2"/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PENTA TRADE s.r.o.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Pod Bukem 335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25207 Štěchovice </w:t>
      </w:r>
    </w:p>
    <w:sectPr w:rsidR="000B27B3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swiss"/>
    <w:pitch w:val="variable"/>
  </w:font>
  <w:font w:name="Segoe UI">
    <w:panose1 w:val="020B0502040204020203"/>
    <w:charset w:val="00"/>
    <w:family w:val="roman"/>
    <w:notTrueType/>
    <w:pitch w:val="default"/>
  </w:font>
  <w:font w:name="Tahoma">
    <w:panose1 w:val="020B0604030504040204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0F59A1"/>
    <w:multiLevelType w:val="multilevel"/>
    <w:tmpl w:val="6E3EDEEE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DE23AB8"/>
    <w:multiLevelType w:val="multilevel"/>
    <w:tmpl w:val="E60C0B5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7B3"/>
    <w:rsid w:val="000B27B3"/>
    <w:rsid w:val="0032751B"/>
    <w:rsid w:val="006B4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08F7E"/>
  <w15:docId w15:val="{AD1B261D-916B-4226-B4A2-2AEDFD5CE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654CE"/>
    <w:pPr>
      <w:spacing w:after="200" w:line="276" w:lineRule="auto"/>
    </w:pPr>
    <w:rPr>
      <w:sz w:val="22"/>
    </w:rPr>
  </w:style>
  <w:style w:type="paragraph" w:styleId="Nadpis1">
    <w:name w:val="heading 1"/>
    <w:basedOn w:val="Nadpis"/>
    <w:next w:val="Zkladntext"/>
    <w:qFormat/>
    <w:pPr>
      <w:numPr>
        <w:numId w:val="1"/>
      </w:num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Odstavecseseznamem">
    <w:name w:val="List Paragraph"/>
    <w:basedOn w:val="Normln"/>
    <w:uiPriority w:val="34"/>
    <w:qFormat/>
    <w:rsid w:val="003654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B5EAF3-82F0-4FBB-8668-970E31479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dc:description/>
  <cp:lastModifiedBy>Dana Kadeřábková</cp:lastModifiedBy>
  <cp:revision>2</cp:revision>
  <cp:lastPrinted>2021-10-17T14:45:00Z</cp:lastPrinted>
  <dcterms:created xsi:type="dcterms:W3CDTF">2021-10-25T12:52:00Z</dcterms:created>
  <dcterms:modified xsi:type="dcterms:W3CDTF">2021-10-25T12:52:00Z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