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95E8" w14:textId="1F27CF25" w:rsidR="009A6810" w:rsidRDefault="0097441E">
      <w:pPr>
        <w:spacing w:after="4" w:line="284" w:lineRule="auto"/>
        <w:ind w:left="-5" w:right="2798"/>
        <w:jc w:val="left"/>
      </w:pPr>
      <w:r>
        <w:rPr>
          <w:b/>
        </w:rPr>
        <w:t xml:space="preserve">Ředitelství silnic a dálnic ČR, státní příspěvková organizace,        </w:t>
      </w:r>
      <w:r>
        <w:rPr>
          <w:b/>
        </w:rPr>
        <w:t xml:space="preserve"> </w:t>
      </w:r>
      <w:r>
        <w:t xml:space="preserve">se sídlem: Na Pankráci 546/56, 140 00 Praha 4 - Nusle                   </w:t>
      </w:r>
      <w:r>
        <w:t xml:space="preserve">zastoupena </w:t>
      </w:r>
      <w:r w:rsidRPr="0097441E">
        <w:rPr>
          <w:highlight w:val="black"/>
        </w:rPr>
        <w:t>Ing. Zdeňkem Kuťákem, pověřeným řízením</w:t>
      </w:r>
      <w:r>
        <w:t xml:space="preserve"> Správy Plzeň </w:t>
      </w:r>
    </w:p>
    <w:p w14:paraId="0FD3C3EB" w14:textId="16C42B84" w:rsidR="009A6810" w:rsidRDefault="0097441E" w:rsidP="0097441E">
      <w:pPr>
        <w:ind w:left="-5" w:right="5319"/>
        <w:jc w:val="left"/>
      </w:pPr>
      <w:r>
        <w:t xml:space="preserve">se sídlem: Hřímalého 37, 301 00 Plzeň                  </w:t>
      </w:r>
      <w:r>
        <w:t xml:space="preserve">IČ: 65993390          DIČ: CZ65993390 </w:t>
      </w:r>
    </w:p>
    <w:p w14:paraId="4A0FD1A8" w14:textId="77777777" w:rsidR="009A6810" w:rsidRDefault="0097441E">
      <w:pPr>
        <w:ind w:left="-5" w:right="0"/>
      </w:pPr>
      <w:r>
        <w:t xml:space="preserve">bankovní spojení: </w:t>
      </w:r>
      <w:r w:rsidRPr="0097441E">
        <w:rPr>
          <w:highlight w:val="black"/>
        </w:rPr>
        <w:t>ČNB, číslo účtu 10006-15937031/0710</w:t>
      </w:r>
      <w:r>
        <w:t xml:space="preserve"> </w:t>
      </w:r>
    </w:p>
    <w:p w14:paraId="5BEAF837" w14:textId="77777777" w:rsidR="009A6810" w:rsidRDefault="0097441E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60413C2E" w14:textId="77777777" w:rsidR="009A6810" w:rsidRDefault="0097441E">
      <w:pPr>
        <w:ind w:left="-5" w:right="0"/>
      </w:pPr>
      <w:r>
        <w:t xml:space="preserve">jako „Prodávající“ na straně jedné </w:t>
      </w:r>
    </w:p>
    <w:p w14:paraId="41AEA79F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6162B7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14EC29" w14:textId="77777777" w:rsidR="009A6810" w:rsidRDefault="0097441E">
      <w:pPr>
        <w:ind w:left="-5" w:right="0"/>
      </w:pPr>
      <w:r>
        <w:t xml:space="preserve">a </w:t>
      </w:r>
    </w:p>
    <w:p w14:paraId="48B4A707" w14:textId="77777777" w:rsidR="009A6810" w:rsidRDefault="0097441E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7891FB" w14:textId="77777777" w:rsidR="009A6810" w:rsidRDefault="0097441E">
      <w:pPr>
        <w:spacing w:after="0" w:line="259" w:lineRule="auto"/>
        <w:ind w:left="0" w:right="0" w:firstLine="0"/>
        <w:jc w:val="left"/>
      </w:pPr>
      <w:r>
        <w:rPr>
          <w:b/>
        </w:rPr>
        <w:t xml:space="preserve">„Společnost Nalžovské Hory“ </w:t>
      </w:r>
    </w:p>
    <w:p w14:paraId="0D852D3E" w14:textId="77777777" w:rsidR="009A6810" w:rsidRDefault="0097441E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255BF2" w14:textId="77777777" w:rsidR="009A6810" w:rsidRDefault="0097441E">
      <w:pPr>
        <w:spacing w:after="33" w:line="255" w:lineRule="auto"/>
        <w:ind w:left="-5" w:right="6456"/>
        <w:jc w:val="left"/>
      </w:pPr>
      <w:r>
        <w:rPr>
          <w:i/>
        </w:rPr>
        <w:t xml:space="preserve">vedoucí společník: </w:t>
      </w:r>
      <w:r>
        <w:rPr>
          <w:b/>
        </w:rPr>
        <w:t xml:space="preserve">ZNAKON, a.s. </w:t>
      </w:r>
    </w:p>
    <w:p w14:paraId="39452423" w14:textId="0A46F402" w:rsidR="009A6810" w:rsidRDefault="0097441E">
      <w:pPr>
        <w:spacing w:after="4" w:line="284" w:lineRule="auto"/>
        <w:ind w:left="-5" w:right="3141"/>
        <w:jc w:val="left"/>
      </w:pPr>
      <w:r>
        <w:t xml:space="preserve">se sídlem Sousedovice č.p. 44, 386 01 Sousedovice                    </w:t>
      </w:r>
      <w:r>
        <w:t>z</w:t>
      </w:r>
      <w:r>
        <w:t xml:space="preserve">astoupena </w:t>
      </w:r>
      <w:r w:rsidRPr="0097441E">
        <w:rPr>
          <w:highlight w:val="black"/>
        </w:rPr>
        <w:t>Bc. Václavem Oubrechtem, předsedou představenstva</w:t>
      </w:r>
      <w:r>
        <w:t xml:space="preserve"> IČ: 26018055         DIČ:CZ26018055 </w:t>
      </w:r>
    </w:p>
    <w:p w14:paraId="2C8828A9" w14:textId="77777777" w:rsidR="009A6810" w:rsidRDefault="0097441E">
      <w:pPr>
        <w:ind w:left="-5" w:right="0"/>
      </w:pPr>
      <w:r>
        <w:t xml:space="preserve">bankovní spojení: </w:t>
      </w:r>
      <w:r w:rsidRPr="0097441E">
        <w:rPr>
          <w:highlight w:val="black"/>
        </w:rPr>
        <w:t>UniCredit Bank, a.s., č.ú. 430270000/2700</w:t>
      </w:r>
      <w:r>
        <w:t xml:space="preserve"> </w:t>
      </w:r>
    </w:p>
    <w:p w14:paraId="7E8C9BFB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48DC0C" w14:textId="77777777" w:rsidR="009A6810" w:rsidRDefault="0097441E">
      <w:pPr>
        <w:ind w:left="-5" w:right="0"/>
      </w:pPr>
      <w:r>
        <w:t xml:space="preserve">a </w:t>
      </w:r>
    </w:p>
    <w:p w14:paraId="4D2EBFE7" w14:textId="77777777" w:rsidR="009A6810" w:rsidRDefault="0097441E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584F163" w14:textId="77777777" w:rsidR="009A6810" w:rsidRDefault="0097441E">
      <w:pPr>
        <w:spacing w:after="3" w:line="255" w:lineRule="auto"/>
        <w:ind w:left="-5" w:right="6456"/>
        <w:jc w:val="left"/>
      </w:pPr>
      <w:r>
        <w:rPr>
          <w:i/>
        </w:rPr>
        <w:t xml:space="preserve">společník: </w:t>
      </w:r>
    </w:p>
    <w:p w14:paraId="5CDAEE3C" w14:textId="77777777" w:rsidR="0097441E" w:rsidRDefault="0097441E">
      <w:pPr>
        <w:spacing w:after="4" w:line="284" w:lineRule="auto"/>
        <w:ind w:left="-5" w:right="2798"/>
        <w:jc w:val="left"/>
      </w:pPr>
      <w:r>
        <w:rPr>
          <w:b/>
        </w:rPr>
        <w:t xml:space="preserve">Silnice Klatovy a.s. </w:t>
      </w:r>
      <w:r>
        <w:t xml:space="preserve">se sídlem Vídeňská 190/I, 339 01 Klatovy zastoupená </w:t>
      </w:r>
      <w:r w:rsidRPr="0097441E">
        <w:rPr>
          <w:highlight w:val="black"/>
        </w:rPr>
        <w:t>Ing. Ladislavem Koláčným, předsedou představenstva a.s.</w:t>
      </w:r>
      <w:r>
        <w:t xml:space="preserve"> IČ: 45357307      DIČ: CZ45357307 </w:t>
      </w:r>
    </w:p>
    <w:p w14:paraId="282D2F18" w14:textId="5F0BA58D" w:rsidR="009A6810" w:rsidRDefault="0097441E">
      <w:pPr>
        <w:spacing w:after="4" w:line="284" w:lineRule="auto"/>
        <w:ind w:left="-5" w:right="2798"/>
        <w:jc w:val="left"/>
      </w:pPr>
      <w:r>
        <w:t xml:space="preserve">bankovní spojení: </w:t>
      </w:r>
      <w:r w:rsidRPr="0097441E">
        <w:rPr>
          <w:highlight w:val="black"/>
        </w:rPr>
        <w:t>Raiffeisenbank, a.s., č.ú: 1063004492/5500</w:t>
      </w:r>
      <w:r>
        <w:t xml:space="preserve"> bankovní spojení: </w:t>
      </w:r>
      <w:r w:rsidRPr="0097441E">
        <w:rPr>
          <w:highlight w:val="black"/>
        </w:rPr>
        <w:t>Česká spořitelna, a.s., č.ú: 373869</w:t>
      </w:r>
      <w:r w:rsidRPr="0097441E">
        <w:rPr>
          <w:highlight w:val="black"/>
        </w:rPr>
        <w:t>2/0800</w:t>
      </w:r>
      <w:r>
        <w:t xml:space="preserve"> </w:t>
      </w:r>
    </w:p>
    <w:p w14:paraId="6874742C" w14:textId="77777777" w:rsidR="009A6810" w:rsidRDefault="0097441E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5699AEA0" w14:textId="77777777" w:rsidR="009A6810" w:rsidRDefault="0097441E">
      <w:pPr>
        <w:ind w:left="-5" w:right="0"/>
      </w:pPr>
      <w:r>
        <w:t xml:space="preserve">jako „Kupující“ na straně druhé </w:t>
      </w:r>
    </w:p>
    <w:p w14:paraId="60CD0684" w14:textId="77777777" w:rsidR="009A6810" w:rsidRDefault="0097441E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7FE05A" w14:textId="77777777" w:rsidR="009A6810" w:rsidRDefault="0097441E">
      <w:pPr>
        <w:spacing w:after="126"/>
        <w:ind w:left="-5" w:right="0"/>
      </w:pPr>
      <w:r>
        <w:t>uzavřeli níže uvedeného dne, měsíce a roku, v souladu s příslušnými ustanoveními zák. č. 89/2012 Sb., občanský zákoník, v platném znění, zák. č. 219/2000 Sb., o majetku České republiky a jejím vystupování v práv</w:t>
      </w:r>
      <w:r>
        <w:t xml:space="preserve">ních vztazích v platném znění tuto </w:t>
      </w:r>
    </w:p>
    <w:p w14:paraId="28CEB3D7" w14:textId="77777777" w:rsidR="009A6810" w:rsidRDefault="0097441E">
      <w:pPr>
        <w:spacing w:after="6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D5FC19" w14:textId="77777777" w:rsidR="009A6810" w:rsidRDefault="0097441E">
      <w:pPr>
        <w:pStyle w:val="Nadpis1"/>
      </w:pPr>
      <w:r>
        <w:t xml:space="preserve">KUPNÍ SMLOUVU </w:t>
      </w:r>
    </w:p>
    <w:p w14:paraId="58351F60" w14:textId="77777777" w:rsidR="009A6810" w:rsidRDefault="0097441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018CFB" w14:textId="4F8C8AA4" w:rsidR="009A6810" w:rsidRDefault="0097441E" w:rsidP="0097441E">
      <w:pPr>
        <w:ind w:left="1418" w:right="2806" w:hanging="142"/>
        <w:jc w:val="center"/>
      </w:pPr>
      <w:r>
        <w:t xml:space="preserve">                  </w:t>
      </w:r>
      <w:r>
        <w:t xml:space="preserve">číslo prodávající : 06PO-000562                                                                                                           </w:t>
      </w:r>
      <w:r>
        <w:t>číslo kupující : ………..</w:t>
      </w:r>
    </w:p>
    <w:p w14:paraId="1B8A2A44" w14:textId="77777777" w:rsidR="009A6810" w:rsidRDefault="0097441E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E842535" w14:textId="77777777" w:rsidR="009A6810" w:rsidRDefault="0097441E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              k </w:t>
      </w:r>
      <w:r>
        <w:rPr>
          <w:b/>
          <w:sz w:val="22"/>
        </w:rPr>
        <w:t xml:space="preserve">prodeji vytěženého materiálu získaného při opravě silnice I. třídy akce :  </w:t>
      </w:r>
    </w:p>
    <w:p w14:paraId="4E942610" w14:textId="77777777" w:rsidR="009A6810" w:rsidRDefault="0097441E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4851C6A" w14:textId="77777777" w:rsidR="009A6810" w:rsidRDefault="0097441E">
      <w:pPr>
        <w:spacing w:after="8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19FD7DD" w14:textId="77777777" w:rsidR="009A6810" w:rsidRDefault="0097441E">
      <w:pPr>
        <w:spacing w:after="0" w:line="259" w:lineRule="auto"/>
        <w:ind w:left="0" w:right="5" w:firstLine="0"/>
        <w:jc w:val="center"/>
      </w:pPr>
      <w:r>
        <w:rPr>
          <w:b/>
          <w:i/>
          <w:sz w:val="28"/>
          <w:u w:val="single" w:color="000000"/>
        </w:rPr>
        <w:t>I/22 Nalžovské Hory, Hradešice</w:t>
      </w:r>
      <w:r>
        <w:rPr>
          <w:sz w:val="28"/>
        </w:rPr>
        <w:t xml:space="preserve"> </w:t>
      </w:r>
    </w:p>
    <w:p w14:paraId="0C290C76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CFAFCF" w14:textId="77777777" w:rsidR="009A6810" w:rsidRDefault="0097441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39860BB" w14:textId="77777777" w:rsidR="009A6810" w:rsidRDefault="0097441E">
      <w:pPr>
        <w:spacing w:after="4" w:line="249" w:lineRule="auto"/>
        <w:ind w:left="4491" w:right="4429"/>
        <w:jc w:val="center"/>
      </w:pPr>
      <w:r>
        <w:rPr>
          <w:b/>
        </w:rPr>
        <w:t xml:space="preserve"> I. </w:t>
      </w:r>
    </w:p>
    <w:p w14:paraId="47C3B92E" w14:textId="77777777" w:rsidR="009A6810" w:rsidRDefault="0097441E">
      <w:pPr>
        <w:spacing w:after="17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AA3EBFC" w14:textId="77777777" w:rsidR="009A6810" w:rsidRDefault="0097441E">
      <w:pPr>
        <w:spacing w:after="4" w:line="249" w:lineRule="auto"/>
        <w:ind w:right="6"/>
        <w:jc w:val="center"/>
      </w:pPr>
      <w:r>
        <w:rPr>
          <w:b/>
        </w:rPr>
        <w:lastRenderedPageBreak/>
        <w:t xml:space="preserve">Předmět smlouvy </w:t>
      </w:r>
    </w:p>
    <w:p w14:paraId="3DA0E6F5" w14:textId="77777777" w:rsidR="009A6810" w:rsidRDefault="0097441E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0C9189F" w14:textId="77777777" w:rsidR="009A6810" w:rsidRDefault="0097441E">
      <w:pPr>
        <w:numPr>
          <w:ilvl w:val="0"/>
          <w:numId w:val="1"/>
        </w:numPr>
        <w:ind w:right="0" w:hanging="360"/>
      </w:pPr>
      <w:r>
        <w:t xml:space="preserve">Prodávající je příslušný hospodařit s materiálem – </w:t>
      </w:r>
      <w:r>
        <w:rPr>
          <w:b/>
          <w:i/>
        </w:rPr>
        <w:t xml:space="preserve">vytěžená obalovaná směs, </w:t>
      </w:r>
      <w:r>
        <w:t xml:space="preserve">získaným při opravě silnice I. třídy </w:t>
      </w:r>
    </w:p>
    <w:p w14:paraId="1DC280E1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D6E78B" w14:textId="77777777" w:rsidR="009A6810" w:rsidRDefault="0097441E">
      <w:pPr>
        <w:ind w:left="370" w:right="0"/>
      </w:pPr>
      <w:r>
        <w:t xml:space="preserve">číslo: I/22 v k.ú. Hradešice, Nalžovké Hory, kraj Plzeňský </w:t>
      </w:r>
    </w:p>
    <w:p w14:paraId="547D94FD" w14:textId="77777777" w:rsidR="009A6810" w:rsidRDefault="0097441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0C9916A" w14:textId="77777777" w:rsidR="009A6810" w:rsidRDefault="0097441E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7FDC71BC" w14:textId="77777777" w:rsidR="009A6810" w:rsidRDefault="0097441E">
      <w:pPr>
        <w:numPr>
          <w:ilvl w:val="0"/>
          <w:numId w:val="1"/>
        </w:numPr>
        <w:ind w:right="0" w:hanging="360"/>
      </w:pPr>
      <w:r>
        <w:t xml:space="preserve">Předmětem této smlouvy je prodej nepotřebného materiálu </w:t>
      </w:r>
      <w:r>
        <w:rPr>
          <w:i/>
          <w:u w:val="single" w:color="000000"/>
        </w:rPr>
        <w:t>„vytěžená obalovaná směs“</w:t>
      </w:r>
      <w:r>
        <w:rPr>
          <w:i/>
        </w:rPr>
        <w:t xml:space="preserve"> </w:t>
      </w:r>
      <w:r>
        <w:t xml:space="preserve">v celkovém množství </w:t>
      </w:r>
      <w:r>
        <w:rPr>
          <w:i/>
          <w:u w:val="single" w:color="000000"/>
        </w:rPr>
        <w:t>5.019 tun</w:t>
      </w:r>
      <w:r>
        <w:rPr>
          <w:i/>
        </w:rPr>
        <w:t xml:space="preserve">, </w:t>
      </w:r>
      <w:r>
        <w:t>který Prodávající touto smlouvou prodáv</w:t>
      </w:r>
      <w:r>
        <w:t>á a kupující se zavazuje tento materiál v dohodnutém termínu</w:t>
      </w:r>
      <w:r>
        <w:rPr>
          <w:color w:val="FF0000"/>
        </w:rPr>
        <w:t xml:space="preserve"> </w:t>
      </w:r>
      <w:r>
        <w:t xml:space="preserve">převzít a zaplatit Prodávajícímu sjednanou kupní cenu.  </w:t>
      </w:r>
    </w:p>
    <w:p w14:paraId="47043E98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E22C75" w14:textId="77777777" w:rsidR="009A6810" w:rsidRDefault="0097441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7D032CF" w14:textId="77777777" w:rsidR="009A6810" w:rsidRDefault="0097441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93A12C8" w14:textId="77777777" w:rsidR="009A6810" w:rsidRDefault="0097441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03EF457F" w14:textId="77777777" w:rsidR="009A6810" w:rsidRDefault="0097441E">
      <w:pPr>
        <w:spacing w:after="4" w:line="249" w:lineRule="auto"/>
        <w:ind w:right="5"/>
        <w:jc w:val="center"/>
      </w:pPr>
      <w:r>
        <w:rPr>
          <w:b/>
        </w:rPr>
        <w:t xml:space="preserve">II. </w:t>
      </w:r>
    </w:p>
    <w:p w14:paraId="0D49CD84" w14:textId="77777777" w:rsidR="009A6810" w:rsidRDefault="0097441E">
      <w:pPr>
        <w:spacing w:after="17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35DF327" w14:textId="77777777" w:rsidR="009A6810" w:rsidRDefault="0097441E">
      <w:pPr>
        <w:spacing w:after="4" w:line="249" w:lineRule="auto"/>
        <w:ind w:right="6"/>
        <w:jc w:val="center"/>
      </w:pPr>
      <w:r>
        <w:rPr>
          <w:b/>
        </w:rPr>
        <w:t xml:space="preserve">Podmínky prodeje </w:t>
      </w:r>
    </w:p>
    <w:p w14:paraId="264613D5" w14:textId="77777777" w:rsidR="009A6810" w:rsidRDefault="0097441E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973A519" w14:textId="77777777" w:rsidR="009A6810" w:rsidRDefault="0097441E">
      <w:pPr>
        <w:numPr>
          <w:ilvl w:val="0"/>
          <w:numId w:val="2"/>
        </w:numPr>
        <w:ind w:right="0" w:hanging="360"/>
      </w:pPr>
      <w:r>
        <w:t xml:space="preserve">Kupující se zavazuje: </w:t>
      </w:r>
    </w:p>
    <w:p w14:paraId="14919E4E" w14:textId="77777777" w:rsidR="009A6810" w:rsidRDefault="0097441E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3172D13B" w14:textId="77777777" w:rsidR="009A6810" w:rsidRDefault="0097441E">
      <w:pPr>
        <w:numPr>
          <w:ilvl w:val="1"/>
          <w:numId w:val="2"/>
        </w:numPr>
        <w:ind w:right="0" w:hanging="360"/>
      </w:pPr>
      <w:r>
        <w:t xml:space="preserve">Předmět prodeje převzít: </w:t>
      </w:r>
    </w:p>
    <w:p w14:paraId="1CD1956F" w14:textId="77777777" w:rsidR="009A6810" w:rsidRDefault="0097441E">
      <w:pPr>
        <w:ind w:left="730" w:right="0"/>
      </w:pPr>
      <w:r>
        <w:t>VOS - do doby 5-</w:t>
      </w:r>
      <w:r>
        <w:t xml:space="preserve">ti dnů ode dne jejího vytěžení v množství 5.019 tun </w:t>
      </w:r>
    </w:p>
    <w:p w14:paraId="2F5E845D" w14:textId="77777777" w:rsidR="009A6810" w:rsidRDefault="0097441E">
      <w:pPr>
        <w:spacing w:after="2" w:line="259" w:lineRule="auto"/>
        <w:ind w:left="720" w:right="0" w:firstLine="0"/>
        <w:jc w:val="left"/>
      </w:pPr>
      <w:r>
        <w:t xml:space="preserve"> </w:t>
      </w:r>
    </w:p>
    <w:p w14:paraId="5808B0BC" w14:textId="77777777" w:rsidR="009A6810" w:rsidRDefault="0097441E">
      <w:pPr>
        <w:numPr>
          <w:ilvl w:val="1"/>
          <w:numId w:val="2"/>
        </w:numPr>
        <w:ind w:right="0" w:hanging="360"/>
      </w:pPr>
      <w:r>
        <w:t xml:space="preserve">Místem převzetí je místo stavby I/22 v km 58,112-61,063 </w:t>
      </w:r>
    </w:p>
    <w:p w14:paraId="60710B0A" w14:textId="77777777" w:rsidR="009A6810" w:rsidRDefault="0097441E">
      <w:pPr>
        <w:spacing w:after="13" w:line="259" w:lineRule="auto"/>
        <w:ind w:left="720" w:right="0" w:firstLine="0"/>
        <w:jc w:val="left"/>
      </w:pPr>
      <w:r>
        <w:t xml:space="preserve"> </w:t>
      </w:r>
    </w:p>
    <w:p w14:paraId="6BC16A4D" w14:textId="77777777" w:rsidR="009A6810" w:rsidRDefault="0097441E">
      <w:pPr>
        <w:numPr>
          <w:ilvl w:val="1"/>
          <w:numId w:val="2"/>
        </w:numPr>
        <w:ind w:right="0" w:hanging="360"/>
      </w:pPr>
      <w:r>
        <w:t>Nebude-li materiál převzat Kupujícím v dohodnutém</w:t>
      </w:r>
      <w:r>
        <w:rPr>
          <w:color w:val="FF0000"/>
        </w:rPr>
        <w:t xml:space="preserve"> </w:t>
      </w:r>
      <w:r>
        <w:t xml:space="preserve">termínu a množství, bude prodávajícím deponován na místě určeném prodávajícím. </w:t>
      </w:r>
    </w:p>
    <w:p w14:paraId="76180CD9" w14:textId="77777777" w:rsidR="009A6810" w:rsidRDefault="0097441E">
      <w:pPr>
        <w:ind w:left="730" w:right="0"/>
      </w:pPr>
      <w:r>
        <w:t xml:space="preserve">V tomto případě je Kupující povinen uhradit prodávajícímu takto vzniklé náklady. </w:t>
      </w:r>
    </w:p>
    <w:p w14:paraId="13B1CADC" w14:textId="77777777" w:rsidR="009A6810" w:rsidRDefault="0097441E">
      <w:pPr>
        <w:spacing w:after="17" w:line="259" w:lineRule="auto"/>
        <w:ind w:left="720" w:right="0" w:firstLine="0"/>
        <w:jc w:val="left"/>
      </w:pPr>
      <w:r>
        <w:t xml:space="preserve"> </w:t>
      </w:r>
    </w:p>
    <w:p w14:paraId="26C00E4C" w14:textId="77777777" w:rsidR="009A6810" w:rsidRDefault="0097441E">
      <w:pPr>
        <w:numPr>
          <w:ilvl w:val="1"/>
          <w:numId w:val="2"/>
        </w:numPr>
        <w:ind w:right="0" w:hanging="360"/>
      </w:pPr>
      <w:r>
        <w:t>Při nepřevzetí materiálu v dohodnutém</w:t>
      </w:r>
      <w:r>
        <w:rPr>
          <w:color w:val="FF0000"/>
        </w:rPr>
        <w:t xml:space="preserve"> </w:t>
      </w:r>
      <w:r>
        <w:t>termínu a množství nejpozději do 5-ti následujících pr</w:t>
      </w:r>
      <w:r>
        <w:t xml:space="preserve">acovních dnů je Kupující povinen zaplatit smluvní pokutu ve výši 1 % z kupní ceny za každý i započatý den prodlení. </w:t>
      </w:r>
    </w:p>
    <w:p w14:paraId="30F1522D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EA56A6" w14:textId="77777777" w:rsidR="009A6810" w:rsidRDefault="0097441E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D0AF107" w14:textId="77777777" w:rsidR="009A6810" w:rsidRDefault="0097441E">
      <w:pPr>
        <w:numPr>
          <w:ilvl w:val="0"/>
          <w:numId w:val="2"/>
        </w:numPr>
        <w:ind w:right="0" w:hanging="360"/>
      </w:pPr>
      <w:r>
        <w:t xml:space="preserve">Prodávající se zavazuje: </w:t>
      </w:r>
    </w:p>
    <w:p w14:paraId="47CD6166" w14:textId="77777777" w:rsidR="009A6810" w:rsidRDefault="0097441E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D1E6750" w14:textId="77777777" w:rsidR="009A6810" w:rsidRDefault="0097441E">
      <w:pPr>
        <w:numPr>
          <w:ilvl w:val="1"/>
          <w:numId w:val="2"/>
        </w:numPr>
        <w:ind w:right="0" w:hanging="360"/>
      </w:pPr>
      <w:r>
        <w:t>Zajistit v dohodnutém</w:t>
      </w:r>
      <w:r>
        <w:rPr>
          <w:color w:val="FF0000"/>
        </w:rPr>
        <w:t xml:space="preserve"> </w:t>
      </w:r>
      <w:r>
        <w:t>termínu</w:t>
      </w:r>
      <w:r>
        <w:rPr>
          <w:color w:val="FF0000"/>
        </w:rPr>
        <w:t xml:space="preserve"> </w:t>
      </w:r>
      <w:r>
        <w:t xml:space="preserve">materiál k převzetí v dohodnutém množství.  </w:t>
      </w:r>
    </w:p>
    <w:p w14:paraId="026E3910" w14:textId="77777777" w:rsidR="009A6810" w:rsidRDefault="0097441E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598FDBD9" w14:textId="5DAF885F" w:rsidR="009A6810" w:rsidRDefault="0097441E">
      <w:pPr>
        <w:numPr>
          <w:ilvl w:val="1"/>
          <w:numId w:val="2"/>
        </w:numPr>
        <w:ind w:right="0" w:hanging="360"/>
      </w:pPr>
      <w:r>
        <w:t>Materiál připravit k převzetí na určeném místě, tj.</w:t>
      </w:r>
      <w:r>
        <w:t xml:space="preserve"> místo stavby.  </w:t>
      </w:r>
    </w:p>
    <w:p w14:paraId="7EF20725" w14:textId="77777777" w:rsidR="009A6810" w:rsidRDefault="0097441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6091C31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8B401E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27A134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602DB7" w14:textId="77777777" w:rsidR="009A6810" w:rsidRDefault="0097441E">
      <w:pPr>
        <w:spacing w:after="4" w:line="249" w:lineRule="auto"/>
        <w:ind w:right="7"/>
        <w:jc w:val="center"/>
      </w:pPr>
      <w:r>
        <w:rPr>
          <w:b/>
        </w:rPr>
        <w:t xml:space="preserve">III. </w:t>
      </w:r>
    </w:p>
    <w:p w14:paraId="62C6BFE9" w14:textId="77777777" w:rsidR="009A6810" w:rsidRDefault="0097441E">
      <w:pPr>
        <w:spacing w:after="17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DBD465A" w14:textId="77777777" w:rsidR="009A6810" w:rsidRDefault="0097441E">
      <w:pPr>
        <w:spacing w:after="4" w:line="249" w:lineRule="auto"/>
        <w:ind w:right="9"/>
        <w:jc w:val="center"/>
      </w:pPr>
      <w:r>
        <w:rPr>
          <w:b/>
        </w:rPr>
        <w:t xml:space="preserve">Kupní cena </w:t>
      </w:r>
    </w:p>
    <w:p w14:paraId="6140DC6F" w14:textId="77777777" w:rsidR="009A6810" w:rsidRDefault="0097441E">
      <w:pPr>
        <w:spacing w:after="16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10558457" w14:textId="77777777" w:rsidR="009A6810" w:rsidRDefault="0097441E">
      <w:pPr>
        <w:numPr>
          <w:ilvl w:val="0"/>
          <w:numId w:val="3"/>
        </w:numPr>
        <w:ind w:right="0" w:hanging="360"/>
      </w:pPr>
      <w:r>
        <w:t xml:space="preserve">Kupní cena se sjednává dohodou v souladu s ustanovením § 22 odst. 1 zákona č. 219/2000 Sb. ve výši </w:t>
      </w:r>
      <w:r>
        <w:rPr>
          <w:b/>
        </w:rPr>
        <w:t xml:space="preserve">427.017,- Kč bez </w:t>
      </w:r>
      <w:r>
        <w:rPr>
          <w:b/>
        </w:rPr>
        <w:t>DPH (vytěžená obalovaná směs).</w:t>
      </w:r>
      <w:r>
        <w:t xml:space="preserve"> Kupní cena vyplývá z provedeného výběrového řízení, číslo 06EU-005233 na realizaci.  </w:t>
      </w:r>
    </w:p>
    <w:p w14:paraId="3BC2B44E" w14:textId="77777777" w:rsidR="009A6810" w:rsidRDefault="0097441E">
      <w:pPr>
        <w:spacing w:after="9" w:line="259" w:lineRule="auto"/>
        <w:ind w:left="360" w:right="0" w:firstLine="0"/>
        <w:jc w:val="left"/>
      </w:pPr>
      <w:r>
        <w:t xml:space="preserve"> </w:t>
      </w:r>
    </w:p>
    <w:p w14:paraId="378BDEBE" w14:textId="77777777" w:rsidR="009A6810" w:rsidRDefault="0097441E">
      <w:pPr>
        <w:numPr>
          <w:ilvl w:val="0"/>
          <w:numId w:val="3"/>
        </w:numPr>
        <w:ind w:right="0" w:hanging="360"/>
      </w:pPr>
      <w:r>
        <w:t>Kupní cena bude Kupujícím uhrazena do 30-ti dnů od vystavení faktury. Nebude-li kupní cena ve stanoveném termínu uhrazena, je Kupující po</w:t>
      </w:r>
      <w:r>
        <w:t xml:space="preserve">vinen uhradit Prodávajícímu smluvní pokutu ve výši </w:t>
      </w:r>
    </w:p>
    <w:p w14:paraId="0BECE0AA" w14:textId="77777777" w:rsidR="009A6810" w:rsidRDefault="0097441E">
      <w:pPr>
        <w:ind w:left="370" w:right="0"/>
      </w:pPr>
      <w:r>
        <w:lastRenderedPageBreak/>
        <w:t xml:space="preserve">0,1 % z nezaplacené částky za každý i započatý den prodlení. </w:t>
      </w:r>
    </w:p>
    <w:p w14:paraId="197391BB" w14:textId="77777777" w:rsidR="009A6810" w:rsidRDefault="0097441E">
      <w:pPr>
        <w:spacing w:after="11" w:line="259" w:lineRule="auto"/>
        <w:ind w:left="708" w:right="0" w:firstLine="0"/>
        <w:jc w:val="left"/>
      </w:pPr>
      <w:r>
        <w:t xml:space="preserve"> </w:t>
      </w:r>
    </w:p>
    <w:p w14:paraId="01AA80B7" w14:textId="77777777" w:rsidR="009A6810" w:rsidRDefault="0097441E">
      <w:pPr>
        <w:numPr>
          <w:ilvl w:val="0"/>
          <w:numId w:val="3"/>
        </w:numPr>
        <w:ind w:right="0" w:hanging="360"/>
      </w:pPr>
      <w:r>
        <w:t xml:space="preserve">Prodávající vystaví fakturu za nepotřebný materiál na vedoucího společnosti, tj. ZNAKON, a.s. . </w:t>
      </w:r>
    </w:p>
    <w:p w14:paraId="05188E6D" w14:textId="77777777" w:rsidR="009A6810" w:rsidRDefault="0097441E">
      <w:pPr>
        <w:spacing w:after="20" w:line="259" w:lineRule="auto"/>
        <w:ind w:left="708" w:right="0" w:firstLine="0"/>
        <w:jc w:val="left"/>
      </w:pPr>
      <w:r>
        <w:t xml:space="preserve"> </w:t>
      </w:r>
    </w:p>
    <w:p w14:paraId="1A1CA9F1" w14:textId="77777777" w:rsidR="009A6810" w:rsidRDefault="0097441E">
      <w:pPr>
        <w:numPr>
          <w:ilvl w:val="0"/>
          <w:numId w:val="3"/>
        </w:numPr>
        <w:spacing w:after="64"/>
        <w:ind w:right="0" w:hanging="360"/>
      </w:pPr>
      <w:r>
        <w:t>Kupní cena bude upřesněna na základě skut</w:t>
      </w:r>
      <w:r>
        <w:t xml:space="preserve">ečně odebraného množství nepotřebného materiálu a potvrzeného TDS ve stavebním deníku. </w:t>
      </w:r>
    </w:p>
    <w:p w14:paraId="58B051D0" w14:textId="77777777" w:rsidR="009A6810" w:rsidRDefault="0097441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F3F9042" w14:textId="77777777" w:rsidR="009A6810" w:rsidRDefault="0097441E">
      <w:pPr>
        <w:spacing w:after="77" w:line="259" w:lineRule="auto"/>
        <w:ind w:left="360" w:right="0" w:firstLine="0"/>
        <w:jc w:val="left"/>
      </w:pPr>
      <w:r>
        <w:t xml:space="preserve"> </w:t>
      </w:r>
    </w:p>
    <w:p w14:paraId="448E2784" w14:textId="77777777" w:rsidR="009A6810" w:rsidRDefault="0097441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C8ED064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DD5336" w14:textId="77777777" w:rsidR="009A6810" w:rsidRDefault="0097441E">
      <w:pPr>
        <w:spacing w:after="4" w:line="249" w:lineRule="auto"/>
        <w:ind w:right="5"/>
        <w:jc w:val="center"/>
      </w:pPr>
      <w:r>
        <w:rPr>
          <w:b/>
        </w:rPr>
        <w:t xml:space="preserve">IV. </w:t>
      </w:r>
    </w:p>
    <w:p w14:paraId="1ECE1204" w14:textId="77777777" w:rsidR="009A6810" w:rsidRDefault="0097441E">
      <w:pPr>
        <w:spacing w:after="17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295DD4C" w14:textId="77777777" w:rsidR="009A6810" w:rsidRDefault="0097441E">
      <w:pPr>
        <w:spacing w:after="4" w:line="249" w:lineRule="auto"/>
        <w:ind w:right="8"/>
        <w:jc w:val="center"/>
      </w:pPr>
      <w:r>
        <w:rPr>
          <w:b/>
        </w:rPr>
        <w:t xml:space="preserve">Další ujednání </w:t>
      </w:r>
    </w:p>
    <w:p w14:paraId="2A578F24" w14:textId="77777777" w:rsidR="009A6810" w:rsidRDefault="0097441E">
      <w:pPr>
        <w:spacing w:after="2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C1B2C72" w14:textId="77777777" w:rsidR="009A6810" w:rsidRDefault="0097441E">
      <w:pPr>
        <w:numPr>
          <w:ilvl w:val="1"/>
          <w:numId w:val="3"/>
        </w:numPr>
        <w:ind w:right="0" w:hanging="348"/>
      </w:pPr>
      <w:r>
        <w:t xml:space="preserve">Kupující bere na vědomí, že jím kupovaný materiál nese stopy opotřebení – jde o použitý materiál, s jehož stavem se seznámil. Z tohoto důvodu se smluvní strany dohodly, že nelze jeho kvalitu kupujícím dodatečně reklamovat. </w:t>
      </w:r>
    </w:p>
    <w:p w14:paraId="3984FF7C" w14:textId="77777777" w:rsidR="009A6810" w:rsidRDefault="0097441E">
      <w:pPr>
        <w:spacing w:after="17" w:line="259" w:lineRule="auto"/>
        <w:ind w:left="360" w:right="0" w:firstLine="0"/>
        <w:jc w:val="left"/>
      </w:pPr>
      <w:r>
        <w:t xml:space="preserve"> </w:t>
      </w:r>
    </w:p>
    <w:p w14:paraId="3E4A0B71" w14:textId="77777777" w:rsidR="009A6810" w:rsidRDefault="0097441E">
      <w:pPr>
        <w:numPr>
          <w:ilvl w:val="1"/>
          <w:numId w:val="3"/>
        </w:numPr>
        <w:ind w:right="0" w:hanging="348"/>
      </w:pPr>
      <w:r>
        <w:t xml:space="preserve">Věci neupravené touto smlouvou se řídí příslušnými ustanoveními Občanského zákoníku a zákona č. 219/2000 Sb. o majetku ČR. </w:t>
      </w:r>
    </w:p>
    <w:p w14:paraId="39A5CE42" w14:textId="77777777" w:rsidR="009A6810" w:rsidRDefault="0097441E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28E69C82" w14:textId="77777777" w:rsidR="009A6810" w:rsidRDefault="0097441E">
      <w:pPr>
        <w:numPr>
          <w:ilvl w:val="1"/>
          <w:numId w:val="3"/>
        </w:numPr>
        <w:ind w:right="0" w:hanging="348"/>
      </w:pPr>
      <w:r>
        <w:t>Účastníci této smlouvy prohlašují, že smlouva byla sepsána srozumitelně, určitě, na základě pravdivých údajů dle jejich svobodné v</w:t>
      </w:r>
      <w:r>
        <w:t xml:space="preserve">ůle a že smluvnímu ujednání nejsou na překážku žádné okolnosti bránící jejímu uzavření. </w:t>
      </w:r>
    </w:p>
    <w:p w14:paraId="320EFB99" w14:textId="77777777" w:rsidR="009A6810" w:rsidRDefault="0097441E">
      <w:pPr>
        <w:spacing w:after="18" w:line="259" w:lineRule="auto"/>
        <w:ind w:left="708" w:right="0" w:firstLine="0"/>
        <w:jc w:val="left"/>
      </w:pPr>
      <w:r>
        <w:t xml:space="preserve"> </w:t>
      </w:r>
    </w:p>
    <w:p w14:paraId="03D6E44B" w14:textId="77777777" w:rsidR="009A6810" w:rsidRDefault="0097441E">
      <w:pPr>
        <w:numPr>
          <w:ilvl w:val="1"/>
          <w:numId w:val="3"/>
        </w:numPr>
        <w:spacing w:after="156"/>
        <w:ind w:right="0" w:hanging="348"/>
      </w:pPr>
      <w:r>
        <w:t xml:space="preserve">Tato Kupní smlouva je vyhotovena v elektronické podobě, přičemž obě smluvní strany obdrží její elektronický originál. </w:t>
      </w:r>
    </w:p>
    <w:p w14:paraId="6600BE33" w14:textId="77777777" w:rsidR="009A6810" w:rsidRDefault="0097441E">
      <w:pPr>
        <w:numPr>
          <w:ilvl w:val="1"/>
          <w:numId w:val="3"/>
        </w:numPr>
        <w:ind w:right="0" w:hanging="348"/>
      </w:pPr>
      <w:r>
        <w:t>Kupující bere na vědomí a souhlasí s uveřejněn</w:t>
      </w:r>
      <w:r>
        <w:t xml:space="preserve">ím uzavřené smlouvy v registru smluv vedeném pro tyto účely Ministerstvem vnitra, v souladu se zákonem č. 340/2015 Sb., neboť ŘSD ČR je subjektem, jež nese v určitých případech zákonnou povinnost smlouvy uveřejňovat.  </w:t>
      </w:r>
    </w:p>
    <w:p w14:paraId="458DAA21" w14:textId="77777777" w:rsidR="009A6810" w:rsidRDefault="0097441E">
      <w:pPr>
        <w:spacing w:after="17" w:line="259" w:lineRule="auto"/>
        <w:ind w:left="360" w:right="0" w:firstLine="0"/>
        <w:jc w:val="left"/>
      </w:pPr>
      <w:r>
        <w:t xml:space="preserve"> </w:t>
      </w:r>
    </w:p>
    <w:p w14:paraId="66C49AA3" w14:textId="77777777" w:rsidR="009A6810" w:rsidRDefault="0097441E">
      <w:pPr>
        <w:numPr>
          <w:ilvl w:val="1"/>
          <w:numId w:val="3"/>
        </w:numPr>
        <w:ind w:right="0" w:hanging="348"/>
      </w:pPr>
      <w:r>
        <w:t>Kupující nepovažuje obsah smlouvy z</w:t>
      </w:r>
      <w:r>
        <w:t xml:space="preserve">a obchodní tajemství ve smyslu § 504 zák. č. 89/2012 Sb., občanský zákoník.  </w:t>
      </w:r>
    </w:p>
    <w:p w14:paraId="1F6D5993" w14:textId="77777777" w:rsidR="009A6810" w:rsidRDefault="0097441E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411227A1" w14:textId="77777777" w:rsidR="009A6810" w:rsidRDefault="0097441E">
      <w:pPr>
        <w:numPr>
          <w:ilvl w:val="1"/>
          <w:numId w:val="3"/>
        </w:numPr>
        <w:ind w:right="0" w:hanging="348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smluv. </w:t>
      </w:r>
    </w:p>
    <w:p w14:paraId="70873369" w14:textId="77777777" w:rsidR="009A6810" w:rsidRDefault="0097441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DCC40E1" w14:textId="77777777" w:rsidR="009A6810" w:rsidRDefault="0097441E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FE1A36B" w14:textId="77777777" w:rsidR="009A6810" w:rsidRDefault="0097441E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473C1A" w14:textId="77777777" w:rsidR="009A6810" w:rsidRDefault="0097441E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DD99194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2EB2B654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19098D02" w14:textId="77777777" w:rsidR="009A6810" w:rsidRDefault="0097441E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1E734D10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48600F4A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283777BB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72F8FF59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5568DEEF" w14:textId="77777777" w:rsidR="009A6810" w:rsidRDefault="0097441E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333D5C5A" w14:textId="77777777" w:rsidR="009A6810" w:rsidRDefault="0097441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70393FCA" w14:textId="598CDDB8" w:rsidR="009A6810" w:rsidRDefault="0097441E" w:rsidP="0097441E">
      <w:pPr>
        <w:spacing w:after="137" w:line="259" w:lineRule="auto"/>
        <w:ind w:left="0" w:right="0" w:firstLine="0"/>
        <w:jc w:val="left"/>
      </w:pPr>
      <w:r>
        <w:lastRenderedPageBreak/>
        <w:t xml:space="preserve"> </w:t>
      </w:r>
    </w:p>
    <w:p w14:paraId="5F5120F1" w14:textId="77777777" w:rsidR="009A6810" w:rsidRDefault="009744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69A16E" w14:textId="77777777" w:rsidR="009A6810" w:rsidRDefault="0097441E">
      <w:pPr>
        <w:spacing w:after="272" w:line="259" w:lineRule="auto"/>
        <w:ind w:left="97" w:right="0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D62D7AB" w14:textId="77777777" w:rsidR="009A6810" w:rsidRDefault="0097441E">
      <w:pPr>
        <w:pStyle w:val="Nadpis1"/>
        <w:ind w:right="5"/>
      </w:pPr>
      <w:r>
        <w:rPr>
          <w:rFonts w:ascii="Times New Roman" w:eastAsia="Times New Roman" w:hAnsi="Times New Roman" w:cs="Times New Roman"/>
          <w:sz w:val="40"/>
        </w:rPr>
        <w:t xml:space="preserve">N E P O T Ř E B N Ý   M A T E R I Á L  </w:t>
      </w:r>
    </w:p>
    <w:p w14:paraId="33F8ABBD" w14:textId="77777777" w:rsidR="009A6810" w:rsidRDefault="0097441E">
      <w:pPr>
        <w:spacing w:after="9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A1555A" wp14:editId="0654506A">
                <wp:extent cx="5798185" cy="6096"/>
                <wp:effectExtent l="0" t="0" r="0" b="0"/>
                <wp:docPr id="5863" name="Group 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6285" name="Shape 628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3" style="width:456.55pt;height:0.47998pt;mso-position-horizontal-relative:char;mso-position-vertical-relative:line" coordsize="57981,60">
                <v:shape id="Shape 628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E14BB9" w14:textId="77777777" w:rsidR="009A6810" w:rsidRDefault="0097441E">
      <w:pPr>
        <w:spacing w:after="1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22DECA" w14:textId="77777777" w:rsidR="009A6810" w:rsidRDefault="0097441E">
      <w:pPr>
        <w:spacing w:after="115" w:line="259" w:lineRule="auto"/>
        <w:ind w:left="0" w:right="6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REKAPITULACE </w:t>
      </w:r>
    </w:p>
    <w:p w14:paraId="47C9920C" w14:textId="77777777" w:rsidR="009A6810" w:rsidRDefault="0097441E">
      <w:pPr>
        <w:spacing w:after="292" w:line="259" w:lineRule="auto"/>
        <w:ind w:left="57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F4A5B6" w14:textId="77777777" w:rsidR="009A6810" w:rsidRDefault="0097441E">
      <w:pPr>
        <w:pStyle w:val="Nadpis2"/>
      </w:pPr>
      <w:r>
        <w:t xml:space="preserve">„I/22 </w:t>
      </w:r>
      <w:r>
        <w:t xml:space="preserve">Nalžovské Hory, Hradešice“ </w:t>
      </w:r>
    </w:p>
    <w:p w14:paraId="3685F84E" w14:textId="77777777" w:rsidR="009A6810" w:rsidRDefault="0097441E">
      <w:pPr>
        <w:spacing w:after="0" w:line="259" w:lineRule="auto"/>
        <w:ind w:left="87" w:righ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C93A339" w14:textId="77777777" w:rsidR="009A6810" w:rsidRDefault="0097441E">
      <w:pPr>
        <w:spacing w:after="0" w:line="259" w:lineRule="auto"/>
        <w:ind w:left="87" w:righ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8" w:type="dxa"/>
          <w:left w:w="7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046"/>
        <w:gridCol w:w="1988"/>
        <w:gridCol w:w="1877"/>
        <w:gridCol w:w="2302"/>
      </w:tblGrid>
      <w:tr w:rsidR="009A6810" w14:paraId="1773D306" w14:textId="77777777">
        <w:trPr>
          <w:trHeight w:val="48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E9A835" w14:textId="77777777" w:rsidR="009A6810" w:rsidRDefault="0097441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materiál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E6E5AC" w14:textId="77777777" w:rsidR="009A6810" w:rsidRDefault="0097441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05F152" w14:textId="77777777" w:rsidR="009A6810" w:rsidRDefault="0097441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jednotková  </w:t>
            </w:r>
          </w:p>
          <w:p w14:paraId="7C079799" w14:textId="77777777" w:rsidR="009A6810" w:rsidRDefault="0097441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cena bez DPH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4FCD5B" w14:textId="77777777" w:rsidR="009A6810" w:rsidRDefault="0097441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celkem </w:t>
            </w:r>
          </w:p>
          <w:p w14:paraId="7285F0CD" w14:textId="77777777" w:rsidR="009A6810" w:rsidRDefault="0097441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(po zaokrouh.) </w:t>
            </w:r>
          </w:p>
        </w:tc>
      </w:tr>
      <w:tr w:rsidR="009A6810" w14:paraId="47C878DC" w14:textId="77777777">
        <w:trPr>
          <w:trHeight w:val="857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734C0B" w14:textId="77777777" w:rsidR="009A6810" w:rsidRDefault="0097441E">
            <w:pPr>
              <w:spacing w:after="22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392B0C" w14:textId="77777777" w:rsidR="009A6810" w:rsidRDefault="0097441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Vybouraná obalovaná směs </w:t>
            </w:r>
          </w:p>
          <w:p w14:paraId="5F353829" w14:textId="77777777" w:rsidR="009A6810" w:rsidRDefault="0097441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B85DB4" w14:textId="77777777" w:rsidR="009A6810" w:rsidRDefault="0097441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5.019 t 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EF8FF2" w14:textId="77777777" w:rsidR="009A6810" w:rsidRDefault="0097441E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71EA50" w14:textId="77777777" w:rsidR="009A6810" w:rsidRDefault="0097441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85,08 Kč/t </w:t>
            </w:r>
          </w:p>
          <w:p w14:paraId="5036F021" w14:textId="77777777" w:rsidR="009A6810" w:rsidRDefault="0097441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A6FF92" w14:textId="77777777" w:rsidR="009A6810" w:rsidRDefault="0097441E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A77F39" w14:textId="77777777" w:rsidR="009A6810" w:rsidRDefault="0097441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427.017,- Kč </w:t>
            </w:r>
          </w:p>
        </w:tc>
      </w:tr>
      <w:tr w:rsidR="009A6810" w14:paraId="42AF71D8" w14:textId="77777777">
        <w:trPr>
          <w:trHeight w:val="631"/>
        </w:trPr>
        <w:tc>
          <w:tcPr>
            <w:tcW w:w="691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D170E0" w14:textId="77777777" w:rsidR="009A6810" w:rsidRDefault="0097441E">
            <w:pPr>
              <w:spacing w:after="8" w:line="259" w:lineRule="auto"/>
              <w:ind w:left="0" w:right="7" w:firstLine="0"/>
              <w:jc w:val="center"/>
            </w:pPr>
            <w:r>
              <w:t xml:space="preserve"> </w:t>
            </w:r>
          </w:p>
          <w:p w14:paraId="2DE4433A" w14:textId="77777777" w:rsidR="009A6810" w:rsidRDefault="009744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CENA NEPOTŘEBNÉHO MATERIÁLU CELKEM bez DPH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F3D9AB" w14:textId="77777777" w:rsidR="009A6810" w:rsidRDefault="0097441E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F2478B" w14:textId="77777777" w:rsidR="009A6810" w:rsidRDefault="0097441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427.017,- Kč </w:t>
            </w:r>
          </w:p>
        </w:tc>
      </w:tr>
    </w:tbl>
    <w:p w14:paraId="5FAF36D8" w14:textId="77777777" w:rsidR="009A6810" w:rsidRDefault="0097441E">
      <w:pPr>
        <w:spacing w:after="12" w:line="259" w:lineRule="auto"/>
        <w:ind w:left="47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FD7F254" w14:textId="77777777" w:rsidR="009A6810" w:rsidRDefault="0097441E">
      <w:pPr>
        <w:spacing w:after="0" w:line="27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Kupní cena bude upřesněna na základě skutečně odebraného množství nepotřebného materiálu a potvrzeného TDS. </w:t>
      </w:r>
    </w:p>
    <w:p w14:paraId="7A787600" w14:textId="77777777" w:rsidR="009A6810" w:rsidRDefault="0097441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53D702" w14:textId="77777777" w:rsidR="009A6810" w:rsidRDefault="0097441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D6C4F0D" w14:textId="77777777" w:rsidR="009A6810" w:rsidRDefault="0097441E">
      <w:pPr>
        <w:spacing w:after="118" w:line="259" w:lineRule="auto"/>
        <w:ind w:left="53" w:right="0" w:firstLine="0"/>
        <w:jc w:val="center"/>
      </w:pPr>
      <w:r>
        <w:t xml:space="preserve"> </w:t>
      </w:r>
    </w:p>
    <w:p w14:paraId="3F219225" w14:textId="0C22CF50" w:rsidR="009A6810" w:rsidRDefault="0097441E">
      <w:pPr>
        <w:spacing w:after="47" w:line="274" w:lineRule="auto"/>
        <w:ind w:left="0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77E005" w14:textId="47D9DCE2" w:rsidR="0097441E" w:rsidRDefault="0097441E">
      <w:pPr>
        <w:spacing w:after="47" w:line="274" w:lineRule="auto"/>
        <w:ind w:left="0" w:right="0" w:firstLine="0"/>
        <w:rPr>
          <w:rFonts w:ascii="Times New Roman" w:eastAsia="Times New Roman" w:hAnsi="Times New Roman" w:cs="Times New Roman"/>
          <w:sz w:val="24"/>
        </w:rPr>
      </w:pPr>
    </w:p>
    <w:p w14:paraId="0BFBA55E" w14:textId="538AD550" w:rsidR="0097441E" w:rsidRDefault="0097441E">
      <w:pPr>
        <w:spacing w:after="47" w:line="274" w:lineRule="auto"/>
        <w:ind w:left="0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Datum: 21.10.2021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18.10.2021</w:t>
      </w:r>
    </w:p>
    <w:p w14:paraId="10262D91" w14:textId="71B6F597" w:rsidR="0097441E" w:rsidRDefault="0097441E">
      <w:pPr>
        <w:spacing w:after="47" w:line="274" w:lineRule="auto"/>
        <w:ind w:left="0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19.10.2021</w:t>
      </w:r>
    </w:p>
    <w:p w14:paraId="12F8A4FC" w14:textId="6B946084" w:rsidR="0097441E" w:rsidRDefault="0097441E">
      <w:pPr>
        <w:spacing w:after="47" w:line="274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19.10.2021</w:t>
      </w:r>
    </w:p>
    <w:p w14:paraId="05F068FE" w14:textId="77777777" w:rsidR="009A6810" w:rsidRDefault="0097441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2F879B0" w14:textId="77777777" w:rsidR="009A6810" w:rsidRDefault="0097441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1615597" w14:textId="77777777" w:rsidR="009A6810" w:rsidRDefault="0097441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E1D570C" w14:textId="77777777" w:rsidR="009A6810" w:rsidRDefault="0097441E">
      <w:pPr>
        <w:spacing w:after="0" w:line="259" w:lineRule="auto"/>
        <w:ind w:left="53" w:right="0" w:firstLine="0"/>
        <w:jc w:val="center"/>
      </w:pPr>
      <w:r>
        <w:t xml:space="preserve"> </w:t>
      </w:r>
    </w:p>
    <w:sectPr w:rsidR="009A6810">
      <w:footerReference w:type="even" r:id="rId7"/>
      <w:footerReference w:type="default" r:id="rId8"/>
      <w:footerReference w:type="first" r:id="rId9"/>
      <w:pgSz w:w="11906" w:h="16838"/>
      <w:pgMar w:top="1418" w:right="1414" w:bottom="1600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F29AA" w14:textId="77777777" w:rsidR="00000000" w:rsidRDefault="0097441E">
      <w:pPr>
        <w:spacing w:after="0" w:line="240" w:lineRule="auto"/>
      </w:pPr>
      <w:r>
        <w:separator/>
      </w:r>
    </w:p>
  </w:endnote>
  <w:endnote w:type="continuationSeparator" w:id="0">
    <w:p w14:paraId="70711CA1" w14:textId="77777777" w:rsidR="00000000" w:rsidRDefault="0097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88C7E" w14:textId="77777777" w:rsidR="009A6810" w:rsidRDefault="0097441E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6829822" w14:textId="77777777" w:rsidR="009A6810" w:rsidRDefault="0097441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C6573" w14:textId="77777777" w:rsidR="009A6810" w:rsidRDefault="0097441E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6ACEAF6" w14:textId="77777777" w:rsidR="009A6810" w:rsidRDefault="0097441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C1E6" w14:textId="77777777" w:rsidR="009A6810" w:rsidRDefault="0097441E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E867F08" w14:textId="77777777" w:rsidR="009A6810" w:rsidRDefault="0097441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DA981" w14:textId="77777777" w:rsidR="00000000" w:rsidRDefault="0097441E">
      <w:pPr>
        <w:spacing w:after="0" w:line="240" w:lineRule="auto"/>
      </w:pPr>
      <w:r>
        <w:separator/>
      </w:r>
    </w:p>
  </w:footnote>
  <w:footnote w:type="continuationSeparator" w:id="0">
    <w:p w14:paraId="3A185CAC" w14:textId="77777777" w:rsidR="00000000" w:rsidRDefault="0097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E4FD3"/>
    <w:multiLevelType w:val="hybridMultilevel"/>
    <w:tmpl w:val="3B0CA0EA"/>
    <w:lvl w:ilvl="0" w:tplc="CB4835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71E4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EE0A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E37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C85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ECF1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20A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082BF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6AC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B329FA"/>
    <w:multiLevelType w:val="hybridMultilevel"/>
    <w:tmpl w:val="3C38BACA"/>
    <w:lvl w:ilvl="0" w:tplc="614CFD9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AC35A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648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8A8A0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A46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E0C2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C8600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48A5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8CC0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CE247C"/>
    <w:multiLevelType w:val="hybridMultilevel"/>
    <w:tmpl w:val="D17C1242"/>
    <w:lvl w:ilvl="0" w:tplc="DF6E038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205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820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AF1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4A2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E4B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ECF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0256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42F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10"/>
    <w:rsid w:val="0097441E"/>
    <w:rsid w:val="009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0452"/>
  <w15:docId w15:val="{2D83C9C2-E3C8-4613-8E71-158382C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right="284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3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cp:lastModifiedBy>Horová Hana</cp:lastModifiedBy>
  <cp:revision>2</cp:revision>
  <dcterms:created xsi:type="dcterms:W3CDTF">2021-10-26T10:27:00Z</dcterms:created>
  <dcterms:modified xsi:type="dcterms:W3CDTF">2021-10-26T10:27:00Z</dcterms:modified>
</cp:coreProperties>
</file>