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FEE4" w14:textId="77777777" w:rsidR="00242AD3" w:rsidRPr="00242AD3" w:rsidRDefault="00242AD3" w:rsidP="00B25C3B">
      <w:pPr>
        <w:spacing w:after="0" w:line="240" w:lineRule="auto"/>
        <w:rPr>
          <w:rFonts w:asciiTheme="minorHAnsi" w:hAnsiTheme="minorHAnsi" w:cstheme="minorHAnsi"/>
          <w:b/>
          <w:bCs/>
          <w:color w:val="000000"/>
          <w:sz w:val="20"/>
          <w:szCs w:val="20"/>
        </w:rPr>
      </w:pPr>
      <w:r w:rsidRPr="00242AD3">
        <w:rPr>
          <w:rFonts w:asciiTheme="minorHAnsi" w:hAnsiTheme="minorHAnsi" w:cstheme="minorHAnsi"/>
          <w:b/>
          <w:bCs/>
          <w:noProof/>
          <w:color w:val="000000"/>
          <w:sz w:val="20"/>
          <w:szCs w:val="20"/>
          <w:lang w:eastAsia="cs-CZ"/>
        </w:rPr>
        <w:drawing>
          <wp:anchor distT="0" distB="0" distL="114300" distR="114300" simplePos="0" relativeHeight="251658240" behindDoc="1" locked="0" layoutInCell="1" allowOverlap="1" wp14:anchorId="559B7457" wp14:editId="47CAFFA7">
            <wp:simplePos x="0" y="0"/>
            <wp:positionH relativeFrom="column">
              <wp:posOffset>4743450</wp:posOffset>
            </wp:positionH>
            <wp:positionV relativeFrom="paragraph">
              <wp:posOffset>45720</wp:posOffset>
            </wp:positionV>
            <wp:extent cx="1348105" cy="1395095"/>
            <wp:effectExtent l="0" t="0" r="4445" b="0"/>
            <wp:wrapTight wrapText="bothSides">
              <wp:wrapPolygon edited="0">
                <wp:start x="0" y="0"/>
                <wp:lineTo x="0" y="21236"/>
                <wp:lineTo x="21366" y="21236"/>
                <wp:lineTo x="21366" y="19172"/>
                <wp:lineTo x="10683" y="18877"/>
                <wp:lineTo x="21366" y="15632"/>
                <wp:lineTo x="21366" y="14452"/>
                <wp:lineTo x="13125" y="14157"/>
                <wp:lineTo x="14346" y="12388"/>
                <wp:lineTo x="14041" y="9438"/>
                <wp:lineTo x="21366" y="6784"/>
                <wp:lineTo x="21366" y="1475"/>
                <wp:lineTo x="19840" y="0"/>
                <wp:lineTo x="0" y="0"/>
              </wp:wrapPolygon>
            </wp:wrapTight>
            <wp:docPr id="1" name="Obrázek 1" descr="Pod Palmovko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 Palmovko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105"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91684" w14:textId="77777777" w:rsidR="00242AD3" w:rsidRPr="00242AD3" w:rsidRDefault="00242AD3" w:rsidP="00B25C3B">
      <w:pPr>
        <w:spacing w:after="0" w:line="240" w:lineRule="auto"/>
        <w:rPr>
          <w:rFonts w:asciiTheme="minorHAnsi" w:hAnsiTheme="minorHAnsi" w:cstheme="minorHAnsi"/>
          <w:b/>
          <w:bCs/>
          <w:color w:val="000000"/>
          <w:sz w:val="20"/>
          <w:szCs w:val="20"/>
        </w:rPr>
      </w:pPr>
    </w:p>
    <w:p w14:paraId="2551ADCE" w14:textId="77777777" w:rsidR="00242AD3" w:rsidRPr="00242AD3" w:rsidRDefault="00242AD3" w:rsidP="00B25C3B">
      <w:pPr>
        <w:spacing w:after="0" w:line="240" w:lineRule="auto"/>
        <w:rPr>
          <w:rFonts w:asciiTheme="minorHAnsi" w:hAnsiTheme="minorHAnsi" w:cstheme="minorHAnsi"/>
          <w:b/>
          <w:bCs/>
          <w:color w:val="000000"/>
          <w:sz w:val="20"/>
          <w:szCs w:val="20"/>
        </w:rPr>
      </w:pPr>
    </w:p>
    <w:p w14:paraId="4985883C" w14:textId="77777777" w:rsidR="00B25B0C" w:rsidRPr="00242AD3" w:rsidRDefault="00B25B0C" w:rsidP="00B25C3B">
      <w:pPr>
        <w:spacing w:after="0" w:line="240" w:lineRule="auto"/>
        <w:rPr>
          <w:rFonts w:asciiTheme="minorHAnsi" w:hAnsiTheme="minorHAnsi" w:cstheme="minorHAnsi"/>
          <w:b/>
          <w:bCs/>
          <w:color w:val="000000"/>
          <w:sz w:val="20"/>
          <w:szCs w:val="20"/>
        </w:rPr>
      </w:pPr>
      <w:r w:rsidRPr="00242AD3">
        <w:rPr>
          <w:rFonts w:asciiTheme="minorHAnsi" w:hAnsiTheme="minorHAnsi" w:cstheme="minorHAnsi"/>
          <w:b/>
          <w:bCs/>
          <w:color w:val="000000"/>
          <w:sz w:val="20"/>
          <w:szCs w:val="20"/>
        </w:rPr>
        <w:t>Divadlo pod Palmovkou</w:t>
      </w:r>
      <w:r w:rsidR="0070698D" w:rsidRPr="00242AD3">
        <w:rPr>
          <w:rFonts w:asciiTheme="minorHAnsi" w:hAnsiTheme="minorHAnsi" w:cstheme="minorHAnsi"/>
          <w:b/>
          <w:bCs/>
          <w:color w:val="000000"/>
          <w:sz w:val="20"/>
          <w:szCs w:val="20"/>
        </w:rPr>
        <w:t>, příspěvková organizace hl. m. Prahy</w:t>
      </w:r>
    </w:p>
    <w:p w14:paraId="22C83BD1" w14:textId="77777777" w:rsidR="00B25B0C" w:rsidRPr="00242AD3" w:rsidRDefault="00B25B0C" w:rsidP="00B25C3B">
      <w:pPr>
        <w:pStyle w:val="Zkladntext"/>
        <w:jc w:val="both"/>
        <w:outlineLvl w:val="1"/>
        <w:rPr>
          <w:rFonts w:asciiTheme="minorHAnsi" w:hAnsiTheme="minorHAnsi" w:cstheme="minorHAnsi"/>
          <w:sz w:val="20"/>
          <w:lang w:val="cs-CZ"/>
        </w:rPr>
      </w:pPr>
      <w:r w:rsidRPr="00242AD3">
        <w:rPr>
          <w:rFonts w:asciiTheme="minorHAnsi" w:hAnsiTheme="minorHAnsi" w:cstheme="minorHAnsi"/>
          <w:sz w:val="20"/>
          <w:lang w:val="cs-CZ"/>
        </w:rPr>
        <w:t xml:space="preserve">Zenklova 34, Praha 8 – Libeň, 180 36 </w:t>
      </w:r>
    </w:p>
    <w:p w14:paraId="76AB887B" w14:textId="77777777" w:rsidR="00B25B0C" w:rsidRPr="00242AD3" w:rsidRDefault="00B25B0C" w:rsidP="00B25C3B">
      <w:pPr>
        <w:spacing w:after="0" w:line="240" w:lineRule="auto"/>
        <w:rPr>
          <w:rFonts w:asciiTheme="minorHAnsi" w:hAnsiTheme="minorHAnsi" w:cstheme="minorHAnsi"/>
          <w:bCs/>
          <w:color w:val="000000"/>
          <w:sz w:val="20"/>
          <w:szCs w:val="20"/>
        </w:rPr>
      </w:pPr>
      <w:r w:rsidRPr="00242AD3">
        <w:rPr>
          <w:rFonts w:asciiTheme="minorHAnsi" w:hAnsiTheme="minorHAnsi" w:cstheme="minorHAnsi"/>
          <w:bCs/>
          <w:color w:val="000000"/>
          <w:sz w:val="20"/>
          <w:szCs w:val="20"/>
        </w:rPr>
        <w:t>IČO: 00064301</w:t>
      </w:r>
    </w:p>
    <w:p w14:paraId="2D9FC26F" w14:textId="77777777" w:rsidR="00B25B0C" w:rsidRPr="00242AD3" w:rsidRDefault="00B25B0C" w:rsidP="00B25C3B">
      <w:pPr>
        <w:spacing w:after="0" w:line="240" w:lineRule="auto"/>
        <w:rPr>
          <w:rFonts w:asciiTheme="minorHAnsi" w:hAnsiTheme="minorHAnsi" w:cstheme="minorHAnsi"/>
          <w:sz w:val="20"/>
          <w:szCs w:val="20"/>
        </w:rPr>
      </w:pPr>
      <w:r w:rsidRPr="00242AD3">
        <w:rPr>
          <w:rFonts w:asciiTheme="minorHAnsi" w:hAnsiTheme="minorHAnsi" w:cstheme="minorHAnsi"/>
          <w:b/>
          <w:sz w:val="20"/>
          <w:szCs w:val="20"/>
        </w:rPr>
        <w:t>Jednající: Mgr. Michal Lang,</w:t>
      </w:r>
      <w:r w:rsidRPr="00242AD3">
        <w:rPr>
          <w:rFonts w:asciiTheme="minorHAnsi" w:hAnsiTheme="minorHAnsi" w:cstheme="minorHAnsi"/>
          <w:sz w:val="20"/>
          <w:szCs w:val="20"/>
        </w:rPr>
        <w:t xml:space="preserve"> ředitel</w:t>
      </w:r>
      <w:r w:rsidRPr="00242AD3">
        <w:rPr>
          <w:rFonts w:asciiTheme="minorHAnsi" w:hAnsiTheme="minorHAnsi" w:cstheme="minorHAnsi"/>
          <w:b/>
          <w:sz w:val="20"/>
          <w:szCs w:val="20"/>
        </w:rPr>
        <w:t xml:space="preserve"> </w:t>
      </w:r>
      <w:r w:rsidRPr="00242AD3">
        <w:rPr>
          <w:rFonts w:asciiTheme="minorHAnsi" w:hAnsiTheme="minorHAnsi" w:cstheme="minorHAnsi"/>
          <w:sz w:val="20"/>
          <w:szCs w:val="20"/>
        </w:rPr>
        <w:t xml:space="preserve"> </w:t>
      </w:r>
    </w:p>
    <w:p w14:paraId="64F2D797" w14:textId="77777777" w:rsidR="00B25B0C" w:rsidRPr="00242AD3" w:rsidRDefault="00B25B0C" w:rsidP="00B25C3B">
      <w:pPr>
        <w:spacing w:after="0" w:line="240" w:lineRule="auto"/>
        <w:rPr>
          <w:rFonts w:asciiTheme="minorHAnsi" w:hAnsiTheme="minorHAnsi" w:cstheme="minorHAnsi"/>
          <w:b/>
          <w:bCs/>
          <w:sz w:val="20"/>
          <w:szCs w:val="20"/>
        </w:rPr>
      </w:pPr>
      <w:r w:rsidRPr="00242AD3">
        <w:rPr>
          <w:rFonts w:asciiTheme="minorHAnsi" w:hAnsiTheme="minorHAnsi" w:cstheme="minorHAnsi"/>
          <w:sz w:val="20"/>
          <w:szCs w:val="20"/>
        </w:rPr>
        <w:t>dále jen</w:t>
      </w:r>
      <w:r w:rsidRPr="00242AD3">
        <w:rPr>
          <w:rFonts w:asciiTheme="minorHAnsi" w:hAnsiTheme="minorHAnsi" w:cstheme="minorHAnsi"/>
          <w:b/>
          <w:bCs/>
          <w:sz w:val="20"/>
          <w:szCs w:val="20"/>
        </w:rPr>
        <w:t xml:space="preserve"> „Divadlo“,</w:t>
      </w:r>
    </w:p>
    <w:p w14:paraId="5345AFB2" w14:textId="77777777" w:rsidR="00B25B0C" w:rsidRPr="00242AD3" w:rsidRDefault="00B25B0C" w:rsidP="00B25C3B">
      <w:pPr>
        <w:spacing w:after="0" w:line="240" w:lineRule="auto"/>
        <w:rPr>
          <w:rFonts w:asciiTheme="minorHAnsi" w:hAnsiTheme="minorHAnsi" w:cstheme="minorHAnsi"/>
          <w:sz w:val="20"/>
          <w:szCs w:val="20"/>
        </w:rPr>
      </w:pPr>
    </w:p>
    <w:p w14:paraId="33721276" w14:textId="77777777" w:rsidR="00B25B0C" w:rsidRPr="00242AD3" w:rsidRDefault="00213959" w:rsidP="00B25C3B">
      <w:pPr>
        <w:spacing w:after="0" w:line="240" w:lineRule="auto"/>
        <w:rPr>
          <w:rFonts w:asciiTheme="minorHAnsi" w:hAnsiTheme="minorHAnsi" w:cstheme="minorHAnsi"/>
          <w:sz w:val="20"/>
          <w:szCs w:val="20"/>
        </w:rPr>
      </w:pPr>
      <w:r w:rsidRPr="00242AD3">
        <w:rPr>
          <w:rFonts w:asciiTheme="minorHAnsi" w:hAnsiTheme="minorHAnsi" w:cstheme="minorHAnsi"/>
          <w:sz w:val="20"/>
          <w:szCs w:val="20"/>
        </w:rPr>
        <w:t>a</w:t>
      </w:r>
    </w:p>
    <w:p w14:paraId="3A3B07B1" w14:textId="77777777" w:rsidR="008F27CE" w:rsidRPr="008F27CE" w:rsidRDefault="008F27CE" w:rsidP="008F27CE">
      <w:pPr>
        <w:spacing w:after="0" w:line="240" w:lineRule="auto"/>
        <w:rPr>
          <w:rFonts w:asciiTheme="minorHAnsi" w:hAnsiTheme="minorHAnsi" w:cstheme="minorHAnsi"/>
          <w:b/>
          <w:bCs/>
          <w:color w:val="000000"/>
          <w:sz w:val="20"/>
          <w:szCs w:val="20"/>
        </w:rPr>
      </w:pPr>
      <w:r w:rsidRPr="008F27CE">
        <w:rPr>
          <w:rFonts w:asciiTheme="minorHAnsi" w:hAnsiTheme="minorHAnsi" w:cstheme="minorHAnsi"/>
          <w:b/>
          <w:bCs/>
          <w:color w:val="000000"/>
          <w:sz w:val="20"/>
          <w:szCs w:val="20"/>
        </w:rPr>
        <w:t>Městské kulturní středisko</w:t>
      </w:r>
    </w:p>
    <w:p w14:paraId="05A2EE71" w14:textId="77777777" w:rsidR="008F27CE" w:rsidRPr="008F27CE" w:rsidRDefault="008F27CE" w:rsidP="008F27CE">
      <w:pPr>
        <w:spacing w:after="0" w:line="240" w:lineRule="auto"/>
        <w:rPr>
          <w:rFonts w:asciiTheme="minorHAnsi" w:hAnsiTheme="minorHAnsi" w:cstheme="minorHAnsi"/>
          <w:b/>
          <w:bCs/>
          <w:color w:val="000000"/>
          <w:sz w:val="20"/>
          <w:szCs w:val="20"/>
        </w:rPr>
      </w:pPr>
      <w:r w:rsidRPr="008F27CE">
        <w:rPr>
          <w:rFonts w:asciiTheme="minorHAnsi" w:hAnsiTheme="minorHAnsi" w:cstheme="minorHAnsi"/>
          <w:b/>
          <w:bCs/>
          <w:color w:val="000000"/>
          <w:sz w:val="20"/>
          <w:szCs w:val="20"/>
        </w:rPr>
        <w:t>Mírová 831</w:t>
      </w:r>
    </w:p>
    <w:p w14:paraId="56A2100F" w14:textId="77777777" w:rsidR="008F27CE" w:rsidRPr="008F27CE" w:rsidRDefault="008F27CE" w:rsidP="008F27CE">
      <w:pPr>
        <w:spacing w:after="0" w:line="240" w:lineRule="auto"/>
        <w:rPr>
          <w:rFonts w:asciiTheme="minorHAnsi" w:hAnsiTheme="minorHAnsi" w:cstheme="minorHAnsi"/>
          <w:b/>
          <w:bCs/>
          <w:color w:val="000000"/>
          <w:sz w:val="20"/>
          <w:szCs w:val="20"/>
        </w:rPr>
      </w:pPr>
      <w:r w:rsidRPr="008F27CE">
        <w:rPr>
          <w:rFonts w:asciiTheme="minorHAnsi" w:hAnsiTheme="minorHAnsi" w:cstheme="minorHAnsi"/>
          <w:b/>
          <w:bCs/>
          <w:color w:val="000000"/>
          <w:sz w:val="20"/>
          <w:szCs w:val="20"/>
        </w:rPr>
        <w:t xml:space="preserve">38601 Strakonice </w:t>
      </w:r>
    </w:p>
    <w:p w14:paraId="224EF355" w14:textId="77777777" w:rsidR="008F27CE" w:rsidRDefault="008F27CE" w:rsidP="008F27CE">
      <w:pPr>
        <w:spacing w:after="0" w:line="240" w:lineRule="auto"/>
        <w:rPr>
          <w:rFonts w:asciiTheme="minorHAnsi" w:hAnsiTheme="minorHAnsi" w:cstheme="minorHAnsi"/>
          <w:b/>
          <w:bCs/>
          <w:color w:val="000000"/>
          <w:sz w:val="20"/>
          <w:szCs w:val="20"/>
        </w:rPr>
      </w:pPr>
      <w:r w:rsidRPr="008F27CE">
        <w:rPr>
          <w:rFonts w:asciiTheme="minorHAnsi" w:hAnsiTheme="minorHAnsi" w:cstheme="minorHAnsi"/>
          <w:b/>
          <w:bCs/>
          <w:color w:val="000000"/>
          <w:sz w:val="20"/>
          <w:szCs w:val="20"/>
        </w:rPr>
        <w:t>IČO: 00367869</w:t>
      </w:r>
    </w:p>
    <w:p w14:paraId="49D9BC3A" w14:textId="6C4E2D7C" w:rsidR="00E76A75" w:rsidRDefault="00E76A75" w:rsidP="008F27CE">
      <w:pPr>
        <w:spacing w:after="0" w:line="240" w:lineRule="auto"/>
        <w:rPr>
          <w:rFonts w:asciiTheme="minorHAnsi" w:hAnsiTheme="minorHAnsi" w:cstheme="minorHAnsi"/>
          <w:bCs/>
          <w:color w:val="000000"/>
          <w:sz w:val="20"/>
          <w:szCs w:val="20"/>
        </w:rPr>
      </w:pPr>
      <w:proofErr w:type="spellStart"/>
      <w:proofErr w:type="gramStart"/>
      <w:r w:rsidRPr="008F27CE">
        <w:rPr>
          <w:rFonts w:asciiTheme="minorHAnsi" w:hAnsiTheme="minorHAnsi" w:cstheme="minorHAnsi"/>
          <w:bCs/>
          <w:color w:val="000000"/>
          <w:sz w:val="20"/>
          <w:szCs w:val="20"/>
          <w:highlight w:val="yellow"/>
        </w:rPr>
        <w:t>Z</w:t>
      </w:r>
      <w:r w:rsidR="008F27CE" w:rsidRPr="008F27CE">
        <w:rPr>
          <w:rFonts w:asciiTheme="minorHAnsi" w:hAnsiTheme="minorHAnsi" w:cstheme="minorHAnsi"/>
          <w:bCs/>
          <w:color w:val="000000"/>
          <w:sz w:val="20"/>
          <w:szCs w:val="20"/>
          <w:highlight w:val="yellow"/>
        </w:rPr>
        <w:t>astoupené</w:t>
      </w:r>
      <w:r w:rsidR="008F27CE">
        <w:rPr>
          <w:rFonts w:asciiTheme="minorHAnsi" w:hAnsiTheme="minorHAnsi" w:cstheme="minorHAnsi"/>
          <w:bCs/>
          <w:color w:val="000000"/>
          <w:sz w:val="20"/>
          <w:szCs w:val="20"/>
        </w:rPr>
        <w:t>:</w:t>
      </w:r>
      <w:r w:rsidR="00264B97">
        <w:rPr>
          <w:rFonts w:asciiTheme="minorHAnsi" w:hAnsiTheme="minorHAnsi" w:cstheme="minorHAnsi"/>
          <w:bCs/>
          <w:color w:val="000000"/>
          <w:sz w:val="20"/>
          <w:szCs w:val="20"/>
        </w:rPr>
        <w:t>František</w:t>
      </w:r>
      <w:proofErr w:type="spellEnd"/>
      <w:proofErr w:type="gramEnd"/>
      <w:r w:rsidR="00264B97">
        <w:rPr>
          <w:rFonts w:asciiTheme="minorHAnsi" w:hAnsiTheme="minorHAnsi" w:cstheme="minorHAnsi"/>
          <w:bCs/>
          <w:color w:val="000000"/>
          <w:sz w:val="20"/>
          <w:szCs w:val="20"/>
        </w:rPr>
        <w:t xml:space="preserve"> Christelbauer - ředitel</w:t>
      </w:r>
    </w:p>
    <w:p w14:paraId="4116C753" w14:textId="77777777" w:rsidR="008F27CE" w:rsidRPr="00E76A75" w:rsidRDefault="008F27CE" w:rsidP="008F27CE">
      <w:pPr>
        <w:spacing w:after="0" w:line="240" w:lineRule="auto"/>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kontaktní osoba: Zdenka Rábová, </w:t>
      </w:r>
      <w:r w:rsidRPr="008F27CE">
        <w:rPr>
          <w:rFonts w:asciiTheme="minorHAnsi" w:hAnsiTheme="minorHAnsi" w:cstheme="minorHAnsi"/>
          <w:bCs/>
          <w:color w:val="000000"/>
          <w:sz w:val="20"/>
          <w:szCs w:val="20"/>
        </w:rPr>
        <w:t>tel. 605 774</w:t>
      </w:r>
      <w:r>
        <w:rPr>
          <w:rFonts w:asciiTheme="minorHAnsi" w:hAnsiTheme="minorHAnsi" w:cstheme="minorHAnsi"/>
          <w:bCs/>
          <w:color w:val="000000"/>
          <w:sz w:val="20"/>
          <w:szCs w:val="20"/>
        </w:rPr>
        <w:t> </w:t>
      </w:r>
      <w:r w:rsidRPr="008F27CE">
        <w:rPr>
          <w:rFonts w:asciiTheme="minorHAnsi" w:hAnsiTheme="minorHAnsi" w:cstheme="minorHAnsi"/>
          <w:bCs/>
          <w:color w:val="000000"/>
          <w:sz w:val="20"/>
          <w:szCs w:val="20"/>
        </w:rPr>
        <w:t>335</w:t>
      </w:r>
      <w:r>
        <w:rPr>
          <w:rFonts w:asciiTheme="minorHAnsi" w:hAnsiTheme="minorHAnsi" w:cstheme="minorHAnsi"/>
          <w:bCs/>
          <w:color w:val="000000"/>
          <w:sz w:val="20"/>
          <w:szCs w:val="20"/>
        </w:rPr>
        <w:t xml:space="preserve">, </w:t>
      </w:r>
      <w:r w:rsidRPr="008F27CE">
        <w:rPr>
          <w:rFonts w:asciiTheme="minorHAnsi" w:hAnsiTheme="minorHAnsi" w:cstheme="minorHAnsi"/>
          <w:bCs/>
          <w:color w:val="000000"/>
          <w:sz w:val="20"/>
          <w:szCs w:val="20"/>
        </w:rPr>
        <w:t>email: zdenka.rabova@meks-st.cz</w:t>
      </w:r>
    </w:p>
    <w:p w14:paraId="21E99538" w14:textId="77777777" w:rsidR="00B25B0C" w:rsidRPr="00242AD3" w:rsidRDefault="00A11CAB" w:rsidP="005E40FC">
      <w:pPr>
        <w:spacing w:after="0" w:line="240" w:lineRule="auto"/>
        <w:rPr>
          <w:rFonts w:asciiTheme="minorHAnsi" w:hAnsiTheme="minorHAnsi" w:cstheme="minorHAnsi"/>
          <w:bCs/>
          <w:color w:val="000000"/>
          <w:sz w:val="20"/>
          <w:szCs w:val="20"/>
        </w:rPr>
      </w:pPr>
      <w:r w:rsidRPr="00D21CE9">
        <w:rPr>
          <w:rFonts w:asciiTheme="minorHAnsi" w:hAnsiTheme="minorHAnsi" w:cstheme="minorHAnsi"/>
          <w:bCs/>
          <w:color w:val="000000"/>
          <w:sz w:val="20"/>
          <w:szCs w:val="20"/>
        </w:rPr>
        <w:t>dále jen „Pořadatel“</w:t>
      </w:r>
    </w:p>
    <w:p w14:paraId="190E458F" w14:textId="77777777" w:rsidR="00B25B0C" w:rsidRPr="00242AD3" w:rsidRDefault="00B25B0C" w:rsidP="00B25C3B">
      <w:pPr>
        <w:spacing w:line="240" w:lineRule="auto"/>
        <w:rPr>
          <w:rFonts w:asciiTheme="minorHAnsi" w:hAnsiTheme="minorHAnsi" w:cstheme="minorHAnsi"/>
          <w:sz w:val="20"/>
          <w:szCs w:val="20"/>
        </w:rPr>
      </w:pPr>
      <w:r w:rsidRPr="00242AD3">
        <w:rPr>
          <w:rFonts w:asciiTheme="minorHAnsi" w:hAnsiTheme="minorHAnsi" w:cstheme="minorHAnsi"/>
          <w:sz w:val="20"/>
          <w:szCs w:val="20"/>
        </w:rPr>
        <w:t xml:space="preserve">(společně dále také </w:t>
      </w:r>
      <w:r w:rsidRPr="00242AD3">
        <w:rPr>
          <w:rFonts w:asciiTheme="minorHAnsi" w:hAnsiTheme="minorHAnsi" w:cstheme="minorHAnsi"/>
          <w:b/>
          <w:bCs/>
          <w:sz w:val="20"/>
          <w:szCs w:val="20"/>
        </w:rPr>
        <w:t>„Smluvní strany“</w:t>
      </w:r>
      <w:r w:rsidRPr="00242AD3">
        <w:rPr>
          <w:rFonts w:asciiTheme="minorHAnsi" w:hAnsiTheme="minorHAnsi" w:cstheme="minorHAnsi"/>
          <w:sz w:val="20"/>
          <w:szCs w:val="20"/>
        </w:rPr>
        <w:t>)</w:t>
      </w:r>
    </w:p>
    <w:p w14:paraId="538F4BFA" w14:textId="77777777" w:rsidR="00B25B0C" w:rsidRPr="00242AD3" w:rsidRDefault="00B25B0C" w:rsidP="00B25C3B">
      <w:pPr>
        <w:spacing w:line="240" w:lineRule="auto"/>
        <w:rPr>
          <w:rFonts w:asciiTheme="minorHAnsi" w:hAnsiTheme="minorHAnsi" w:cstheme="minorHAnsi"/>
          <w:sz w:val="20"/>
          <w:szCs w:val="20"/>
        </w:rPr>
      </w:pPr>
      <w:r w:rsidRPr="00242AD3">
        <w:rPr>
          <w:rFonts w:asciiTheme="minorHAnsi" w:hAnsiTheme="minorHAnsi" w:cstheme="minorHAnsi"/>
          <w:sz w:val="20"/>
          <w:szCs w:val="20"/>
        </w:rPr>
        <w:t>uzavírají na základě vzájemné shody tuto</w:t>
      </w:r>
    </w:p>
    <w:p w14:paraId="3B62852C" w14:textId="77777777" w:rsidR="006A15F7" w:rsidRDefault="006D6831" w:rsidP="005F725D">
      <w:pPr>
        <w:spacing w:after="0" w:line="240" w:lineRule="auto"/>
        <w:jc w:val="center"/>
        <w:rPr>
          <w:rFonts w:asciiTheme="minorHAnsi" w:hAnsiTheme="minorHAnsi" w:cstheme="minorHAnsi"/>
          <w:b/>
          <w:sz w:val="20"/>
          <w:szCs w:val="20"/>
        </w:rPr>
      </w:pPr>
      <w:r w:rsidRPr="00242AD3">
        <w:rPr>
          <w:rFonts w:asciiTheme="minorHAnsi" w:hAnsiTheme="minorHAnsi" w:cstheme="minorHAnsi"/>
          <w:b/>
          <w:sz w:val="20"/>
          <w:szCs w:val="20"/>
        </w:rPr>
        <w:t>SMLOUVU</w:t>
      </w:r>
      <w:r w:rsidR="008F27CE">
        <w:rPr>
          <w:rFonts w:asciiTheme="minorHAnsi" w:hAnsiTheme="minorHAnsi" w:cstheme="minorHAnsi"/>
          <w:b/>
          <w:sz w:val="20"/>
          <w:szCs w:val="20"/>
        </w:rPr>
        <w:t xml:space="preserve"> č. 4/2021</w:t>
      </w:r>
      <w:r w:rsidRPr="00242AD3">
        <w:rPr>
          <w:rFonts w:asciiTheme="minorHAnsi" w:hAnsiTheme="minorHAnsi" w:cstheme="minorHAnsi"/>
          <w:b/>
          <w:sz w:val="20"/>
          <w:szCs w:val="20"/>
        </w:rPr>
        <w:t xml:space="preserve"> O ZÁJEZDOVÉM PŘEDSTAVENÍ DIVADLA POD PALMOVKOU</w:t>
      </w:r>
    </w:p>
    <w:p w14:paraId="4D9BAA2C" w14:textId="77777777" w:rsidR="00525216" w:rsidRPr="00242AD3" w:rsidRDefault="005F725D" w:rsidP="00525216">
      <w:pPr>
        <w:spacing w:after="0" w:line="240" w:lineRule="auto"/>
        <w:jc w:val="center"/>
        <w:rPr>
          <w:rFonts w:asciiTheme="minorHAnsi" w:hAnsiTheme="minorHAnsi" w:cstheme="minorHAnsi"/>
          <w:b/>
          <w:sz w:val="20"/>
          <w:szCs w:val="20"/>
        </w:rPr>
      </w:pPr>
      <w:r w:rsidRPr="00242AD3">
        <w:rPr>
          <w:rFonts w:asciiTheme="minorHAnsi" w:hAnsiTheme="minorHAnsi" w:cstheme="minorHAnsi"/>
          <w:b/>
          <w:sz w:val="20"/>
          <w:szCs w:val="20"/>
        </w:rPr>
        <w:t xml:space="preserve"> </w:t>
      </w:r>
      <w:r w:rsidR="00525216" w:rsidRPr="00242AD3">
        <w:rPr>
          <w:rFonts w:asciiTheme="minorHAnsi" w:hAnsiTheme="minorHAnsi" w:cstheme="minorHAnsi"/>
          <w:b/>
          <w:sz w:val="20"/>
          <w:szCs w:val="20"/>
        </w:rPr>
        <w:t>(dále jen „Smlouva“)</w:t>
      </w:r>
    </w:p>
    <w:p w14:paraId="67DC34DF" w14:textId="77777777" w:rsidR="002F797E" w:rsidRPr="00242AD3" w:rsidRDefault="002F797E" w:rsidP="00167C8D">
      <w:pPr>
        <w:spacing w:after="0" w:line="360" w:lineRule="auto"/>
        <w:rPr>
          <w:rFonts w:asciiTheme="minorHAnsi" w:hAnsiTheme="minorHAnsi" w:cstheme="minorHAnsi"/>
          <w:sz w:val="20"/>
          <w:szCs w:val="20"/>
        </w:rPr>
      </w:pPr>
    </w:p>
    <w:p w14:paraId="05E53584" w14:textId="77777777" w:rsidR="002F797E" w:rsidRPr="00242AD3" w:rsidRDefault="007C47C3" w:rsidP="002F797E">
      <w:pPr>
        <w:numPr>
          <w:ilvl w:val="0"/>
          <w:numId w:val="2"/>
        </w:numPr>
        <w:spacing w:after="0" w:line="360" w:lineRule="auto"/>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PŘEDMĚT SMLOUVY</w:t>
      </w:r>
    </w:p>
    <w:p w14:paraId="4542CF03" w14:textId="77777777" w:rsidR="002F797E" w:rsidRPr="00242AD3" w:rsidRDefault="002F797E" w:rsidP="00B25C3B">
      <w:pPr>
        <w:numPr>
          <w:ilvl w:val="0"/>
          <w:numId w:val="3"/>
        </w:numPr>
        <w:spacing w:after="0"/>
        <w:ind w:hanging="72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Předmětem této smlouvy je uspořádání divadelního představení zajištěného Divadlem na scéně zajištěné Pořadatelem za podmínek stanovených touto smlouvou:</w:t>
      </w:r>
    </w:p>
    <w:p w14:paraId="2F0C7990" w14:textId="77777777" w:rsidR="002F797E" w:rsidRPr="00242AD3" w:rsidRDefault="002F797E" w:rsidP="00B25C3B">
      <w:pPr>
        <w:spacing w:after="0"/>
        <w:jc w:val="both"/>
        <w:rPr>
          <w:rFonts w:asciiTheme="minorHAnsi" w:hAnsiTheme="minorHAnsi" w:cstheme="minorHAnsi"/>
          <w:b/>
          <w:color w:val="000000"/>
          <w:sz w:val="20"/>
          <w:szCs w:val="20"/>
        </w:rPr>
      </w:pPr>
    </w:p>
    <w:p w14:paraId="0CA04A21" w14:textId="77777777" w:rsidR="002F797E" w:rsidRPr="00242AD3" w:rsidRDefault="00F6011D" w:rsidP="00B25C3B">
      <w:pPr>
        <w:spacing w:after="0"/>
        <w:ind w:firstLine="709"/>
        <w:jc w:val="both"/>
        <w:rPr>
          <w:rFonts w:asciiTheme="minorHAnsi" w:hAnsiTheme="minorHAnsi" w:cstheme="minorHAnsi"/>
          <w:color w:val="000000"/>
          <w:sz w:val="20"/>
          <w:szCs w:val="20"/>
        </w:rPr>
      </w:pPr>
      <w:r>
        <w:rPr>
          <w:rFonts w:asciiTheme="minorHAnsi" w:hAnsiTheme="minorHAnsi" w:cstheme="minorHAnsi"/>
          <w:color w:val="000000"/>
          <w:sz w:val="20"/>
          <w:szCs w:val="20"/>
        </w:rPr>
        <w:t>Autoři</w:t>
      </w:r>
      <w:r w:rsidR="002F797E" w:rsidRPr="00242AD3">
        <w:rPr>
          <w:rFonts w:asciiTheme="minorHAnsi" w:hAnsiTheme="minorHAnsi" w:cstheme="minorHAnsi"/>
          <w:color w:val="000000"/>
          <w:sz w:val="20"/>
          <w:szCs w:val="20"/>
        </w:rPr>
        <w:t>:</w:t>
      </w:r>
      <w:r w:rsidR="00A11CAB" w:rsidRPr="00242AD3">
        <w:rPr>
          <w:rFonts w:asciiTheme="minorHAnsi" w:hAnsiTheme="minorHAnsi" w:cstheme="minorHAnsi"/>
          <w:color w:val="000000"/>
          <w:sz w:val="20"/>
          <w:szCs w:val="20"/>
        </w:rPr>
        <w:t xml:space="preserve"> </w:t>
      </w:r>
      <w:r>
        <w:rPr>
          <w:rFonts w:asciiTheme="minorHAnsi" w:hAnsiTheme="minorHAnsi" w:cstheme="minorHAnsi"/>
          <w:color w:val="000000"/>
          <w:sz w:val="20"/>
          <w:szCs w:val="20"/>
        </w:rPr>
        <w:t>Tomáš Dianiška a Igor Orozovič</w:t>
      </w:r>
      <w:r w:rsidR="00A11CAB" w:rsidRPr="00242AD3">
        <w:rPr>
          <w:rFonts w:asciiTheme="minorHAnsi" w:hAnsiTheme="minorHAnsi" w:cstheme="minorHAnsi"/>
          <w:color w:val="000000"/>
          <w:sz w:val="20"/>
          <w:szCs w:val="20"/>
        </w:rPr>
        <w:t xml:space="preserve"> </w:t>
      </w:r>
    </w:p>
    <w:p w14:paraId="7C488C08" w14:textId="77777777" w:rsidR="002F797E" w:rsidRPr="00F6011D" w:rsidRDefault="002F797E" w:rsidP="00B25C3B">
      <w:pPr>
        <w:spacing w:after="0"/>
        <w:ind w:firstLine="709"/>
        <w:jc w:val="both"/>
        <w:rPr>
          <w:rFonts w:asciiTheme="minorHAnsi" w:hAnsiTheme="minorHAnsi" w:cstheme="minorHAnsi"/>
          <w:b/>
          <w:color w:val="000000"/>
          <w:sz w:val="20"/>
          <w:szCs w:val="20"/>
        </w:rPr>
      </w:pPr>
      <w:r w:rsidRPr="00F6011D">
        <w:rPr>
          <w:rFonts w:asciiTheme="minorHAnsi" w:hAnsiTheme="minorHAnsi" w:cstheme="minorHAnsi"/>
          <w:b/>
          <w:color w:val="000000"/>
          <w:sz w:val="20"/>
          <w:szCs w:val="20"/>
        </w:rPr>
        <w:t xml:space="preserve">Název představení: </w:t>
      </w:r>
      <w:r w:rsidR="00F6011D" w:rsidRPr="00F6011D">
        <w:rPr>
          <w:rFonts w:asciiTheme="minorHAnsi" w:hAnsiTheme="minorHAnsi" w:cstheme="minorHAnsi"/>
          <w:b/>
          <w:color w:val="000000"/>
          <w:sz w:val="20"/>
          <w:szCs w:val="20"/>
        </w:rPr>
        <w:t>Bezruký Frantík</w:t>
      </w:r>
    </w:p>
    <w:p w14:paraId="06310A04" w14:textId="77777777" w:rsidR="00F6011D" w:rsidRDefault="00F6011D" w:rsidP="00F6011D">
      <w:pPr>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Režie: F. X. </w:t>
      </w:r>
      <w:proofErr w:type="spellStart"/>
      <w:r>
        <w:rPr>
          <w:rFonts w:asciiTheme="minorHAnsi" w:hAnsiTheme="minorHAnsi" w:cstheme="minorHAnsi"/>
          <w:color w:val="000000"/>
          <w:sz w:val="20"/>
          <w:szCs w:val="20"/>
        </w:rPr>
        <w:t>Kalba</w:t>
      </w:r>
      <w:proofErr w:type="spellEnd"/>
    </w:p>
    <w:p w14:paraId="2259FFB7" w14:textId="77777777" w:rsidR="00F6011D" w:rsidRPr="00F6011D" w:rsidRDefault="00F6011D" w:rsidP="00F6011D">
      <w:pPr>
        <w:spacing w:after="0"/>
        <w:ind w:left="709"/>
        <w:jc w:val="both"/>
        <w:rPr>
          <w:rFonts w:asciiTheme="minorHAnsi" w:hAnsiTheme="minorHAnsi" w:cstheme="minorHAnsi"/>
          <w:color w:val="000000"/>
          <w:sz w:val="20"/>
          <w:szCs w:val="20"/>
        </w:rPr>
      </w:pPr>
      <w:r w:rsidRPr="00F6011D">
        <w:rPr>
          <w:rFonts w:asciiTheme="minorHAnsi" w:hAnsiTheme="minorHAnsi" w:cstheme="minorHAnsi"/>
          <w:color w:val="000000"/>
          <w:sz w:val="20"/>
          <w:szCs w:val="20"/>
        </w:rPr>
        <w:t>Výprava: Lenka Odvárková, Hudba</w:t>
      </w:r>
      <w:r>
        <w:rPr>
          <w:rFonts w:asciiTheme="minorHAnsi" w:hAnsiTheme="minorHAnsi" w:cstheme="minorHAnsi"/>
          <w:color w:val="000000"/>
          <w:sz w:val="20"/>
          <w:szCs w:val="20"/>
        </w:rPr>
        <w:t>:</w:t>
      </w:r>
      <w:r w:rsidRPr="00F6011D">
        <w:rPr>
          <w:rFonts w:asciiTheme="minorHAnsi" w:hAnsiTheme="minorHAnsi" w:cstheme="minorHAnsi"/>
          <w:color w:val="000000"/>
          <w:sz w:val="20"/>
          <w:szCs w:val="20"/>
        </w:rPr>
        <w:t xml:space="preserve"> Ivan </w:t>
      </w:r>
      <w:proofErr w:type="spellStart"/>
      <w:r w:rsidRPr="00F6011D">
        <w:rPr>
          <w:rFonts w:asciiTheme="minorHAnsi" w:hAnsiTheme="minorHAnsi" w:cstheme="minorHAnsi"/>
          <w:color w:val="000000"/>
          <w:sz w:val="20"/>
          <w:szCs w:val="20"/>
        </w:rPr>
        <w:t>Acher</w:t>
      </w:r>
      <w:proofErr w:type="spellEnd"/>
      <w:r w:rsidRPr="00F6011D">
        <w:rPr>
          <w:rFonts w:asciiTheme="minorHAnsi" w:hAnsiTheme="minorHAnsi" w:cstheme="minorHAnsi"/>
          <w:color w:val="000000"/>
          <w:sz w:val="20"/>
          <w:szCs w:val="20"/>
        </w:rPr>
        <w:t xml:space="preserve"> a Igor </w:t>
      </w:r>
      <w:proofErr w:type="spellStart"/>
      <w:r w:rsidRPr="00F6011D">
        <w:rPr>
          <w:rFonts w:asciiTheme="minorHAnsi" w:hAnsiTheme="minorHAnsi" w:cstheme="minorHAnsi"/>
          <w:color w:val="000000"/>
          <w:sz w:val="20"/>
          <w:szCs w:val="20"/>
        </w:rPr>
        <w:t>Orozovič</w:t>
      </w:r>
      <w:proofErr w:type="spellEnd"/>
      <w:r w:rsidRPr="00F6011D">
        <w:rPr>
          <w:rFonts w:asciiTheme="minorHAnsi" w:hAnsiTheme="minorHAnsi" w:cstheme="minorHAnsi"/>
          <w:color w:val="000000"/>
          <w:sz w:val="20"/>
          <w:szCs w:val="20"/>
        </w:rPr>
        <w:t>, Pohybová spolupráce: Marek Zelinka, Dramaturgická spolupráce: Ladislav Stýblo</w:t>
      </w:r>
    </w:p>
    <w:p w14:paraId="71B3D529" w14:textId="77777777" w:rsidR="00F6011D" w:rsidRDefault="00F6011D" w:rsidP="008F27CE">
      <w:pPr>
        <w:spacing w:after="0"/>
        <w:ind w:left="709"/>
        <w:jc w:val="both"/>
        <w:rPr>
          <w:rFonts w:asciiTheme="minorHAnsi" w:hAnsiTheme="minorHAnsi" w:cstheme="minorHAnsi"/>
          <w:color w:val="000000"/>
          <w:sz w:val="20"/>
          <w:szCs w:val="20"/>
        </w:rPr>
      </w:pPr>
      <w:r w:rsidRPr="00F6011D">
        <w:rPr>
          <w:rFonts w:asciiTheme="minorHAnsi" w:hAnsiTheme="minorHAnsi" w:cstheme="minorHAnsi"/>
          <w:color w:val="000000"/>
          <w:sz w:val="20"/>
          <w:szCs w:val="20"/>
        </w:rPr>
        <w:t xml:space="preserve">Účinkující: Jakub Albrecht, Adam Vacula, Tomáš Dianiška, </w:t>
      </w:r>
      <w:r>
        <w:rPr>
          <w:rFonts w:asciiTheme="minorHAnsi" w:hAnsiTheme="minorHAnsi" w:cstheme="minorHAnsi"/>
          <w:color w:val="000000"/>
          <w:sz w:val="20"/>
          <w:szCs w:val="20"/>
        </w:rPr>
        <w:t>Barbora Kubátová</w:t>
      </w:r>
      <w:r w:rsidR="008F27CE">
        <w:rPr>
          <w:rFonts w:asciiTheme="minorHAnsi" w:hAnsiTheme="minorHAnsi" w:cstheme="minorHAnsi"/>
          <w:color w:val="000000"/>
          <w:sz w:val="20"/>
          <w:szCs w:val="20"/>
        </w:rPr>
        <w:t xml:space="preserve">, Nataša Mikulová, Igor </w:t>
      </w:r>
      <w:proofErr w:type="spellStart"/>
      <w:r w:rsidR="008F27CE">
        <w:rPr>
          <w:rFonts w:asciiTheme="minorHAnsi" w:hAnsiTheme="minorHAnsi" w:cstheme="minorHAnsi"/>
          <w:color w:val="000000"/>
          <w:sz w:val="20"/>
          <w:szCs w:val="20"/>
        </w:rPr>
        <w:t>Orozovič</w:t>
      </w:r>
      <w:proofErr w:type="spellEnd"/>
      <w:r w:rsidR="008F27CE">
        <w:rPr>
          <w:rFonts w:asciiTheme="minorHAnsi" w:hAnsiTheme="minorHAnsi" w:cstheme="minorHAnsi"/>
          <w:color w:val="000000"/>
          <w:sz w:val="20"/>
          <w:szCs w:val="20"/>
        </w:rPr>
        <w:t>/Denny Ratajský a další</w:t>
      </w:r>
    </w:p>
    <w:p w14:paraId="1B058341" w14:textId="77777777" w:rsidR="00F6011D" w:rsidRDefault="002F797E" w:rsidP="008F27CE">
      <w:pPr>
        <w:spacing w:after="0"/>
        <w:ind w:firstLine="709"/>
        <w:jc w:val="both"/>
        <w:rPr>
          <w:rFonts w:asciiTheme="minorHAnsi" w:hAnsiTheme="minorHAnsi" w:cstheme="minorHAnsi"/>
          <w:color w:val="000000"/>
          <w:sz w:val="20"/>
          <w:szCs w:val="20"/>
        </w:rPr>
      </w:pPr>
      <w:r w:rsidRPr="008F27CE">
        <w:rPr>
          <w:rFonts w:asciiTheme="minorHAnsi" w:hAnsiTheme="minorHAnsi" w:cstheme="minorHAnsi"/>
          <w:color w:val="000000"/>
          <w:sz w:val="20"/>
          <w:szCs w:val="20"/>
          <w:highlight w:val="yellow"/>
        </w:rPr>
        <w:t xml:space="preserve">Místo konání: </w:t>
      </w:r>
      <w:r w:rsidR="008F27CE" w:rsidRPr="008F27CE">
        <w:rPr>
          <w:rFonts w:asciiTheme="minorHAnsi" w:hAnsiTheme="minorHAnsi" w:cstheme="minorHAnsi"/>
          <w:color w:val="000000"/>
          <w:sz w:val="20"/>
          <w:szCs w:val="20"/>
          <w:highlight w:val="yellow"/>
        </w:rPr>
        <w:t>DK Strakonice, Mírová 831, 386 01 Strakonice</w:t>
      </w:r>
    </w:p>
    <w:p w14:paraId="3D8903BE" w14:textId="77777777" w:rsidR="002F797E" w:rsidRPr="00242AD3" w:rsidRDefault="002F797E" w:rsidP="00B25C3B">
      <w:pPr>
        <w:spacing w:after="0"/>
        <w:ind w:firstLine="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Datum</w:t>
      </w:r>
      <w:r w:rsidR="0070698D" w:rsidRPr="00242AD3">
        <w:rPr>
          <w:rFonts w:asciiTheme="minorHAnsi" w:hAnsiTheme="minorHAnsi" w:cstheme="minorHAnsi"/>
          <w:color w:val="000000"/>
          <w:sz w:val="20"/>
          <w:szCs w:val="20"/>
        </w:rPr>
        <w:t xml:space="preserve"> konání hostujícího představení:</w:t>
      </w:r>
      <w:r w:rsidR="00A11CAB" w:rsidRPr="00242AD3">
        <w:rPr>
          <w:rFonts w:asciiTheme="minorHAnsi" w:hAnsiTheme="minorHAnsi" w:cstheme="minorHAnsi"/>
          <w:color w:val="000000"/>
          <w:sz w:val="20"/>
          <w:szCs w:val="20"/>
        </w:rPr>
        <w:t xml:space="preserve"> </w:t>
      </w:r>
      <w:r w:rsidR="003012B1">
        <w:rPr>
          <w:rFonts w:asciiTheme="minorHAnsi" w:hAnsiTheme="minorHAnsi" w:cstheme="minorHAnsi"/>
          <w:color w:val="000000"/>
          <w:sz w:val="20"/>
          <w:szCs w:val="20"/>
        </w:rPr>
        <w:t>9. 11</w:t>
      </w:r>
      <w:r w:rsidR="008F27CE">
        <w:rPr>
          <w:rFonts w:asciiTheme="minorHAnsi" w:hAnsiTheme="minorHAnsi" w:cstheme="minorHAnsi"/>
          <w:color w:val="000000"/>
          <w:sz w:val="20"/>
          <w:szCs w:val="20"/>
        </w:rPr>
        <w:t>. 2021</w:t>
      </w:r>
    </w:p>
    <w:p w14:paraId="4C617387" w14:textId="77777777" w:rsidR="002F797E" w:rsidRPr="00242AD3" w:rsidRDefault="002F797E" w:rsidP="00B25C3B">
      <w:pPr>
        <w:spacing w:after="0"/>
        <w:ind w:firstLine="709"/>
        <w:jc w:val="both"/>
        <w:rPr>
          <w:rFonts w:asciiTheme="minorHAnsi" w:hAnsiTheme="minorHAnsi" w:cstheme="minorHAnsi"/>
          <w:color w:val="000000"/>
          <w:sz w:val="20"/>
          <w:szCs w:val="20"/>
        </w:rPr>
      </w:pPr>
      <w:r w:rsidRPr="008F27CE">
        <w:rPr>
          <w:rFonts w:asciiTheme="minorHAnsi" w:hAnsiTheme="minorHAnsi" w:cstheme="minorHAnsi"/>
          <w:color w:val="000000"/>
          <w:sz w:val="20"/>
          <w:szCs w:val="20"/>
          <w:highlight w:val="yellow"/>
        </w:rPr>
        <w:t xml:space="preserve">Čas začátku </w:t>
      </w:r>
      <w:r w:rsidR="007C47C3" w:rsidRPr="008F27CE">
        <w:rPr>
          <w:rFonts w:asciiTheme="minorHAnsi" w:hAnsiTheme="minorHAnsi" w:cstheme="minorHAnsi"/>
          <w:color w:val="000000"/>
          <w:sz w:val="20"/>
          <w:szCs w:val="20"/>
          <w:highlight w:val="yellow"/>
        </w:rPr>
        <w:t xml:space="preserve">hostujícího </w:t>
      </w:r>
      <w:r w:rsidRPr="008F27CE">
        <w:rPr>
          <w:rFonts w:asciiTheme="minorHAnsi" w:hAnsiTheme="minorHAnsi" w:cstheme="minorHAnsi"/>
          <w:color w:val="000000"/>
          <w:sz w:val="20"/>
          <w:szCs w:val="20"/>
          <w:highlight w:val="yellow"/>
        </w:rPr>
        <w:t xml:space="preserve">představení: </w:t>
      </w:r>
      <w:r w:rsidR="00A11CAB" w:rsidRPr="008F27CE">
        <w:rPr>
          <w:rFonts w:asciiTheme="minorHAnsi" w:hAnsiTheme="minorHAnsi" w:cstheme="minorHAnsi"/>
          <w:color w:val="000000"/>
          <w:sz w:val="20"/>
          <w:szCs w:val="20"/>
          <w:highlight w:val="yellow"/>
        </w:rPr>
        <w:t>19:00</w:t>
      </w:r>
    </w:p>
    <w:p w14:paraId="5199E446" w14:textId="77777777" w:rsidR="002F797E" w:rsidRPr="00242AD3" w:rsidRDefault="002F797E" w:rsidP="00B25C3B">
      <w:pPr>
        <w:spacing w:after="0"/>
        <w:ind w:firstLine="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Délka představení:</w:t>
      </w:r>
      <w:r w:rsidR="00C46897" w:rsidRPr="00242AD3">
        <w:rPr>
          <w:rFonts w:asciiTheme="minorHAnsi" w:hAnsiTheme="minorHAnsi" w:cstheme="minorHAnsi"/>
          <w:color w:val="000000"/>
          <w:sz w:val="20"/>
          <w:szCs w:val="20"/>
        </w:rPr>
        <w:t xml:space="preserve"> cca </w:t>
      </w:r>
      <w:r w:rsidR="00F6011D">
        <w:rPr>
          <w:rFonts w:asciiTheme="minorHAnsi" w:hAnsiTheme="minorHAnsi" w:cstheme="minorHAnsi"/>
          <w:color w:val="000000"/>
          <w:sz w:val="20"/>
          <w:szCs w:val="20"/>
        </w:rPr>
        <w:t>1h 45</w:t>
      </w:r>
      <w:r w:rsidR="00A11CAB" w:rsidRPr="00242AD3">
        <w:rPr>
          <w:rFonts w:asciiTheme="minorHAnsi" w:hAnsiTheme="minorHAnsi" w:cstheme="minorHAnsi"/>
          <w:color w:val="000000"/>
          <w:sz w:val="20"/>
          <w:szCs w:val="20"/>
        </w:rPr>
        <w:t xml:space="preserve"> min bez přestávky</w:t>
      </w:r>
    </w:p>
    <w:p w14:paraId="17D7304B" w14:textId="77777777" w:rsidR="00CC31EC" w:rsidRPr="00242AD3" w:rsidRDefault="002F797E" w:rsidP="00B25C3B">
      <w:pPr>
        <w:spacing w:after="0"/>
        <w:ind w:firstLine="709"/>
        <w:jc w:val="both"/>
        <w:rPr>
          <w:rFonts w:asciiTheme="minorHAnsi" w:hAnsiTheme="minorHAnsi" w:cstheme="minorHAnsi"/>
          <w:color w:val="000000"/>
          <w:sz w:val="20"/>
          <w:szCs w:val="20"/>
        </w:rPr>
      </w:pPr>
      <w:r w:rsidRPr="00264B97">
        <w:rPr>
          <w:rFonts w:asciiTheme="minorHAnsi" w:hAnsiTheme="minorHAnsi" w:cstheme="minorHAnsi"/>
          <w:color w:val="000000"/>
          <w:sz w:val="20"/>
          <w:szCs w:val="20"/>
        </w:rPr>
        <w:t xml:space="preserve">Počet nabízených míst: </w:t>
      </w:r>
    </w:p>
    <w:p w14:paraId="35645F13" w14:textId="77777777" w:rsidR="00CC31EC" w:rsidRPr="00242AD3" w:rsidRDefault="00CC31EC" w:rsidP="00B25C3B">
      <w:pPr>
        <w:spacing w:after="0"/>
        <w:ind w:firstLine="709"/>
        <w:jc w:val="both"/>
        <w:rPr>
          <w:rFonts w:asciiTheme="minorHAnsi" w:hAnsiTheme="minorHAnsi" w:cstheme="minorHAnsi"/>
          <w:color w:val="000000"/>
          <w:sz w:val="20"/>
          <w:szCs w:val="20"/>
        </w:rPr>
      </w:pPr>
    </w:p>
    <w:p w14:paraId="66A02DB9" w14:textId="77777777" w:rsidR="00CC31EC" w:rsidRPr="00242AD3" w:rsidRDefault="00CC31EC" w:rsidP="00B25C3B">
      <w:pPr>
        <w:numPr>
          <w:ilvl w:val="0"/>
          <w:numId w:val="2"/>
        </w:numPr>
        <w:spacing w:after="0"/>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POVINNOSTI DIVADLA</w:t>
      </w:r>
    </w:p>
    <w:p w14:paraId="2A06F989" w14:textId="77777777" w:rsidR="00B25C3B" w:rsidRPr="00242AD3" w:rsidRDefault="00B25C3B" w:rsidP="00B25C3B">
      <w:pPr>
        <w:spacing w:after="0"/>
        <w:ind w:left="1080"/>
        <w:rPr>
          <w:rFonts w:asciiTheme="minorHAnsi" w:hAnsiTheme="minorHAnsi" w:cstheme="minorHAnsi"/>
          <w:b/>
          <w:color w:val="000000"/>
          <w:sz w:val="20"/>
          <w:szCs w:val="20"/>
        </w:rPr>
      </w:pPr>
    </w:p>
    <w:p w14:paraId="689FC2C0" w14:textId="77777777" w:rsidR="00CC31EC" w:rsidRPr="00242AD3" w:rsidRDefault="00CC31EC" w:rsidP="00B25C3B">
      <w:pPr>
        <w:numPr>
          <w:ilvl w:val="0"/>
          <w:numId w:val="9"/>
        </w:numPr>
        <w:spacing w:after="0"/>
        <w:ind w:hanging="720"/>
        <w:jc w:val="both"/>
        <w:rPr>
          <w:rFonts w:asciiTheme="minorHAnsi" w:hAnsiTheme="minorHAnsi" w:cstheme="minorHAnsi"/>
          <w:sz w:val="20"/>
          <w:szCs w:val="20"/>
        </w:rPr>
      </w:pPr>
      <w:r w:rsidRPr="00242AD3">
        <w:rPr>
          <w:rFonts w:asciiTheme="minorHAnsi" w:hAnsiTheme="minorHAnsi" w:cstheme="minorHAnsi"/>
          <w:color w:val="000000"/>
          <w:sz w:val="20"/>
          <w:szCs w:val="20"/>
        </w:rPr>
        <w:t xml:space="preserve">Divadlo zajistí </w:t>
      </w:r>
      <w:r w:rsidR="00670844" w:rsidRPr="00242AD3">
        <w:rPr>
          <w:rFonts w:asciiTheme="minorHAnsi" w:hAnsiTheme="minorHAnsi" w:cstheme="minorHAnsi"/>
          <w:color w:val="000000"/>
          <w:sz w:val="20"/>
          <w:szCs w:val="20"/>
        </w:rPr>
        <w:t xml:space="preserve">na své náklady </w:t>
      </w:r>
      <w:r w:rsidRPr="00242AD3">
        <w:rPr>
          <w:rFonts w:asciiTheme="minorHAnsi" w:hAnsiTheme="minorHAnsi" w:cstheme="minorHAnsi"/>
          <w:color w:val="000000"/>
          <w:sz w:val="20"/>
          <w:szCs w:val="20"/>
        </w:rPr>
        <w:t>odehrání z</w:t>
      </w:r>
      <w:r w:rsidR="00525216" w:rsidRPr="00242AD3">
        <w:rPr>
          <w:rFonts w:asciiTheme="minorHAnsi" w:hAnsiTheme="minorHAnsi" w:cstheme="minorHAnsi"/>
          <w:color w:val="000000"/>
          <w:sz w:val="20"/>
          <w:szCs w:val="20"/>
        </w:rPr>
        <w:t xml:space="preserve">ájezdového </w:t>
      </w:r>
      <w:r w:rsidR="00525216" w:rsidRPr="00242AD3">
        <w:rPr>
          <w:rFonts w:asciiTheme="minorHAnsi" w:hAnsiTheme="minorHAnsi" w:cstheme="minorHAnsi"/>
          <w:sz w:val="20"/>
          <w:szCs w:val="20"/>
        </w:rPr>
        <w:t>představení v souladu s jednotlivými články obsahu této Smlouvy.</w:t>
      </w:r>
    </w:p>
    <w:p w14:paraId="53FF329D" w14:textId="77777777" w:rsidR="00CC31EC" w:rsidRPr="00242AD3" w:rsidRDefault="00CC31EC" w:rsidP="00B25C3B">
      <w:pPr>
        <w:numPr>
          <w:ilvl w:val="0"/>
          <w:numId w:val="9"/>
        </w:numPr>
        <w:spacing w:after="0"/>
        <w:ind w:left="709" w:hanging="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jako provozovatel divadelního díla prohlašuje, že je nositelem veškerých práv spojených s jeho veřejným provozováním, zejména práv k užití děl autorů a výkonných umělců. Divadlo prohlašuje, že odehráním zájezdového představení nebudou porušena autorská ani jiná práva třetích osob. </w:t>
      </w:r>
    </w:p>
    <w:p w14:paraId="00459C56" w14:textId="77777777" w:rsidR="00CC31EC" w:rsidRPr="00242AD3" w:rsidRDefault="00CC31EC" w:rsidP="00B25C3B">
      <w:pPr>
        <w:numPr>
          <w:ilvl w:val="0"/>
          <w:numId w:val="9"/>
        </w:numPr>
        <w:spacing w:after="0"/>
        <w:ind w:left="709" w:hanging="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poskytne na vyžádání Pořadateli k propagačním účelům fotografie inscenace, vizuál inscenace a případně další propagační materiály. </w:t>
      </w:r>
    </w:p>
    <w:p w14:paraId="098B46EB" w14:textId="77777777" w:rsidR="00182F5B" w:rsidRPr="00242AD3" w:rsidRDefault="00CC31EC" w:rsidP="00182F5B">
      <w:pPr>
        <w:numPr>
          <w:ilvl w:val="0"/>
          <w:numId w:val="9"/>
        </w:numPr>
        <w:spacing w:after="0"/>
        <w:ind w:left="709" w:hanging="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zajistí ve dne </w:t>
      </w:r>
      <w:r w:rsidR="00182F5B" w:rsidRPr="00242AD3">
        <w:rPr>
          <w:rFonts w:asciiTheme="minorHAnsi" w:hAnsiTheme="minorHAnsi" w:cstheme="minorHAnsi"/>
          <w:color w:val="000000"/>
          <w:sz w:val="20"/>
          <w:szCs w:val="20"/>
        </w:rPr>
        <w:t>pořádaného</w:t>
      </w:r>
      <w:r w:rsidRPr="00242AD3">
        <w:rPr>
          <w:rFonts w:asciiTheme="minorHAnsi" w:hAnsiTheme="minorHAnsi" w:cstheme="minorHAnsi"/>
          <w:color w:val="000000"/>
          <w:sz w:val="20"/>
          <w:szCs w:val="20"/>
        </w:rPr>
        <w:t xml:space="preserve"> představení potřebný počet programů k inscenaci určených k prodeji během představení. </w:t>
      </w:r>
      <w:r w:rsidR="00182F5B" w:rsidRPr="00242AD3">
        <w:rPr>
          <w:rFonts w:asciiTheme="minorHAnsi" w:hAnsiTheme="minorHAnsi" w:cstheme="minorHAnsi"/>
          <w:color w:val="000000"/>
          <w:sz w:val="20"/>
          <w:szCs w:val="20"/>
        </w:rPr>
        <w:t xml:space="preserve">Prodej programů k inscenaci zajistí Pořadatel ve foyer místa konání představení. </w:t>
      </w:r>
    </w:p>
    <w:p w14:paraId="3F2C5746" w14:textId="77777777" w:rsidR="002F797E" w:rsidRPr="00242AD3" w:rsidRDefault="002F797E" w:rsidP="00B25C3B">
      <w:pPr>
        <w:spacing w:after="0"/>
        <w:jc w:val="both"/>
        <w:rPr>
          <w:rFonts w:asciiTheme="minorHAnsi" w:hAnsiTheme="minorHAnsi" w:cstheme="minorHAnsi"/>
          <w:b/>
          <w:color w:val="000000"/>
          <w:sz w:val="20"/>
          <w:szCs w:val="20"/>
        </w:rPr>
      </w:pPr>
    </w:p>
    <w:p w14:paraId="231CFF99" w14:textId="77777777" w:rsidR="002F797E" w:rsidRPr="00242AD3" w:rsidRDefault="002F797E" w:rsidP="00B25C3B">
      <w:pPr>
        <w:numPr>
          <w:ilvl w:val="0"/>
          <w:numId w:val="2"/>
        </w:numPr>
        <w:spacing w:after="0"/>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POVINNOSTI POŘADATELE</w:t>
      </w:r>
    </w:p>
    <w:p w14:paraId="2A865FB5" w14:textId="77777777" w:rsidR="00B25C3B" w:rsidRPr="00242AD3" w:rsidRDefault="00B25C3B" w:rsidP="00B25C3B">
      <w:pPr>
        <w:spacing w:after="0"/>
        <w:ind w:left="1080"/>
        <w:rPr>
          <w:rFonts w:asciiTheme="minorHAnsi" w:hAnsiTheme="minorHAnsi" w:cstheme="minorHAnsi"/>
          <w:b/>
          <w:color w:val="000000"/>
          <w:sz w:val="20"/>
          <w:szCs w:val="20"/>
        </w:rPr>
      </w:pPr>
    </w:p>
    <w:p w14:paraId="00127567" w14:textId="77777777" w:rsidR="002F797E" w:rsidRPr="00242AD3" w:rsidRDefault="002F797E" w:rsidP="00812F0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lastRenderedPageBreak/>
        <w:t xml:space="preserve">Pořadatel zajistí na své náklady prostor </w:t>
      </w:r>
      <w:r w:rsidR="005B26AB" w:rsidRPr="00242AD3">
        <w:rPr>
          <w:rFonts w:asciiTheme="minorHAnsi" w:hAnsiTheme="minorHAnsi" w:cstheme="minorHAnsi"/>
          <w:color w:val="000000"/>
          <w:sz w:val="20"/>
          <w:szCs w:val="20"/>
        </w:rPr>
        <w:t xml:space="preserve">a technické podmínky </w:t>
      </w:r>
      <w:r w:rsidRPr="00242AD3">
        <w:rPr>
          <w:rFonts w:asciiTheme="minorHAnsi" w:hAnsiTheme="minorHAnsi" w:cstheme="minorHAnsi"/>
          <w:color w:val="000000"/>
          <w:sz w:val="20"/>
          <w:szCs w:val="20"/>
        </w:rPr>
        <w:t>pro uspořádán</w:t>
      </w:r>
      <w:r w:rsidR="005B26AB" w:rsidRPr="00242AD3">
        <w:rPr>
          <w:rFonts w:asciiTheme="minorHAnsi" w:hAnsiTheme="minorHAnsi" w:cstheme="minorHAnsi"/>
          <w:color w:val="000000"/>
          <w:sz w:val="20"/>
          <w:szCs w:val="20"/>
        </w:rPr>
        <w:t>í divadelního představení a čas nutný</w:t>
      </w:r>
      <w:r w:rsidRPr="00242AD3">
        <w:rPr>
          <w:rFonts w:asciiTheme="minorHAnsi" w:hAnsiTheme="minorHAnsi" w:cstheme="minorHAnsi"/>
          <w:color w:val="000000"/>
          <w:sz w:val="20"/>
          <w:szCs w:val="20"/>
        </w:rPr>
        <w:t xml:space="preserve"> pro přípravy a zkoušku </w:t>
      </w:r>
      <w:r w:rsidR="005B26AB" w:rsidRPr="00242AD3">
        <w:rPr>
          <w:rFonts w:asciiTheme="minorHAnsi" w:hAnsiTheme="minorHAnsi" w:cstheme="minorHAnsi"/>
          <w:color w:val="000000"/>
          <w:sz w:val="20"/>
          <w:szCs w:val="20"/>
        </w:rPr>
        <w:t xml:space="preserve">zájezdového </w:t>
      </w:r>
      <w:r w:rsidRPr="00242AD3">
        <w:rPr>
          <w:rFonts w:asciiTheme="minorHAnsi" w:hAnsiTheme="minorHAnsi" w:cstheme="minorHAnsi"/>
          <w:color w:val="000000"/>
          <w:sz w:val="20"/>
          <w:szCs w:val="20"/>
        </w:rPr>
        <w:t xml:space="preserve">představení. </w:t>
      </w:r>
    </w:p>
    <w:p w14:paraId="5F2EB14E" w14:textId="77777777" w:rsidR="00064D17" w:rsidRPr="00242AD3" w:rsidRDefault="00064D17" w:rsidP="00812F0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Pořadatel dále zajistí</w:t>
      </w:r>
      <w:r w:rsidR="007C47C3" w:rsidRPr="00242AD3">
        <w:rPr>
          <w:rFonts w:asciiTheme="minorHAnsi" w:hAnsiTheme="minorHAnsi" w:cstheme="minorHAnsi"/>
          <w:color w:val="000000"/>
          <w:sz w:val="20"/>
          <w:szCs w:val="20"/>
        </w:rPr>
        <w:t>:</w:t>
      </w:r>
      <w:r w:rsidRPr="00242AD3">
        <w:rPr>
          <w:rFonts w:asciiTheme="minorHAnsi" w:hAnsiTheme="minorHAnsi" w:cstheme="minorHAnsi"/>
          <w:color w:val="000000"/>
          <w:sz w:val="20"/>
          <w:szCs w:val="20"/>
        </w:rPr>
        <w:t xml:space="preserve"> </w:t>
      </w:r>
    </w:p>
    <w:p w14:paraId="1D54E2B8" w14:textId="77777777" w:rsidR="00D066B1" w:rsidRPr="00242AD3" w:rsidRDefault="00D066B1" w:rsidP="00B25C3B">
      <w:pPr>
        <w:numPr>
          <w:ilvl w:val="1"/>
          <w:numId w:val="8"/>
        </w:numPr>
        <w:spacing w:after="0"/>
        <w:ind w:left="1418"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vyklizení přístupových cest k jevišti, čisté a prázdné jeviště a p</w:t>
      </w:r>
      <w:r w:rsidR="00670844" w:rsidRPr="00242AD3">
        <w:rPr>
          <w:rFonts w:asciiTheme="minorHAnsi" w:hAnsiTheme="minorHAnsi" w:cstheme="minorHAnsi"/>
          <w:color w:val="000000"/>
          <w:sz w:val="20"/>
          <w:szCs w:val="20"/>
        </w:rPr>
        <w:t xml:space="preserve">řístup do budovy </w:t>
      </w:r>
      <w:r w:rsidR="00B25C3B" w:rsidRPr="00242AD3">
        <w:rPr>
          <w:rFonts w:asciiTheme="minorHAnsi" w:hAnsiTheme="minorHAnsi" w:cstheme="minorHAnsi"/>
          <w:color w:val="000000"/>
          <w:sz w:val="20"/>
          <w:szCs w:val="20"/>
        </w:rPr>
        <w:t>s</w:t>
      </w:r>
      <w:r w:rsidR="00670844" w:rsidRPr="00242AD3">
        <w:rPr>
          <w:rFonts w:asciiTheme="minorHAnsi" w:hAnsiTheme="minorHAnsi" w:cstheme="minorHAnsi"/>
          <w:color w:val="000000"/>
          <w:sz w:val="20"/>
          <w:szCs w:val="20"/>
        </w:rPr>
        <w:t xml:space="preserve"> příjezdem </w:t>
      </w:r>
      <w:r w:rsidRPr="00242AD3">
        <w:rPr>
          <w:rFonts w:asciiTheme="minorHAnsi" w:hAnsiTheme="minorHAnsi" w:cstheme="minorHAnsi"/>
          <w:color w:val="000000"/>
          <w:sz w:val="20"/>
          <w:szCs w:val="20"/>
        </w:rPr>
        <w:t>techniky</w:t>
      </w:r>
      <w:r w:rsidR="00E27751" w:rsidRPr="00242AD3">
        <w:rPr>
          <w:rFonts w:asciiTheme="minorHAnsi" w:hAnsiTheme="minorHAnsi" w:cstheme="minorHAnsi"/>
          <w:color w:val="000000"/>
          <w:sz w:val="20"/>
          <w:szCs w:val="20"/>
        </w:rPr>
        <w:t>,</w:t>
      </w:r>
    </w:p>
    <w:p w14:paraId="5C8A64BD" w14:textId="77777777" w:rsidR="00D066B1" w:rsidRPr="00242AD3" w:rsidRDefault="00D066B1"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volné </w:t>
      </w:r>
      <w:r w:rsidR="00064D17" w:rsidRPr="00242AD3">
        <w:rPr>
          <w:rFonts w:asciiTheme="minorHAnsi" w:hAnsiTheme="minorHAnsi" w:cstheme="minorHAnsi"/>
          <w:color w:val="000000"/>
          <w:sz w:val="20"/>
          <w:szCs w:val="20"/>
        </w:rPr>
        <w:t xml:space="preserve">a čisté </w:t>
      </w:r>
      <w:r w:rsidRPr="00242AD3">
        <w:rPr>
          <w:rFonts w:asciiTheme="minorHAnsi" w:hAnsiTheme="minorHAnsi" w:cstheme="minorHAnsi"/>
          <w:color w:val="000000"/>
          <w:sz w:val="20"/>
          <w:szCs w:val="20"/>
        </w:rPr>
        <w:t xml:space="preserve">herecké šatny pro </w:t>
      </w:r>
      <w:r w:rsidR="00161E30">
        <w:rPr>
          <w:rFonts w:asciiTheme="minorHAnsi" w:hAnsiTheme="minorHAnsi" w:cstheme="minorHAnsi"/>
          <w:color w:val="000000"/>
          <w:sz w:val="20"/>
          <w:szCs w:val="20"/>
        </w:rPr>
        <w:t>5</w:t>
      </w:r>
      <w:r w:rsidRPr="00242AD3">
        <w:rPr>
          <w:rFonts w:asciiTheme="minorHAnsi" w:hAnsiTheme="minorHAnsi" w:cstheme="minorHAnsi"/>
          <w:color w:val="000000"/>
          <w:sz w:val="20"/>
          <w:szCs w:val="20"/>
        </w:rPr>
        <w:t xml:space="preserve"> žen a </w:t>
      </w:r>
      <w:r w:rsidR="00161E30">
        <w:rPr>
          <w:rFonts w:asciiTheme="minorHAnsi" w:hAnsiTheme="minorHAnsi" w:cstheme="minorHAnsi"/>
          <w:color w:val="000000"/>
          <w:sz w:val="20"/>
          <w:szCs w:val="20"/>
        </w:rPr>
        <w:t>7</w:t>
      </w:r>
      <w:r w:rsidRPr="00242AD3">
        <w:rPr>
          <w:rFonts w:asciiTheme="minorHAnsi" w:hAnsiTheme="minorHAnsi" w:cstheme="minorHAnsi"/>
          <w:color w:val="000000"/>
          <w:sz w:val="20"/>
          <w:szCs w:val="20"/>
        </w:rPr>
        <w:t xml:space="preserve"> muž</w:t>
      </w:r>
      <w:r w:rsidR="00161E30">
        <w:rPr>
          <w:rFonts w:asciiTheme="minorHAnsi" w:hAnsiTheme="minorHAnsi" w:cstheme="minorHAnsi"/>
          <w:color w:val="000000"/>
          <w:sz w:val="20"/>
          <w:szCs w:val="20"/>
        </w:rPr>
        <w:t>ů</w:t>
      </w:r>
    </w:p>
    <w:p w14:paraId="444793D5" w14:textId="77777777" w:rsidR="005B26AB" w:rsidRPr="00242AD3" w:rsidRDefault="005B26AB"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čistou, teplou vodu (sprcha) a WC v těsné blízkosti šaten</w:t>
      </w:r>
      <w:r w:rsidR="00E27751" w:rsidRPr="00242AD3">
        <w:rPr>
          <w:rFonts w:asciiTheme="minorHAnsi" w:hAnsiTheme="minorHAnsi" w:cstheme="minorHAnsi"/>
          <w:color w:val="000000"/>
          <w:sz w:val="20"/>
          <w:szCs w:val="20"/>
        </w:rPr>
        <w:t>,</w:t>
      </w:r>
    </w:p>
    <w:p w14:paraId="08FF1ECF" w14:textId="77777777" w:rsidR="00CC31EC" w:rsidRPr="00242AD3" w:rsidRDefault="00CC31EC"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zimním období je Pořadatel povinen zajistit minimální teplotu +19</w:t>
      </w:r>
      <w:r w:rsidRPr="00242AD3">
        <w:rPr>
          <w:rFonts w:asciiTheme="minorHAnsi" w:hAnsiTheme="minorHAnsi" w:cstheme="minorHAnsi"/>
          <w:color w:val="000000"/>
          <w:sz w:val="20"/>
          <w:szCs w:val="20"/>
        </w:rPr>
        <w:sym w:font="Symbol" w:char="F0B0"/>
      </w:r>
      <w:r w:rsidRPr="00242AD3">
        <w:rPr>
          <w:rFonts w:asciiTheme="minorHAnsi" w:hAnsiTheme="minorHAnsi" w:cstheme="minorHAnsi"/>
          <w:color w:val="000000"/>
          <w:sz w:val="20"/>
          <w:szCs w:val="20"/>
        </w:rPr>
        <w:t xml:space="preserve"> C v prostoru jeviště a šaten</w:t>
      </w:r>
      <w:r w:rsidR="00E27751" w:rsidRPr="00242AD3">
        <w:rPr>
          <w:rFonts w:asciiTheme="minorHAnsi" w:hAnsiTheme="minorHAnsi" w:cstheme="minorHAnsi"/>
          <w:color w:val="000000"/>
          <w:sz w:val="20"/>
          <w:szCs w:val="20"/>
        </w:rPr>
        <w:t>,</w:t>
      </w:r>
    </w:p>
    <w:p w14:paraId="3E4DA92A" w14:textId="77777777" w:rsidR="00D066B1" w:rsidRPr="00242AD3" w:rsidRDefault="00D066B1"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zázemí technického</w:t>
      </w:r>
      <w:r w:rsidR="00E76A75">
        <w:rPr>
          <w:rFonts w:asciiTheme="minorHAnsi" w:hAnsiTheme="minorHAnsi" w:cstheme="minorHAnsi"/>
          <w:color w:val="000000"/>
          <w:sz w:val="20"/>
          <w:szCs w:val="20"/>
        </w:rPr>
        <w:t xml:space="preserve"> personálu pro 10</w:t>
      </w:r>
      <w:r w:rsidRPr="00242AD3">
        <w:rPr>
          <w:rFonts w:asciiTheme="minorHAnsi" w:hAnsiTheme="minorHAnsi" w:cstheme="minorHAnsi"/>
          <w:color w:val="000000"/>
          <w:sz w:val="20"/>
          <w:szCs w:val="20"/>
        </w:rPr>
        <w:t xml:space="preserve"> osob</w:t>
      </w:r>
      <w:r w:rsidR="00E27751" w:rsidRPr="00242AD3">
        <w:rPr>
          <w:rFonts w:asciiTheme="minorHAnsi" w:hAnsiTheme="minorHAnsi" w:cstheme="minorHAnsi"/>
          <w:color w:val="000000"/>
          <w:sz w:val="20"/>
          <w:szCs w:val="20"/>
        </w:rPr>
        <w:t>,</w:t>
      </w:r>
    </w:p>
    <w:p w14:paraId="445F926A" w14:textId="77777777" w:rsidR="00D066B1" w:rsidRPr="00242AD3" w:rsidRDefault="00D066B1"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účast místního technického personálu: </w:t>
      </w:r>
      <w:r w:rsidR="00C944FF" w:rsidRPr="00242AD3">
        <w:rPr>
          <w:rFonts w:asciiTheme="minorHAnsi" w:hAnsiTheme="minorHAnsi" w:cstheme="minorHAnsi"/>
          <w:color w:val="000000"/>
          <w:sz w:val="20"/>
          <w:szCs w:val="20"/>
        </w:rPr>
        <w:t xml:space="preserve"> </w:t>
      </w:r>
    </w:p>
    <w:p w14:paraId="2180C467" w14:textId="41845D8B" w:rsidR="00161E30" w:rsidRPr="00161E30" w:rsidRDefault="00213959" w:rsidP="00161E30">
      <w:pPr>
        <w:spacing w:after="0" w:line="360" w:lineRule="auto"/>
        <w:ind w:left="2127"/>
        <w:rPr>
          <w:rFonts w:asciiTheme="minorHAnsi" w:hAnsiTheme="minorHAnsi" w:cstheme="minorHAnsi"/>
          <w:color w:val="000000"/>
          <w:sz w:val="20"/>
          <w:szCs w:val="20"/>
        </w:rPr>
      </w:pPr>
      <w:r w:rsidRPr="00242AD3">
        <w:rPr>
          <w:rFonts w:asciiTheme="minorHAnsi" w:hAnsiTheme="minorHAnsi" w:cstheme="minorHAnsi"/>
          <w:sz w:val="20"/>
          <w:szCs w:val="20"/>
          <w:highlight w:val="yellow"/>
        </w:rPr>
        <w:t>-</w:t>
      </w:r>
      <w:r w:rsidR="006129F3">
        <w:rPr>
          <w:rFonts w:asciiTheme="minorHAnsi" w:hAnsiTheme="minorHAnsi" w:cstheme="minorHAnsi"/>
          <w:color w:val="000000"/>
          <w:sz w:val="20"/>
          <w:szCs w:val="20"/>
          <w:highlight w:val="yellow"/>
        </w:rPr>
        <w:t xml:space="preserve"> jevištní technika: 13:0</w:t>
      </w:r>
      <w:r w:rsidR="00161E30">
        <w:rPr>
          <w:rFonts w:asciiTheme="minorHAnsi" w:hAnsiTheme="minorHAnsi" w:cstheme="minorHAnsi"/>
          <w:color w:val="000000"/>
          <w:sz w:val="20"/>
          <w:szCs w:val="20"/>
          <w:highlight w:val="yellow"/>
        </w:rPr>
        <w:t>0, k</w:t>
      </w:r>
      <w:r w:rsidR="00161E30" w:rsidRPr="00242AD3">
        <w:rPr>
          <w:rFonts w:asciiTheme="minorHAnsi" w:hAnsiTheme="minorHAnsi" w:cstheme="minorHAnsi"/>
          <w:color w:val="000000"/>
          <w:sz w:val="20"/>
          <w:szCs w:val="20"/>
          <w:highlight w:val="yellow"/>
        </w:rPr>
        <w:t xml:space="preserve">ontakt: </w:t>
      </w:r>
      <w:r w:rsidR="00264B97">
        <w:rPr>
          <w:rFonts w:asciiTheme="minorHAnsi" w:hAnsiTheme="minorHAnsi" w:cstheme="minorHAnsi"/>
          <w:color w:val="000000"/>
          <w:sz w:val="20"/>
          <w:szCs w:val="20"/>
          <w:highlight w:val="yellow"/>
        </w:rPr>
        <w:t xml:space="preserve">Petr </w:t>
      </w:r>
      <w:r w:rsidR="00264B97" w:rsidRPr="00264B97">
        <w:rPr>
          <w:rFonts w:asciiTheme="minorHAnsi" w:hAnsiTheme="minorHAnsi" w:cstheme="minorHAnsi"/>
          <w:color w:val="000000"/>
          <w:sz w:val="20"/>
          <w:szCs w:val="20"/>
          <w:highlight w:val="yellow"/>
        </w:rPr>
        <w:t>Chalupný 601088297</w:t>
      </w:r>
      <w:r w:rsidR="00264B97">
        <w:rPr>
          <w:rFonts w:asciiTheme="minorHAnsi" w:hAnsiTheme="minorHAnsi" w:cstheme="minorHAnsi"/>
          <w:color w:val="000000"/>
          <w:sz w:val="20"/>
          <w:szCs w:val="20"/>
        </w:rPr>
        <w:t xml:space="preserve"> - </w:t>
      </w:r>
      <w:r w:rsidR="00264B97" w:rsidRPr="00264B97">
        <w:rPr>
          <w:rFonts w:asciiTheme="minorHAnsi" w:hAnsiTheme="minorHAnsi" w:cstheme="minorHAnsi"/>
          <w:color w:val="000000"/>
          <w:sz w:val="20"/>
          <w:szCs w:val="20"/>
        </w:rPr>
        <w:t>Vedoucí technického provozu</w:t>
      </w:r>
    </w:p>
    <w:p w14:paraId="63FB595D" w14:textId="1C656509" w:rsidR="00161E30" w:rsidRDefault="00161E30" w:rsidP="00A11CAB">
      <w:pPr>
        <w:spacing w:after="0" w:line="360" w:lineRule="auto"/>
        <w:ind w:left="2127"/>
        <w:rPr>
          <w:rFonts w:asciiTheme="minorHAnsi" w:hAnsiTheme="minorHAnsi" w:cstheme="minorHAnsi"/>
          <w:color w:val="000000"/>
          <w:sz w:val="20"/>
          <w:szCs w:val="20"/>
          <w:highlight w:val="yellow"/>
        </w:rPr>
      </w:pPr>
      <w:r>
        <w:rPr>
          <w:rFonts w:asciiTheme="minorHAnsi" w:hAnsiTheme="minorHAnsi" w:cstheme="minorHAnsi"/>
          <w:sz w:val="20"/>
          <w:szCs w:val="20"/>
          <w:highlight w:val="yellow"/>
        </w:rPr>
        <w:t>-</w:t>
      </w:r>
      <w:r>
        <w:rPr>
          <w:rFonts w:asciiTheme="minorHAnsi" w:hAnsiTheme="minorHAnsi" w:cstheme="minorHAnsi"/>
          <w:color w:val="000000"/>
          <w:sz w:val="20"/>
          <w:szCs w:val="20"/>
          <w:highlight w:val="yellow"/>
        </w:rPr>
        <w:t xml:space="preserve"> osvětlovač</w:t>
      </w:r>
      <w:r w:rsidR="006129F3">
        <w:rPr>
          <w:rFonts w:asciiTheme="minorHAnsi" w:hAnsiTheme="minorHAnsi" w:cstheme="minorHAnsi"/>
          <w:color w:val="000000"/>
          <w:sz w:val="20"/>
          <w:szCs w:val="20"/>
          <w:highlight w:val="yellow"/>
        </w:rPr>
        <w:t>: 13</w:t>
      </w:r>
      <w:r w:rsidR="00C20E4E">
        <w:rPr>
          <w:rFonts w:asciiTheme="minorHAnsi" w:hAnsiTheme="minorHAnsi" w:cstheme="minorHAnsi"/>
          <w:color w:val="000000"/>
          <w:sz w:val="20"/>
          <w:szCs w:val="20"/>
          <w:highlight w:val="yellow"/>
        </w:rPr>
        <w:t>:0</w:t>
      </w:r>
      <w:r>
        <w:rPr>
          <w:rFonts w:asciiTheme="minorHAnsi" w:hAnsiTheme="minorHAnsi" w:cstheme="minorHAnsi"/>
          <w:color w:val="000000"/>
          <w:sz w:val="20"/>
          <w:szCs w:val="20"/>
          <w:highlight w:val="yellow"/>
        </w:rPr>
        <w:t>0, k</w:t>
      </w:r>
      <w:r w:rsidRPr="00242AD3">
        <w:rPr>
          <w:rFonts w:asciiTheme="minorHAnsi" w:hAnsiTheme="minorHAnsi" w:cstheme="minorHAnsi"/>
          <w:color w:val="000000"/>
          <w:sz w:val="20"/>
          <w:szCs w:val="20"/>
          <w:highlight w:val="yellow"/>
        </w:rPr>
        <w:t xml:space="preserve">ontakt: </w:t>
      </w:r>
      <w:r w:rsidR="00264B97">
        <w:rPr>
          <w:rFonts w:asciiTheme="minorHAnsi" w:hAnsiTheme="minorHAnsi" w:cstheme="minorHAnsi"/>
          <w:color w:val="000000"/>
          <w:sz w:val="20"/>
          <w:szCs w:val="20"/>
          <w:highlight w:val="yellow"/>
        </w:rPr>
        <w:t>Michal Brodec 777616976</w:t>
      </w:r>
    </w:p>
    <w:p w14:paraId="3CA03C99" w14:textId="539A0DD4" w:rsidR="00161E30" w:rsidRDefault="00161E30" w:rsidP="00A11CAB">
      <w:pPr>
        <w:spacing w:after="0" w:line="360" w:lineRule="auto"/>
        <w:ind w:left="2127"/>
        <w:rPr>
          <w:rFonts w:asciiTheme="minorHAnsi" w:hAnsiTheme="minorHAnsi" w:cstheme="minorHAnsi"/>
          <w:sz w:val="20"/>
          <w:szCs w:val="20"/>
          <w:highlight w:val="yellow"/>
        </w:rPr>
      </w:pPr>
      <w:r>
        <w:rPr>
          <w:rFonts w:asciiTheme="minorHAnsi" w:hAnsiTheme="minorHAnsi" w:cstheme="minorHAnsi"/>
          <w:sz w:val="20"/>
          <w:szCs w:val="20"/>
          <w:highlight w:val="yellow"/>
        </w:rPr>
        <w:t>-</w:t>
      </w:r>
      <w:r>
        <w:rPr>
          <w:rFonts w:asciiTheme="minorHAnsi" w:hAnsiTheme="minorHAnsi" w:cstheme="minorHAnsi"/>
          <w:color w:val="000000"/>
          <w:sz w:val="20"/>
          <w:szCs w:val="20"/>
          <w:highlight w:val="yellow"/>
        </w:rPr>
        <w:t xml:space="preserve"> </w:t>
      </w:r>
      <w:proofErr w:type="gramStart"/>
      <w:r w:rsidR="00C20E4E">
        <w:rPr>
          <w:rFonts w:asciiTheme="minorHAnsi" w:hAnsiTheme="minorHAnsi" w:cstheme="minorHAnsi"/>
          <w:color w:val="000000"/>
          <w:sz w:val="20"/>
          <w:szCs w:val="20"/>
          <w:highlight w:val="yellow"/>
        </w:rPr>
        <w:t>zvukař:  15:</w:t>
      </w:r>
      <w:r w:rsidR="00A11CAB" w:rsidRPr="00242AD3">
        <w:rPr>
          <w:rFonts w:asciiTheme="minorHAnsi" w:hAnsiTheme="minorHAnsi" w:cstheme="minorHAnsi"/>
          <w:color w:val="000000"/>
          <w:sz w:val="20"/>
          <w:szCs w:val="20"/>
          <w:highlight w:val="yellow"/>
        </w:rPr>
        <w:t>00</w:t>
      </w:r>
      <w:proofErr w:type="gramEnd"/>
      <w:r w:rsidR="00A11CAB" w:rsidRPr="00242AD3">
        <w:rPr>
          <w:rFonts w:asciiTheme="minorHAnsi" w:hAnsiTheme="minorHAnsi" w:cstheme="minorHAnsi"/>
          <w:color w:val="000000"/>
          <w:sz w:val="20"/>
          <w:szCs w:val="20"/>
          <w:highlight w:val="yellow"/>
        </w:rPr>
        <w:t xml:space="preserve"> hodin</w:t>
      </w:r>
      <w:r>
        <w:rPr>
          <w:rFonts w:asciiTheme="minorHAnsi" w:hAnsiTheme="minorHAnsi" w:cstheme="minorHAnsi"/>
          <w:color w:val="000000"/>
          <w:sz w:val="20"/>
          <w:szCs w:val="20"/>
          <w:highlight w:val="yellow"/>
        </w:rPr>
        <w:t>,</w:t>
      </w:r>
      <w:r w:rsidRPr="00161E30">
        <w:rPr>
          <w:rFonts w:asciiTheme="minorHAnsi" w:hAnsiTheme="minorHAnsi" w:cstheme="minorHAnsi"/>
          <w:color w:val="000000"/>
          <w:sz w:val="20"/>
          <w:szCs w:val="20"/>
          <w:highlight w:val="yellow"/>
        </w:rPr>
        <w:t xml:space="preserve"> </w:t>
      </w:r>
      <w:r>
        <w:rPr>
          <w:rFonts w:asciiTheme="minorHAnsi" w:hAnsiTheme="minorHAnsi" w:cstheme="minorHAnsi"/>
          <w:color w:val="000000"/>
          <w:sz w:val="20"/>
          <w:szCs w:val="20"/>
          <w:highlight w:val="yellow"/>
        </w:rPr>
        <w:t>k</w:t>
      </w:r>
      <w:r w:rsidRPr="00242AD3">
        <w:rPr>
          <w:rFonts w:asciiTheme="minorHAnsi" w:hAnsiTheme="minorHAnsi" w:cstheme="minorHAnsi"/>
          <w:color w:val="000000"/>
          <w:sz w:val="20"/>
          <w:szCs w:val="20"/>
          <w:highlight w:val="yellow"/>
        </w:rPr>
        <w:t xml:space="preserve">ontakt: </w:t>
      </w:r>
      <w:r w:rsidR="00A11CAB" w:rsidRPr="00242AD3">
        <w:rPr>
          <w:rFonts w:asciiTheme="minorHAnsi" w:hAnsiTheme="minorHAnsi" w:cstheme="minorHAnsi"/>
          <w:sz w:val="20"/>
          <w:szCs w:val="20"/>
          <w:highlight w:val="yellow"/>
        </w:rPr>
        <w:t xml:space="preserve"> </w:t>
      </w:r>
      <w:r w:rsidR="00264B97">
        <w:rPr>
          <w:rFonts w:asciiTheme="minorHAnsi" w:hAnsiTheme="minorHAnsi" w:cstheme="minorHAnsi"/>
          <w:color w:val="000000"/>
          <w:sz w:val="20"/>
          <w:szCs w:val="20"/>
          <w:highlight w:val="yellow"/>
        </w:rPr>
        <w:t>Michal Brodec 777616976</w:t>
      </w:r>
    </w:p>
    <w:p w14:paraId="6A417E10" w14:textId="77777777" w:rsidR="006D6831" w:rsidRPr="00242AD3" w:rsidRDefault="00C46897" w:rsidP="00B25C3B">
      <w:pPr>
        <w:numPr>
          <w:ilvl w:val="1"/>
          <w:numId w:val="8"/>
        </w:numPr>
        <w:spacing w:after="0"/>
        <w:ind w:firstLine="273"/>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zajištění parkování</w:t>
      </w:r>
      <w:r w:rsidR="00812F03" w:rsidRPr="00242AD3">
        <w:rPr>
          <w:rFonts w:asciiTheme="minorHAnsi" w:hAnsiTheme="minorHAnsi" w:cstheme="minorHAnsi"/>
          <w:color w:val="000000"/>
          <w:sz w:val="20"/>
          <w:szCs w:val="20"/>
        </w:rPr>
        <w:t xml:space="preserve"> dopravních prostředků dle čl. 5, odst. 3, v blízkosti místa konání</w:t>
      </w:r>
      <w:r w:rsidR="00E27751" w:rsidRPr="00242AD3">
        <w:rPr>
          <w:rFonts w:asciiTheme="minorHAnsi" w:hAnsiTheme="minorHAnsi" w:cstheme="minorHAnsi"/>
          <w:color w:val="000000"/>
          <w:sz w:val="20"/>
          <w:szCs w:val="20"/>
        </w:rPr>
        <w:t xml:space="preserve"> představení,</w:t>
      </w:r>
    </w:p>
    <w:p w14:paraId="6D8E2CC3" w14:textId="77777777" w:rsidR="00C944FF" w:rsidRPr="00242AD3" w:rsidRDefault="00626A98" w:rsidP="00B25C3B">
      <w:pPr>
        <w:numPr>
          <w:ilvl w:val="1"/>
          <w:numId w:val="8"/>
        </w:numPr>
        <w:spacing w:after="0"/>
        <w:ind w:left="1418" w:hanging="425"/>
        <w:jc w:val="both"/>
        <w:rPr>
          <w:rFonts w:asciiTheme="minorHAnsi" w:hAnsiTheme="minorHAnsi" w:cstheme="minorHAnsi"/>
          <w:color w:val="000000"/>
          <w:sz w:val="20"/>
          <w:szCs w:val="20"/>
        </w:rPr>
      </w:pPr>
      <w:r w:rsidRPr="00242AD3">
        <w:rPr>
          <w:rFonts w:asciiTheme="minorHAnsi" w:hAnsiTheme="minorHAnsi" w:cstheme="minorHAnsi"/>
          <w:sz w:val="20"/>
          <w:szCs w:val="20"/>
        </w:rPr>
        <w:t>pro potřeby Divadla</w:t>
      </w:r>
      <w:r w:rsidRPr="00242AD3">
        <w:rPr>
          <w:rFonts w:asciiTheme="minorHAnsi" w:hAnsiTheme="minorHAnsi" w:cstheme="minorHAnsi"/>
          <w:color w:val="000000"/>
          <w:sz w:val="20"/>
          <w:szCs w:val="20"/>
        </w:rPr>
        <w:t xml:space="preserve"> </w:t>
      </w:r>
      <w:r w:rsidR="00C944FF" w:rsidRPr="00242AD3">
        <w:rPr>
          <w:rFonts w:asciiTheme="minorHAnsi" w:hAnsiTheme="minorHAnsi" w:cstheme="minorHAnsi"/>
          <w:color w:val="000000"/>
          <w:sz w:val="20"/>
          <w:szCs w:val="20"/>
        </w:rPr>
        <w:t>6 volných vstupenek na</w:t>
      </w:r>
      <w:r w:rsidRPr="00242AD3">
        <w:rPr>
          <w:rFonts w:asciiTheme="minorHAnsi" w:hAnsiTheme="minorHAnsi" w:cstheme="minorHAnsi"/>
          <w:color w:val="000000"/>
          <w:sz w:val="20"/>
          <w:szCs w:val="20"/>
        </w:rPr>
        <w:t xml:space="preserve"> představení</w:t>
      </w:r>
      <w:r w:rsidR="00C944FF" w:rsidRPr="00242AD3">
        <w:rPr>
          <w:rFonts w:asciiTheme="minorHAnsi" w:hAnsiTheme="minorHAnsi" w:cstheme="minorHAnsi"/>
          <w:color w:val="000000"/>
          <w:sz w:val="20"/>
          <w:szCs w:val="20"/>
        </w:rPr>
        <w:t>. Rez</w:t>
      </w:r>
      <w:r w:rsidR="00213959" w:rsidRPr="00242AD3">
        <w:rPr>
          <w:rFonts w:asciiTheme="minorHAnsi" w:hAnsiTheme="minorHAnsi" w:cstheme="minorHAnsi"/>
          <w:color w:val="000000"/>
          <w:sz w:val="20"/>
          <w:szCs w:val="20"/>
        </w:rPr>
        <w:t xml:space="preserve">ervace vstupenek bude potvrzena </w:t>
      </w:r>
      <w:r w:rsidR="00E27751" w:rsidRPr="00242AD3">
        <w:rPr>
          <w:rFonts w:asciiTheme="minorHAnsi" w:hAnsiTheme="minorHAnsi" w:cstheme="minorHAnsi"/>
          <w:color w:val="000000"/>
          <w:sz w:val="20"/>
          <w:szCs w:val="20"/>
        </w:rPr>
        <w:t>nejpozději 10 dnů před začátkem</w:t>
      </w:r>
      <w:r w:rsidRPr="00242AD3">
        <w:rPr>
          <w:rFonts w:asciiTheme="minorHAnsi" w:hAnsiTheme="minorHAnsi" w:cstheme="minorHAnsi"/>
          <w:color w:val="000000"/>
          <w:sz w:val="20"/>
          <w:szCs w:val="20"/>
        </w:rPr>
        <w:t xml:space="preserve"> </w:t>
      </w:r>
      <w:r w:rsidRPr="00242AD3">
        <w:rPr>
          <w:rFonts w:asciiTheme="minorHAnsi" w:hAnsiTheme="minorHAnsi" w:cstheme="minorHAnsi"/>
          <w:sz w:val="20"/>
          <w:szCs w:val="20"/>
        </w:rPr>
        <w:t>divadelního představení</w:t>
      </w:r>
      <w:r w:rsidR="00E27751" w:rsidRPr="00242AD3">
        <w:rPr>
          <w:rFonts w:asciiTheme="minorHAnsi" w:hAnsiTheme="minorHAnsi" w:cstheme="minorHAnsi"/>
          <w:sz w:val="20"/>
          <w:szCs w:val="20"/>
        </w:rPr>
        <w:t>.</w:t>
      </w:r>
    </w:p>
    <w:p w14:paraId="025825D6" w14:textId="77777777" w:rsidR="007E4E8C" w:rsidRPr="00242AD3" w:rsidRDefault="007E4E8C" w:rsidP="00A22C83">
      <w:pPr>
        <w:numPr>
          <w:ilvl w:val="0"/>
          <w:numId w:val="4"/>
        </w:numPr>
        <w:spacing w:after="0"/>
        <w:ind w:left="709"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není oprávněn postupovat práva nabytá touto smlouvou třetím osobám. Pořadatel není oprávněn udílet licenci k obrazovému či zvukovému a zvukově obrazovému záznamu představení a jeho šíření. </w:t>
      </w:r>
    </w:p>
    <w:p w14:paraId="0AB032ED" w14:textId="77777777" w:rsidR="00182F5B" w:rsidRPr="00242AD3" w:rsidRDefault="00182F5B" w:rsidP="00A22C8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zajistí ve foyer v místě konání představení prodej programů k inscenaci. Prodej vyúčtuje s vedoucím zájezdu Divadla po skončení představení.  </w:t>
      </w:r>
    </w:p>
    <w:p w14:paraId="249E59B6" w14:textId="77777777" w:rsidR="00670844" w:rsidRPr="00242AD3" w:rsidRDefault="00670844" w:rsidP="00A22C8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Pořadatel se zavazuje uhradit Divadlu honorář za představení a náklady vynaložené na dopravu a autorské honoráře dle čl. V. této smlouvy. </w:t>
      </w:r>
    </w:p>
    <w:p w14:paraId="69E45AA5" w14:textId="77777777" w:rsidR="006D6831" w:rsidRPr="00242AD3" w:rsidRDefault="006D6831" w:rsidP="00A22C83">
      <w:pPr>
        <w:numPr>
          <w:ilvl w:val="0"/>
          <w:numId w:val="4"/>
        </w:numPr>
        <w:spacing w:after="0"/>
        <w:ind w:hanging="436"/>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Pořadatel bere na vědomí skutečnost, že malý počet diváků není důvodem ke zrušení této smlouvy.</w:t>
      </w:r>
    </w:p>
    <w:p w14:paraId="78765E17" w14:textId="77777777" w:rsidR="005B26AB" w:rsidRPr="00242AD3" w:rsidRDefault="005B26AB" w:rsidP="00B25C3B">
      <w:pPr>
        <w:spacing w:after="0"/>
        <w:ind w:left="2160"/>
        <w:jc w:val="both"/>
        <w:rPr>
          <w:rFonts w:asciiTheme="minorHAnsi" w:hAnsiTheme="minorHAnsi" w:cstheme="minorHAnsi"/>
          <w:color w:val="000000"/>
          <w:sz w:val="20"/>
          <w:szCs w:val="20"/>
        </w:rPr>
      </w:pPr>
    </w:p>
    <w:p w14:paraId="7004A152" w14:textId="77777777" w:rsidR="00C105B8" w:rsidRPr="00242AD3" w:rsidRDefault="005B26AB" w:rsidP="00B25C3B">
      <w:pPr>
        <w:numPr>
          <w:ilvl w:val="0"/>
          <w:numId w:val="2"/>
        </w:numPr>
        <w:spacing w:after="0"/>
        <w:jc w:val="center"/>
        <w:rPr>
          <w:rFonts w:asciiTheme="minorHAnsi" w:hAnsiTheme="minorHAnsi" w:cstheme="minorHAnsi"/>
          <w:b/>
          <w:i/>
          <w:color w:val="000000"/>
          <w:sz w:val="20"/>
          <w:szCs w:val="20"/>
        </w:rPr>
      </w:pPr>
      <w:r w:rsidRPr="00242AD3">
        <w:rPr>
          <w:rFonts w:asciiTheme="minorHAnsi" w:hAnsiTheme="minorHAnsi" w:cstheme="minorHAnsi"/>
          <w:b/>
          <w:color w:val="000000"/>
          <w:sz w:val="20"/>
          <w:szCs w:val="20"/>
        </w:rPr>
        <w:t>TECHNICKÉ PODMÍNKY PŘEDSTAVENÍ</w:t>
      </w:r>
    </w:p>
    <w:p w14:paraId="7CADC87D" w14:textId="77777777" w:rsidR="00B25C3B" w:rsidRPr="00242AD3" w:rsidRDefault="00B25C3B" w:rsidP="00B25C3B">
      <w:pPr>
        <w:spacing w:after="0"/>
        <w:ind w:left="1080"/>
        <w:rPr>
          <w:rFonts w:asciiTheme="minorHAnsi" w:hAnsiTheme="minorHAnsi" w:cstheme="minorHAnsi"/>
          <w:b/>
          <w:i/>
          <w:color w:val="000000"/>
          <w:sz w:val="20"/>
          <w:szCs w:val="20"/>
        </w:rPr>
      </w:pPr>
    </w:p>
    <w:p w14:paraId="31F14D6F" w14:textId="77777777" w:rsidR="007C47C3" w:rsidRPr="00242AD3" w:rsidRDefault="007C47C3" w:rsidP="00B25C3B">
      <w:pPr>
        <w:numPr>
          <w:ilvl w:val="0"/>
          <w:numId w:val="6"/>
        </w:numPr>
        <w:spacing w:after="0"/>
        <w:ind w:hanging="72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Pořadatel se zavazuje dodržet technické podmínky k zajištění zájezdového představení Divadla:</w:t>
      </w:r>
    </w:p>
    <w:p w14:paraId="11347611" w14:textId="77777777" w:rsidR="00B36958" w:rsidRPr="00242AD3" w:rsidRDefault="00B36958" w:rsidP="00161E30">
      <w:pPr>
        <w:numPr>
          <w:ilvl w:val="1"/>
          <w:numId w:val="13"/>
        </w:numPr>
        <w:spacing w:after="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jeviště: </w:t>
      </w:r>
      <w:r w:rsidR="00161E30" w:rsidRPr="00161E30">
        <w:rPr>
          <w:rFonts w:asciiTheme="minorHAnsi" w:hAnsiTheme="minorHAnsi" w:cstheme="minorHAnsi"/>
          <w:color w:val="000000"/>
          <w:sz w:val="20"/>
          <w:szCs w:val="20"/>
        </w:rPr>
        <w:t>hloubka 7 m</w:t>
      </w:r>
      <w:r w:rsidR="000972D2">
        <w:rPr>
          <w:rFonts w:asciiTheme="minorHAnsi" w:hAnsiTheme="minorHAnsi" w:cstheme="minorHAnsi"/>
          <w:color w:val="000000"/>
          <w:sz w:val="20"/>
          <w:szCs w:val="20"/>
        </w:rPr>
        <w:t xml:space="preserve"> od portálu + forbína 3 m / bez forbíny alespoň 9 m</w:t>
      </w:r>
      <w:r w:rsidR="00161E30" w:rsidRPr="00161E30">
        <w:rPr>
          <w:rFonts w:asciiTheme="minorHAnsi" w:hAnsiTheme="minorHAnsi" w:cstheme="minorHAnsi"/>
          <w:color w:val="000000"/>
          <w:sz w:val="20"/>
          <w:szCs w:val="20"/>
        </w:rPr>
        <w:t>, šířka 8 m</w:t>
      </w:r>
      <w:r w:rsidR="000972D2">
        <w:rPr>
          <w:rFonts w:asciiTheme="minorHAnsi" w:hAnsiTheme="minorHAnsi" w:cstheme="minorHAnsi"/>
          <w:color w:val="000000"/>
          <w:sz w:val="20"/>
          <w:szCs w:val="20"/>
        </w:rPr>
        <w:t xml:space="preserve"> mezi portály</w:t>
      </w:r>
      <w:r w:rsidR="00161E30" w:rsidRPr="00161E30">
        <w:rPr>
          <w:rFonts w:asciiTheme="minorHAnsi" w:hAnsiTheme="minorHAnsi" w:cstheme="minorHAnsi"/>
          <w:color w:val="000000"/>
          <w:sz w:val="20"/>
          <w:szCs w:val="20"/>
        </w:rPr>
        <w:t>, možnost uchycení 4</w:t>
      </w:r>
      <w:r w:rsidR="000972D2">
        <w:rPr>
          <w:rFonts w:asciiTheme="minorHAnsi" w:hAnsiTheme="minorHAnsi" w:cstheme="minorHAnsi"/>
          <w:color w:val="000000"/>
          <w:sz w:val="20"/>
          <w:szCs w:val="20"/>
        </w:rPr>
        <w:t xml:space="preserve"> </w:t>
      </w:r>
      <w:r w:rsidR="00161E30" w:rsidRPr="00161E30">
        <w:rPr>
          <w:rFonts w:asciiTheme="minorHAnsi" w:hAnsiTheme="minorHAnsi" w:cstheme="minorHAnsi"/>
          <w:color w:val="000000"/>
          <w:sz w:val="20"/>
          <w:szCs w:val="20"/>
        </w:rPr>
        <w:t>m sloupu, vrtání do podlahy, oheň na</w:t>
      </w:r>
      <w:r w:rsidR="000972D2">
        <w:rPr>
          <w:rFonts w:asciiTheme="minorHAnsi" w:hAnsiTheme="minorHAnsi" w:cstheme="minorHAnsi"/>
          <w:color w:val="000000"/>
          <w:sz w:val="20"/>
          <w:szCs w:val="20"/>
        </w:rPr>
        <w:t xml:space="preserve"> jevišti viz přiložený protokol</w:t>
      </w:r>
      <w:r w:rsidR="00F22CEA" w:rsidRPr="00242AD3">
        <w:rPr>
          <w:rFonts w:asciiTheme="minorHAnsi" w:hAnsiTheme="minorHAnsi" w:cstheme="minorHAnsi"/>
          <w:color w:val="000000"/>
          <w:sz w:val="20"/>
          <w:szCs w:val="20"/>
        </w:rPr>
        <w:t xml:space="preserve">. </w:t>
      </w:r>
      <w:r w:rsidR="000972D2" w:rsidRPr="00242AD3">
        <w:rPr>
          <w:rFonts w:asciiTheme="minorHAnsi" w:hAnsiTheme="minorHAnsi" w:cstheme="minorHAnsi"/>
          <w:color w:val="000000"/>
          <w:sz w:val="20"/>
          <w:szCs w:val="20"/>
        </w:rPr>
        <w:t>Kontaktní osoba Mirek Hora, jevištní mistr, tel. 606 959</w:t>
      </w:r>
      <w:r w:rsidR="000972D2">
        <w:rPr>
          <w:rFonts w:asciiTheme="minorHAnsi" w:hAnsiTheme="minorHAnsi" w:cstheme="minorHAnsi"/>
          <w:color w:val="000000"/>
          <w:sz w:val="20"/>
          <w:szCs w:val="20"/>
        </w:rPr>
        <w:t> </w:t>
      </w:r>
      <w:r w:rsidR="000972D2" w:rsidRPr="00242AD3">
        <w:rPr>
          <w:rFonts w:asciiTheme="minorHAnsi" w:hAnsiTheme="minorHAnsi" w:cstheme="minorHAnsi"/>
          <w:color w:val="000000"/>
          <w:sz w:val="20"/>
          <w:szCs w:val="20"/>
        </w:rPr>
        <w:t>155.</w:t>
      </w:r>
      <w:r w:rsidR="000972D2">
        <w:rPr>
          <w:rFonts w:asciiTheme="minorHAnsi" w:hAnsiTheme="minorHAnsi" w:cstheme="minorHAnsi"/>
          <w:color w:val="000000"/>
          <w:sz w:val="20"/>
          <w:szCs w:val="20"/>
        </w:rPr>
        <w:t xml:space="preserve"> </w:t>
      </w:r>
      <w:r w:rsidR="00F22CEA" w:rsidRPr="00242AD3">
        <w:rPr>
          <w:rFonts w:asciiTheme="minorHAnsi" w:hAnsiTheme="minorHAnsi" w:cstheme="minorHAnsi"/>
          <w:color w:val="000000"/>
          <w:sz w:val="20"/>
          <w:szCs w:val="20"/>
        </w:rPr>
        <w:t xml:space="preserve">Prosíme o úklid scény 1 h před začátkem představení. </w:t>
      </w:r>
    </w:p>
    <w:p w14:paraId="24A21C61" w14:textId="77777777" w:rsidR="000972D2" w:rsidRPr="00E37459" w:rsidRDefault="00670844" w:rsidP="000972D2">
      <w:pPr>
        <w:numPr>
          <w:ilvl w:val="1"/>
          <w:numId w:val="13"/>
        </w:numPr>
        <w:spacing w:after="0"/>
        <w:jc w:val="both"/>
        <w:rPr>
          <w:rFonts w:asciiTheme="minorHAnsi" w:hAnsiTheme="minorHAnsi" w:cstheme="minorHAnsi"/>
          <w:color w:val="000000"/>
          <w:sz w:val="20"/>
          <w:szCs w:val="20"/>
        </w:rPr>
      </w:pPr>
      <w:r w:rsidRPr="00E37459">
        <w:rPr>
          <w:rFonts w:asciiTheme="minorHAnsi" w:hAnsiTheme="minorHAnsi" w:cstheme="minorHAnsi"/>
          <w:color w:val="000000"/>
          <w:sz w:val="20"/>
          <w:szCs w:val="20"/>
        </w:rPr>
        <w:t>s</w:t>
      </w:r>
      <w:r w:rsidR="00B36958" w:rsidRPr="00E37459">
        <w:rPr>
          <w:rFonts w:asciiTheme="minorHAnsi" w:hAnsiTheme="minorHAnsi" w:cstheme="minorHAnsi"/>
          <w:color w:val="000000"/>
          <w:sz w:val="20"/>
          <w:szCs w:val="20"/>
        </w:rPr>
        <w:t xml:space="preserve">větla: </w:t>
      </w:r>
      <w:r w:rsidR="000972D2" w:rsidRPr="00E37459">
        <w:rPr>
          <w:rFonts w:asciiTheme="minorHAnsi" w:hAnsiTheme="minorHAnsi" w:cstheme="minorHAnsi"/>
          <w:color w:val="000000"/>
          <w:sz w:val="20"/>
        </w:rPr>
        <w:t xml:space="preserve">Front: 8xFhr 1kw + klapky; 2x </w:t>
      </w:r>
      <w:proofErr w:type="spellStart"/>
      <w:r w:rsidR="000972D2" w:rsidRPr="00E37459">
        <w:rPr>
          <w:rFonts w:asciiTheme="minorHAnsi" w:hAnsiTheme="minorHAnsi" w:cstheme="minorHAnsi"/>
          <w:color w:val="000000"/>
          <w:sz w:val="20"/>
        </w:rPr>
        <w:t>profil+iris</w:t>
      </w:r>
      <w:proofErr w:type="spellEnd"/>
      <w:r w:rsidR="000972D2" w:rsidRPr="00E37459">
        <w:rPr>
          <w:rFonts w:asciiTheme="minorHAnsi" w:hAnsiTheme="minorHAnsi" w:cstheme="minorHAnsi"/>
          <w:color w:val="000000"/>
          <w:sz w:val="20"/>
        </w:rPr>
        <w:t xml:space="preserve">; 4x LED světlo s možností barvení; Portály: 4xFHR 1kw + klapky na každé straně; 1xLED světlo s možností barvení na každé straně; země: 2x stativ; 2x </w:t>
      </w:r>
      <w:proofErr w:type="spellStart"/>
      <w:r w:rsidR="000972D2" w:rsidRPr="00E37459">
        <w:rPr>
          <w:rFonts w:asciiTheme="minorHAnsi" w:hAnsiTheme="minorHAnsi" w:cstheme="minorHAnsi"/>
          <w:color w:val="000000"/>
          <w:sz w:val="20"/>
        </w:rPr>
        <w:t>po</w:t>
      </w:r>
      <w:r w:rsidR="009D7D42" w:rsidRPr="00E37459">
        <w:rPr>
          <w:rFonts w:asciiTheme="minorHAnsi" w:hAnsiTheme="minorHAnsi" w:cstheme="minorHAnsi"/>
          <w:color w:val="000000"/>
          <w:sz w:val="20"/>
        </w:rPr>
        <w:t>zemák</w:t>
      </w:r>
      <w:proofErr w:type="spellEnd"/>
      <w:r w:rsidR="009D7D42" w:rsidRPr="00E37459">
        <w:rPr>
          <w:rFonts w:asciiTheme="minorHAnsi" w:hAnsiTheme="minorHAnsi" w:cstheme="minorHAnsi"/>
          <w:color w:val="000000"/>
          <w:sz w:val="20"/>
        </w:rPr>
        <w:t xml:space="preserve">; 4x FHR 1kw + klapky; 2x </w:t>
      </w:r>
      <w:proofErr w:type="spellStart"/>
      <w:r w:rsidR="000972D2" w:rsidRPr="00E37459">
        <w:rPr>
          <w:rFonts w:asciiTheme="minorHAnsi" w:hAnsiTheme="minorHAnsi" w:cstheme="minorHAnsi"/>
          <w:color w:val="000000"/>
          <w:sz w:val="20"/>
        </w:rPr>
        <w:t>showtec</w:t>
      </w:r>
      <w:proofErr w:type="spellEnd"/>
      <w:r w:rsidR="000972D2" w:rsidRPr="00E37459">
        <w:rPr>
          <w:rFonts w:asciiTheme="minorHAnsi" w:hAnsiTheme="minorHAnsi" w:cstheme="minorHAnsi"/>
          <w:color w:val="000000"/>
          <w:sz w:val="20"/>
        </w:rPr>
        <w:t xml:space="preserve"> </w:t>
      </w:r>
      <w:proofErr w:type="spellStart"/>
      <w:r w:rsidR="000972D2" w:rsidRPr="00E37459">
        <w:rPr>
          <w:rFonts w:asciiTheme="minorHAnsi" w:hAnsiTheme="minorHAnsi" w:cstheme="minorHAnsi"/>
          <w:color w:val="000000"/>
          <w:sz w:val="20"/>
        </w:rPr>
        <w:t>sunstrip</w:t>
      </w:r>
      <w:proofErr w:type="spellEnd"/>
      <w:r w:rsidR="000972D2" w:rsidRPr="00E37459">
        <w:rPr>
          <w:rFonts w:asciiTheme="minorHAnsi" w:hAnsiTheme="minorHAnsi" w:cstheme="minorHAnsi"/>
          <w:color w:val="000000"/>
          <w:sz w:val="20"/>
        </w:rPr>
        <w:t xml:space="preserve"> 10 ch; 4x LED světlo s možností barvení; 1x žárovková objímka se zásuvkou; odpovídající množství 230V kabelů + DMX kabelů k zapojení. Kontakt: Mojmír Ledvinka, mail.: mojmir@smt-group.cz, tel.: 602 319 399 nebo Adam Čejka, cejkaad@gmail.com, 604 913 305.</w:t>
      </w:r>
    </w:p>
    <w:p w14:paraId="7A278389" w14:textId="77777777" w:rsidR="00F22CEA" w:rsidRPr="00E37459" w:rsidRDefault="00F22CEA" w:rsidP="000972D2">
      <w:pPr>
        <w:numPr>
          <w:ilvl w:val="1"/>
          <w:numId w:val="13"/>
        </w:numPr>
        <w:spacing w:after="0"/>
        <w:jc w:val="both"/>
        <w:rPr>
          <w:rFonts w:asciiTheme="minorHAnsi" w:hAnsiTheme="minorHAnsi" w:cstheme="minorHAnsi"/>
          <w:color w:val="000000"/>
          <w:sz w:val="20"/>
          <w:szCs w:val="20"/>
        </w:rPr>
      </w:pPr>
      <w:r w:rsidRPr="00E37459">
        <w:rPr>
          <w:rFonts w:asciiTheme="minorHAnsi" w:hAnsiTheme="minorHAnsi" w:cstheme="minorHAnsi"/>
          <w:color w:val="000000"/>
          <w:sz w:val="20"/>
        </w:rPr>
        <w:t>zvuk: v příloze. Kontakt: pan Přemysl Ondra, tel.: 737 258 787, mail: premek.ondra@gmail.com</w:t>
      </w:r>
    </w:p>
    <w:p w14:paraId="58EE17DA" w14:textId="77777777" w:rsidR="00182F5B" w:rsidRPr="00242AD3" w:rsidRDefault="00182F5B" w:rsidP="00F22CEA">
      <w:pPr>
        <w:spacing w:after="0"/>
        <w:ind w:left="720"/>
        <w:jc w:val="both"/>
        <w:rPr>
          <w:rFonts w:asciiTheme="minorHAnsi" w:hAnsiTheme="minorHAnsi" w:cstheme="minorHAnsi"/>
          <w:color w:val="000000"/>
          <w:sz w:val="20"/>
          <w:szCs w:val="20"/>
        </w:rPr>
      </w:pPr>
    </w:p>
    <w:p w14:paraId="4115F46A" w14:textId="77777777" w:rsidR="00C105B8" w:rsidRPr="00242AD3" w:rsidRDefault="00C944FF" w:rsidP="000972D2">
      <w:pPr>
        <w:pStyle w:val="Odstavecseseznamem"/>
        <w:numPr>
          <w:ilvl w:val="0"/>
          <w:numId w:val="6"/>
        </w:numPr>
        <w:ind w:hanging="720"/>
        <w:jc w:val="both"/>
        <w:rPr>
          <w:rFonts w:asciiTheme="minorHAnsi" w:hAnsiTheme="minorHAnsi" w:cstheme="minorHAnsi"/>
          <w:color w:val="000000"/>
          <w:sz w:val="20"/>
        </w:rPr>
      </w:pPr>
      <w:r w:rsidRPr="00242AD3">
        <w:rPr>
          <w:rFonts w:asciiTheme="minorHAnsi" w:hAnsiTheme="minorHAnsi" w:cstheme="minorHAnsi"/>
          <w:color w:val="000000"/>
          <w:sz w:val="20"/>
        </w:rPr>
        <w:t xml:space="preserve">Odchylky od technických podmínek Představení musí být předem konzultovány s odpovědnými pracovníky a uvedeny v této smlouvě. Případné odchylky konzultuje Pořadatel s pracovníky Divadla zodpovědnými za jednotlivé technické </w:t>
      </w:r>
      <w:r w:rsidR="00F22CEA" w:rsidRPr="00242AD3">
        <w:rPr>
          <w:rFonts w:asciiTheme="minorHAnsi" w:hAnsiTheme="minorHAnsi" w:cstheme="minorHAnsi"/>
          <w:color w:val="000000"/>
          <w:sz w:val="20"/>
        </w:rPr>
        <w:t xml:space="preserve">úseky. </w:t>
      </w:r>
      <w:r w:rsidR="00C105B8" w:rsidRPr="00242AD3">
        <w:rPr>
          <w:rFonts w:asciiTheme="minorHAnsi" w:hAnsiTheme="minorHAnsi" w:cstheme="minorHAnsi"/>
          <w:color w:val="000000"/>
          <w:sz w:val="20"/>
        </w:rPr>
        <w:t>V případě, že předem smluvené technické podmínky nebudou odpovídat skutečnosti, vyhrazuje si D</w:t>
      </w:r>
      <w:r w:rsidR="007C47C3" w:rsidRPr="00242AD3">
        <w:rPr>
          <w:rFonts w:asciiTheme="minorHAnsi" w:hAnsiTheme="minorHAnsi" w:cstheme="minorHAnsi"/>
          <w:color w:val="000000"/>
          <w:sz w:val="20"/>
        </w:rPr>
        <w:t>ivadlo</w:t>
      </w:r>
      <w:r w:rsidR="00C105B8" w:rsidRPr="00242AD3">
        <w:rPr>
          <w:rFonts w:asciiTheme="minorHAnsi" w:hAnsiTheme="minorHAnsi" w:cstheme="minorHAnsi"/>
          <w:color w:val="000000"/>
          <w:sz w:val="20"/>
        </w:rPr>
        <w:t xml:space="preserve"> právo představení neodehrát</w:t>
      </w:r>
      <w:r w:rsidRPr="00242AD3">
        <w:rPr>
          <w:rFonts w:asciiTheme="minorHAnsi" w:hAnsiTheme="minorHAnsi" w:cstheme="minorHAnsi"/>
          <w:color w:val="000000"/>
          <w:sz w:val="20"/>
        </w:rPr>
        <w:t xml:space="preserve">. V takovém případě má Divadlo nárok na plný honorář za představení a na úhradu již vzniklých nákladů. </w:t>
      </w:r>
    </w:p>
    <w:p w14:paraId="024E67C5" w14:textId="77777777" w:rsidR="00651D64" w:rsidRPr="00242AD3" w:rsidRDefault="00651D64" w:rsidP="00F22CEA">
      <w:pPr>
        <w:spacing w:after="0"/>
        <w:jc w:val="both"/>
        <w:rPr>
          <w:rFonts w:asciiTheme="minorHAnsi" w:hAnsiTheme="minorHAnsi" w:cstheme="minorHAnsi"/>
          <w:color w:val="000000"/>
          <w:sz w:val="20"/>
          <w:szCs w:val="20"/>
        </w:rPr>
      </w:pPr>
    </w:p>
    <w:p w14:paraId="14EF9B34" w14:textId="77777777" w:rsidR="00651D64" w:rsidRPr="00242AD3" w:rsidRDefault="00651D64" w:rsidP="00B25C3B">
      <w:pPr>
        <w:numPr>
          <w:ilvl w:val="0"/>
          <w:numId w:val="2"/>
        </w:numPr>
        <w:spacing w:after="0"/>
        <w:jc w:val="center"/>
        <w:rPr>
          <w:rFonts w:asciiTheme="minorHAnsi" w:hAnsiTheme="minorHAnsi" w:cstheme="minorHAnsi"/>
          <w:b/>
          <w:color w:val="000000"/>
          <w:sz w:val="20"/>
          <w:szCs w:val="20"/>
        </w:rPr>
      </w:pPr>
      <w:r w:rsidRPr="00242AD3">
        <w:rPr>
          <w:rFonts w:asciiTheme="minorHAnsi" w:hAnsiTheme="minorHAnsi" w:cstheme="minorHAnsi"/>
          <w:b/>
          <w:color w:val="000000"/>
          <w:sz w:val="20"/>
          <w:szCs w:val="20"/>
        </w:rPr>
        <w:t>HONORÁŘ A NÁHRADY</w:t>
      </w:r>
    </w:p>
    <w:p w14:paraId="4721DAEE" w14:textId="77777777" w:rsidR="00B25C3B" w:rsidRPr="00242AD3" w:rsidRDefault="00B25C3B" w:rsidP="00B25C3B">
      <w:pPr>
        <w:spacing w:after="0"/>
        <w:ind w:left="1080"/>
        <w:rPr>
          <w:rFonts w:asciiTheme="minorHAnsi" w:hAnsiTheme="minorHAnsi" w:cstheme="minorHAnsi"/>
          <w:b/>
          <w:color w:val="000000"/>
          <w:sz w:val="20"/>
          <w:szCs w:val="20"/>
        </w:rPr>
      </w:pPr>
    </w:p>
    <w:p w14:paraId="78D8C06A" w14:textId="77777777" w:rsidR="00651D64" w:rsidRPr="00242AD3" w:rsidRDefault="00651D64" w:rsidP="0070698D">
      <w:pPr>
        <w:numPr>
          <w:ilvl w:val="6"/>
          <w:numId w:val="7"/>
        </w:numPr>
        <w:spacing w:after="0"/>
        <w:ind w:left="709" w:hanging="567"/>
        <w:jc w:val="both"/>
        <w:rPr>
          <w:rFonts w:asciiTheme="minorHAnsi" w:hAnsiTheme="minorHAnsi" w:cstheme="minorHAnsi"/>
          <w:b/>
          <w:color w:val="000000"/>
          <w:sz w:val="20"/>
          <w:szCs w:val="20"/>
        </w:rPr>
      </w:pPr>
      <w:r w:rsidRPr="00242AD3">
        <w:rPr>
          <w:rFonts w:asciiTheme="minorHAnsi" w:hAnsiTheme="minorHAnsi" w:cstheme="minorHAnsi"/>
          <w:sz w:val="20"/>
          <w:szCs w:val="20"/>
        </w:rPr>
        <w:t xml:space="preserve">Pořadatel uhradí Divadlu honorář ve výši </w:t>
      </w:r>
      <w:r w:rsidR="000972D2">
        <w:rPr>
          <w:rFonts w:asciiTheme="minorHAnsi" w:hAnsiTheme="minorHAnsi" w:cstheme="minorHAnsi"/>
          <w:sz w:val="20"/>
          <w:szCs w:val="20"/>
        </w:rPr>
        <w:t>75</w:t>
      </w:r>
      <w:r w:rsidR="00F22CEA" w:rsidRPr="00242AD3">
        <w:rPr>
          <w:rFonts w:asciiTheme="minorHAnsi" w:hAnsiTheme="minorHAnsi" w:cstheme="minorHAnsi"/>
          <w:sz w:val="20"/>
          <w:szCs w:val="20"/>
        </w:rPr>
        <w:t>.000</w:t>
      </w:r>
      <w:r w:rsidRPr="00242AD3">
        <w:rPr>
          <w:rFonts w:asciiTheme="minorHAnsi" w:hAnsiTheme="minorHAnsi" w:cstheme="minorHAnsi"/>
          <w:sz w:val="20"/>
          <w:szCs w:val="20"/>
        </w:rPr>
        <w:t xml:space="preserve"> Kč</w:t>
      </w:r>
      <w:r w:rsidR="00E27751" w:rsidRPr="00242AD3">
        <w:rPr>
          <w:rFonts w:asciiTheme="minorHAnsi" w:hAnsiTheme="minorHAnsi" w:cstheme="minorHAnsi"/>
          <w:sz w:val="20"/>
          <w:szCs w:val="20"/>
        </w:rPr>
        <w:t xml:space="preserve"> (slovy: </w:t>
      </w:r>
      <w:r w:rsidR="000972D2">
        <w:rPr>
          <w:rFonts w:asciiTheme="minorHAnsi" w:hAnsiTheme="minorHAnsi" w:cstheme="minorHAnsi"/>
          <w:sz w:val="20"/>
          <w:szCs w:val="20"/>
        </w:rPr>
        <w:t>sedmdesát pět tisíc</w:t>
      </w:r>
      <w:r w:rsidRPr="00242AD3">
        <w:rPr>
          <w:rFonts w:asciiTheme="minorHAnsi" w:hAnsiTheme="minorHAnsi" w:cstheme="minorHAnsi"/>
          <w:sz w:val="20"/>
          <w:szCs w:val="20"/>
        </w:rPr>
        <w:t xml:space="preserve"> korun</w:t>
      </w:r>
      <w:r w:rsidR="00B345D7" w:rsidRPr="00242AD3">
        <w:rPr>
          <w:rFonts w:asciiTheme="minorHAnsi" w:hAnsiTheme="minorHAnsi" w:cstheme="minorHAnsi"/>
          <w:sz w:val="20"/>
          <w:szCs w:val="20"/>
        </w:rPr>
        <w:t xml:space="preserve"> českých) za jedno představení. </w:t>
      </w:r>
      <w:r w:rsidRPr="00242AD3">
        <w:rPr>
          <w:rFonts w:asciiTheme="minorHAnsi" w:hAnsiTheme="minorHAnsi" w:cstheme="minorHAnsi"/>
          <w:sz w:val="20"/>
          <w:szCs w:val="20"/>
        </w:rPr>
        <w:t>Honorář je o</w:t>
      </w:r>
      <w:r w:rsidR="00525216" w:rsidRPr="00242AD3">
        <w:rPr>
          <w:rFonts w:asciiTheme="minorHAnsi" w:hAnsiTheme="minorHAnsi" w:cstheme="minorHAnsi"/>
          <w:sz w:val="20"/>
          <w:szCs w:val="20"/>
        </w:rPr>
        <w:t>svobozen od DPH dle § 61 písm. e</w:t>
      </w:r>
      <w:r w:rsidRPr="00242AD3">
        <w:rPr>
          <w:rFonts w:asciiTheme="minorHAnsi" w:hAnsiTheme="minorHAnsi" w:cstheme="minorHAnsi"/>
          <w:sz w:val="20"/>
          <w:szCs w:val="20"/>
        </w:rPr>
        <w:t>)</w:t>
      </w:r>
      <w:r w:rsidR="00525216" w:rsidRPr="00242AD3">
        <w:rPr>
          <w:rFonts w:asciiTheme="minorHAnsi" w:hAnsiTheme="minorHAnsi" w:cstheme="minorHAnsi"/>
          <w:sz w:val="20"/>
          <w:szCs w:val="20"/>
        </w:rPr>
        <w:t xml:space="preserve"> z</w:t>
      </w:r>
      <w:r w:rsidRPr="00242AD3">
        <w:rPr>
          <w:rFonts w:asciiTheme="minorHAnsi" w:hAnsiTheme="minorHAnsi" w:cstheme="minorHAnsi"/>
          <w:sz w:val="20"/>
          <w:szCs w:val="20"/>
        </w:rPr>
        <w:t>ákona č. 235/2004 Sb</w:t>
      </w:r>
      <w:r w:rsidR="00213959" w:rsidRPr="00242AD3">
        <w:rPr>
          <w:rFonts w:asciiTheme="minorHAnsi" w:hAnsiTheme="minorHAnsi" w:cstheme="minorHAnsi"/>
          <w:sz w:val="20"/>
          <w:szCs w:val="20"/>
        </w:rPr>
        <w:t xml:space="preserve">., </w:t>
      </w:r>
      <w:r w:rsidR="00525216" w:rsidRPr="00242AD3">
        <w:rPr>
          <w:rFonts w:asciiTheme="minorHAnsi" w:hAnsiTheme="minorHAnsi" w:cstheme="minorHAnsi"/>
          <w:sz w:val="20"/>
          <w:szCs w:val="20"/>
        </w:rPr>
        <w:t>O dani z přidané hodnoty.</w:t>
      </w:r>
    </w:p>
    <w:p w14:paraId="2E5A8830" w14:textId="77777777" w:rsidR="00651D64" w:rsidRPr="00242AD3" w:rsidRDefault="00651D64" w:rsidP="00242AD3">
      <w:pPr>
        <w:numPr>
          <w:ilvl w:val="6"/>
          <w:numId w:val="7"/>
        </w:numPr>
        <w:spacing w:after="0"/>
        <w:ind w:left="709" w:hanging="567"/>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Tržby z odehraného představení přísluší Pořadateli. </w:t>
      </w:r>
    </w:p>
    <w:p w14:paraId="62275FA5" w14:textId="77777777" w:rsidR="00FB2051" w:rsidRPr="00242AD3" w:rsidRDefault="00651D64" w:rsidP="00F22CEA">
      <w:pPr>
        <w:numPr>
          <w:ilvl w:val="6"/>
          <w:numId w:val="7"/>
        </w:numPr>
        <w:spacing w:after="0"/>
        <w:ind w:left="709" w:hanging="567"/>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Pořadatel se dále zavazuje uhradit náklady vynaložené na dopravu souboru a kulis</w:t>
      </w:r>
      <w:r w:rsidR="00670844" w:rsidRPr="00242AD3">
        <w:rPr>
          <w:rFonts w:asciiTheme="minorHAnsi" w:hAnsiTheme="minorHAnsi" w:cstheme="minorHAnsi"/>
          <w:color w:val="000000"/>
          <w:sz w:val="20"/>
          <w:szCs w:val="20"/>
        </w:rPr>
        <w:t xml:space="preserve">: </w:t>
      </w:r>
      <w:r w:rsidR="00F22CEA" w:rsidRPr="00242AD3">
        <w:rPr>
          <w:rFonts w:asciiTheme="minorHAnsi" w:hAnsiTheme="minorHAnsi" w:cstheme="minorHAnsi"/>
          <w:color w:val="000000"/>
          <w:sz w:val="20"/>
          <w:szCs w:val="20"/>
        </w:rPr>
        <w:t xml:space="preserve">1x dodávka s vlekem a jeden </w:t>
      </w:r>
      <w:r w:rsidR="000972D2">
        <w:rPr>
          <w:rFonts w:asciiTheme="minorHAnsi" w:hAnsiTheme="minorHAnsi" w:cstheme="minorHAnsi"/>
          <w:color w:val="000000"/>
          <w:sz w:val="20"/>
          <w:szCs w:val="20"/>
        </w:rPr>
        <w:t xml:space="preserve">autobus se souborem. </w:t>
      </w:r>
      <w:r w:rsidR="00B345D7" w:rsidRPr="00242AD3">
        <w:rPr>
          <w:rFonts w:asciiTheme="minorHAnsi" w:hAnsiTheme="minorHAnsi" w:cstheme="minorHAnsi"/>
          <w:color w:val="000000"/>
          <w:sz w:val="20"/>
          <w:szCs w:val="20"/>
        </w:rPr>
        <w:t>Objednávku všech vozů provádí Divadlo dle smlouvy, fakturu zasílá autodopravce Divadlu, které ji přeposílá přímo Pořadateli.</w:t>
      </w:r>
    </w:p>
    <w:p w14:paraId="1B8D1E5A" w14:textId="77777777" w:rsidR="00C46897" w:rsidRPr="00242AD3" w:rsidRDefault="00B345D7" w:rsidP="00B25C3B">
      <w:pPr>
        <w:numPr>
          <w:ilvl w:val="6"/>
          <w:numId w:val="7"/>
        </w:numPr>
        <w:spacing w:after="0"/>
        <w:ind w:left="709" w:hanging="567"/>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Představení je zatíženo autorskými honoráři</w:t>
      </w:r>
      <w:r w:rsidR="0070698D" w:rsidRPr="00242AD3">
        <w:rPr>
          <w:rFonts w:asciiTheme="minorHAnsi" w:hAnsiTheme="minorHAnsi" w:cstheme="minorHAnsi"/>
          <w:color w:val="000000"/>
          <w:sz w:val="20"/>
          <w:szCs w:val="20"/>
        </w:rPr>
        <w:t>, které je povinen nahlásit a uhradit Pořadatel:</w:t>
      </w:r>
    </w:p>
    <w:p w14:paraId="0FD21B45" w14:textId="77777777" w:rsidR="00C46897" w:rsidRDefault="006129F3" w:rsidP="009D7D42">
      <w:pPr>
        <w:numPr>
          <w:ilvl w:val="7"/>
          <w:numId w:val="7"/>
        </w:numPr>
        <w:spacing w:after="0"/>
        <w:ind w:left="1418"/>
        <w:jc w:val="both"/>
        <w:rPr>
          <w:rFonts w:asciiTheme="minorHAnsi" w:hAnsiTheme="minorHAnsi" w:cstheme="minorHAnsi"/>
          <w:color w:val="000000"/>
          <w:sz w:val="20"/>
          <w:szCs w:val="20"/>
        </w:rPr>
      </w:pPr>
      <w:r>
        <w:rPr>
          <w:rFonts w:asciiTheme="minorHAnsi" w:hAnsiTheme="minorHAnsi" w:cstheme="minorHAnsi"/>
          <w:color w:val="000000"/>
          <w:sz w:val="20"/>
          <w:szCs w:val="20"/>
        </w:rPr>
        <w:t>4</w:t>
      </w:r>
      <w:r w:rsidR="00C77C52" w:rsidRPr="009D7D42">
        <w:rPr>
          <w:rFonts w:asciiTheme="minorHAnsi" w:hAnsiTheme="minorHAnsi" w:cstheme="minorHAnsi"/>
          <w:color w:val="000000"/>
          <w:sz w:val="20"/>
          <w:szCs w:val="20"/>
        </w:rPr>
        <w:t xml:space="preserve"> </w:t>
      </w:r>
      <w:r w:rsidR="00F514BD" w:rsidRPr="009D7D42">
        <w:rPr>
          <w:rFonts w:asciiTheme="minorHAnsi" w:hAnsiTheme="minorHAnsi" w:cstheme="minorHAnsi"/>
          <w:color w:val="000000"/>
          <w:sz w:val="20"/>
          <w:szCs w:val="20"/>
        </w:rPr>
        <w:t xml:space="preserve">% </w:t>
      </w:r>
      <w:r w:rsidR="00242AD3" w:rsidRPr="009D7D42">
        <w:rPr>
          <w:rFonts w:asciiTheme="minorHAnsi" w:hAnsiTheme="minorHAnsi" w:cstheme="minorHAnsi"/>
          <w:color w:val="000000"/>
          <w:sz w:val="20"/>
          <w:szCs w:val="20"/>
        </w:rPr>
        <w:t xml:space="preserve">z hrubých tržeb </w:t>
      </w:r>
      <w:r>
        <w:rPr>
          <w:rFonts w:asciiTheme="minorHAnsi" w:hAnsiTheme="minorHAnsi" w:cstheme="minorHAnsi"/>
          <w:color w:val="000000"/>
          <w:sz w:val="20"/>
          <w:szCs w:val="20"/>
        </w:rPr>
        <w:t>+</w:t>
      </w:r>
      <w:r w:rsidR="009D7D42" w:rsidRPr="009D7D42">
        <w:rPr>
          <w:rFonts w:asciiTheme="minorHAnsi" w:hAnsiTheme="minorHAnsi" w:cstheme="minorHAnsi"/>
          <w:color w:val="000000"/>
          <w:sz w:val="20"/>
          <w:szCs w:val="20"/>
        </w:rPr>
        <w:t xml:space="preserve">DPH Igor Orozovič (č. </w:t>
      </w:r>
      <w:proofErr w:type="spellStart"/>
      <w:r w:rsidR="009D7D42" w:rsidRPr="009D7D42">
        <w:rPr>
          <w:rFonts w:asciiTheme="minorHAnsi" w:hAnsiTheme="minorHAnsi" w:cstheme="minorHAnsi"/>
          <w:color w:val="000000"/>
          <w:sz w:val="20"/>
          <w:szCs w:val="20"/>
        </w:rPr>
        <w:t>ú.</w:t>
      </w:r>
      <w:proofErr w:type="spellEnd"/>
      <w:r w:rsidR="009D7D42" w:rsidRPr="009D7D42">
        <w:rPr>
          <w:rFonts w:asciiTheme="minorHAnsi" w:hAnsiTheme="minorHAnsi" w:cstheme="minorHAnsi"/>
          <w:color w:val="000000"/>
          <w:sz w:val="20"/>
          <w:szCs w:val="20"/>
        </w:rPr>
        <w:t xml:space="preserve">: 35-5507930277/0100; </w:t>
      </w:r>
      <w:r w:rsidR="009D7D42">
        <w:rPr>
          <w:rFonts w:asciiTheme="minorHAnsi" w:hAnsiTheme="minorHAnsi" w:cstheme="minorHAnsi"/>
          <w:color w:val="000000"/>
          <w:sz w:val="20"/>
          <w:szCs w:val="20"/>
        </w:rPr>
        <w:t xml:space="preserve">mail </w:t>
      </w:r>
      <w:hyperlink r:id="rId8" w:history="1">
        <w:r w:rsidR="009D7D42" w:rsidRPr="00C16B55">
          <w:rPr>
            <w:rStyle w:val="Hypertextovodkaz"/>
            <w:rFonts w:asciiTheme="minorHAnsi" w:hAnsiTheme="minorHAnsi" w:cstheme="minorHAnsi"/>
            <w:sz w:val="20"/>
            <w:szCs w:val="20"/>
          </w:rPr>
          <w:t>marketa.hruskova@actam.cz</w:t>
        </w:r>
      </w:hyperlink>
      <w:r w:rsidR="009D7D42" w:rsidRPr="009D7D42">
        <w:rPr>
          <w:rFonts w:asciiTheme="minorHAnsi" w:hAnsiTheme="minorHAnsi" w:cstheme="minorHAnsi"/>
          <w:color w:val="000000"/>
          <w:sz w:val="20"/>
          <w:szCs w:val="20"/>
        </w:rPr>
        <w:t>)</w:t>
      </w:r>
      <w:r w:rsidR="009D7D42">
        <w:rPr>
          <w:rFonts w:asciiTheme="minorHAnsi" w:hAnsiTheme="minorHAnsi" w:cstheme="minorHAnsi"/>
          <w:color w:val="000000"/>
          <w:sz w:val="20"/>
          <w:szCs w:val="20"/>
        </w:rPr>
        <w:t xml:space="preserve"> </w:t>
      </w:r>
    </w:p>
    <w:p w14:paraId="0A6CDEDE" w14:textId="77777777" w:rsidR="009D7D42" w:rsidRDefault="009D7D42" w:rsidP="009D7D42">
      <w:pPr>
        <w:numPr>
          <w:ilvl w:val="7"/>
          <w:numId w:val="7"/>
        </w:numPr>
        <w:spacing w:after="0"/>
        <w:ind w:left="1418"/>
        <w:jc w:val="both"/>
        <w:rPr>
          <w:rFonts w:asciiTheme="minorHAnsi" w:hAnsiTheme="minorHAnsi" w:cstheme="minorHAnsi"/>
          <w:color w:val="000000"/>
          <w:sz w:val="20"/>
          <w:szCs w:val="20"/>
        </w:rPr>
      </w:pPr>
      <w:r w:rsidRPr="009D7D42">
        <w:rPr>
          <w:rFonts w:asciiTheme="minorHAnsi" w:hAnsiTheme="minorHAnsi" w:cstheme="minorHAnsi"/>
          <w:color w:val="000000"/>
          <w:sz w:val="20"/>
          <w:szCs w:val="20"/>
        </w:rPr>
        <w:t xml:space="preserve">8 % </w:t>
      </w:r>
      <w:r>
        <w:rPr>
          <w:rFonts w:asciiTheme="minorHAnsi" w:hAnsiTheme="minorHAnsi" w:cstheme="minorHAnsi"/>
          <w:color w:val="000000"/>
          <w:sz w:val="20"/>
          <w:szCs w:val="20"/>
        </w:rPr>
        <w:t xml:space="preserve">z hrubých tržeb </w:t>
      </w:r>
      <w:r w:rsidRPr="009D7D42">
        <w:rPr>
          <w:rFonts w:asciiTheme="minorHAnsi" w:hAnsiTheme="minorHAnsi" w:cstheme="minorHAnsi"/>
          <w:color w:val="000000"/>
          <w:sz w:val="20"/>
          <w:szCs w:val="20"/>
        </w:rPr>
        <w:t xml:space="preserve">Tomáš </w:t>
      </w:r>
      <w:r>
        <w:rPr>
          <w:rFonts w:asciiTheme="minorHAnsi" w:hAnsiTheme="minorHAnsi" w:cstheme="minorHAnsi"/>
          <w:color w:val="000000"/>
          <w:sz w:val="20"/>
          <w:szCs w:val="20"/>
        </w:rPr>
        <w:t xml:space="preserve">Dianiška (č. </w:t>
      </w:r>
      <w:proofErr w:type="spellStart"/>
      <w:r>
        <w:rPr>
          <w:rFonts w:asciiTheme="minorHAnsi" w:hAnsiTheme="minorHAnsi" w:cstheme="minorHAnsi"/>
          <w:color w:val="000000"/>
          <w:sz w:val="20"/>
          <w:szCs w:val="20"/>
        </w:rPr>
        <w:t>ú.</w:t>
      </w:r>
      <w:proofErr w:type="spellEnd"/>
      <w:r>
        <w:rPr>
          <w:rFonts w:asciiTheme="minorHAnsi" w:hAnsiTheme="minorHAnsi" w:cstheme="minorHAnsi"/>
          <w:color w:val="000000"/>
          <w:sz w:val="20"/>
          <w:szCs w:val="20"/>
        </w:rPr>
        <w:t xml:space="preserve">  193450621/0300;</w:t>
      </w:r>
      <w:r w:rsidRPr="009D7D42">
        <w:rPr>
          <w:rFonts w:asciiTheme="minorHAnsi" w:hAnsiTheme="minorHAnsi" w:cstheme="minorHAnsi"/>
          <w:color w:val="000000"/>
          <w:sz w:val="20"/>
          <w:szCs w:val="20"/>
        </w:rPr>
        <w:t xml:space="preserve"> mail: </w:t>
      </w:r>
      <w:hyperlink r:id="rId9" w:history="1">
        <w:r w:rsidRPr="00C16B55">
          <w:rPr>
            <w:rStyle w:val="Hypertextovodkaz"/>
            <w:rFonts w:asciiTheme="minorHAnsi" w:hAnsiTheme="minorHAnsi" w:cstheme="minorHAnsi"/>
            <w:sz w:val="20"/>
            <w:szCs w:val="20"/>
          </w:rPr>
          <w:t>tomdianiska@gmail.com</w:t>
        </w:r>
      </w:hyperlink>
      <w:r w:rsidRPr="009D7D42">
        <w:rPr>
          <w:rFonts w:asciiTheme="minorHAnsi" w:hAnsiTheme="minorHAnsi" w:cstheme="minorHAnsi"/>
          <w:color w:val="000000"/>
          <w:sz w:val="20"/>
          <w:szCs w:val="20"/>
        </w:rPr>
        <w:t>)</w:t>
      </w:r>
    </w:p>
    <w:p w14:paraId="0DAE91FD" w14:textId="77777777" w:rsidR="009D7D42" w:rsidRDefault="009D7D42" w:rsidP="009D7D42">
      <w:pPr>
        <w:numPr>
          <w:ilvl w:val="7"/>
          <w:numId w:val="7"/>
        </w:numPr>
        <w:spacing w:after="0"/>
        <w:ind w:left="1418"/>
        <w:jc w:val="both"/>
        <w:rPr>
          <w:rFonts w:asciiTheme="minorHAnsi" w:hAnsiTheme="minorHAnsi" w:cstheme="minorHAnsi"/>
          <w:color w:val="000000"/>
          <w:sz w:val="20"/>
          <w:szCs w:val="20"/>
        </w:rPr>
      </w:pPr>
      <w:r w:rsidRPr="009D7D42">
        <w:rPr>
          <w:rFonts w:asciiTheme="minorHAnsi" w:hAnsiTheme="minorHAnsi" w:cstheme="minorHAnsi"/>
          <w:color w:val="000000"/>
          <w:sz w:val="20"/>
          <w:szCs w:val="20"/>
        </w:rPr>
        <w:lastRenderedPageBreak/>
        <w:t>2</w:t>
      </w:r>
      <w:r>
        <w:rPr>
          <w:rFonts w:asciiTheme="minorHAnsi" w:hAnsiTheme="minorHAnsi" w:cstheme="minorHAnsi"/>
          <w:color w:val="000000"/>
          <w:sz w:val="20"/>
          <w:szCs w:val="20"/>
        </w:rPr>
        <w:t xml:space="preserve"> </w:t>
      </w:r>
      <w:r w:rsidRPr="009D7D4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z hrubých tržeb </w:t>
      </w:r>
      <w:r w:rsidRPr="009D7D42">
        <w:rPr>
          <w:rFonts w:asciiTheme="minorHAnsi" w:hAnsiTheme="minorHAnsi" w:cstheme="minorHAnsi"/>
          <w:color w:val="000000"/>
          <w:sz w:val="20"/>
          <w:szCs w:val="20"/>
        </w:rPr>
        <w:t xml:space="preserve">Ivan </w:t>
      </w:r>
      <w:proofErr w:type="spellStart"/>
      <w:r w:rsidRPr="009D7D42">
        <w:rPr>
          <w:rFonts w:asciiTheme="minorHAnsi" w:hAnsiTheme="minorHAnsi" w:cstheme="minorHAnsi"/>
          <w:color w:val="000000"/>
          <w:sz w:val="20"/>
          <w:szCs w:val="20"/>
        </w:rPr>
        <w:t>Acher</w:t>
      </w:r>
      <w:proofErr w:type="spellEnd"/>
      <w:r w:rsidRPr="009D7D4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č. </w:t>
      </w:r>
      <w:proofErr w:type="spellStart"/>
      <w:r>
        <w:rPr>
          <w:rFonts w:asciiTheme="minorHAnsi" w:hAnsiTheme="minorHAnsi" w:cstheme="minorHAnsi"/>
          <w:color w:val="000000"/>
          <w:sz w:val="20"/>
          <w:szCs w:val="20"/>
        </w:rPr>
        <w:t>ú.</w:t>
      </w:r>
      <w:proofErr w:type="spellEnd"/>
      <w:r w:rsidRPr="009D7D42">
        <w:rPr>
          <w:rFonts w:asciiTheme="minorHAnsi" w:hAnsiTheme="minorHAnsi" w:cstheme="minorHAnsi"/>
          <w:color w:val="000000"/>
          <w:sz w:val="20"/>
          <w:szCs w:val="20"/>
        </w:rPr>
        <w:t xml:space="preserve">: 670100-2206752485/6210;  mail: </w:t>
      </w:r>
      <w:hyperlink r:id="rId10" w:history="1">
        <w:r w:rsidRPr="00C16B55">
          <w:rPr>
            <w:rStyle w:val="Hypertextovodkaz"/>
            <w:rFonts w:asciiTheme="minorHAnsi" w:hAnsiTheme="minorHAnsi" w:cstheme="minorHAnsi"/>
            <w:sz w:val="20"/>
            <w:szCs w:val="20"/>
          </w:rPr>
          <w:t>acher1313@gmail.com</w:t>
        </w:r>
      </w:hyperlink>
      <w:r w:rsidRPr="009D7D42">
        <w:rPr>
          <w:rFonts w:asciiTheme="minorHAnsi" w:hAnsiTheme="minorHAnsi" w:cstheme="minorHAnsi"/>
          <w:color w:val="000000"/>
          <w:sz w:val="20"/>
          <w:szCs w:val="20"/>
        </w:rPr>
        <w:t>)</w:t>
      </w:r>
    </w:p>
    <w:p w14:paraId="7D23583F" w14:textId="77777777" w:rsidR="009D7D42" w:rsidRDefault="009D7D42" w:rsidP="009D7D42">
      <w:pPr>
        <w:numPr>
          <w:ilvl w:val="7"/>
          <w:numId w:val="7"/>
        </w:numPr>
        <w:spacing w:after="0"/>
        <w:ind w:left="1418"/>
        <w:jc w:val="both"/>
        <w:rPr>
          <w:rFonts w:asciiTheme="minorHAnsi" w:hAnsiTheme="minorHAnsi" w:cstheme="minorHAnsi"/>
          <w:color w:val="000000"/>
          <w:sz w:val="20"/>
          <w:szCs w:val="20"/>
        </w:rPr>
      </w:pPr>
      <w:r w:rsidRPr="009D7D42">
        <w:rPr>
          <w:rFonts w:asciiTheme="minorHAnsi" w:hAnsiTheme="minorHAnsi" w:cstheme="minorHAnsi"/>
          <w:color w:val="000000"/>
          <w:sz w:val="20"/>
          <w:szCs w:val="20"/>
        </w:rPr>
        <w:t>1,</w:t>
      </w:r>
      <w:r>
        <w:rPr>
          <w:rFonts w:asciiTheme="minorHAnsi" w:hAnsiTheme="minorHAnsi" w:cstheme="minorHAnsi"/>
          <w:color w:val="000000"/>
          <w:sz w:val="20"/>
          <w:szCs w:val="20"/>
        </w:rPr>
        <w:t xml:space="preserve"> </w:t>
      </w:r>
      <w:r w:rsidRPr="009D7D42">
        <w:rPr>
          <w:rFonts w:asciiTheme="minorHAnsi" w:hAnsiTheme="minorHAnsi" w:cstheme="minorHAnsi"/>
          <w:color w:val="000000"/>
          <w:sz w:val="20"/>
          <w:szCs w:val="20"/>
        </w:rPr>
        <w:t>5</w:t>
      </w:r>
      <w:r>
        <w:rPr>
          <w:rFonts w:asciiTheme="minorHAnsi" w:hAnsiTheme="minorHAnsi" w:cstheme="minorHAnsi"/>
          <w:color w:val="000000"/>
          <w:sz w:val="20"/>
          <w:szCs w:val="20"/>
        </w:rPr>
        <w:t xml:space="preserve"> % z hrubých tržeb + DPH </w:t>
      </w:r>
      <w:r w:rsidRPr="009D7D42">
        <w:rPr>
          <w:rFonts w:asciiTheme="minorHAnsi" w:hAnsiTheme="minorHAnsi" w:cstheme="minorHAnsi"/>
          <w:color w:val="000000"/>
          <w:sz w:val="20"/>
          <w:szCs w:val="20"/>
        </w:rPr>
        <w:t>OSA (Českoslovens</w:t>
      </w:r>
      <w:r>
        <w:rPr>
          <w:rFonts w:asciiTheme="minorHAnsi" w:hAnsiTheme="minorHAnsi" w:cstheme="minorHAnsi"/>
          <w:color w:val="000000"/>
          <w:sz w:val="20"/>
          <w:szCs w:val="20"/>
        </w:rPr>
        <w:t xml:space="preserve">ké armády 20, 160 56, Praha 6). </w:t>
      </w:r>
      <w:r w:rsidRPr="009D7D42">
        <w:rPr>
          <w:rFonts w:asciiTheme="minorHAnsi" w:hAnsiTheme="minorHAnsi" w:cstheme="minorHAnsi"/>
          <w:color w:val="000000"/>
          <w:sz w:val="20"/>
          <w:szCs w:val="20"/>
        </w:rPr>
        <w:t>Honorář bude uhrazen na základě faktury, kterou vystaví OSA na základě Hlášení o tržbách, které je povinen vystavit Pořadatel do deseti dnů od konání zájezdového představení.</w:t>
      </w:r>
    </w:p>
    <w:p w14:paraId="4FFD51B6" w14:textId="77777777" w:rsidR="007E4E8C" w:rsidRPr="00242AD3" w:rsidRDefault="007E4E8C" w:rsidP="009D7D42">
      <w:pPr>
        <w:spacing w:after="0"/>
        <w:ind w:left="709"/>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Hrubými tržbami se rozumí úhrn tržeb Pořadatele za p</w:t>
      </w:r>
      <w:r w:rsidR="006D6831" w:rsidRPr="00242AD3">
        <w:rPr>
          <w:rFonts w:asciiTheme="minorHAnsi" w:hAnsiTheme="minorHAnsi" w:cstheme="minorHAnsi"/>
          <w:color w:val="000000"/>
          <w:sz w:val="20"/>
          <w:szCs w:val="20"/>
        </w:rPr>
        <w:t xml:space="preserve">rodané vstupenky před odečtením </w:t>
      </w:r>
      <w:r w:rsidRPr="00242AD3">
        <w:rPr>
          <w:rFonts w:asciiTheme="minorHAnsi" w:hAnsiTheme="minorHAnsi" w:cstheme="minorHAnsi"/>
          <w:color w:val="000000"/>
          <w:sz w:val="20"/>
          <w:szCs w:val="20"/>
        </w:rPr>
        <w:t>jakýchkoli položek, včetně daňových.</w:t>
      </w:r>
    </w:p>
    <w:p w14:paraId="44349174" w14:textId="77777777" w:rsidR="006D6831" w:rsidRPr="00242AD3" w:rsidRDefault="0070698D" w:rsidP="009D7D42">
      <w:pPr>
        <w:numPr>
          <w:ilvl w:val="6"/>
          <w:numId w:val="7"/>
        </w:numPr>
        <w:spacing w:after="0"/>
        <w:ind w:left="709"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 xml:space="preserve">Divadlo vystaví fakturu na honorář do třiceti dnů od podepsání smlouvy se splatností 14 dnů od vystavení faktury. </w:t>
      </w:r>
    </w:p>
    <w:p w14:paraId="2FBCDCEB" w14:textId="77777777" w:rsidR="007E4E8C" w:rsidRPr="00242AD3" w:rsidRDefault="006D6831" w:rsidP="00242AD3">
      <w:pPr>
        <w:numPr>
          <w:ilvl w:val="6"/>
          <w:numId w:val="7"/>
        </w:numPr>
        <w:spacing w:after="0"/>
        <w:ind w:left="709" w:hanging="425"/>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případě, že pořadatel nezaplatí smluvený honorář do 14 dnů po vystavení faktury, zaplatí Divadlu smluvní úrok z prodlení ve výši 0,1% z dlužné částky za každý den prodlení.</w:t>
      </w:r>
    </w:p>
    <w:p w14:paraId="7B73EBAC" w14:textId="77777777" w:rsidR="00B25C3B" w:rsidRPr="00242AD3" w:rsidRDefault="00B25C3B" w:rsidP="00B25C3B">
      <w:pPr>
        <w:spacing w:after="0"/>
        <w:jc w:val="center"/>
        <w:rPr>
          <w:rFonts w:asciiTheme="minorHAnsi" w:hAnsiTheme="minorHAnsi" w:cstheme="minorHAnsi"/>
          <w:color w:val="000000"/>
          <w:sz w:val="20"/>
          <w:szCs w:val="20"/>
        </w:rPr>
      </w:pPr>
    </w:p>
    <w:p w14:paraId="2925308E" w14:textId="77777777" w:rsidR="00CE1BC4" w:rsidRPr="00242AD3" w:rsidRDefault="007E4E8C" w:rsidP="00B25C3B">
      <w:pPr>
        <w:pStyle w:val="Odstavecseseznamem"/>
        <w:numPr>
          <w:ilvl w:val="0"/>
          <w:numId w:val="2"/>
        </w:numPr>
        <w:spacing w:line="276" w:lineRule="auto"/>
        <w:jc w:val="center"/>
        <w:rPr>
          <w:rFonts w:asciiTheme="minorHAnsi" w:hAnsiTheme="minorHAnsi" w:cstheme="minorHAnsi"/>
          <w:b/>
          <w:color w:val="000000"/>
          <w:sz w:val="20"/>
        </w:rPr>
      </w:pPr>
      <w:r w:rsidRPr="00242AD3">
        <w:rPr>
          <w:rFonts w:asciiTheme="minorHAnsi" w:hAnsiTheme="minorHAnsi" w:cstheme="minorHAnsi"/>
          <w:b/>
          <w:color w:val="000000"/>
          <w:sz w:val="20"/>
        </w:rPr>
        <w:t>ZÁVĚREČNÁ USTANOVENÍ</w:t>
      </w:r>
    </w:p>
    <w:p w14:paraId="12C46FDC" w14:textId="77777777" w:rsidR="006D6831" w:rsidRPr="00242AD3" w:rsidRDefault="006D6831" w:rsidP="00B25C3B">
      <w:pPr>
        <w:pStyle w:val="Odstavecseseznamem"/>
        <w:spacing w:line="276" w:lineRule="auto"/>
        <w:ind w:left="1080"/>
        <w:jc w:val="both"/>
        <w:rPr>
          <w:rFonts w:asciiTheme="minorHAnsi" w:hAnsiTheme="minorHAnsi" w:cstheme="minorHAnsi"/>
          <w:sz w:val="20"/>
        </w:rPr>
      </w:pPr>
    </w:p>
    <w:p w14:paraId="15040E36" w14:textId="77777777" w:rsidR="00CE1BC4" w:rsidRPr="00242AD3" w:rsidRDefault="00CE1BC4" w:rsidP="00B25C3B">
      <w:pPr>
        <w:numPr>
          <w:ilvl w:val="0"/>
          <w:numId w:val="10"/>
        </w:numPr>
        <w:spacing w:after="0"/>
        <w:jc w:val="both"/>
        <w:rPr>
          <w:rFonts w:asciiTheme="minorHAnsi" w:hAnsiTheme="minorHAnsi" w:cstheme="minorHAnsi"/>
          <w:sz w:val="20"/>
          <w:szCs w:val="20"/>
        </w:rPr>
      </w:pPr>
      <w:r w:rsidRPr="00242AD3">
        <w:rPr>
          <w:rFonts w:asciiTheme="minorHAnsi" w:hAnsiTheme="minorHAnsi" w:cstheme="minorHAnsi"/>
          <w:sz w:val="20"/>
          <w:szCs w:val="20"/>
        </w:rPr>
        <w:t>Tato smlouva se uzavírá ve dvou vyhotoveních s platností originálu, z nichž každá ze stran obdrží po jednom.  Smlouva nabý</w:t>
      </w:r>
      <w:r w:rsidR="00E27751" w:rsidRPr="00242AD3">
        <w:rPr>
          <w:rFonts w:asciiTheme="minorHAnsi" w:hAnsiTheme="minorHAnsi" w:cstheme="minorHAnsi"/>
          <w:sz w:val="20"/>
          <w:szCs w:val="20"/>
        </w:rPr>
        <w:t>vá platnosti dnem podpisu obou s</w:t>
      </w:r>
      <w:r w:rsidRPr="00242AD3">
        <w:rPr>
          <w:rFonts w:asciiTheme="minorHAnsi" w:hAnsiTheme="minorHAnsi" w:cstheme="minorHAnsi"/>
          <w:sz w:val="20"/>
          <w:szCs w:val="20"/>
        </w:rPr>
        <w:t xml:space="preserve">tran a účinnosti dnem jejího uveřejnění v registru </w:t>
      </w:r>
      <w:r w:rsidR="00005370" w:rsidRPr="00242AD3">
        <w:rPr>
          <w:rFonts w:asciiTheme="minorHAnsi" w:hAnsiTheme="minorHAnsi" w:cstheme="minorHAnsi"/>
          <w:sz w:val="20"/>
          <w:szCs w:val="20"/>
        </w:rPr>
        <w:t xml:space="preserve">smluv dle zákona č. 340/2015 Sb., O zvláštních podmínkách účinnosti některých smluv, uveřejňování těchto smluv a o registru smluv. </w:t>
      </w:r>
      <w:r w:rsidRPr="00242AD3">
        <w:rPr>
          <w:rFonts w:asciiTheme="minorHAnsi" w:hAnsiTheme="minorHAnsi" w:cstheme="minorHAnsi"/>
          <w:sz w:val="20"/>
          <w:szCs w:val="20"/>
        </w:rPr>
        <w:t xml:space="preserve"> Do registru smluv bude vložena Divadlem</w:t>
      </w:r>
      <w:r w:rsidR="00005370" w:rsidRPr="00242AD3">
        <w:rPr>
          <w:rFonts w:asciiTheme="minorHAnsi" w:hAnsiTheme="minorHAnsi" w:cstheme="minorHAnsi"/>
          <w:sz w:val="20"/>
          <w:szCs w:val="20"/>
        </w:rPr>
        <w:t xml:space="preserve"> po podpisu obou stran v zákonem stanovené době</w:t>
      </w:r>
      <w:r w:rsidRPr="00242AD3">
        <w:rPr>
          <w:rFonts w:asciiTheme="minorHAnsi" w:hAnsiTheme="minorHAnsi" w:cstheme="minorHAnsi"/>
          <w:sz w:val="20"/>
          <w:szCs w:val="20"/>
        </w:rPr>
        <w:t>.</w:t>
      </w:r>
    </w:p>
    <w:p w14:paraId="57A1E570" w14:textId="77777777" w:rsidR="00CE1BC4" w:rsidRPr="00242AD3" w:rsidRDefault="00CE1BC4"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Otázky touto smlouvou neupravené se řídí příslušnými právními předpisy České republiky.</w:t>
      </w:r>
    </w:p>
    <w:p w14:paraId="78EBDFE3" w14:textId="77777777" w:rsidR="007E4E8C" w:rsidRPr="00242AD3" w:rsidRDefault="00CE1BC4"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Změny a doplnění této smlouvy jsou možné pouze v písemné podobě a na základě vzájemné dohody obou Smluvních stran.</w:t>
      </w:r>
    </w:p>
    <w:p w14:paraId="0BF8FE61" w14:textId="77777777" w:rsidR="00C105B8" w:rsidRPr="00242AD3" w:rsidRDefault="00C105B8" w:rsidP="00B25C3B">
      <w:pPr>
        <w:numPr>
          <w:ilvl w:val="0"/>
          <w:numId w:val="10"/>
        </w:numPr>
        <w:spacing w:after="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případě onemocnění v souboru si D</w:t>
      </w:r>
      <w:r w:rsidR="00CC31EC" w:rsidRPr="00242AD3">
        <w:rPr>
          <w:rFonts w:asciiTheme="minorHAnsi" w:hAnsiTheme="minorHAnsi" w:cstheme="minorHAnsi"/>
          <w:color w:val="000000"/>
          <w:sz w:val="20"/>
          <w:szCs w:val="20"/>
        </w:rPr>
        <w:t xml:space="preserve">ivadlo </w:t>
      </w:r>
      <w:r w:rsidRPr="00242AD3">
        <w:rPr>
          <w:rFonts w:asciiTheme="minorHAnsi" w:hAnsiTheme="minorHAnsi" w:cstheme="minorHAnsi"/>
          <w:color w:val="000000"/>
          <w:sz w:val="20"/>
          <w:szCs w:val="20"/>
        </w:rPr>
        <w:t>vyhrazuje právo změnit t</w:t>
      </w:r>
      <w:r w:rsidR="002C258F" w:rsidRPr="00242AD3">
        <w:rPr>
          <w:rFonts w:asciiTheme="minorHAnsi" w:hAnsiTheme="minorHAnsi" w:cstheme="minorHAnsi"/>
          <w:color w:val="000000"/>
          <w:sz w:val="20"/>
          <w:szCs w:val="20"/>
        </w:rPr>
        <w:t xml:space="preserve">itul, či obsazení v alternaci, </w:t>
      </w:r>
      <w:r w:rsidRPr="00242AD3">
        <w:rPr>
          <w:rFonts w:asciiTheme="minorHAnsi" w:hAnsiTheme="minorHAnsi" w:cstheme="minorHAnsi"/>
          <w:color w:val="000000"/>
          <w:sz w:val="20"/>
          <w:szCs w:val="20"/>
        </w:rPr>
        <w:t>avšak po dohodě s pořadatelem.</w:t>
      </w:r>
    </w:p>
    <w:p w14:paraId="6A438CE7" w14:textId="77777777" w:rsidR="00C105B8" w:rsidRPr="00242AD3" w:rsidRDefault="00C105B8" w:rsidP="00B25C3B">
      <w:pPr>
        <w:numPr>
          <w:ilvl w:val="0"/>
          <w:numId w:val="10"/>
        </w:numPr>
        <w:spacing w:after="0"/>
        <w:jc w:val="both"/>
        <w:rPr>
          <w:rFonts w:asciiTheme="minorHAnsi" w:hAnsiTheme="minorHAnsi" w:cstheme="minorHAnsi"/>
          <w:color w:val="000000"/>
          <w:sz w:val="20"/>
          <w:szCs w:val="20"/>
        </w:rPr>
      </w:pPr>
      <w:r w:rsidRPr="00242AD3">
        <w:rPr>
          <w:rFonts w:asciiTheme="minorHAnsi" w:hAnsiTheme="minorHAnsi" w:cstheme="minorHAnsi"/>
          <w:color w:val="000000"/>
          <w:sz w:val="20"/>
          <w:szCs w:val="20"/>
        </w:rPr>
        <w:t>V případě jednostranného zrušení této smlouvy ze strany pořadatele, či vzhledem k nedodržení podmínek daných touto smlouvou si bude Divadlo účtovat stornopoplatek až do</w:t>
      </w:r>
      <w:r w:rsidR="00FA5E8A" w:rsidRPr="00242AD3">
        <w:rPr>
          <w:rFonts w:asciiTheme="minorHAnsi" w:hAnsiTheme="minorHAnsi" w:cstheme="minorHAnsi"/>
          <w:color w:val="000000"/>
          <w:sz w:val="20"/>
          <w:szCs w:val="20"/>
        </w:rPr>
        <w:t xml:space="preserve"> </w:t>
      </w:r>
      <w:r w:rsidR="00CC31EC" w:rsidRPr="00242AD3">
        <w:rPr>
          <w:rFonts w:asciiTheme="minorHAnsi" w:hAnsiTheme="minorHAnsi" w:cstheme="minorHAnsi"/>
          <w:color w:val="000000"/>
          <w:sz w:val="20"/>
          <w:szCs w:val="20"/>
        </w:rPr>
        <w:t xml:space="preserve">výše dohodnuté ceny zájezdu a nákladů vynaložených na zajištění zájezdového představení. </w:t>
      </w:r>
    </w:p>
    <w:p w14:paraId="3C816691" w14:textId="77777777" w:rsidR="000F4A61" w:rsidRPr="00242AD3" w:rsidRDefault="000F4A61"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Každá ze stran této smlouvy odpovídá druhé straně za škodu vzniklou porušením povinností vyplývajících z této smlouvy, nebo zaviněným porušením právních předpisů. Odpovědnosti se strana zprostí, jestliže byla škoda způsobená objektivně </w:t>
      </w:r>
      <w:r w:rsidR="004772C0" w:rsidRPr="00242AD3">
        <w:rPr>
          <w:rFonts w:asciiTheme="minorHAnsi" w:hAnsiTheme="minorHAnsi" w:cstheme="minorHAnsi"/>
          <w:sz w:val="20"/>
        </w:rPr>
        <w:t>vyšší mocí</w:t>
      </w:r>
      <w:r w:rsidRPr="00242AD3">
        <w:rPr>
          <w:rFonts w:asciiTheme="minorHAnsi" w:hAnsiTheme="minorHAnsi" w:cstheme="minorHAnsi"/>
          <w:sz w:val="20"/>
        </w:rPr>
        <w:t>, které nemohlo být zabráněno ani při vynaložení veškerého úsilí, které lze požadovat</w:t>
      </w:r>
      <w:r w:rsidR="006B634F" w:rsidRPr="00242AD3">
        <w:rPr>
          <w:rFonts w:asciiTheme="minorHAnsi" w:hAnsiTheme="minorHAnsi" w:cstheme="minorHAnsi"/>
          <w:sz w:val="20"/>
        </w:rPr>
        <w:t xml:space="preserve"> za daný</w:t>
      </w:r>
      <w:r w:rsidR="004772C0" w:rsidRPr="00242AD3">
        <w:rPr>
          <w:rFonts w:asciiTheme="minorHAnsi" w:hAnsiTheme="minorHAnsi" w:cstheme="minorHAnsi"/>
          <w:sz w:val="20"/>
        </w:rPr>
        <w:t xml:space="preserve">ch podmínek konkrétního případu. </w:t>
      </w:r>
      <w:r w:rsidR="006B634F" w:rsidRPr="00242AD3">
        <w:rPr>
          <w:rFonts w:asciiTheme="minorHAnsi" w:hAnsiTheme="minorHAnsi" w:cstheme="minorHAnsi"/>
          <w:sz w:val="20"/>
        </w:rPr>
        <w:t>Za vyšší moc považují strany též nehodu dopravního prostředku, úraz či nemoc nezastupitelného interpreta, popřípadě smrt jemu blízkých osob.</w:t>
      </w:r>
    </w:p>
    <w:p w14:paraId="4B488AB0" w14:textId="77777777" w:rsidR="006B634F" w:rsidRPr="00242AD3" w:rsidRDefault="006B634F"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Neuskuteční-li se </w:t>
      </w:r>
      <w:r w:rsidR="004772C0" w:rsidRPr="00242AD3">
        <w:rPr>
          <w:rFonts w:asciiTheme="minorHAnsi" w:hAnsiTheme="minorHAnsi" w:cstheme="minorHAnsi"/>
          <w:sz w:val="20"/>
        </w:rPr>
        <w:t>zájezdové představení</w:t>
      </w:r>
      <w:r w:rsidRPr="00242AD3">
        <w:rPr>
          <w:rFonts w:asciiTheme="minorHAnsi" w:hAnsiTheme="minorHAnsi" w:cstheme="minorHAnsi"/>
          <w:sz w:val="20"/>
        </w:rPr>
        <w:t xml:space="preserve"> z důvodů </w:t>
      </w:r>
      <w:r w:rsidR="004772C0" w:rsidRPr="00242AD3">
        <w:rPr>
          <w:rFonts w:asciiTheme="minorHAnsi" w:hAnsiTheme="minorHAnsi" w:cstheme="minorHAnsi"/>
          <w:sz w:val="20"/>
        </w:rPr>
        <w:t xml:space="preserve">způsobených </w:t>
      </w:r>
      <w:r w:rsidRPr="00242AD3">
        <w:rPr>
          <w:rFonts w:asciiTheme="minorHAnsi" w:hAnsiTheme="minorHAnsi" w:cstheme="minorHAnsi"/>
          <w:sz w:val="20"/>
        </w:rPr>
        <w:t xml:space="preserve">na straně </w:t>
      </w:r>
      <w:r w:rsidR="004772C0" w:rsidRPr="00242AD3">
        <w:rPr>
          <w:rFonts w:asciiTheme="minorHAnsi" w:hAnsiTheme="minorHAnsi" w:cstheme="minorHAnsi"/>
          <w:sz w:val="20"/>
        </w:rPr>
        <w:t>Pořadatele</w:t>
      </w:r>
      <w:r w:rsidRPr="00242AD3">
        <w:rPr>
          <w:rFonts w:asciiTheme="minorHAnsi" w:hAnsiTheme="minorHAnsi" w:cstheme="minorHAnsi"/>
          <w:sz w:val="20"/>
        </w:rPr>
        <w:t xml:space="preserve">, je povinen </w:t>
      </w:r>
      <w:r w:rsidR="004772C0" w:rsidRPr="00242AD3">
        <w:rPr>
          <w:rFonts w:asciiTheme="minorHAnsi" w:hAnsiTheme="minorHAnsi" w:cstheme="minorHAnsi"/>
          <w:sz w:val="20"/>
        </w:rPr>
        <w:t>Pořadatel uhradit</w:t>
      </w:r>
      <w:r w:rsidRPr="00242AD3">
        <w:rPr>
          <w:rFonts w:asciiTheme="minorHAnsi" w:hAnsiTheme="minorHAnsi" w:cstheme="minorHAnsi"/>
          <w:sz w:val="20"/>
        </w:rPr>
        <w:t xml:space="preserve"> </w:t>
      </w:r>
      <w:r w:rsidR="004772C0" w:rsidRPr="00242AD3">
        <w:rPr>
          <w:rFonts w:asciiTheme="minorHAnsi" w:hAnsiTheme="minorHAnsi" w:cstheme="minorHAnsi"/>
          <w:sz w:val="20"/>
        </w:rPr>
        <w:t>Divadlu</w:t>
      </w:r>
      <w:r w:rsidRPr="00242AD3">
        <w:rPr>
          <w:rFonts w:asciiTheme="minorHAnsi" w:hAnsiTheme="minorHAnsi" w:cstheme="minorHAnsi"/>
          <w:sz w:val="20"/>
        </w:rPr>
        <w:t xml:space="preserve"> </w:t>
      </w:r>
      <w:r w:rsidR="004772C0" w:rsidRPr="00242AD3">
        <w:rPr>
          <w:rFonts w:asciiTheme="minorHAnsi" w:hAnsiTheme="minorHAnsi" w:cstheme="minorHAnsi"/>
          <w:sz w:val="20"/>
        </w:rPr>
        <w:t>honorář</w:t>
      </w:r>
      <w:r w:rsidRPr="00242AD3">
        <w:rPr>
          <w:rFonts w:asciiTheme="minorHAnsi" w:hAnsiTheme="minorHAnsi" w:cstheme="minorHAnsi"/>
          <w:sz w:val="20"/>
        </w:rPr>
        <w:t xml:space="preserve"> a náhradu již vynaložených nákladů.  Za takové důvody považují obě strany též přítomnost méně než padesáti diváků, pokud </w:t>
      </w:r>
      <w:r w:rsidR="004772C0" w:rsidRPr="00242AD3">
        <w:rPr>
          <w:rFonts w:asciiTheme="minorHAnsi" w:hAnsiTheme="minorHAnsi" w:cstheme="minorHAnsi"/>
          <w:sz w:val="20"/>
        </w:rPr>
        <w:t>Divadlo</w:t>
      </w:r>
      <w:r w:rsidRPr="00242AD3">
        <w:rPr>
          <w:rFonts w:asciiTheme="minorHAnsi" w:hAnsiTheme="minorHAnsi" w:cstheme="minorHAnsi"/>
          <w:sz w:val="20"/>
        </w:rPr>
        <w:t xml:space="preserve"> nebude trvat na uskutečnění </w:t>
      </w:r>
      <w:r w:rsidR="004772C0" w:rsidRPr="00242AD3">
        <w:rPr>
          <w:rFonts w:asciiTheme="minorHAnsi" w:hAnsiTheme="minorHAnsi" w:cstheme="minorHAnsi"/>
          <w:sz w:val="20"/>
        </w:rPr>
        <w:t>zájezdového představení</w:t>
      </w:r>
      <w:r w:rsidRPr="00242AD3">
        <w:rPr>
          <w:rFonts w:asciiTheme="minorHAnsi" w:hAnsiTheme="minorHAnsi" w:cstheme="minorHAnsi"/>
          <w:sz w:val="20"/>
        </w:rPr>
        <w:t>. Zruší-li P</w:t>
      </w:r>
      <w:r w:rsidR="004772C0" w:rsidRPr="00242AD3">
        <w:rPr>
          <w:rFonts w:asciiTheme="minorHAnsi" w:hAnsiTheme="minorHAnsi" w:cstheme="minorHAnsi"/>
          <w:sz w:val="20"/>
        </w:rPr>
        <w:t>ořadatel</w:t>
      </w:r>
      <w:r w:rsidRPr="00242AD3">
        <w:rPr>
          <w:rFonts w:asciiTheme="minorHAnsi" w:hAnsiTheme="minorHAnsi" w:cstheme="minorHAnsi"/>
          <w:sz w:val="20"/>
        </w:rPr>
        <w:t xml:space="preserve"> </w:t>
      </w:r>
      <w:r w:rsidR="004772C0" w:rsidRPr="00242AD3">
        <w:rPr>
          <w:rFonts w:asciiTheme="minorHAnsi" w:hAnsiTheme="minorHAnsi" w:cstheme="minorHAnsi"/>
          <w:sz w:val="20"/>
        </w:rPr>
        <w:t>zájezdové představení</w:t>
      </w:r>
      <w:r w:rsidRPr="00242AD3">
        <w:rPr>
          <w:rFonts w:asciiTheme="minorHAnsi" w:hAnsiTheme="minorHAnsi" w:cstheme="minorHAnsi"/>
          <w:sz w:val="20"/>
        </w:rPr>
        <w:t xml:space="preserve"> do </w:t>
      </w:r>
      <w:r w:rsidR="004772C0" w:rsidRPr="00242AD3">
        <w:rPr>
          <w:rFonts w:asciiTheme="minorHAnsi" w:hAnsiTheme="minorHAnsi" w:cstheme="minorHAnsi"/>
          <w:sz w:val="20"/>
        </w:rPr>
        <w:t>třiceti</w:t>
      </w:r>
      <w:r w:rsidRPr="00242AD3">
        <w:rPr>
          <w:rFonts w:asciiTheme="minorHAnsi" w:hAnsiTheme="minorHAnsi" w:cstheme="minorHAnsi"/>
          <w:sz w:val="20"/>
        </w:rPr>
        <w:t xml:space="preserve"> dnů před sjednaným termínem, zaplatí </w:t>
      </w:r>
      <w:r w:rsidR="004772C0" w:rsidRPr="00242AD3">
        <w:rPr>
          <w:rFonts w:asciiTheme="minorHAnsi" w:hAnsiTheme="minorHAnsi" w:cstheme="minorHAnsi"/>
          <w:sz w:val="20"/>
        </w:rPr>
        <w:t>Divadlu</w:t>
      </w:r>
      <w:r w:rsidRPr="00242AD3">
        <w:rPr>
          <w:rFonts w:asciiTheme="minorHAnsi" w:hAnsiTheme="minorHAnsi" w:cstheme="minorHAnsi"/>
          <w:sz w:val="20"/>
        </w:rPr>
        <w:t xml:space="preserve"> 50</w:t>
      </w:r>
      <w:r w:rsidR="004772C0" w:rsidRPr="00242AD3">
        <w:rPr>
          <w:rFonts w:asciiTheme="minorHAnsi" w:hAnsiTheme="minorHAnsi" w:cstheme="minorHAnsi"/>
          <w:sz w:val="20"/>
        </w:rPr>
        <w:t xml:space="preserve"> </w:t>
      </w:r>
      <w:r w:rsidRPr="00242AD3">
        <w:rPr>
          <w:rFonts w:asciiTheme="minorHAnsi" w:hAnsiTheme="minorHAnsi" w:cstheme="minorHAnsi"/>
          <w:sz w:val="20"/>
        </w:rPr>
        <w:t xml:space="preserve">% částky </w:t>
      </w:r>
      <w:r w:rsidR="004772C0" w:rsidRPr="00242AD3">
        <w:rPr>
          <w:rFonts w:asciiTheme="minorHAnsi" w:hAnsiTheme="minorHAnsi" w:cstheme="minorHAnsi"/>
          <w:sz w:val="20"/>
        </w:rPr>
        <w:t>smluveného honoráře.</w:t>
      </w:r>
    </w:p>
    <w:p w14:paraId="38FD5CC0" w14:textId="77777777" w:rsidR="006B634F" w:rsidRPr="00242AD3" w:rsidRDefault="00C77C52" w:rsidP="00B25C3B">
      <w:pPr>
        <w:pStyle w:val="Odstavecseseznamem"/>
        <w:numPr>
          <w:ilvl w:val="0"/>
          <w:numId w:val="10"/>
        </w:numPr>
        <w:spacing w:line="276" w:lineRule="auto"/>
        <w:jc w:val="both"/>
        <w:rPr>
          <w:rFonts w:asciiTheme="minorHAnsi" w:hAnsiTheme="minorHAnsi" w:cstheme="minorHAnsi"/>
          <w:sz w:val="20"/>
        </w:rPr>
      </w:pPr>
      <w:r>
        <w:rPr>
          <w:rFonts w:asciiTheme="minorHAnsi" w:hAnsiTheme="minorHAnsi" w:cstheme="minorHAnsi"/>
          <w:sz w:val="20"/>
        </w:rPr>
        <w:t>Neuskuteční-</w:t>
      </w:r>
      <w:r w:rsidR="006B634F" w:rsidRPr="00242AD3">
        <w:rPr>
          <w:rFonts w:asciiTheme="minorHAnsi" w:hAnsiTheme="minorHAnsi" w:cstheme="minorHAnsi"/>
          <w:sz w:val="20"/>
        </w:rPr>
        <w:t xml:space="preserve">li se </w:t>
      </w:r>
      <w:r w:rsidR="004772C0" w:rsidRPr="00242AD3">
        <w:rPr>
          <w:rFonts w:asciiTheme="minorHAnsi" w:hAnsiTheme="minorHAnsi" w:cstheme="minorHAnsi"/>
          <w:sz w:val="20"/>
        </w:rPr>
        <w:t>zájezdové představení</w:t>
      </w:r>
      <w:r w:rsidR="006B634F" w:rsidRPr="00242AD3">
        <w:rPr>
          <w:rFonts w:asciiTheme="minorHAnsi" w:hAnsiTheme="minorHAnsi" w:cstheme="minorHAnsi"/>
          <w:sz w:val="20"/>
        </w:rPr>
        <w:t xml:space="preserve"> z důvodu </w:t>
      </w:r>
      <w:r w:rsidR="004772C0" w:rsidRPr="00242AD3">
        <w:rPr>
          <w:rFonts w:asciiTheme="minorHAnsi" w:hAnsiTheme="minorHAnsi" w:cstheme="minorHAnsi"/>
          <w:sz w:val="20"/>
        </w:rPr>
        <w:t>způsobených</w:t>
      </w:r>
      <w:r w:rsidR="006B634F" w:rsidRPr="00242AD3">
        <w:rPr>
          <w:rFonts w:asciiTheme="minorHAnsi" w:hAnsiTheme="minorHAnsi" w:cstheme="minorHAnsi"/>
          <w:sz w:val="20"/>
        </w:rPr>
        <w:t xml:space="preserve"> na straně </w:t>
      </w:r>
      <w:r w:rsidR="004772C0" w:rsidRPr="00242AD3">
        <w:rPr>
          <w:rFonts w:asciiTheme="minorHAnsi" w:hAnsiTheme="minorHAnsi" w:cstheme="minorHAnsi"/>
          <w:sz w:val="20"/>
        </w:rPr>
        <w:t>Divadla</w:t>
      </w:r>
      <w:r w:rsidR="006B634F" w:rsidRPr="00242AD3">
        <w:rPr>
          <w:rFonts w:asciiTheme="minorHAnsi" w:hAnsiTheme="minorHAnsi" w:cstheme="minorHAnsi"/>
          <w:sz w:val="20"/>
        </w:rPr>
        <w:t xml:space="preserve">, sjednají strany náhradní termín </w:t>
      </w:r>
      <w:r w:rsidR="004B1F57" w:rsidRPr="00242AD3">
        <w:rPr>
          <w:rFonts w:asciiTheme="minorHAnsi" w:hAnsiTheme="minorHAnsi" w:cstheme="minorHAnsi"/>
          <w:sz w:val="20"/>
        </w:rPr>
        <w:t>p</w:t>
      </w:r>
      <w:r w:rsidR="004772C0" w:rsidRPr="00242AD3">
        <w:rPr>
          <w:rFonts w:asciiTheme="minorHAnsi" w:hAnsiTheme="minorHAnsi" w:cstheme="minorHAnsi"/>
          <w:sz w:val="20"/>
        </w:rPr>
        <w:t>ředstavení</w:t>
      </w:r>
      <w:r w:rsidR="006B634F" w:rsidRPr="00242AD3">
        <w:rPr>
          <w:rFonts w:asciiTheme="minorHAnsi" w:hAnsiTheme="minorHAnsi" w:cstheme="minorHAnsi"/>
          <w:sz w:val="20"/>
        </w:rPr>
        <w:t xml:space="preserve">. </w:t>
      </w:r>
      <w:r w:rsidR="004772C0" w:rsidRPr="00242AD3">
        <w:rPr>
          <w:rFonts w:asciiTheme="minorHAnsi" w:hAnsiTheme="minorHAnsi" w:cstheme="minorHAnsi"/>
          <w:sz w:val="20"/>
        </w:rPr>
        <w:t>Pořadatel</w:t>
      </w:r>
      <w:r w:rsidR="00197259" w:rsidRPr="00242AD3">
        <w:rPr>
          <w:rFonts w:asciiTheme="minorHAnsi" w:hAnsiTheme="minorHAnsi" w:cstheme="minorHAnsi"/>
          <w:sz w:val="20"/>
        </w:rPr>
        <w:t xml:space="preserve"> má v tomto případě nárok na 10%</w:t>
      </w:r>
      <w:r w:rsidR="004772C0" w:rsidRPr="00242AD3">
        <w:rPr>
          <w:rFonts w:asciiTheme="minorHAnsi" w:hAnsiTheme="minorHAnsi" w:cstheme="minorHAnsi"/>
          <w:sz w:val="20"/>
        </w:rPr>
        <w:t xml:space="preserve"> slevu</w:t>
      </w:r>
      <w:r w:rsidR="00197259" w:rsidRPr="00242AD3">
        <w:rPr>
          <w:rFonts w:asciiTheme="minorHAnsi" w:hAnsiTheme="minorHAnsi" w:cstheme="minorHAnsi"/>
          <w:sz w:val="20"/>
        </w:rPr>
        <w:t xml:space="preserve"> z ceny představení sjednané v této smlouvě. Nedohodnou-li se strany na náhradním termínu, zaplatí </w:t>
      </w:r>
      <w:r w:rsidR="004772C0" w:rsidRPr="00242AD3">
        <w:rPr>
          <w:rFonts w:asciiTheme="minorHAnsi" w:hAnsiTheme="minorHAnsi" w:cstheme="minorHAnsi"/>
          <w:sz w:val="20"/>
        </w:rPr>
        <w:t>Divadlo pořadateli</w:t>
      </w:r>
      <w:r w:rsidR="00197259" w:rsidRPr="00242AD3">
        <w:rPr>
          <w:rFonts w:asciiTheme="minorHAnsi" w:hAnsiTheme="minorHAnsi" w:cstheme="minorHAnsi"/>
          <w:sz w:val="20"/>
        </w:rPr>
        <w:t xml:space="preserve"> již vynaložené náklady. </w:t>
      </w:r>
    </w:p>
    <w:p w14:paraId="6ADC1148" w14:textId="77777777" w:rsidR="00CE1BC4" w:rsidRPr="00242AD3" w:rsidRDefault="00197259" w:rsidP="00B25C3B">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Bude-li uskutečnění </w:t>
      </w:r>
      <w:r w:rsidR="004772C0" w:rsidRPr="00242AD3">
        <w:rPr>
          <w:rFonts w:asciiTheme="minorHAnsi" w:hAnsiTheme="minorHAnsi" w:cstheme="minorHAnsi"/>
          <w:sz w:val="20"/>
        </w:rPr>
        <w:t>zájezdového představení</w:t>
      </w:r>
      <w:r w:rsidRPr="00242AD3">
        <w:rPr>
          <w:rFonts w:asciiTheme="minorHAnsi" w:hAnsiTheme="minorHAnsi" w:cstheme="minorHAnsi"/>
          <w:sz w:val="20"/>
        </w:rPr>
        <w:t xml:space="preserve"> znemožněno z důvodu neodvratitelné </w:t>
      </w:r>
      <w:r w:rsidR="004772C0" w:rsidRPr="00242AD3">
        <w:rPr>
          <w:rFonts w:asciiTheme="minorHAnsi" w:hAnsiTheme="minorHAnsi" w:cstheme="minorHAnsi"/>
          <w:sz w:val="20"/>
        </w:rPr>
        <w:t xml:space="preserve">či </w:t>
      </w:r>
      <w:r w:rsidRPr="00242AD3">
        <w:rPr>
          <w:rFonts w:asciiTheme="minorHAnsi" w:hAnsiTheme="minorHAnsi" w:cstheme="minorHAnsi"/>
          <w:sz w:val="20"/>
        </w:rPr>
        <w:t>nepředvídatelné události</w:t>
      </w:r>
      <w:r w:rsidR="004772C0" w:rsidRPr="00242AD3">
        <w:rPr>
          <w:rFonts w:asciiTheme="minorHAnsi" w:hAnsiTheme="minorHAnsi" w:cstheme="minorHAnsi"/>
          <w:sz w:val="20"/>
        </w:rPr>
        <w:t xml:space="preserve"> – z vyšší moci,</w:t>
      </w:r>
      <w:r w:rsidRPr="00242AD3">
        <w:rPr>
          <w:rFonts w:asciiTheme="minorHAnsi" w:hAnsiTheme="minorHAnsi" w:cstheme="minorHAnsi"/>
          <w:sz w:val="20"/>
        </w:rPr>
        <w:t xml:space="preserve"> mají obě strany právo od smlouvy odstoupit bez nároku na finanční náhradu škody. Za vyšší moc považují strany též nehodu dopravního prostředku, úraz či nemoc nezastupitelného interpreta, popřípadě úmrtí jemu blízkých osob. </w:t>
      </w:r>
    </w:p>
    <w:p w14:paraId="178FE7B4" w14:textId="77777777" w:rsidR="00242AD3" w:rsidRPr="009D7D42" w:rsidRDefault="004772C0" w:rsidP="009D7D42">
      <w:pPr>
        <w:pStyle w:val="Odstavecseseznamem"/>
        <w:numPr>
          <w:ilvl w:val="0"/>
          <w:numId w:val="10"/>
        </w:numPr>
        <w:spacing w:line="276" w:lineRule="auto"/>
        <w:jc w:val="both"/>
        <w:rPr>
          <w:rFonts w:asciiTheme="minorHAnsi" w:hAnsiTheme="minorHAnsi" w:cstheme="minorHAnsi"/>
          <w:sz w:val="20"/>
        </w:rPr>
      </w:pPr>
      <w:r w:rsidRPr="00242AD3">
        <w:rPr>
          <w:rFonts w:asciiTheme="minorHAnsi" w:hAnsiTheme="minorHAnsi" w:cstheme="minorHAnsi"/>
          <w:sz w:val="20"/>
        </w:rPr>
        <w:t xml:space="preserve">Obě Smluvní strany prohlašují, že si tuto dohodu před podpisem přečetly, porozuměly jejímu obsahu, s obsahem souhlasí, a že je tato dohoda projevem jejich svobodné vůle. </w:t>
      </w:r>
    </w:p>
    <w:p w14:paraId="06B89147" w14:textId="77777777" w:rsidR="00242AD3" w:rsidRDefault="00B25C3B" w:rsidP="004F5D0F">
      <w:pPr>
        <w:spacing w:before="100" w:beforeAutospacing="1" w:after="100" w:afterAutospacing="1"/>
        <w:rPr>
          <w:rFonts w:asciiTheme="minorHAnsi" w:hAnsiTheme="minorHAnsi" w:cstheme="minorHAnsi"/>
          <w:sz w:val="20"/>
          <w:szCs w:val="20"/>
        </w:rPr>
      </w:pPr>
      <w:r w:rsidRPr="00242AD3">
        <w:rPr>
          <w:rFonts w:asciiTheme="minorHAnsi" w:hAnsiTheme="minorHAnsi" w:cstheme="minorHAnsi"/>
          <w:sz w:val="20"/>
          <w:szCs w:val="20"/>
        </w:rPr>
        <w:t xml:space="preserve">V …………………., </w:t>
      </w:r>
      <w:r w:rsidR="004F5D0F" w:rsidRPr="00242AD3">
        <w:rPr>
          <w:rFonts w:asciiTheme="minorHAnsi" w:hAnsiTheme="minorHAnsi" w:cstheme="minorHAnsi"/>
          <w:sz w:val="20"/>
          <w:szCs w:val="20"/>
        </w:rPr>
        <w:t xml:space="preserve">dne </w:t>
      </w:r>
      <w:r w:rsidRPr="00242AD3">
        <w:rPr>
          <w:rFonts w:asciiTheme="minorHAnsi" w:hAnsiTheme="minorHAnsi" w:cstheme="minorHAnsi"/>
          <w:sz w:val="20"/>
          <w:szCs w:val="20"/>
        </w:rPr>
        <w:t>…………………</w:t>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t>V …………………., dne …………………</w:t>
      </w:r>
      <w:r w:rsidR="00242AD3">
        <w:rPr>
          <w:rFonts w:asciiTheme="minorHAnsi" w:hAnsiTheme="minorHAnsi" w:cstheme="minorHAnsi"/>
          <w:sz w:val="20"/>
          <w:szCs w:val="20"/>
        </w:rPr>
        <w:tab/>
      </w:r>
      <w:r w:rsidR="00242AD3">
        <w:rPr>
          <w:rFonts w:asciiTheme="minorHAnsi" w:hAnsiTheme="minorHAnsi" w:cstheme="minorHAnsi"/>
          <w:sz w:val="20"/>
          <w:szCs w:val="20"/>
        </w:rPr>
        <w:tab/>
      </w:r>
      <w:r w:rsidR="00242AD3">
        <w:rPr>
          <w:rFonts w:asciiTheme="minorHAnsi" w:hAnsiTheme="minorHAnsi" w:cstheme="minorHAnsi"/>
          <w:sz w:val="20"/>
          <w:szCs w:val="20"/>
        </w:rPr>
        <w:tab/>
      </w:r>
    </w:p>
    <w:p w14:paraId="71A9FCB3" w14:textId="77777777" w:rsidR="00E76A75" w:rsidRDefault="00E76A75" w:rsidP="004F5D0F">
      <w:pPr>
        <w:spacing w:before="100" w:beforeAutospacing="1" w:after="100" w:afterAutospacing="1"/>
        <w:rPr>
          <w:rFonts w:asciiTheme="minorHAnsi" w:hAnsiTheme="minorHAnsi" w:cstheme="minorHAnsi"/>
          <w:sz w:val="20"/>
          <w:szCs w:val="20"/>
        </w:rPr>
      </w:pPr>
    </w:p>
    <w:p w14:paraId="215049CD" w14:textId="77777777" w:rsidR="004F5D0F" w:rsidRPr="00242AD3" w:rsidRDefault="004F5D0F" w:rsidP="00E76A75">
      <w:pPr>
        <w:spacing w:before="100" w:beforeAutospacing="1" w:after="100" w:afterAutospacing="1"/>
        <w:rPr>
          <w:rFonts w:asciiTheme="minorHAnsi" w:hAnsiTheme="minorHAnsi" w:cstheme="minorHAnsi"/>
          <w:sz w:val="20"/>
          <w:szCs w:val="20"/>
        </w:rPr>
      </w:pPr>
      <w:r w:rsidRPr="00242AD3">
        <w:rPr>
          <w:rFonts w:asciiTheme="minorHAnsi" w:hAnsiTheme="minorHAnsi" w:cstheme="minorHAnsi"/>
          <w:sz w:val="20"/>
          <w:szCs w:val="20"/>
        </w:rPr>
        <w:t>--------------------------------------------</w:t>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r>
      <w:r w:rsidRPr="00242AD3">
        <w:rPr>
          <w:rFonts w:asciiTheme="minorHAnsi" w:hAnsiTheme="minorHAnsi" w:cstheme="minorHAnsi"/>
          <w:sz w:val="20"/>
          <w:szCs w:val="20"/>
        </w:rPr>
        <w:tab/>
        <w:t>----------</w:t>
      </w:r>
      <w:r w:rsidR="00E76A75">
        <w:rPr>
          <w:rFonts w:asciiTheme="minorHAnsi" w:hAnsiTheme="minorHAnsi" w:cstheme="minorHAnsi"/>
          <w:sz w:val="20"/>
          <w:szCs w:val="20"/>
        </w:rPr>
        <w:t>-------------------------------</w:t>
      </w:r>
      <w:r w:rsidR="00D21CE9">
        <w:rPr>
          <w:rFonts w:asciiTheme="minorHAnsi" w:hAnsiTheme="minorHAnsi" w:cstheme="minorHAnsi"/>
          <w:sz w:val="20"/>
          <w:szCs w:val="20"/>
        </w:rPr>
        <w:t xml:space="preserve">        </w:t>
      </w:r>
      <w:r w:rsidR="00D21CE9">
        <w:rPr>
          <w:rFonts w:asciiTheme="minorHAnsi" w:hAnsiTheme="minorHAnsi" w:cstheme="minorHAnsi"/>
          <w:sz w:val="20"/>
          <w:szCs w:val="20"/>
        </w:rPr>
        <w:tab/>
      </w:r>
      <w:r w:rsidR="00D21CE9">
        <w:rPr>
          <w:rFonts w:asciiTheme="minorHAnsi" w:hAnsiTheme="minorHAnsi" w:cstheme="minorHAnsi"/>
          <w:sz w:val="20"/>
          <w:szCs w:val="20"/>
        </w:rPr>
        <w:tab/>
      </w:r>
    </w:p>
    <w:p w14:paraId="202C112B" w14:textId="77777777" w:rsidR="00C71765" w:rsidRPr="00242AD3" w:rsidRDefault="004F5D0F" w:rsidP="00242AD3">
      <w:pPr>
        <w:spacing w:after="0" w:line="240" w:lineRule="auto"/>
        <w:rPr>
          <w:rFonts w:asciiTheme="minorHAnsi" w:hAnsiTheme="minorHAnsi" w:cstheme="minorHAnsi"/>
          <w:sz w:val="20"/>
          <w:szCs w:val="20"/>
        </w:rPr>
      </w:pPr>
      <w:r w:rsidRPr="00242AD3">
        <w:rPr>
          <w:rFonts w:asciiTheme="minorHAnsi" w:hAnsiTheme="minorHAnsi" w:cstheme="minorHAnsi"/>
          <w:b/>
          <w:sz w:val="20"/>
          <w:szCs w:val="20"/>
        </w:rPr>
        <w:tab/>
      </w:r>
      <w:r w:rsidRPr="00242AD3">
        <w:rPr>
          <w:rFonts w:asciiTheme="minorHAnsi" w:hAnsiTheme="minorHAnsi" w:cstheme="minorHAnsi"/>
          <w:b/>
          <w:sz w:val="20"/>
          <w:szCs w:val="20"/>
        </w:rPr>
        <w:tab/>
      </w:r>
      <w:r w:rsidRPr="00242AD3">
        <w:rPr>
          <w:rFonts w:asciiTheme="minorHAnsi" w:hAnsiTheme="minorHAnsi" w:cstheme="minorHAnsi"/>
          <w:b/>
          <w:sz w:val="20"/>
          <w:szCs w:val="20"/>
        </w:rPr>
        <w:tab/>
        <w:t xml:space="preserve">       </w:t>
      </w:r>
      <w:r w:rsidR="00D21CE9">
        <w:rPr>
          <w:rFonts w:asciiTheme="minorHAnsi" w:hAnsiTheme="minorHAnsi" w:cstheme="minorHAnsi"/>
          <w:sz w:val="20"/>
          <w:szCs w:val="20"/>
        </w:rPr>
        <w:t xml:space="preserve">                </w:t>
      </w:r>
      <w:r w:rsidR="00D21CE9">
        <w:rPr>
          <w:rFonts w:asciiTheme="minorHAnsi" w:hAnsiTheme="minorHAnsi" w:cstheme="minorHAnsi"/>
          <w:sz w:val="20"/>
          <w:szCs w:val="20"/>
        </w:rPr>
        <w:tab/>
      </w:r>
      <w:r w:rsidR="00D21CE9">
        <w:rPr>
          <w:rFonts w:asciiTheme="minorHAnsi" w:hAnsiTheme="minorHAnsi" w:cstheme="minorHAnsi"/>
          <w:sz w:val="20"/>
          <w:szCs w:val="20"/>
        </w:rPr>
        <w:tab/>
        <w:t xml:space="preserve">   </w:t>
      </w:r>
      <w:r w:rsidR="008F27CE">
        <w:rPr>
          <w:rFonts w:asciiTheme="minorHAnsi" w:hAnsiTheme="minorHAnsi" w:cstheme="minorHAnsi"/>
          <w:sz w:val="20"/>
          <w:szCs w:val="20"/>
        </w:rPr>
        <w:t xml:space="preserve">                      za DpP</w:t>
      </w:r>
      <w:r w:rsidRPr="00242AD3">
        <w:rPr>
          <w:rFonts w:asciiTheme="minorHAnsi" w:hAnsiTheme="minorHAnsi" w:cstheme="minorHAnsi"/>
          <w:sz w:val="20"/>
          <w:szCs w:val="20"/>
        </w:rPr>
        <w:t xml:space="preserve"> Michal Lang</w:t>
      </w:r>
      <w:r w:rsidR="00242AD3">
        <w:rPr>
          <w:rFonts w:asciiTheme="minorHAnsi" w:hAnsiTheme="minorHAnsi" w:cstheme="minorHAnsi"/>
          <w:sz w:val="20"/>
          <w:szCs w:val="20"/>
        </w:rPr>
        <w:t>, ředitel</w:t>
      </w:r>
      <w:r w:rsidR="00F63B91" w:rsidRPr="00242AD3">
        <w:rPr>
          <w:rFonts w:asciiTheme="minorHAnsi" w:hAnsiTheme="minorHAnsi" w:cstheme="minorHAnsi"/>
          <w:noProof/>
          <w:sz w:val="20"/>
          <w:szCs w:val="20"/>
        </w:rPr>
        <w:t xml:space="preserve"> </w:t>
      </w:r>
    </w:p>
    <w:sectPr w:rsidR="00C71765" w:rsidRPr="00242AD3" w:rsidSect="00242AD3">
      <w:headerReference w:type="default" r:id="rId11"/>
      <w:footerReference w:type="default" r:id="rId12"/>
      <w:pgSz w:w="11906" w:h="16838"/>
      <w:pgMar w:top="567" w:right="1080" w:bottom="1135" w:left="108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D6BC" w14:textId="77777777" w:rsidR="00FD090D" w:rsidRDefault="00FD090D" w:rsidP="003617A6">
      <w:pPr>
        <w:spacing w:after="0" w:line="240" w:lineRule="auto"/>
      </w:pPr>
      <w:r>
        <w:separator/>
      </w:r>
    </w:p>
  </w:endnote>
  <w:endnote w:type="continuationSeparator" w:id="0">
    <w:p w14:paraId="29090ECC" w14:textId="77777777" w:rsidR="00FD090D" w:rsidRDefault="00FD090D" w:rsidP="0036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ans">
    <w:altName w:val="Calibri"/>
    <w:charset w:val="EE"/>
    <w:family w:val="swiss"/>
    <w:pitch w:val="variable"/>
    <w:sig w:usb0="E4078EFF" w:usb1="4200FDFF" w:usb2="000030A0"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F3FD" w14:textId="77777777" w:rsidR="002C0306" w:rsidRPr="00083305" w:rsidRDefault="002C0306" w:rsidP="00C71765">
    <w:pPr>
      <w:pStyle w:val="Zpat"/>
      <w:jc w:val="right"/>
      <w:rPr>
        <w:rFonts w:ascii="FreeSans" w:hAnsi="FreeSans" w:cs="FreeSan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7042" w14:textId="77777777" w:rsidR="00FD090D" w:rsidRDefault="00FD090D" w:rsidP="003617A6">
      <w:pPr>
        <w:spacing w:after="0" w:line="240" w:lineRule="auto"/>
      </w:pPr>
      <w:r>
        <w:separator/>
      </w:r>
    </w:p>
  </w:footnote>
  <w:footnote w:type="continuationSeparator" w:id="0">
    <w:p w14:paraId="064BBCCA" w14:textId="77777777" w:rsidR="00FD090D" w:rsidRDefault="00FD090D" w:rsidP="0036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6D45" w14:textId="77777777" w:rsidR="002C0306" w:rsidRDefault="002C0306" w:rsidP="00A16D5E">
    <w:pPr>
      <w:pStyle w:val="Zhlav"/>
      <w:tabs>
        <w:tab w:val="center" w:pos="5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471"/>
    <w:multiLevelType w:val="multilevel"/>
    <w:tmpl w:val="54E0709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4E0451"/>
    <w:multiLevelType w:val="hybridMultilevel"/>
    <w:tmpl w:val="348655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B2A3D"/>
    <w:multiLevelType w:val="hybridMultilevel"/>
    <w:tmpl w:val="91EA4CB6"/>
    <w:lvl w:ilvl="0" w:tplc="781A223E">
      <w:start w:val="1"/>
      <w:numFmt w:val="bullet"/>
      <w:lvlText w:val=""/>
      <w:lvlJc w:val="left"/>
      <w:pPr>
        <w:ind w:left="2345" w:hanging="360"/>
      </w:pPr>
      <w:rPr>
        <w:rFonts w:ascii="Wingdings" w:hAnsi="Wingdings" w:hint="default"/>
        <w:color w:val="FF0000"/>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3" w15:restartNumberingAfterBreak="0">
    <w:nsid w:val="13D34599"/>
    <w:multiLevelType w:val="multilevel"/>
    <w:tmpl w:val="02E677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color w:val="FF0000"/>
      </w:rPr>
    </w:lvl>
  </w:abstractNum>
  <w:abstractNum w:abstractNumId="4" w15:restartNumberingAfterBreak="0">
    <w:nsid w:val="1AEE3FC1"/>
    <w:multiLevelType w:val="hybridMultilevel"/>
    <w:tmpl w:val="C5B06DD6"/>
    <w:lvl w:ilvl="0" w:tplc="49A6BB7E">
      <w:start w:val="1"/>
      <w:numFmt w:val="decimal"/>
      <w:lvlText w:val="%1."/>
      <w:lvlJc w:val="left"/>
      <w:pPr>
        <w:ind w:left="720" w:hanging="360"/>
      </w:pPr>
      <w:rPr>
        <w:rFonts w:hint="default"/>
      </w:rPr>
    </w:lvl>
    <w:lvl w:ilvl="1" w:tplc="38183E42">
      <w:start w:val="2"/>
      <w:numFmt w:val="bullet"/>
      <w:lvlText w:val="-"/>
      <w:lvlJc w:val="left"/>
      <w:pPr>
        <w:ind w:left="1440" w:hanging="360"/>
      </w:pPr>
      <w:rPr>
        <w:rFonts w:ascii="FreeSans" w:eastAsia="Calibri" w:hAnsi="FreeSans" w:cs="FreeSan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AC0DD9"/>
    <w:multiLevelType w:val="hybridMultilevel"/>
    <w:tmpl w:val="0F0ECE9A"/>
    <w:lvl w:ilvl="0" w:tplc="8B82A0A0">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E362FA"/>
    <w:multiLevelType w:val="multilevel"/>
    <w:tmpl w:val="B9129A2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81290"/>
    <w:multiLevelType w:val="hybridMultilevel"/>
    <w:tmpl w:val="77D8FFAC"/>
    <w:lvl w:ilvl="0" w:tplc="F3EE9B9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31845"/>
    <w:multiLevelType w:val="hybridMultilevel"/>
    <w:tmpl w:val="C582AFE4"/>
    <w:lvl w:ilvl="0" w:tplc="ADAE94E6">
      <w:start w:val="24"/>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34A5B45"/>
    <w:multiLevelType w:val="multilevel"/>
    <w:tmpl w:val="5A62EE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B143B1"/>
    <w:multiLevelType w:val="hybridMultilevel"/>
    <w:tmpl w:val="025E0C1E"/>
    <w:lvl w:ilvl="0" w:tplc="89CCD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183678"/>
    <w:multiLevelType w:val="hybridMultilevel"/>
    <w:tmpl w:val="D68EB550"/>
    <w:lvl w:ilvl="0" w:tplc="49A6BB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A002ED"/>
    <w:multiLevelType w:val="multilevel"/>
    <w:tmpl w:val="EC1A58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C34B53"/>
    <w:multiLevelType w:val="hybridMultilevel"/>
    <w:tmpl w:val="D1D08F86"/>
    <w:lvl w:ilvl="0" w:tplc="A732D482">
      <w:start w:val="1"/>
      <w:numFmt w:val="bullet"/>
      <w:lvlText w:val=""/>
      <w:lvlJc w:val="left"/>
      <w:pPr>
        <w:ind w:left="2520" w:hanging="360"/>
      </w:pPr>
      <w:rPr>
        <w:rFonts w:ascii="Wingdings" w:hAnsi="Wingdings" w:hint="default"/>
        <w:color w:val="FF0000"/>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4" w15:restartNumberingAfterBreak="0">
    <w:nsid w:val="54796DDD"/>
    <w:multiLevelType w:val="multilevel"/>
    <w:tmpl w:val="06E0FB3A"/>
    <w:lvl w:ilvl="0">
      <w:start w:val="1"/>
      <w:numFmt w:val="lowerLetter"/>
      <w:lvlText w:val="%1)"/>
      <w:lvlJc w:val="left"/>
      <w:pPr>
        <w:ind w:left="360" w:hanging="360"/>
      </w:pPr>
      <w:rPr>
        <w:rFonts w:ascii="FreeSans" w:eastAsia="Calibri" w:hAnsi="FreeSans" w:cs="Free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EE127A"/>
    <w:multiLevelType w:val="hybridMultilevel"/>
    <w:tmpl w:val="FC3E70CE"/>
    <w:lvl w:ilvl="0" w:tplc="89CCD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AC25D0"/>
    <w:multiLevelType w:val="hybridMultilevel"/>
    <w:tmpl w:val="4E1AD1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516E2B"/>
    <w:multiLevelType w:val="hybridMultilevel"/>
    <w:tmpl w:val="728004FA"/>
    <w:lvl w:ilvl="0" w:tplc="961AEAFC">
      <w:start w:val="3"/>
      <w:numFmt w:val="bullet"/>
      <w:lvlText w:val="-"/>
      <w:lvlJc w:val="left"/>
      <w:pPr>
        <w:ind w:left="2705" w:hanging="360"/>
      </w:pPr>
      <w:rPr>
        <w:rFonts w:ascii="Calibri" w:eastAsia="Calibri" w:hAnsi="Calibri" w:cs="Calibri"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18" w15:restartNumberingAfterBreak="0">
    <w:nsid w:val="73526218"/>
    <w:multiLevelType w:val="hybridMultilevel"/>
    <w:tmpl w:val="856877E2"/>
    <w:lvl w:ilvl="0" w:tplc="A05A176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2F42A9"/>
    <w:multiLevelType w:val="multilevel"/>
    <w:tmpl w:val="689EFF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180DCA"/>
    <w:multiLevelType w:val="hybridMultilevel"/>
    <w:tmpl w:val="62441FB6"/>
    <w:lvl w:ilvl="0" w:tplc="0405000B">
      <w:start w:val="1"/>
      <w:numFmt w:val="bullet"/>
      <w:lvlText w:val=""/>
      <w:lvlJc w:val="left"/>
      <w:pPr>
        <w:ind w:left="2520" w:hanging="360"/>
      </w:pPr>
      <w:rPr>
        <w:rFonts w:ascii="Wingdings" w:hAnsi="Wingdings" w:hint="default"/>
        <w:color w:val="FF0000"/>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1" w15:restartNumberingAfterBreak="0">
    <w:nsid w:val="7FED7F6D"/>
    <w:multiLevelType w:val="multilevel"/>
    <w:tmpl w:val="ABBCD3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5"/>
  </w:num>
  <w:num w:numId="3">
    <w:abstractNumId w:val="10"/>
  </w:num>
  <w:num w:numId="4">
    <w:abstractNumId w:val="11"/>
  </w:num>
  <w:num w:numId="5">
    <w:abstractNumId w:val="4"/>
  </w:num>
  <w:num w:numId="6">
    <w:abstractNumId w:val="18"/>
  </w:num>
  <w:num w:numId="7">
    <w:abstractNumId w:val="19"/>
  </w:num>
  <w:num w:numId="8">
    <w:abstractNumId w:val="21"/>
  </w:num>
  <w:num w:numId="9">
    <w:abstractNumId w:val="7"/>
  </w:num>
  <w:num w:numId="10">
    <w:abstractNumId w:val="15"/>
  </w:num>
  <w:num w:numId="11">
    <w:abstractNumId w:val="1"/>
  </w:num>
  <w:num w:numId="12">
    <w:abstractNumId w:val="14"/>
  </w:num>
  <w:num w:numId="13">
    <w:abstractNumId w:val="12"/>
  </w:num>
  <w:num w:numId="14">
    <w:abstractNumId w:val="6"/>
  </w:num>
  <w:num w:numId="15">
    <w:abstractNumId w:val="0"/>
  </w:num>
  <w:num w:numId="16">
    <w:abstractNumId w:val="9"/>
  </w:num>
  <w:num w:numId="17">
    <w:abstractNumId w:val="3"/>
  </w:num>
  <w:num w:numId="18">
    <w:abstractNumId w:val="13"/>
  </w:num>
  <w:num w:numId="19">
    <w:abstractNumId w:val="2"/>
  </w:num>
  <w:num w:numId="20">
    <w:abstractNumId w:val="2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39"/>
    <w:rsid w:val="0000310C"/>
    <w:rsid w:val="00005370"/>
    <w:rsid w:val="00044A5E"/>
    <w:rsid w:val="00064D17"/>
    <w:rsid w:val="00075D46"/>
    <w:rsid w:val="00083305"/>
    <w:rsid w:val="000972D2"/>
    <w:rsid w:val="000B3325"/>
    <w:rsid w:val="000D0736"/>
    <w:rsid w:val="000F4A61"/>
    <w:rsid w:val="00140F3E"/>
    <w:rsid w:val="00142CDD"/>
    <w:rsid w:val="0015571A"/>
    <w:rsid w:val="00161B1B"/>
    <w:rsid w:val="00161E30"/>
    <w:rsid w:val="001627A2"/>
    <w:rsid w:val="00167C8D"/>
    <w:rsid w:val="00182AE5"/>
    <w:rsid w:val="00182F5B"/>
    <w:rsid w:val="00192D87"/>
    <w:rsid w:val="00197259"/>
    <w:rsid w:val="001A3A4B"/>
    <w:rsid w:val="001A5F6C"/>
    <w:rsid w:val="001B530E"/>
    <w:rsid w:val="00201EF7"/>
    <w:rsid w:val="00206E0F"/>
    <w:rsid w:val="00213959"/>
    <w:rsid w:val="00216455"/>
    <w:rsid w:val="00242AD3"/>
    <w:rsid w:val="00254B58"/>
    <w:rsid w:val="002560C5"/>
    <w:rsid w:val="00260769"/>
    <w:rsid w:val="00262B17"/>
    <w:rsid w:val="00264B97"/>
    <w:rsid w:val="0028770A"/>
    <w:rsid w:val="00290285"/>
    <w:rsid w:val="002A4D59"/>
    <w:rsid w:val="002C0306"/>
    <w:rsid w:val="002C1E09"/>
    <w:rsid w:val="002C258F"/>
    <w:rsid w:val="002D154E"/>
    <w:rsid w:val="002F797E"/>
    <w:rsid w:val="003012B1"/>
    <w:rsid w:val="00312DD5"/>
    <w:rsid w:val="00320841"/>
    <w:rsid w:val="003266D0"/>
    <w:rsid w:val="003617A6"/>
    <w:rsid w:val="0037148C"/>
    <w:rsid w:val="0037478F"/>
    <w:rsid w:val="003D5F1B"/>
    <w:rsid w:val="003F7220"/>
    <w:rsid w:val="00402E05"/>
    <w:rsid w:val="00416A34"/>
    <w:rsid w:val="004272E1"/>
    <w:rsid w:val="0045008A"/>
    <w:rsid w:val="0045138D"/>
    <w:rsid w:val="00460893"/>
    <w:rsid w:val="004772C0"/>
    <w:rsid w:val="00486EC5"/>
    <w:rsid w:val="00490B3C"/>
    <w:rsid w:val="004A7BEB"/>
    <w:rsid w:val="004B1F57"/>
    <w:rsid w:val="004E26FE"/>
    <w:rsid w:val="004F5059"/>
    <w:rsid w:val="004F5D0F"/>
    <w:rsid w:val="005226DE"/>
    <w:rsid w:val="00525216"/>
    <w:rsid w:val="00531F7E"/>
    <w:rsid w:val="005609CE"/>
    <w:rsid w:val="005847DD"/>
    <w:rsid w:val="00586AA3"/>
    <w:rsid w:val="00587201"/>
    <w:rsid w:val="005901D2"/>
    <w:rsid w:val="005B26AB"/>
    <w:rsid w:val="005E291C"/>
    <w:rsid w:val="005E40FC"/>
    <w:rsid w:val="005F725D"/>
    <w:rsid w:val="006017A2"/>
    <w:rsid w:val="006129F3"/>
    <w:rsid w:val="00626A98"/>
    <w:rsid w:val="00651D64"/>
    <w:rsid w:val="00651F00"/>
    <w:rsid w:val="00666059"/>
    <w:rsid w:val="00670844"/>
    <w:rsid w:val="00695056"/>
    <w:rsid w:val="006A15F7"/>
    <w:rsid w:val="006B634F"/>
    <w:rsid w:val="006C4519"/>
    <w:rsid w:val="006C6489"/>
    <w:rsid w:val="006D6831"/>
    <w:rsid w:val="00701033"/>
    <w:rsid w:val="0070405D"/>
    <w:rsid w:val="00704E74"/>
    <w:rsid w:val="0070698D"/>
    <w:rsid w:val="00714059"/>
    <w:rsid w:val="0073154B"/>
    <w:rsid w:val="00743B54"/>
    <w:rsid w:val="00743BC8"/>
    <w:rsid w:val="00750DA5"/>
    <w:rsid w:val="00760662"/>
    <w:rsid w:val="00784B5F"/>
    <w:rsid w:val="00787C3A"/>
    <w:rsid w:val="0079023C"/>
    <w:rsid w:val="007917DF"/>
    <w:rsid w:val="00795EBE"/>
    <w:rsid w:val="007A1905"/>
    <w:rsid w:val="007C47C3"/>
    <w:rsid w:val="007E2E8D"/>
    <w:rsid w:val="007E4E8C"/>
    <w:rsid w:val="007E7689"/>
    <w:rsid w:val="007F2A7B"/>
    <w:rsid w:val="00812F03"/>
    <w:rsid w:val="0081354B"/>
    <w:rsid w:val="00841B5B"/>
    <w:rsid w:val="00860698"/>
    <w:rsid w:val="008632D7"/>
    <w:rsid w:val="00863DFC"/>
    <w:rsid w:val="00891BA3"/>
    <w:rsid w:val="008D4CA7"/>
    <w:rsid w:val="008E6ED4"/>
    <w:rsid w:val="008F27CE"/>
    <w:rsid w:val="00911546"/>
    <w:rsid w:val="0091649D"/>
    <w:rsid w:val="00930630"/>
    <w:rsid w:val="00946C75"/>
    <w:rsid w:val="009527AC"/>
    <w:rsid w:val="009673BE"/>
    <w:rsid w:val="00967828"/>
    <w:rsid w:val="00980440"/>
    <w:rsid w:val="00993368"/>
    <w:rsid w:val="009C7969"/>
    <w:rsid w:val="009D5127"/>
    <w:rsid w:val="009D7D42"/>
    <w:rsid w:val="009F2566"/>
    <w:rsid w:val="00A11CAB"/>
    <w:rsid w:val="00A16D5E"/>
    <w:rsid w:val="00A22C83"/>
    <w:rsid w:val="00A36A47"/>
    <w:rsid w:val="00A5194B"/>
    <w:rsid w:val="00A54022"/>
    <w:rsid w:val="00A57D07"/>
    <w:rsid w:val="00A65539"/>
    <w:rsid w:val="00A7398B"/>
    <w:rsid w:val="00A80D3D"/>
    <w:rsid w:val="00A8521A"/>
    <w:rsid w:val="00AB526E"/>
    <w:rsid w:val="00AC241B"/>
    <w:rsid w:val="00AD4820"/>
    <w:rsid w:val="00AE1711"/>
    <w:rsid w:val="00AE3752"/>
    <w:rsid w:val="00AE4E7F"/>
    <w:rsid w:val="00B22449"/>
    <w:rsid w:val="00B23DDF"/>
    <w:rsid w:val="00B25B0C"/>
    <w:rsid w:val="00B25C3B"/>
    <w:rsid w:val="00B321F2"/>
    <w:rsid w:val="00B323E9"/>
    <w:rsid w:val="00B345D7"/>
    <w:rsid w:val="00B36958"/>
    <w:rsid w:val="00B67399"/>
    <w:rsid w:val="00B7212F"/>
    <w:rsid w:val="00B7424A"/>
    <w:rsid w:val="00BC06D4"/>
    <w:rsid w:val="00BC6289"/>
    <w:rsid w:val="00BD7D86"/>
    <w:rsid w:val="00BE1868"/>
    <w:rsid w:val="00BF23B7"/>
    <w:rsid w:val="00C105B8"/>
    <w:rsid w:val="00C20E4E"/>
    <w:rsid w:val="00C26322"/>
    <w:rsid w:val="00C37087"/>
    <w:rsid w:val="00C46897"/>
    <w:rsid w:val="00C52C62"/>
    <w:rsid w:val="00C71765"/>
    <w:rsid w:val="00C7365A"/>
    <w:rsid w:val="00C73C17"/>
    <w:rsid w:val="00C77C52"/>
    <w:rsid w:val="00C8599C"/>
    <w:rsid w:val="00C911E8"/>
    <w:rsid w:val="00C944FF"/>
    <w:rsid w:val="00CC31EC"/>
    <w:rsid w:val="00CC7D37"/>
    <w:rsid w:val="00CD6B24"/>
    <w:rsid w:val="00CE1896"/>
    <w:rsid w:val="00CE1BC4"/>
    <w:rsid w:val="00D066B1"/>
    <w:rsid w:val="00D11AD6"/>
    <w:rsid w:val="00D21CE9"/>
    <w:rsid w:val="00D25F63"/>
    <w:rsid w:val="00D52CA2"/>
    <w:rsid w:val="00D84A16"/>
    <w:rsid w:val="00D9158A"/>
    <w:rsid w:val="00DA1243"/>
    <w:rsid w:val="00DB3189"/>
    <w:rsid w:val="00DC5F61"/>
    <w:rsid w:val="00DE3117"/>
    <w:rsid w:val="00DE39A6"/>
    <w:rsid w:val="00DF09AB"/>
    <w:rsid w:val="00E27751"/>
    <w:rsid w:val="00E34DB0"/>
    <w:rsid w:val="00E37459"/>
    <w:rsid w:val="00E465D4"/>
    <w:rsid w:val="00E53B02"/>
    <w:rsid w:val="00E76A75"/>
    <w:rsid w:val="00EE0E07"/>
    <w:rsid w:val="00F00734"/>
    <w:rsid w:val="00F22CEA"/>
    <w:rsid w:val="00F514BD"/>
    <w:rsid w:val="00F56E51"/>
    <w:rsid w:val="00F6011D"/>
    <w:rsid w:val="00F63B91"/>
    <w:rsid w:val="00F70A12"/>
    <w:rsid w:val="00F921D0"/>
    <w:rsid w:val="00FA5E8A"/>
    <w:rsid w:val="00FB2051"/>
    <w:rsid w:val="00FD090D"/>
    <w:rsid w:val="00FE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7FF0C"/>
  <w15:chartTrackingRefBased/>
  <w15:docId w15:val="{B5D084EE-FC4E-4621-94A4-19F32C26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4E7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55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5539"/>
    <w:rPr>
      <w:rFonts w:ascii="Tahoma" w:hAnsi="Tahoma" w:cs="Tahoma"/>
      <w:sz w:val="16"/>
      <w:szCs w:val="16"/>
    </w:rPr>
  </w:style>
  <w:style w:type="paragraph" w:styleId="Zhlav">
    <w:name w:val="header"/>
    <w:basedOn w:val="Normln"/>
    <w:link w:val="ZhlavChar"/>
    <w:uiPriority w:val="99"/>
    <w:unhideWhenUsed/>
    <w:rsid w:val="003617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17A6"/>
  </w:style>
  <w:style w:type="paragraph" w:styleId="Zpat">
    <w:name w:val="footer"/>
    <w:basedOn w:val="Normln"/>
    <w:link w:val="ZpatChar"/>
    <w:uiPriority w:val="99"/>
    <w:unhideWhenUsed/>
    <w:rsid w:val="003617A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17A6"/>
  </w:style>
  <w:style w:type="character" w:styleId="Hypertextovodkaz">
    <w:name w:val="Hyperlink"/>
    <w:uiPriority w:val="99"/>
    <w:unhideWhenUsed/>
    <w:rsid w:val="004E26FE"/>
    <w:rPr>
      <w:color w:val="0563C1"/>
      <w:u w:val="single"/>
    </w:rPr>
  </w:style>
  <w:style w:type="paragraph" w:styleId="Zkladntext">
    <w:name w:val="Body Text"/>
    <w:basedOn w:val="Normln"/>
    <w:link w:val="ZkladntextChar"/>
    <w:rsid w:val="00B25B0C"/>
    <w:pPr>
      <w:spacing w:after="0" w:line="240" w:lineRule="auto"/>
    </w:pPr>
    <w:rPr>
      <w:rFonts w:ascii="Times New Roman" w:eastAsia="Times New Roman" w:hAnsi="Times New Roman"/>
      <w:sz w:val="24"/>
      <w:szCs w:val="20"/>
      <w:lang w:val="en-GB" w:eastAsia="de-DE"/>
    </w:rPr>
  </w:style>
  <w:style w:type="character" w:customStyle="1" w:styleId="ZkladntextChar">
    <w:name w:val="Základní text Char"/>
    <w:link w:val="Zkladntext"/>
    <w:rsid w:val="00B25B0C"/>
    <w:rPr>
      <w:rFonts w:ascii="Times New Roman" w:eastAsia="Times New Roman" w:hAnsi="Times New Roman"/>
      <w:sz w:val="24"/>
      <w:lang w:val="en-GB" w:eastAsia="de-DE"/>
    </w:rPr>
  </w:style>
  <w:style w:type="paragraph" w:styleId="Odstavecseseznamem">
    <w:name w:val="List Paragraph"/>
    <w:basedOn w:val="Normln"/>
    <w:uiPriority w:val="34"/>
    <w:qFormat/>
    <w:rsid w:val="00CE1BC4"/>
    <w:pPr>
      <w:spacing w:after="0" w:line="240" w:lineRule="auto"/>
      <w:ind w:left="720"/>
      <w:contextualSpacing/>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21">
      <w:bodyDiv w:val="1"/>
      <w:marLeft w:val="0"/>
      <w:marRight w:val="0"/>
      <w:marTop w:val="0"/>
      <w:marBottom w:val="0"/>
      <w:divBdr>
        <w:top w:val="none" w:sz="0" w:space="0" w:color="auto"/>
        <w:left w:val="none" w:sz="0" w:space="0" w:color="auto"/>
        <w:bottom w:val="none" w:sz="0" w:space="0" w:color="auto"/>
        <w:right w:val="none" w:sz="0" w:space="0" w:color="auto"/>
      </w:divBdr>
    </w:div>
    <w:div w:id="69349011">
      <w:bodyDiv w:val="1"/>
      <w:marLeft w:val="0"/>
      <w:marRight w:val="0"/>
      <w:marTop w:val="0"/>
      <w:marBottom w:val="0"/>
      <w:divBdr>
        <w:top w:val="none" w:sz="0" w:space="0" w:color="auto"/>
        <w:left w:val="none" w:sz="0" w:space="0" w:color="auto"/>
        <w:bottom w:val="none" w:sz="0" w:space="0" w:color="auto"/>
        <w:right w:val="none" w:sz="0" w:space="0" w:color="auto"/>
      </w:divBdr>
    </w:div>
    <w:div w:id="121001341">
      <w:bodyDiv w:val="1"/>
      <w:marLeft w:val="0"/>
      <w:marRight w:val="0"/>
      <w:marTop w:val="0"/>
      <w:marBottom w:val="0"/>
      <w:divBdr>
        <w:top w:val="none" w:sz="0" w:space="0" w:color="auto"/>
        <w:left w:val="none" w:sz="0" w:space="0" w:color="auto"/>
        <w:bottom w:val="none" w:sz="0" w:space="0" w:color="auto"/>
        <w:right w:val="none" w:sz="0" w:space="0" w:color="auto"/>
      </w:divBdr>
    </w:div>
    <w:div w:id="389153492">
      <w:bodyDiv w:val="1"/>
      <w:marLeft w:val="0"/>
      <w:marRight w:val="0"/>
      <w:marTop w:val="0"/>
      <w:marBottom w:val="0"/>
      <w:divBdr>
        <w:top w:val="none" w:sz="0" w:space="0" w:color="auto"/>
        <w:left w:val="none" w:sz="0" w:space="0" w:color="auto"/>
        <w:bottom w:val="none" w:sz="0" w:space="0" w:color="auto"/>
        <w:right w:val="none" w:sz="0" w:space="0" w:color="auto"/>
      </w:divBdr>
    </w:div>
    <w:div w:id="498543363">
      <w:bodyDiv w:val="1"/>
      <w:marLeft w:val="0"/>
      <w:marRight w:val="0"/>
      <w:marTop w:val="0"/>
      <w:marBottom w:val="0"/>
      <w:divBdr>
        <w:top w:val="none" w:sz="0" w:space="0" w:color="auto"/>
        <w:left w:val="none" w:sz="0" w:space="0" w:color="auto"/>
        <w:bottom w:val="none" w:sz="0" w:space="0" w:color="auto"/>
        <w:right w:val="none" w:sz="0" w:space="0" w:color="auto"/>
      </w:divBdr>
    </w:div>
    <w:div w:id="909383744">
      <w:bodyDiv w:val="1"/>
      <w:marLeft w:val="0"/>
      <w:marRight w:val="0"/>
      <w:marTop w:val="0"/>
      <w:marBottom w:val="0"/>
      <w:divBdr>
        <w:top w:val="none" w:sz="0" w:space="0" w:color="auto"/>
        <w:left w:val="none" w:sz="0" w:space="0" w:color="auto"/>
        <w:bottom w:val="none" w:sz="0" w:space="0" w:color="auto"/>
        <w:right w:val="none" w:sz="0" w:space="0" w:color="auto"/>
      </w:divBdr>
    </w:div>
    <w:div w:id="1225146911">
      <w:bodyDiv w:val="1"/>
      <w:marLeft w:val="0"/>
      <w:marRight w:val="0"/>
      <w:marTop w:val="0"/>
      <w:marBottom w:val="0"/>
      <w:divBdr>
        <w:top w:val="none" w:sz="0" w:space="0" w:color="auto"/>
        <w:left w:val="none" w:sz="0" w:space="0" w:color="auto"/>
        <w:bottom w:val="none" w:sz="0" w:space="0" w:color="auto"/>
        <w:right w:val="none" w:sz="0" w:space="0" w:color="auto"/>
      </w:divBdr>
    </w:div>
    <w:div w:id="1497649308">
      <w:bodyDiv w:val="1"/>
      <w:marLeft w:val="0"/>
      <w:marRight w:val="0"/>
      <w:marTop w:val="0"/>
      <w:marBottom w:val="0"/>
      <w:divBdr>
        <w:top w:val="none" w:sz="0" w:space="0" w:color="auto"/>
        <w:left w:val="none" w:sz="0" w:space="0" w:color="auto"/>
        <w:bottom w:val="none" w:sz="0" w:space="0" w:color="auto"/>
        <w:right w:val="none" w:sz="0" w:space="0" w:color="auto"/>
      </w:divBdr>
    </w:div>
    <w:div w:id="1777365999">
      <w:bodyDiv w:val="1"/>
      <w:marLeft w:val="0"/>
      <w:marRight w:val="0"/>
      <w:marTop w:val="0"/>
      <w:marBottom w:val="0"/>
      <w:divBdr>
        <w:top w:val="none" w:sz="0" w:space="0" w:color="auto"/>
        <w:left w:val="none" w:sz="0" w:space="0" w:color="auto"/>
        <w:bottom w:val="none" w:sz="0" w:space="0" w:color="auto"/>
        <w:right w:val="none" w:sz="0" w:space="0" w:color="auto"/>
      </w:divBdr>
      <w:divsChild>
        <w:div w:id="596792632">
          <w:marLeft w:val="0"/>
          <w:marRight w:val="0"/>
          <w:marTop w:val="0"/>
          <w:marBottom w:val="0"/>
          <w:divBdr>
            <w:top w:val="none" w:sz="0" w:space="0" w:color="auto"/>
            <w:left w:val="none" w:sz="0" w:space="0" w:color="auto"/>
            <w:bottom w:val="none" w:sz="0" w:space="0" w:color="auto"/>
            <w:right w:val="none" w:sz="0" w:space="0" w:color="auto"/>
          </w:divBdr>
          <w:divsChild>
            <w:div w:id="99942436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817061607">
      <w:bodyDiv w:val="1"/>
      <w:marLeft w:val="0"/>
      <w:marRight w:val="0"/>
      <w:marTop w:val="0"/>
      <w:marBottom w:val="0"/>
      <w:divBdr>
        <w:top w:val="none" w:sz="0" w:space="0" w:color="auto"/>
        <w:left w:val="none" w:sz="0" w:space="0" w:color="auto"/>
        <w:bottom w:val="none" w:sz="0" w:space="0" w:color="auto"/>
        <w:right w:val="none" w:sz="0" w:space="0" w:color="auto"/>
      </w:divBdr>
    </w:div>
    <w:div w:id="19175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hruskova@acta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her1313@gmail.com" TargetMode="External"/><Relationship Id="rId4" Type="http://schemas.openxmlformats.org/officeDocument/2006/relationships/webSettings" Target="webSettings.xml"/><Relationship Id="rId9" Type="http://schemas.openxmlformats.org/officeDocument/2006/relationships/hyperlink" Target="mailto:tomdianiska@gmail.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1</Pages>
  <Words>1447</Words>
  <Characters>8544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Pepa</dc:creator>
  <cp:keywords/>
  <cp:lastModifiedBy>Rabova</cp:lastModifiedBy>
  <cp:revision>4</cp:revision>
  <cp:lastPrinted>2021-09-24T05:46:00Z</cp:lastPrinted>
  <dcterms:created xsi:type="dcterms:W3CDTF">2021-09-23T11:21:00Z</dcterms:created>
  <dcterms:modified xsi:type="dcterms:W3CDTF">2021-09-24T05:46:00Z</dcterms:modified>
</cp:coreProperties>
</file>