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406" w:rsidRDefault="00985DB3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Č.j.:</w:t>
      </w:r>
      <w:r>
        <w:rPr>
          <w:rFonts w:ascii="Times New Roman" w:hAnsi="Times New Roman"/>
        </w:rPr>
        <w:tab/>
        <w:t>NPU-450/87361/2021</w:t>
      </w:r>
    </w:p>
    <w:p w:rsidR="00B57406" w:rsidRDefault="00B57406">
      <w:pPr>
        <w:pStyle w:val="Standard"/>
        <w:rPr>
          <w:rFonts w:ascii="Times New Roman" w:hAnsi="Times New Roman"/>
          <w:b/>
        </w:rPr>
      </w:pPr>
    </w:p>
    <w:p w:rsidR="00B57406" w:rsidRDefault="00985DB3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Dodatek č. 1</w:t>
      </w:r>
    </w:p>
    <w:p w:rsidR="00B57406" w:rsidRDefault="00985DB3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 Příkazní smlouvě o poskytování </w:t>
      </w:r>
      <w:r>
        <w:rPr>
          <w:rFonts w:ascii="Calibri" w:hAnsi="Calibri" w:cs="Calibri"/>
          <w:b/>
        </w:rPr>
        <w:t>pracovnělékařských služeb ze dne 21. 12. 2020</w:t>
      </w: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uzavřené podle zákona č. 89/2012 Sb, občanský zákoník, ve znění pozdějších předpisů, podle ust. § 2636 a následujících a podle zákona č. 373/2011 Sb., o specifických zdravotních službách, ve znění pozdějších p</w:t>
      </w:r>
      <w:r>
        <w:rPr>
          <w:rFonts w:ascii="Calibri" w:hAnsi="Calibri" w:cs="Calibri"/>
        </w:rPr>
        <w:t>ředpisů</w:t>
      </w: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mezi</w:t>
      </w: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poskytovatelem pracovnělékařské služby</w:t>
      </w: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985DB3">
      <w:pPr>
        <w:pStyle w:val="Standard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MUDr. Jandl Antonín s. r. o.</w:t>
      </w: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Sídlo: Vinohrádek 1283,763 12 Vizovice</w:t>
      </w: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zaps. v OR vedeném Krajským soudem v Brně, sp. zn. C 78670</w:t>
      </w: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IČ: 01621882</w:t>
      </w: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DIČ: CZ01621882</w:t>
      </w: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 </w:t>
      </w:r>
      <w:r w:rsidR="00B258C6">
        <w:rPr>
          <w:rFonts w:ascii="Calibri" w:hAnsi="Calibri" w:cs="Calibri"/>
        </w:rPr>
        <w:t>xxxxxxxxxxxxxxxxxxx</w:t>
      </w:r>
      <w:bookmarkStart w:id="0" w:name="_GoBack"/>
      <w:bookmarkEnd w:id="0"/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(dále jen „poskytovatel“)</w:t>
      </w: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příkazcem</w:t>
      </w:r>
    </w:p>
    <w:p w:rsidR="00B57406" w:rsidRDefault="00985DB3">
      <w:pPr>
        <w:pStyle w:val="Standard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Národní památkový ústav, státní příspěvková organizace</w:t>
      </w: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se sídlem: Valdštejnské nám. 3, 118 01 Praha1</w:t>
      </w: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IČ: 75032333</w:t>
      </w: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DIČ: CZ75032333</w:t>
      </w:r>
    </w:p>
    <w:p w:rsidR="00B57406" w:rsidRDefault="00985DB3">
      <w:pPr>
        <w:pStyle w:val="Standard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zastoupen: Ing. Petrem Šubíkem, ředitelem ÚPS v Kroměříži, Sněmovní nám. 1, 767 01 </w:t>
      </w:r>
      <w:r>
        <w:rPr>
          <w:rFonts w:ascii="Calibri" w:hAnsi="Calibri" w:cs="Calibri"/>
          <w:b/>
        </w:rPr>
        <w:t>Kroměříž</w:t>
      </w: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adresa pro doručování: správa SZ Vizovice, Palackého nám. 376, 763 12 Vizovice</w:t>
      </w:r>
    </w:p>
    <w:p w:rsidR="00B57406" w:rsidRDefault="00985DB3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(dále jen „příkazce“)</w:t>
      </w: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985DB3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Obě smluvní strany se dohodly na změně Příkazní smlouvy o poskytování pracovnělékařských služeb uzavřené dne 21. 12. 2020 dále jen „smlouva“ násl</w:t>
      </w:r>
      <w:r>
        <w:rPr>
          <w:rFonts w:ascii="Calibri" w:hAnsi="Calibri" w:cs="Calibri"/>
        </w:rPr>
        <w:t>edovně:</w:t>
      </w: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985DB3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I.</w:t>
      </w:r>
    </w:p>
    <w:p w:rsidR="00B57406" w:rsidRDefault="00B57406">
      <w:pPr>
        <w:pStyle w:val="Standard"/>
        <w:rPr>
          <w:rFonts w:ascii="Calibri" w:hAnsi="Calibri" w:cs="Calibri"/>
          <w:b/>
          <w:bCs/>
        </w:rPr>
      </w:pPr>
    </w:p>
    <w:p w:rsidR="00B57406" w:rsidRDefault="00985DB3">
      <w:pPr>
        <w:pStyle w:val="Standard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Změna následujících článků výše specifikované smlouvy, kdy následující ustanovení nahrazují dosavadní znění smlouvy, konkrétně:</w:t>
      </w: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985DB3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čl. V. Platební podmínky</w:t>
      </w:r>
    </w:p>
    <w:p w:rsidR="00B57406" w:rsidRDefault="00985DB3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odst. 4)</w:t>
      </w:r>
    </w:p>
    <w:p w:rsidR="00B57406" w:rsidRDefault="00B57406">
      <w:pPr>
        <w:pStyle w:val="Standard"/>
        <w:rPr>
          <w:rFonts w:ascii="Calibri" w:hAnsi="Calibri" w:cs="Calibri"/>
          <w:b/>
          <w:bCs/>
        </w:rPr>
      </w:pPr>
    </w:p>
    <w:p w:rsidR="00B57406" w:rsidRDefault="00985DB3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Ceník pracovnělékařských služeb platný od 1. 11. 2021</w:t>
      </w: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- </w:t>
      </w:r>
      <w:r>
        <w:rPr>
          <w:rFonts w:ascii="Calibri" w:hAnsi="Calibri" w:cs="Calibri"/>
        </w:rPr>
        <w:t>vstupní prohlídka 600,- Kč</w:t>
      </w: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ab/>
        <w:t>- preventivní prohlídka 400,- Kč</w:t>
      </w: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</w:r>
    </w:p>
    <w:p w:rsidR="00B57406" w:rsidRDefault="00985DB3">
      <w:pPr>
        <w:pStyle w:val="Standard"/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t>- mimořádná prohlídka 400,- Kč</w:t>
      </w: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ab/>
        <w:t>- výstupní prohlídka 400,- Kč</w:t>
      </w: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985DB3">
      <w:pPr>
        <w:pStyle w:val="Standard"/>
        <w:jc w:val="both"/>
        <w:rPr>
          <w:rFonts w:hint="eastAsia"/>
        </w:rPr>
      </w:pPr>
      <w:r>
        <w:rPr>
          <w:rFonts w:ascii="Calibri" w:hAnsi="Calibri" w:cs="Calibri"/>
        </w:rPr>
        <w:t xml:space="preserve">Ve vztahu k ostatním pracovnělékařským službám se sjednává paušální úhrada ve výši 500,- Kč za každou započatou hodinu, </w:t>
      </w:r>
      <w:r>
        <w:rPr>
          <w:rFonts w:ascii="Calibri" w:hAnsi="Calibri" w:cs="Calibri"/>
        </w:rPr>
        <w:t>nebude-li v konkrétním případě sjednáno jinak (</w:t>
      </w:r>
      <w:r>
        <w:rPr>
          <w:rFonts w:ascii="Calibri" w:hAnsi="Calibri" w:cs="Calibri"/>
          <w:i/>
          <w:iCs/>
        </w:rPr>
        <w:t>konkrétní způsob úhrady nutno upravit dle dohody s poskytovatelem pracovnělékařských služeb</w:t>
      </w:r>
      <w:r>
        <w:rPr>
          <w:rFonts w:ascii="Calibri" w:hAnsi="Calibri" w:cs="Calibri"/>
        </w:rPr>
        <w:t>). Paušální náhrada zahrnuje osobní náklady, materiál a nezbytné ostatní přímé a nepřímé náklady poskytovatele pracovn</w:t>
      </w:r>
      <w:r>
        <w:rPr>
          <w:rFonts w:ascii="Calibri" w:hAnsi="Calibri" w:cs="Calibri"/>
        </w:rPr>
        <w:t>ělékařských služeb a přiměřený zisk.</w:t>
      </w: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985DB3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II.</w:t>
      </w: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985DB3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Ostatní ustanovení této Smlouvy zůstávají v platnosti.</w:t>
      </w:r>
    </w:p>
    <w:p w:rsidR="00B57406" w:rsidRDefault="00B57406">
      <w:pPr>
        <w:pStyle w:val="Standard"/>
        <w:jc w:val="both"/>
        <w:rPr>
          <w:rFonts w:ascii="Calibri" w:hAnsi="Calibri" w:cs="Calibri"/>
        </w:rPr>
      </w:pPr>
    </w:p>
    <w:p w:rsidR="00B57406" w:rsidRDefault="00985DB3">
      <w:pPr>
        <w:pStyle w:val="Standard"/>
        <w:jc w:val="both"/>
        <w:rPr>
          <w:rFonts w:hint="eastAsia"/>
        </w:rPr>
      </w:pPr>
      <w:r>
        <w:rPr>
          <w:rFonts w:ascii="Calibri" w:hAnsi="Calibri" w:cs="Calibri"/>
        </w:rPr>
        <w:t xml:space="preserve">2. Smluvní strany berou na vědomí, </w:t>
      </w:r>
      <w:r>
        <w:rPr>
          <w:rFonts w:ascii="Calibri" w:eastAsia="MS Mincho" w:hAnsi="Calibri" w:cs="Calibri"/>
        </w:rPr>
        <w:t>ž</w:t>
      </w:r>
      <w:r>
        <w:rPr>
          <w:rFonts w:ascii="Calibri" w:hAnsi="Calibri" w:cs="Calibri"/>
        </w:rPr>
        <w:t>e tento Dodatek, spolu se smlouvou, podléhá uveřejnění dle zákona č. 340/2015 Sb., o zvláštních podmínkách účinnosti n</w:t>
      </w:r>
      <w:r>
        <w:rPr>
          <w:rFonts w:ascii="Calibri" w:hAnsi="Calibri" w:cs="Calibri"/>
        </w:rPr>
        <w:t>ěkterých smluv, uveřejňování těchto smluv a o registru smluv (zákon o registru smluv), ve znění pozdějších předpisů. Povinnost uveřejnění v registru smluv zajistí příkazce.</w:t>
      </w:r>
    </w:p>
    <w:p w:rsidR="00B57406" w:rsidRDefault="00B57406">
      <w:pPr>
        <w:pStyle w:val="Standard"/>
        <w:jc w:val="both"/>
        <w:rPr>
          <w:rFonts w:ascii="Calibri" w:hAnsi="Calibri" w:cs="Calibri"/>
        </w:rPr>
      </w:pPr>
    </w:p>
    <w:p w:rsidR="00B57406" w:rsidRDefault="00985DB3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Tento Dodatek nabývá platnosti dnem podpisu oběma smluvními stranami a účinnost</w:t>
      </w:r>
      <w:r>
        <w:rPr>
          <w:rFonts w:ascii="Calibri" w:hAnsi="Calibri" w:cs="Calibri"/>
        </w:rPr>
        <w:t xml:space="preserve">i ke dni 1. 11. 2021. </w:t>
      </w:r>
    </w:p>
    <w:p w:rsidR="00B57406" w:rsidRDefault="00B57406">
      <w:pPr>
        <w:pStyle w:val="Standard"/>
        <w:jc w:val="both"/>
        <w:rPr>
          <w:rFonts w:ascii="Calibri" w:hAnsi="Calibri" w:cs="Calibri"/>
        </w:rPr>
      </w:pPr>
    </w:p>
    <w:p w:rsidR="00B57406" w:rsidRDefault="00985DB3">
      <w:pPr>
        <w:pStyle w:val="Standard"/>
        <w:jc w:val="both"/>
        <w:rPr>
          <w:rFonts w:hint="eastAsia"/>
        </w:rPr>
      </w:pPr>
      <w:r>
        <w:rPr>
          <w:rFonts w:ascii="Calibri" w:hAnsi="Calibri" w:cs="Calibri"/>
        </w:rPr>
        <w:t xml:space="preserve">4. Smluvní strany prohlašují, </w:t>
      </w:r>
      <w:r>
        <w:rPr>
          <w:rFonts w:ascii="Calibri" w:eastAsia="MS Mincho" w:hAnsi="Calibri" w:cs="Calibri"/>
        </w:rPr>
        <w:t>ž</w:t>
      </w:r>
      <w:r>
        <w:rPr>
          <w:rFonts w:ascii="Calibri" w:hAnsi="Calibri" w:cs="Calibri"/>
        </w:rPr>
        <w:t xml:space="preserve">e jsou plně svéprávné, </w:t>
      </w:r>
      <w:r>
        <w:rPr>
          <w:rFonts w:ascii="Calibri" w:eastAsia="MS Mincho" w:hAnsi="Calibri" w:cs="Calibri"/>
        </w:rPr>
        <w:t>ž</w:t>
      </w:r>
      <w:r>
        <w:rPr>
          <w:rFonts w:ascii="Calibri" w:hAnsi="Calibri" w:cs="Calibri"/>
        </w:rPr>
        <w:t>e dodatek byl sepsán z jejich pravé a svobodné vůle, nikoliv v tísni nebo za nápadně nevýhodných podmínek. Dodatek si smluvní strany přečetly, s jeho obsahem souhlasí a na důkaz</w:t>
      </w:r>
      <w:r>
        <w:rPr>
          <w:rFonts w:ascii="Calibri" w:hAnsi="Calibri" w:cs="Calibri"/>
        </w:rPr>
        <w:t xml:space="preserve"> toho připojují své podpisy ní</w:t>
      </w:r>
      <w:r>
        <w:rPr>
          <w:rFonts w:ascii="Calibri" w:eastAsia="MS Mincho" w:hAnsi="Calibri" w:cs="Calibri"/>
        </w:rPr>
        <w:t>ž</w:t>
      </w:r>
      <w:r>
        <w:rPr>
          <w:rFonts w:ascii="Calibri" w:hAnsi="Calibri" w:cs="Calibri"/>
        </w:rPr>
        <w:t>e.</w:t>
      </w:r>
    </w:p>
    <w:p w:rsidR="00B57406" w:rsidRDefault="00B57406">
      <w:pPr>
        <w:pStyle w:val="Standard"/>
        <w:jc w:val="both"/>
        <w:rPr>
          <w:rFonts w:ascii="Calibri" w:hAnsi="Calibri" w:cs="Calibri"/>
        </w:rPr>
      </w:pPr>
    </w:p>
    <w:p w:rsidR="00B57406" w:rsidRDefault="00985DB3">
      <w:pPr>
        <w:pStyle w:val="Standard"/>
        <w:jc w:val="both"/>
        <w:rPr>
          <w:rFonts w:hint="eastAsia"/>
        </w:rPr>
      </w:pPr>
      <w:r>
        <w:rPr>
          <w:rFonts w:ascii="Calibri" w:hAnsi="Calibri" w:cs="Calibri"/>
        </w:rPr>
        <w:t>5. Dodatek č. 1 je vyhotoven ve třech (3) stejnopisech, z nich</w:t>
      </w:r>
      <w:r>
        <w:rPr>
          <w:rFonts w:ascii="Calibri" w:eastAsia="MS Mincho" w:hAnsi="Calibri" w:cs="Calibri"/>
        </w:rPr>
        <w:t>ž</w:t>
      </w:r>
      <w:r>
        <w:rPr>
          <w:rFonts w:ascii="Calibri" w:hAnsi="Calibri" w:cs="Calibri"/>
        </w:rPr>
        <w:t xml:space="preserve"> ka</w:t>
      </w:r>
      <w:r>
        <w:rPr>
          <w:rFonts w:ascii="Calibri" w:eastAsia="MS Mincho" w:hAnsi="Calibri" w:cs="Calibri"/>
        </w:rPr>
        <w:t>ž</w:t>
      </w:r>
      <w:r>
        <w:rPr>
          <w:rFonts w:ascii="Calibri" w:hAnsi="Calibri" w:cs="Calibri"/>
        </w:rPr>
        <w:t>dý má platnost originálu, z nich</w:t>
      </w:r>
      <w:r>
        <w:rPr>
          <w:rFonts w:ascii="Calibri" w:eastAsia="MS Mincho" w:hAnsi="Calibri" w:cs="Calibri"/>
        </w:rPr>
        <w:t>ž</w:t>
      </w:r>
      <w:r>
        <w:rPr>
          <w:rFonts w:ascii="Calibri" w:hAnsi="Calibri" w:cs="Calibri"/>
        </w:rPr>
        <w:t xml:space="preserve"> poskytovatel obdrží 1 vyhotovení a příkazce obdrží dvě vyhotovení.</w:t>
      </w:r>
      <w:r>
        <w:rPr>
          <w:rFonts w:ascii="Calibri" w:hAnsi="Calibri" w:cs="Calibri"/>
        </w:rPr>
        <w:tab/>
      </w: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Ve Vizovicích dne 25. 10. 2021 </w:t>
      </w:r>
      <w:r>
        <w:rPr>
          <w:rFonts w:ascii="Calibri" w:hAnsi="Calibri" w:cs="Calibri"/>
        </w:rPr>
        <w:t xml:space="preserve">                                         V Kroměříži dne 22. 10. 2021</w:t>
      </w: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B57406">
      <w:pPr>
        <w:pStyle w:val="Standard"/>
        <w:rPr>
          <w:rFonts w:ascii="Calibri" w:hAnsi="Calibri" w:cs="Calibri"/>
        </w:rPr>
      </w:pP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………………………………………</w:t>
      </w:r>
    </w:p>
    <w:p w:rsidR="00B57406" w:rsidRDefault="00985DB3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poskytovatel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Ing. Petr Šubík - příkazce </w:t>
      </w:r>
    </w:p>
    <w:p w:rsidR="00B57406" w:rsidRDefault="000A2784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xxxxxxxxxxxxxxxxxxxxxx</w:t>
      </w:r>
      <w:r w:rsidR="00985DB3">
        <w:rPr>
          <w:rFonts w:ascii="Calibri" w:hAnsi="Calibri" w:cs="Calibri"/>
        </w:rPr>
        <w:tab/>
      </w:r>
      <w:r w:rsidR="00985DB3">
        <w:rPr>
          <w:rFonts w:ascii="Calibri" w:hAnsi="Calibri" w:cs="Calibri"/>
        </w:rPr>
        <w:tab/>
      </w:r>
      <w:r w:rsidR="00985DB3">
        <w:rPr>
          <w:rFonts w:ascii="Calibri" w:hAnsi="Calibri" w:cs="Calibri"/>
        </w:rPr>
        <w:tab/>
      </w:r>
      <w:r w:rsidR="00985DB3">
        <w:rPr>
          <w:rFonts w:ascii="Calibri" w:hAnsi="Calibri" w:cs="Calibri"/>
        </w:rPr>
        <w:tab/>
        <w:t xml:space="preserve">             Národní památkový ústav</w:t>
      </w:r>
    </w:p>
    <w:p w:rsidR="00B57406" w:rsidRDefault="00B57406">
      <w:pPr>
        <w:pStyle w:val="Standard"/>
        <w:rPr>
          <w:rFonts w:hint="eastAsia"/>
        </w:rPr>
      </w:pPr>
    </w:p>
    <w:sectPr w:rsidR="00B57406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DB3" w:rsidRDefault="00985DB3">
      <w:pPr>
        <w:rPr>
          <w:rFonts w:hint="eastAsia"/>
        </w:rPr>
      </w:pPr>
      <w:r>
        <w:separator/>
      </w:r>
    </w:p>
  </w:endnote>
  <w:endnote w:type="continuationSeparator" w:id="0">
    <w:p w:rsidR="00985DB3" w:rsidRDefault="00985D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00"/>
    <w:family w:val="modern"/>
    <w:pitch w:val="fixed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28" w:rsidRDefault="00985DB3">
    <w:pPr>
      <w:pStyle w:val="Zpat"/>
      <w:jc w:val="center"/>
      <w:rPr>
        <w:rFonts w:hint="eastAsia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 w:rsidR="00B258C6">
      <w:rPr>
        <w:rFonts w:hint="eastAsia"/>
        <w:noProof/>
      </w:rPr>
      <w:t>2</w:t>
    </w:r>
    <w:r>
      <w:fldChar w:fldCharType="end"/>
    </w:r>
  </w:p>
  <w:p w:rsidR="002E6E28" w:rsidRDefault="00985DB3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DB3" w:rsidRDefault="00985DB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85DB3" w:rsidRDefault="00985DB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57406"/>
    <w:rsid w:val="000A2784"/>
    <w:rsid w:val="00985DB3"/>
    <w:rsid w:val="00B258C6"/>
    <w:rsid w:val="00B5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7A53"/>
  <w15:docId w15:val="{AE644675-BB3D-43E8-8088-F8A6D2B7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Lanci</dc:creator>
  <cp:lastModifiedBy>-</cp:lastModifiedBy>
  <cp:revision>2</cp:revision>
  <cp:lastPrinted>2021-10-22T08:26:00Z</cp:lastPrinted>
  <dcterms:created xsi:type="dcterms:W3CDTF">2021-10-25T13:17:00Z</dcterms:created>
  <dcterms:modified xsi:type="dcterms:W3CDTF">2021-10-25T13:17:00Z</dcterms:modified>
</cp:coreProperties>
</file>