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7F7C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gramStart"/>
      <w:r>
        <w:rPr>
          <w:b/>
          <w:bCs/>
          <w:color w:val="000000"/>
        </w:rPr>
        <w:t>Od</w:t>
      </w:r>
      <w:proofErr w:type="gram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 w:rsidR="003D7A49" w:rsidRPr="003D7A49">
        <w:rPr>
          <w:b/>
          <w:bCs/>
          <w:color w:val="000000"/>
          <w:highlight w:val="black"/>
        </w:rPr>
        <w:t>XXXXXXXXXXXXXXXXX</w:t>
      </w:r>
    </w:p>
    <w:p w:rsidR="00000000" w:rsidRDefault="000A7F7C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Odesláno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ponděl</w:t>
      </w:r>
      <w:proofErr w:type="spellEnd"/>
      <w:r>
        <w:rPr>
          <w:color w:val="000000"/>
          <w:lang w:val="en-US"/>
        </w:rPr>
        <w:t xml:space="preserve">í 25. </w:t>
      </w:r>
      <w:proofErr w:type="spellStart"/>
      <w:proofErr w:type="gramStart"/>
      <w:r>
        <w:rPr>
          <w:color w:val="000000"/>
          <w:lang w:val="en-US"/>
        </w:rPr>
        <w:t>října</w:t>
      </w:r>
      <w:proofErr w:type="spellEnd"/>
      <w:proofErr w:type="gramEnd"/>
      <w:r>
        <w:rPr>
          <w:color w:val="000000"/>
          <w:lang w:val="en-US"/>
        </w:rPr>
        <w:t xml:space="preserve"> 2021 10:08</w:t>
      </w:r>
    </w:p>
    <w:p w:rsidR="00000000" w:rsidRDefault="000A7F7C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Komu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 w:rsidR="003D7A49" w:rsidRPr="003D7A49">
        <w:rPr>
          <w:b/>
          <w:bCs/>
          <w:color w:val="000000"/>
          <w:highlight w:val="black"/>
          <w:lang w:val="en-US"/>
        </w:rPr>
        <w:t>XXXXXXXXXXX</w:t>
      </w:r>
    </w:p>
    <w:p w:rsidR="00000000" w:rsidRDefault="000A7F7C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 xml:space="preserve">FW: </w:t>
      </w:r>
      <w:proofErr w:type="spellStart"/>
      <w:r>
        <w:rPr>
          <w:color w:val="000000"/>
          <w:lang w:val="en-US"/>
        </w:rPr>
        <w:t>Akceptace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objednávky</w:t>
      </w:r>
      <w:proofErr w:type="spellEnd"/>
    </w:p>
    <w:p w:rsidR="00000000" w:rsidRDefault="000A7F7C"/>
    <w:p w:rsidR="00000000" w:rsidRDefault="000A7F7C">
      <w:pPr>
        <w:rPr>
          <w:color w:val="1F497D"/>
        </w:rPr>
      </w:pPr>
    </w:p>
    <w:p w:rsidR="00000000" w:rsidRDefault="000A7F7C">
      <w:pPr>
        <w:rPr>
          <w:color w:val="1F497D"/>
        </w:rPr>
      </w:pPr>
    </w:p>
    <w:p w:rsidR="00000000" w:rsidRDefault="000A7F7C">
      <w:pPr>
        <w:outlineLvl w:val="0"/>
        <w:divId w:val="1194853009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4" w:history="1">
        <w:r>
          <w:rPr>
            <w:rStyle w:val="Hypertextovodkaz"/>
            <w:lang w:eastAsia="cs-CZ"/>
          </w:rPr>
          <w:t>architekt@sonsky.cz</w:t>
        </w:r>
      </w:hyperlink>
      <w:r>
        <w:rPr>
          <w:lang w:eastAsia="cs-CZ"/>
        </w:rPr>
        <w:t xml:space="preserve"> &lt;</w:t>
      </w:r>
      <w:hyperlink r:id="rId5" w:history="1">
        <w:r>
          <w:rPr>
            <w:rStyle w:val="Hypertextovodkaz"/>
            <w:lang w:eastAsia="cs-CZ"/>
          </w:rPr>
          <w:t>architekt@sonsky.cz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25, 2021 10:03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3D7A49" w:rsidRPr="003D7A49">
        <w:rPr>
          <w:highlight w:val="black"/>
          <w:lang w:eastAsia="cs-CZ"/>
        </w:rPr>
        <w:t>XXXXXXXXXXXXX</w:t>
      </w:r>
      <w:bookmarkStart w:id="0" w:name="_GoBack"/>
      <w:bookmarkEnd w:id="0"/>
      <w:r w:rsidR="003D7A49" w:rsidRPr="003D7A49">
        <w:rPr>
          <w:highlight w:val="black"/>
          <w:lang w:eastAsia="cs-CZ"/>
        </w:rPr>
        <w:t>XXXXX</w:t>
      </w:r>
      <w:r w:rsidR="003D7A49">
        <w:rPr>
          <w:highlight w:val="black"/>
          <w:lang w:eastAsia="cs-CZ"/>
        </w:rPr>
        <w:t>AStubnerova@osoud.jbc.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 objednávky</w:t>
      </w:r>
    </w:p>
    <w:p w:rsidR="00000000" w:rsidRDefault="000A7F7C"/>
    <w:p w:rsidR="00000000" w:rsidRDefault="000A7F7C">
      <w:r>
        <w:t>Vážení,</w:t>
      </w:r>
    </w:p>
    <w:p w:rsidR="00000000" w:rsidRDefault="000A7F7C">
      <w:r>
        <w:t>děkuji Vám za objednávku. Akceptujeme Vaši objednávku č. 64/2021</w:t>
      </w:r>
      <w:r>
        <w:t xml:space="preserve"> ze dne 22. 10. 2021 v hodnotě 181 500,00 Kč na zpracování Studie, PD a činnost AD.</w:t>
      </w:r>
    </w:p>
    <w:p w:rsidR="00000000" w:rsidRDefault="000A7F7C"/>
    <w:p w:rsidR="00000000" w:rsidRDefault="000A7F7C">
      <w:r>
        <w:t>S pozdravem,</w:t>
      </w:r>
    </w:p>
    <w:p w:rsidR="00000000" w:rsidRDefault="000A7F7C"/>
    <w:p w:rsidR="00000000" w:rsidRDefault="000A7F7C">
      <w:pPr>
        <w:rPr>
          <w:lang w:eastAsia="cs-CZ"/>
        </w:rPr>
      </w:pPr>
      <w:r>
        <w:rPr>
          <w:lang w:eastAsia="cs-CZ"/>
        </w:rPr>
        <w:t xml:space="preserve">Ing. arch. Boris </w:t>
      </w:r>
      <w:proofErr w:type="spellStart"/>
      <w:r>
        <w:rPr>
          <w:lang w:eastAsia="cs-CZ"/>
        </w:rPr>
        <w:t>Šonský</w:t>
      </w:r>
      <w:proofErr w:type="spellEnd"/>
    </w:p>
    <w:p w:rsidR="00000000" w:rsidRDefault="000A7F7C">
      <w:pPr>
        <w:rPr>
          <w:lang w:eastAsia="cs-CZ"/>
        </w:rPr>
      </w:pPr>
      <w:r>
        <w:rPr>
          <w:lang w:eastAsia="cs-CZ"/>
        </w:rPr>
        <w:t>+420 603 864 423</w:t>
      </w:r>
    </w:p>
    <w:p w:rsidR="00000000" w:rsidRDefault="000A7F7C">
      <w:pPr>
        <w:rPr>
          <w:lang w:eastAsia="cs-CZ"/>
        </w:rPr>
      </w:pPr>
    </w:p>
    <w:tbl>
      <w:tblPr>
        <w:tblW w:w="5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661"/>
        <w:gridCol w:w="789"/>
      </w:tblGrid>
      <w:tr w:rsidR="00000000">
        <w:trPr>
          <w:tblCellSpacing w:w="0" w:type="dxa"/>
        </w:trPr>
        <w:tc>
          <w:tcPr>
            <w:tcW w:w="1950" w:type="dxa"/>
            <w:vMerge w:val="restart"/>
            <w:vAlign w:val="center"/>
            <w:hideMark/>
          </w:tcPr>
          <w:p w:rsidR="00000000" w:rsidRDefault="000A7F7C">
            <w:pPr>
              <w:rPr>
                <w:lang w:eastAsia="cs-CZ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143000" cy="485775"/>
                  <wp:effectExtent l="0" t="0" r="0" b="9525"/>
                  <wp:docPr id="1" name="obrázek 1" descr="http://www.sonsky.cz/images/logo_dt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://www.sonsky.cz/images/logo_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000000" w:rsidRDefault="000A7F7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ŠONSKÝ </w:t>
            </w:r>
            <w:proofErr w:type="spellStart"/>
            <w:r>
              <w:rPr>
                <w:lang w:eastAsia="cs-CZ"/>
              </w:rPr>
              <w:t>architects</w:t>
            </w:r>
            <w:proofErr w:type="spellEnd"/>
            <w:r>
              <w:rPr>
                <w:lang w:eastAsia="cs-CZ"/>
              </w:rPr>
              <w:t xml:space="preserve"> s. r. o.</w:t>
            </w:r>
            <w:r>
              <w:rPr>
                <w:lang w:eastAsia="cs-CZ"/>
              </w:rPr>
              <w:br/>
              <w:t>Na Poříčí 116/5</w:t>
            </w:r>
            <w:r>
              <w:rPr>
                <w:lang w:eastAsia="cs-CZ"/>
              </w:rPr>
              <w:br/>
              <w:t xml:space="preserve">460 01 Liberec II </w:t>
            </w:r>
          </w:p>
        </w:tc>
        <w:tc>
          <w:tcPr>
            <w:tcW w:w="750" w:type="dxa"/>
            <w:vAlign w:val="center"/>
            <w:hideMark/>
          </w:tcPr>
          <w:p w:rsidR="00000000" w:rsidRDefault="000A7F7C">
            <w:pPr>
              <w:rPr>
                <w:sz w:val="24"/>
                <w:szCs w:val="24"/>
                <w:lang w:eastAsia="cs-CZ"/>
              </w:rPr>
            </w:pPr>
            <w:hyperlink r:id="rId8" w:history="1">
              <w:r>
                <w:rPr>
                  <w:noProof/>
                  <w:color w:val="7D7D7D"/>
                  <w:sz w:val="20"/>
                  <w:szCs w:val="20"/>
                  <w:lang w:eastAsia="cs-CZ"/>
                </w:rPr>
                <w:drawing>
                  <wp:inline distT="0" distB="0" distL="0" distR="0">
                    <wp:extent cx="161925" cy="114300"/>
                    <wp:effectExtent l="0" t="0" r="0" b="0"/>
                    <wp:docPr id="2" name="obrázek 2" descr="http://www.sonsky.cz/images/icon-company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2" descr="http://www.sonsky.cz/images/icon-company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textovodkaz"/>
                  <w:color w:val="7D7D7D"/>
                  <w:sz w:val="20"/>
                  <w:szCs w:val="20"/>
                  <w:lang w:eastAsia="cs-CZ"/>
                </w:rPr>
                <w:t>www</w:t>
              </w:r>
            </w:hyperlink>
            <w:r>
              <w:rPr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0A7F7C">
            <w:pPr>
              <w:rPr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7F7C">
            <w:pPr>
              <w:rPr>
                <w:lang w:eastAsia="cs-CZ"/>
              </w:rPr>
            </w:pPr>
          </w:p>
        </w:tc>
        <w:tc>
          <w:tcPr>
            <w:tcW w:w="825" w:type="dxa"/>
            <w:vAlign w:val="center"/>
            <w:hideMark/>
          </w:tcPr>
          <w:p w:rsidR="00000000" w:rsidRDefault="000A7F7C">
            <w:pPr>
              <w:rPr>
                <w:sz w:val="24"/>
                <w:szCs w:val="24"/>
                <w:lang w:eastAsia="cs-CZ"/>
              </w:rPr>
            </w:pPr>
            <w:hyperlink r:id="rId10" w:history="1">
              <w:r>
                <w:rPr>
                  <w:noProof/>
                  <w:color w:val="7D7D7D"/>
                  <w:sz w:val="20"/>
                  <w:szCs w:val="20"/>
                  <w:lang w:eastAsia="cs-CZ"/>
                </w:rPr>
                <w:drawing>
                  <wp:inline distT="0" distB="0" distL="0" distR="0">
                    <wp:extent cx="161925" cy="114300"/>
                    <wp:effectExtent l="0" t="0" r="9525" b="0"/>
                    <wp:docPr id="3" name="obrázek 3" descr="http://www.sonsky.cz/images/icon-letter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3" descr="http://www.sonsky.cz/images/icon-letter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textovodkaz"/>
                  <w:color w:val="7D7D7D"/>
                  <w:sz w:val="20"/>
                  <w:szCs w:val="20"/>
                  <w:lang w:eastAsia="cs-CZ"/>
                </w:rPr>
                <w:t>mail</w:t>
              </w:r>
            </w:hyperlink>
            <w:r>
              <w:rPr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0000" w:rsidRDefault="000A7F7C">
            <w:pPr>
              <w:rPr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7F7C">
            <w:pPr>
              <w:rPr>
                <w:lang w:eastAsia="cs-CZ"/>
              </w:rPr>
            </w:pPr>
          </w:p>
        </w:tc>
        <w:tc>
          <w:tcPr>
            <w:tcW w:w="825" w:type="dxa"/>
            <w:vAlign w:val="center"/>
            <w:hideMark/>
          </w:tcPr>
          <w:p w:rsidR="00000000" w:rsidRDefault="000A7F7C">
            <w:pPr>
              <w:rPr>
                <w:sz w:val="24"/>
                <w:szCs w:val="24"/>
                <w:lang w:eastAsia="cs-CZ"/>
              </w:rPr>
            </w:pPr>
            <w:hyperlink r:id="rId12" w:history="1">
              <w:r>
                <w:rPr>
                  <w:noProof/>
                  <w:color w:val="7D7D7D"/>
                  <w:sz w:val="20"/>
                  <w:szCs w:val="20"/>
                  <w:lang w:eastAsia="cs-CZ"/>
                </w:rPr>
                <w:drawing>
                  <wp:inline distT="0" distB="0" distL="0" distR="0">
                    <wp:extent cx="161925" cy="114300"/>
                    <wp:effectExtent l="0" t="0" r="9525" b="0"/>
                    <wp:docPr id="4" name="obrázek 4" descr="http://www.sonsky.cz/images/icon-phone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4" descr="http://www.sonsky.cz/images/icon-phone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Hypertextovodkaz"/>
                  <w:color w:val="7D7D7D"/>
                  <w:sz w:val="20"/>
                  <w:szCs w:val="20"/>
                  <w:lang w:eastAsia="cs-CZ"/>
                </w:rPr>
                <w:t>gsm</w:t>
              </w:r>
              <w:proofErr w:type="spellEnd"/>
            </w:hyperlink>
            <w:r>
              <w:rPr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0A7F7C">
            <w:pPr>
              <w:spacing w:line="0" w:lineRule="atLeast"/>
              <w:rPr>
                <w:sz w:val="20"/>
                <w:szCs w:val="20"/>
                <w:lang w:eastAsia="cs-CZ"/>
              </w:rPr>
            </w:pPr>
            <w:hyperlink r:id="rId14" w:history="1">
              <w:r>
                <w:rPr>
                  <w:noProof/>
                  <w:color w:val="C0C0C0"/>
                  <w:sz w:val="20"/>
                  <w:szCs w:val="20"/>
                  <w:lang w:eastAsia="cs-CZ"/>
                </w:rPr>
                <w:drawing>
                  <wp:inline distT="0" distB="0" distL="0" distR="0">
                    <wp:extent cx="9525" cy="114300"/>
                    <wp:effectExtent l="0" t="0" r="0" b="0"/>
                    <wp:docPr id="5" name="obrázek 5" descr="http://www.sonsky.cz/images/icon-blank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5" descr="http://www.sonsky.cz/images/icon-blank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textovodkaz"/>
                  <w:b/>
                  <w:bCs/>
                  <w:color w:val="C0C0C0"/>
                  <w:sz w:val="20"/>
                  <w:szCs w:val="20"/>
                  <w:lang w:eastAsia="cs-CZ"/>
                </w:rPr>
                <w:t>A  r  c  h  i  t  e  k  t  o  n  i  c  k  á       k  a  n  c  e  l  á  ř</w:t>
              </w:r>
            </w:hyperlink>
          </w:p>
        </w:tc>
        <w:tc>
          <w:tcPr>
            <w:tcW w:w="825" w:type="dxa"/>
            <w:vAlign w:val="center"/>
            <w:hideMark/>
          </w:tcPr>
          <w:p w:rsidR="00000000" w:rsidRDefault="000A7F7C">
            <w:pPr>
              <w:spacing w:line="0" w:lineRule="atLeast"/>
              <w:rPr>
                <w:sz w:val="24"/>
                <w:szCs w:val="24"/>
                <w:lang w:eastAsia="cs-CZ"/>
              </w:rPr>
            </w:pPr>
            <w:hyperlink r:id="rId16" w:history="1">
              <w:r>
                <w:rPr>
                  <w:noProof/>
                  <w:color w:val="7D7D7D"/>
                  <w:sz w:val="20"/>
                  <w:szCs w:val="20"/>
                  <w:lang w:eastAsia="cs-CZ"/>
                </w:rPr>
                <w:drawing>
                  <wp:inline distT="0" distB="0" distL="0" distR="0">
                    <wp:extent cx="161925" cy="114300"/>
                    <wp:effectExtent l="0" t="0" r="0" b="0"/>
                    <wp:docPr id="6" name="obrázek 6" descr="http://www.sonsky.cz/images/icon-face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6" descr="http://www.sonsky.cz/images/icon-face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textovodkaz"/>
                  <w:color w:val="7D7D7D"/>
                  <w:sz w:val="20"/>
                  <w:szCs w:val="20"/>
                  <w:lang w:eastAsia="cs-CZ"/>
                </w:rPr>
                <w:t>face</w:t>
              </w:r>
            </w:hyperlink>
            <w:r>
              <w:rPr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000000" w:rsidRDefault="000A7F7C">
      <w:pPr>
        <w:rPr>
          <w:lang w:eastAsia="cs-CZ"/>
        </w:rPr>
      </w:pPr>
    </w:p>
    <w:p w:rsidR="000A7F7C" w:rsidRDefault="000A7F7C"/>
    <w:sectPr w:rsidR="000A7F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</w:compat>
  <w:rsids>
    <w:rsidRoot w:val="003D7A49"/>
    <w:rsid w:val="000A7F7C"/>
    <w:rsid w:val="000F0918"/>
    <w:rsid w:val="003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8555E"/>
  <w15:chartTrackingRefBased/>
  <w15:docId w15:val="{645BD308-25D4-41E3-8144-91ED5736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  <w:style w:type="character" w:customStyle="1" w:styleId="style-mailovzprvy19">
    <w:name w:val="style-mailovzprvy19"/>
    <w:basedOn w:val="Standardnpsmoodstavce"/>
    <w:semiHidden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00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sky.cz/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sonsky.cz/contacts.htm" TargetMode="External"/><Relationship Id="rId17" Type="http://schemas.openxmlformats.org/officeDocument/2006/relationships/image" Target="media/image6.gif"/><Relationship Id="rId2" Type="http://schemas.openxmlformats.org/officeDocument/2006/relationships/settings" Target="settings.xml"/><Relationship Id="rId16" Type="http://schemas.openxmlformats.org/officeDocument/2006/relationships/hyperlink" Target="https://www.facebook.com/sonsky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nsky.cz/" TargetMode="External"/><Relationship Id="rId11" Type="http://schemas.openxmlformats.org/officeDocument/2006/relationships/image" Target="media/image3.gif"/><Relationship Id="rId5" Type="http://schemas.openxmlformats.org/officeDocument/2006/relationships/hyperlink" Target="mailto:architekt@sonsky.cz" TargetMode="External"/><Relationship Id="rId15" Type="http://schemas.openxmlformats.org/officeDocument/2006/relationships/image" Target="media/image5.gif"/><Relationship Id="rId10" Type="http://schemas.openxmlformats.org/officeDocument/2006/relationships/hyperlink" Target="http://www.sonsky.cz/contacts.ht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rchitekt@sonsky.cz" TargetMode="External"/><Relationship Id="rId9" Type="http://schemas.openxmlformats.org/officeDocument/2006/relationships/image" Target="media/image2.gif"/><Relationship Id="rId14" Type="http://schemas.openxmlformats.org/officeDocument/2006/relationships/hyperlink" Target="http://www.sons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Habová Dana</dc:creator>
  <cp:keywords/>
  <dc:description/>
  <cp:lastModifiedBy>Habová Dana</cp:lastModifiedBy>
  <cp:revision>2</cp:revision>
  <dcterms:created xsi:type="dcterms:W3CDTF">2021-10-25T12:33:00Z</dcterms:created>
  <dcterms:modified xsi:type="dcterms:W3CDTF">2021-10-25T12:33:00Z</dcterms:modified>
</cp:coreProperties>
</file>