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14" w:rsidRDefault="00397514" w:rsidP="00BE3561">
      <w:r>
        <w:t xml:space="preserve"> </w:t>
      </w:r>
    </w:p>
    <w:p w:rsidR="00C6341D" w:rsidRDefault="00C6341D" w:rsidP="00BE3561"/>
    <w:p w:rsidR="00397514" w:rsidRPr="004F2E74" w:rsidRDefault="000D4FC4" w:rsidP="0075225E">
      <w:pPr>
        <w:jc w:val="center"/>
        <w:rPr>
          <w:b/>
          <w:spacing w:val="60"/>
          <w:sz w:val="28"/>
        </w:rPr>
      </w:pPr>
      <w:r w:rsidRPr="004F2E74">
        <w:rPr>
          <w:b/>
          <w:spacing w:val="60"/>
          <w:sz w:val="32"/>
        </w:rPr>
        <w:t>SMLOUVA O DÍLO</w:t>
      </w:r>
    </w:p>
    <w:p w:rsidR="00397514" w:rsidRPr="004F2E74" w:rsidRDefault="00397514" w:rsidP="00BE3561">
      <w:pPr>
        <w:rPr>
          <w:b/>
        </w:rPr>
      </w:pPr>
    </w:p>
    <w:p w:rsidR="00BC42D4" w:rsidRPr="004F2E74" w:rsidRDefault="00397514" w:rsidP="0075225E">
      <w:pPr>
        <w:jc w:val="center"/>
        <w:rPr>
          <w:b/>
          <w:sz w:val="22"/>
          <w:szCs w:val="22"/>
        </w:rPr>
      </w:pPr>
      <w:r w:rsidRPr="004F2E74">
        <w:rPr>
          <w:b/>
          <w:sz w:val="22"/>
          <w:szCs w:val="22"/>
        </w:rPr>
        <w:t xml:space="preserve">uzavřená podle </w:t>
      </w:r>
      <w:r w:rsidR="00BC42D4" w:rsidRPr="004F2E74">
        <w:rPr>
          <w:b/>
          <w:sz w:val="22"/>
          <w:szCs w:val="22"/>
        </w:rPr>
        <w:t>§ 2586 a násl. zákona č. 89/2012 Sb., občanský zákoník</w:t>
      </w:r>
    </w:p>
    <w:p w:rsidR="00397514" w:rsidRPr="004F2E74" w:rsidRDefault="00397514" w:rsidP="00BE3561">
      <w:pPr>
        <w:rPr>
          <w:sz w:val="22"/>
          <w:szCs w:val="22"/>
        </w:rPr>
      </w:pPr>
    </w:p>
    <w:p w:rsidR="00397514" w:rsidRPr="004F2E74" w:rsidRDefault="00397514" w:rsidP="00BE3561">
      <w:pPr>
        <w:rPr>
          <w:sz w:val="22"/>
          <w:szCs w:val="22"/>
        </w:rPr>
      </w:pPr>
      <w:r w:rsidRPr="004F2E74">
        <w:rPr>
          <w:sz w:val="22"/>
          <w:szCs w:val="22"/>
        </w:rPr>
        <w:t xml:space="preserve">                                                               </w:t>
      </w:r>
    </w:p>
    <w:p w:rsidR="00397514" w:rsidRPr="004F2E74" w:rsidRDefault="00397514" w:rsidP="00BE3561">
      <w:pPr>
        <w:rPr>
          <w:b/>
          <w:color w:val="0000FF"/>
          <w:sz w:val="22"/>
          <w:szCs w:val="22"/>
        </w:rPr>
      </w:pPr>
      <w:r w:rsidRPr="004F2E74">
        <w:rPr>
          <w:sz w:val="22"/>
          <w:szCs w:val="22"/>
        </w:rPr>
        <w:t>evidovaná u zhotovitele pod číslem:</w:t>
      </w:r>
      <w:r w:rsidR="000D4FC4" w:rsidRPr="004F2E74">
        <w:rPr>
          <w:sz w:val="22"/>
          <w:szCs w:val="22"/>
        </w:rPr>
        <w:tab/>
      </w:r>
      <w:r w:rsidR="000D4FC4" w:rsidRPr="004F2E74">
        <w:rPr>
          <w:sz w:val="22"/>
          <w:szCs w:val="22"/>
        </w:rPr>
        <w:tab/>
      </w:r>
      <w:r w:rsidR="00873923">
        <w:rPr>
          <w:sz w:val="22"/>
          <w:szCs w:val="22"/>
        </w:rPr>
        <w:t>21024</w:t>
      </w:r>
    </w:p>
    <w:p w:rsidR="00397514" w:rsidRPr="004F2E74" w:rsidRDefault="00397514" w:rsidP="00BE3561">
      <w:pPr>
        <w:rPr>
          <w:sz w:val="22"/>
          <w:szCs w:val="22"/>
        </w:rPr>
      </w:pPr>
    </w:p>
    <w:p w:rsidR="00BE3561" w:rsidRDefault="00FE737C" w:rsidP="000B07AA">
      <w:pPr>
        <w:pStyle w:val="Nzev"/>
      </w:pPr>
      <w:r w:rsidRPr="004F2E74">
        <w:t>Článek I.</w:t>
      </w:r>
    </w:p>
    <w:p w:rsidR="00FE737C" w:rsidRPr="00BE3561" w:rsidRDefault="00FE737C" w:rsidP="00BE3561">
      <w:pPr>
        <w:pStyle w:val="Nadpis1"/>
        <w:rPr>
          <w:sz w:val="28"/>
        </w:rPr>
        <w:sectPr w:rsidR="00FE737C" w:rsidRPr="00BE3561">
          <w:headerReference w:type="default" r:id="rId9"/>
          <w:footerReference w:type="default" r:id="rId10"/>
          <w:headerReference w:type="first" r:id="rId11"/>
          <w:pgSz w:w="11906" w:h="16838"/>
          <w:pgMar w:top="968" w:right="991" w:bottom="1417" w:left="1417" w:header="708" w:footer="708" w:gutter="0"/>
          <w:cols w:space="708"/>
          <w:titlePg/>
        </w:sectPr>
      </w:pPr>
      <w:r w:rsidRPr="004F2E74">
        <w:t>SMLUVNÍ STRANY</w:t>
      </w:r>
    </w:p>
    <w:p w:rsidR="00FE737C" w:rsidRPr="004F2E74" w:rsidRDefault="00FE737C" w:rsidP="00BE3561">
      <w:pPr>
        <w:rPr>
          <w:sz w:val="22"/>
          <w:szCs w:val="22"/>
        </w:rPr>
      </w:pPr>
    </w:p>
    <w:p w:rsidR="00FE737C" w:rsidRPr="004F2E74" w:rsidRDefault="00FE737C" w:rsidP="00BE3561">
      <w:pPr>
        <w:pStyle w:val="Nadpis2"/>
      </w:pPr>
      <w:r w:rsidRPr="004F2E74">
        <w:t xml:space="preserve">1. 1. OBJEDNATEL: </w:t>
      </w:r>
    </w:p>
    <w:p w:rsidR="00FE737C" w:rsidRPr="004F2E74" w:rsidRDefault="00FE737C" w:rsidP="00BE3561"/>
    <w:p w:rsidR="002C4467" w:rsidRPr="004F2E74" w:rsidRDefault="00597B57" w:rsidP="00BE3561">
      <w:r w:rsidRPr="004F2E74">
        <w:t>Obchodní jméno:</w:t>
      </w:r>
    </w:p>
    <w:p w:rsidR="00597B57" w:rsidRPr="004F2E74" w:rsidRDefault="00873923" w:rsidP="003F5750">
      <w:pPr>
        <w:ind w:left="567" w:firstLine="0"/>
        <w:jc w:val="left"/>
        <w:rPr>
          <w:b/>
        </w:rPr>
      </w:pPr>
      <w:r>
        <w:rPr>
          <w:b/>
        </w:rPr>
        <w:t>Střední odbor</w:t>
      </w:r>
      <w:r w:rsidR="003F5750">
        <w:rPr>
          <w:b/>
        </w:rPr>
        <w:t xml:space="preserve">ná škola a Střední </w:t>
      </w:r>
      <w:proofErr w:type="gramStart"/>
      <w:r w:rsidR="003F5750">
        <w:rPr>
          <w:b/>
        </w:rPr>
        <w:t xml:space="preserve">odborné  </w:t>
      </w:r>
      <w:r>
        <w:rPr>
          <w:b/>
        </w:rPr>
        <w:t>učiliště</w:t>
      </w:r>
      <w:proofErr w:type="gramEnd"/>
      <w:r>
        <w:rPr>
          <w:b/>
        </w:rPr>
        <w:t xml:space="preserve"> </w:t>
      </w:r>
      <w:r w:rsidR="003F5750">
        <w:rPr>
          <w:b/>
        </w:rPr>
        <w:t>Sušice</w:t>
      </w:r>
    </w:p>
    <w:p w:rsidR="00FE737C" w:rsidRPr="004F2E74" w:rsidRDefault="00FE737C" w:rsidP="00BE3561"/>
    <w:p w:rsidR="002C4467" w:rsidRDefault="002C4467" w:rsidP="00BE3561">
      <w:r w:rsidRPr="004F2E74">
        <w:t>Sídlo společnosti:</w:t>
      </w:r>
    </w:p>
    <w:p w:rsidR="00A0743A" w:rsidRDefault="00873923" w:rsidP="00BE3561">
      <w:r>
        <w:t>U Kapličky 761</w:t>
      </w:r>
    </w:p>
    <w:p w:rsidR="00A0743A" w:rsidRPr="004F2E74" w:rsidRDefault="00873923" w:rsidP="00BE3561">
      <w:r>
        <w:t>342 01 Sušice</w:t>
      </w:r>
    </w:p>
    <w:p w:rsidR="0059460A" w:rsidRPr="004F2E74" w:rsidRDefault="0059460A" w:rsidP="00BE3561"/>
    <w:p w:rsidR="002C4467" w:rsidRPr="004F2E74" w:rsidRDefault="0059460A" w:rsidP="00BE3561">
      <w:r w:rsidRPr="004F2E74">
        <w:t>Zastupuje:</w:t>
      </w:r>
    </w:p>
    <w:p w:rsidR="00094E32" w:rsidRPr="004F2E74" w:rsidRDefault="00873923" w:rsidP="00BE3561">
      <w:r>
        <w:t>Ing. Jaromír Kolář</w:t>
      </w:r>
    </w:p>
    <w:p w:rsidR="00094E32" w:rsidRPr="004F2E74" w:rsidRDefault="00873923" w:rsidP="00BE3561">
      <w:r>
        <w:t>ředitel</w:t>
      </w:r>
    </w:p>
    <w:p w:rsidR="002C4467" w:rsidRPr="004F2E74" w:rsidRDefault="00094E32" w:rsidP="00BE3561">
      <w:r w:rsidRPr="004F2E74">
        <w:rPr>
          <w:i/>
        </w:rPr>
        <w:t xml:space="preserve"> </w:t>
      </w:r>
      <w:r w:rsidR="002C4467" w:rsidRPr="004F2E74">
        <w:rPr>
          <w:i/>
        </w:rPr>
        <w:t>(dále jen „objednatel“)</w:t>
      </w:r>
    </w:p>
    <w:p w:rsidR="002C4467" w:rsidRPr="004F2E74" w:rsidRDefault="002C4467" w:rsidP="00BE3561"/>
    <w:p w:rsidR="002C4467" w:rsidRPr="004F2E74" w:rsidRDefault="002C4467" w:rsidP="00BE3561">
      <w:r w:rsidRPr="004F2E74">
        <w:t>IČ</w:t>
      </w:r>
      <w:r w:rsidR="0059460A" w:rsidRPr="004F2E74">
        <w:t xml:space="preserve">: </w:t>
      </w:r>
      <w:r w:rsidR="00873923">
        <w:t>0 0 0 7 7 6 1 5</w:t>
      </w:r>
      <w:r w:rsidRPr="004F2E74">
        <w:rPr>
          <w:spacing w:val="40"/>
        </w:rPr>
        <w:t xml:space="preserve"> </w:t>
      </w:r>
      <w:r w:rsidRPr="004F2E74">
        <w:t xml:space="preserve">  </w:t>
      </w:r>
    </w:p>
    <w:p w:rsidR="002C4467" w:rsidRPr="004F2E74" w:rsidRDefault="00FE0DE5" w:rsidP="00BE3561">
      <w:r w:rsidRPr="004F2E74">
        <w:t>DIČ:</w:t>
      </w:r>
      <w:r w:rsidR="003F5750">
        <w:t xml:space="preserve"> CZ 00077615</w:t>
      </w:r>
      <w:r w:rsidRPr="004F2E74">
        <w:t xml:space="preserve"> </w:t>
      </w:r>
      <w:r w:rsidR="002C4467" w:rsidRPr="004F2E74">
        <w:rPr>
          <w:spacing w:val="40"/>
        </w:rPr>
        <w:t xml:space="preserve">  </w:t>
      </w:r>
      <w:r w:rsidR="002C4467" w:rsidRPr="004F2E74">
        <w:t xml:space="preserve">   </w:t>
      </w:r>
    </w:p>
    <w:p w:rsidR="00FE737C" w:rsidRPr="004F2E74" w:rsidRDefault="00FE737C" w:rsidP="00BE3561">
      <w:pPr>
        <w:rPr>
          <w:u w:val="single"/>
        </w:rPr>
      </w:pPr>
    </w:p>
    <w:p w:rsidR="00B43B28" w:rsidRPr="004F2E74" w:rsidRDefault="00B43B28" w:rsidP="00BE3561">
      <w:r w:rsidRPr="004F2E74">
        <w:rPr>
          <w:u w:val="single"/>
        </w:rPr>
        <w:t>Bankovní spojení objednatele:</w:t>
      </w:r>
      <w:r w:rsidRPr="004F2E74">
        <w:t xml:space="preserve">  </w:t>
      </w:r>
    </w:p>
    <w:p w:rsidR="00FE737C" w:rsidRPr="004F2E74" w:rsidRDefault="00FE737C" w:rsidP="00BE3561">
      <w:r w:rsidRPr="004F2E74">
        <w:tab/>
      </w:r>
      <w:r w:rsidRPr="004F2E74">
        <w:tab/>
      </w:r>
      <w:r w:rsidRPr="004F2E74">
        <w:tab/>
      </w:r>
    </w:p>
    <w:p w:rsidR="008100B3" w:rsidRPr="004F2E74" w:rsidRDefault="008100B3" w:rsidP="00BE3561">
      <w:pPr>
        <w:rPr>
          <w:u w:val="single"/>
        </w:rPr>
      </w:pPr>
    </w:p>
    <w:p w:rsidR="00FE737C" w:rsidRPr="004F2E74" w:rsidRDefault="00FE737C" w:rsidP="00BE3561">
      <w:r w:rsidRPr="004F2E74">
        <w:rPr>
          <w:u w:val="single"/>
        </w:rPr>
        <w:t>Osoby zmocněné jednat</w:t>
      </w:r>
      <w:r w:rsidR="008100B3" w:rsidRPr="004F2E74">
        <w:rPr>
          <w:u w:val="single"/>
        </w:rPr>
        <w:t xml:space="preserve"> za objednatele</w:t>
      </w:r>
      <w:r w:rsidRPr="004F2E74">
        <w:t>:</w:t>
      </w:r>
    </w:p>
    <w:p w:rsidR="00FE737C" w:rsidRPr="004F2E74" w:rsidRDefault="002C4467" w:rsidP="00BE3561">
      <w:pPr>
        <w:rPr>
          <w:i/>
        </w:rPr>
      </w:pPr>
      <w:r w:rsidRPr="004F2E74">
        <w:rPr>
          <w:i/>
        </w:rPr>
        <w:t>ve věcech smluvních</w:t>
      </w:r>
      <w:r w:rsidR="00FE737C" w:rsidRPr="004F2E74">
        <w:rPr>
          <w:i/>
        </w:rPr>
        <w:t>:</w:t>
      </w:r>
    </w:p>
    <w:p w:rsidR="003F5750" w:rsidRDefault="003F5750" w:rsidP="00BE3561">
      <w:r>
        <w:t>Ing. Jaromír Kolář</w:t>
      </w:r>
    </w:p>
    <w:p w:rsidR="00094E32" w:rsidRPr="004F2E74" w:rsidRDefault="00094E32" w:rsidP="00BE3561">
      <w:pPr>
        <w:rPr>
          <w:i/>
        </w:rPr>
      </w:pPr>
    </w:p>
    <w:p w:rsidR="00094E32" w:rsidRPr="004F2E74" w:rsidRDefault="00094E32" w:rsidP="00BE3561">
      <w:pPr>
        <w:rPr>
          <w:i/>
        </w:rPr>
      </w:pPr>
    </w:p>
    <w:p w:rsidR="00094E32" w:rsidRPr="004F2E74" w:rsidRDefault="00094E32" w:rsidP="00BE3561">
      <w:pPr>
        <w:rPr>
          <w:i/>
        </w:rPr>
      </w:pPr>
    </w:p>
    <w:p w:rsidR="00094E32" w:rsidRPr="004F2E74" w:rsidRDefault="00094E32" w:rsidP="00BE3561">
      <w:pPr>
        <w:rPr>
          <w:i/>
        </w:rPr>
      </w:pPr>
    </w:p>
    <w:p w:rsidR="002C4467" w:rsidRPr="004F2E74" w:rsidRDefault="002C4467" w:rsidP="00BE3561">
      <w:pPr>
        <w:rPr>
          <w:u w:val="single"/>
        </w:rPr>
      </w:pPr>
      <w:r w:rsidRPr="004F2E74">
        <w:rPr>
          <w:i/>
        </w:rPr>
        <w:t>ve věcech realizačních:</w:t>
      </w:r>
    </w:p>
    <w:p w:rsidR="00094E32" w:rsidRPr="004F2E74" w:rsidRDefault="00094E32" w:rsidP="00BE3561">
      <w:r w:rsidRPr="004F2E74">
        <w:t>….</w:t>
      </w:r>
    </w:p>
    <w:p w:rsidR="00094E32" w:rsidRPr="004F2E74" w:rsidRDefault="00094E32" w:rsidP="00BE3561">
      <w:r w:rsidRPr="004F2E74">
        <w:t>….</w:t>
      </w:r>
    </w:p>
    <w:p w:rsidR="008100B3" w:rsidRPr="004F2E74" w:rsidRDefault="008100B3" w:rsidP="00BE3561"/>
    <w:p w:rsidR="00B43B28" w:rsidRDefault="00B43B28" w:rsidP="00BE3561"/>
    <w:p w:rsidR="00A0743A" w:rsidRPr="004F2E74" w:rsidRDefault="00A0743A" w:rsidP="00BE3561"/>
    <w:p w:rsidR="00EC5B12" w:rsidRDefault="00EC5B12" w:rsidP="00BE3561">
      <w:pPr>
        <w:pStyle w:val="Nadpis2"/>
      </w:pPr>
    </w:p>
    <w:p w:rsidR="00094E32" w:rsidRPr="004F2E74" w:rsidRDefault="00094E32" w:rsidP="00BE3561">
      <w:pPr>
        <w:pStyle w:val="Nadpis2"/>
      </w:pPr>
      <w:r w:rsidRPr="004F2E74">
        <w:t>1. 2. ZHOTOVITEL:</w:t>
      </w:r>
    </w:p>
    <w:p w:rsidR="00094E32" w:rsidRPr="004F2E74" w:rsidRDefault="00094E32" w:rsidP="00BE3561"/>
    <w:p w:rsidR="00FE737C" w:rsidRPr="004F2E74" w:rsidRDefault="00FE737C" w:rsidP="00BE3561">
      <w:r w:rsidRPr="004F2E74">
        <w:t>Obchodní jméno:</w:t>
      </w:r>
    </w:p>
    <w:p w:rsidR="00FE737C" w:rsidRPr="004F2E74" w:rsidRDefault="00FE737C" w:rsidP="00BE3561">
      <w:pPr>
        <w:rPr>
          <w:b/>
        </w:rPr>
      </w:pPr>
      <w:r w:rsidRPr="004F2E74">
        <w:rPr>
          <w:b/>
        </w:rPr>
        <w:t xml:space="preserve">GEOINDUSTRIE s.r.o., </w:t>
      </w:r>
    </w:p>
    <w:p w:rsidR="00D42E87" w:rsidRDefault="00FE737C" w:rsidP="00D42E87">
      <w:r w:rsidRPr="004F2E74">
        <w:t>do Obchodního rejstříku zapsán u MS v</w:t>
      </w:r>
      <w:r w:rsidR="00D42E87">
        <w:t> </w:t>
      </w:r>
      <w:r w:rsidRPr="004F2E74">
        <w:t>Praze</w:t>
      </w:r>
      <w:r w:rsidR="00D42E87">
        <w:t>,</w:t>
      </w:r>
    </w:p>
    <w:p w:rsidR="00FE737C" w:rsidRPr="004F2E74" w:rsidRDefault="00094E32" w:rsidP="00D42E87">
      <w:proofErr w:type="spellStart"/>
      <w:r w:rsidRPr="004F2E74">
        <w:t>sp</w:t>
      </w:r>
      <w:proofErr w:type="spellEnd"/>
      <w:r w:rsidRPr="004F2E74">
        <w:t xml:space="preserve">. zn. </w:t>
      </w:r>
      <w:r w:rsidR="00FE737C" w:rsidRPr="004F2E74">
        <w:t>C</w:t>
      </w:r>
      <w:r w:rsidRPr="004F2E74">
        <w:t xml:space="preserve"> </w:t>
      </w:r>
      <w:r w:rsidR="00FE737C" w:rsidRPr="004F2E74">
        <w:t xml:space="preserve">81644 </w:t>
      </w:r>
    </w:p>
    <w:p w:rsidR="00FE737C" w:rsidRPr="004F2E74" w:rsidRDefault="00FE737C" w:rsidP="00BE3561"/>
    <w:p w:rsidR="00FE737C" w:rsidRPr="004F2E74" w:rsidRDefault="00FE737C" w:rsidP="00BE3561">
      <w:r w:rsidRPr="004F2E74">
        <w:t>Sídlo společnosti:</w:t>
      </w:r>
    </w:p>
    <w:p w:rsidR="00FE737C" w:rsidRPr="004F2E74" w:rsidRDefault="00FE737C" w:rsidP="00BE3561">
      <w:r w:rsidRPr="004F2E74">
        <w:t>Prokopa Holého 586</w:t>
      </w:r>
    </w:p>
    <w:p w:rsidR="00FE737C" w:rsidRPr="004F2E74" w:rsidRDefault="00FE737C" w:rsidP="00BE3561">
      <w:r w:rsidRPr="004F2E74">
        <w:t xml:space="preserve">281 51 Velký Osek </w:t>
      </w:r>
    </w:p>
    <w:p w:rsidR="00094E32" w:rsidRPr="004F2E74" w:rsidRDefault="00094E32" w:rsidP="00BE3561"/>
    <w:p w:rsidR="00FE737C" w:rsidRPr="004F2E74" w:rsidRDefault="00094E32" w:rsidP="00BE3561">
      <w:r w:rsidRPr="004F2E74">
        <w:t>Z</w:t>
      </w:r>
      <w:r w:rsidR="00FE737C" w:rsidRPr="004F2E74">
        <w:t>astupuje</w:t>
      </w:r>
      <w:r w:rsidR="004F2E74">
        <w:t>:</w:t>
      </w:r>
    </w:p>
    <w:p w:rsidR="00FE737C" w:rsidRPr="004F2E74" w:rsidRDefault="004F2E74" w:rsidP="00BE3561">
      <w:r>
        <w:t>Mgr. David Adamec</w:t>
      </w:r>
    </w:p>
    <w:p w:rsidR="00FE737C" w:rsidRPr="004F2E74" w:rsidRDefault="00FE737C" w:rsidP="00BE3561">
      <w:r w:rsidRPr="004F2E74">
        <w:t xml:space="preserve">jednatel společnosti </w:t>
      </w:r>
    </w:p>
    <w:p w:rsidR="00FE737C" w:rsidRPr="004F2E74" w:rsidRDefault="00FE737C" w:rsidP="00BE3561">
      <w:r w:rsidRPr="004F2E74">
        <w:rPr>
          <w:i/>
        </w:rPr>
        <w:t>(dále jen „zhotovitel“)</w:t>
      </w:r>
    </w:p>
    <w:p w:rsidR="00FE737C" w:rsidRPr="004F2E74" w:rsidRDefault="00FE737C" w:rsidP="00BE3561"/>
    <w:p w:rsidR="00FE737C" w:rsidRPr="004F2E74" w:rsidRDefault="00FE737C" w:rsidP="00BE3561">
      <w:r w:rsidRPr="004F2E74">
        <w:t xml:space="preserve">IČ:  </w:t>
      </w:r>
      <w:r w:rsidRPr="004F2E74">
        <w:rPr>
          <w:spacing w:val="40"/>
        </w:rPr>
        <w:t xml:space="preserve">62242911    </w:t>
      </w:r>
      <w:r w:rsidRPr="004F2E74">
        <w:t xml:space="preserve">  </w:t>
      </w:r>
    </w:p>
    <w:p w:rsidR="00FE737C" w:rsidRPr="004F2E74" w:rsidRDefault="00FE737C" w:rsidP="00BE3561">
      <w:r w:rsidRPr="004F2E74">
        <w:t xml:space="preserve">DIČ:  </w:t>
      </w:r>
      <w:r w:rsidRPr="004F2E74">
        <w:rPr>
          <w:spacing w:val="40"/>
        </w:rPr>
        <w:t xml:space="preserve">CZ62242911    </w:t>
      </w:r>
      <w:r w:rsidRPr="004F2E74">
        <w:t xml:space="preserve">   </w:t>
      </w:r>
    </w:p>
    <w:p w:rsidR="00FE737C" w:rsidRPr="004F2E74" w:rsidRDefault="00FE737C" w:rsidP="00BE3561"/>
    <w:p w:rsidR="00FE737C" w:rsidRPr="004F2E74" w:rsidRDefault="00FE737C" w:rsidP="00BE3561">
      <w:r w:rsidRPr="004F2E74">
        <w:rPr>
          <w:u w:val="single"/>
        </w:rPr>
        <w:t>Bankovní spojení zhotovitele:</w:t>
      </w:r>
      <w:r w:rsidRPr="004F2E74">
        <w:t xml:space="preserve">  </w:t>
      </w:r>
    </w:p>
    <w:p w:rsidR="00FE737C" w:rsidRPr="004F2E74" w:rsidRDefault="00FE737C" w:rsidP="00BE3561"/>
    <w:p w:rsidR="00FE737C" w:rsidRPr="004F2E74" w:rsidRDefault="00FE737C" w:rsidP="00BE3561">
      <w:r w:rsidRPr="004F2E74">
        <w:rPr>
          <w:u w:val="single"/>
        </w:rPr>
        <w:t>Osoby zmocněné jednat za zhotovitele</w:t>
      </w:r>
      <w:r w:rsidRPr="004F2E74">
        <w:t>:</w:t>
      </w:r>
    </w:p>
    <w:p w:rsidR="00FE737C" w:rsidRPr="004F2E74" w:rsidRDefault="00FE737C" w:rsidP="00BE3561">
      <w:pPr>
        <w:rPr>
          <w:i/>
        </w:rPr>
      </w:pPr>
      <w:r w:rsidRPr="004F2E74">
        <w:rPr>
          <w:i/>
        </w:rPr>
        <w:t>ve věcech smluvních:</w:t>
      </w:r>
    </w:p>
    <w:p w:rsidR="00FE737C" w:rsidRPr="004F2E74" w:rsidRDefault="00FE737C" w:rsidP="00BE3561">
      <w:r w:rsidRPr="004F2E74">
        <w:t xml:space="preserve">Mgr. David Adamec, </w:t>
      </w:r>
      <w:r w:rsidR="004F2E74">
        <w:t>jednatel společnosti</w:t>
      </w:r>
    </w:p>
    <w:p w:rsidR="00FE737C" w:rsidRPr="004F2E74" w:rsidRDefault="00FE737C" w:rsidP="00BE3561">
      <w:pPr>
        <w:rPr>
          <w:color w:val="000000"/>
        </w:rPr>
      </w:pPr>
    </w:p>
    <w:p w:rsidR="00FE737C" w:rsidRPr="004F2E74" w:rsidRDefault="00FE737C" w:rsidP="00BE3561">
      <w:pPr>
        <w:rPr>
          <w:u w:val="single"/>
        </w:rPr>
      </w:pPr>
      <w:r w:rsidRPr="004F2E74">
        <w:rPr>
          <w:i/>
        </w:rPr>
        <w:t>ve věcech realizačních:</w:t>
      </w:r>
    </w:p>
    <w:p w:rsidR="00DE08C9" w:rsidRPr="004F2E74" w:rsidRDefault="00FE737C" w:rsidP="00BE3561">
      <w:r w:rsidRPr="004F2E74">
        <w:t xml:space="preserve">p. Jindřich Urban, </w:t>
      </w:r>
      <w:r w:rsidR="004F2E74">
        <w:t>výrobní ředitel</w:t>
      </w:r>
      <w:r w:rsidRPr="004F2E74">
        <w:t xml:space="preserve"> </w:t>
      </w:r>
    </w:p>
    <w:p w:rsidR="00FE737C" w:rsidRPr="004F2E74" w:rsidRDefault="00FE737C" w:rsidP="00BE3561">
      <w:r w:rsidRPr="004F2E74">
        <w:t xml:space="preserve"> </w:t>
      </w:r>
    </w:p>
    <w:p w:rsidR="002C01E0" w:rsidRPr="004F2E74" w:rsidRDefault="002C01E0" w:rsidP="00BE3561">
      <w:pPr>
        <w:rPr>
          <w:sz w:val="22"/>
          <w:szCs w:val="22"/>
        </w:rPr>
        <w:sectPr w:rsidR="002C01E0" w:rsidRPr="004F2E74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968" w:right="991" w:bottom="1417" w:left="1417" w:header="708" w:footer="708" w:gutter="0"/>
          <w:cols w:num="2" w:space="708" w:equalWidth="0">
            <w:col w:w="4394" w:space="709"/>
            <w:col w:w="4394"/>
          </w:cols>
          <w:titlePg/>
        </w:sectPr>
      </w:pPr>
    </w:p>
    <w:p w:rsidR="0064480D" w:rsidRPr="004F2E74" w:rsidRDefault="002C01E0" w:rsidP="00BE3561">
      <w:pPr>
        <w:rPr>
          <w:sz w:val="22"/>
          <w:szCs w:val="22"/>
        </w:rPr>
      </w:pPr>
      <w:r w:rsidRPr="004F2E74">
        <w:rPr>
          <w:sz w:val="22"/>
          <w:szCs w:val="22"/>
        </w:rPr>
        <w:lastRenderedPageBreak/>
        <w:tab/>
      </w:r>
      <w:r w:rsidRPr="004F2E74">
        <w:rPr>
          <w:sz w:val="22"/>
          <w:szCs w:val="22"/>
        </w:rPr>
        <w:tab/>
      </w:r>
      <w:r w:rsidRPr="004F2E74">
        <w:rPr>
          <w:sz w:val="22"/>
          <w:szCs w:val="22"/>
        </w:rPr>
        <w:tab/>
      </w:r>
      <w:r w:rsidRPr="004F2E74">
        <w:rPr>
          <w:sz w:val="22"/>
          <w:szCs w:val="22"/>
        </w:rPr>
        <w:tab/>
      </w:r>
      <w:r w:rsidRPr="004F2E74">
        <w:rPr>
          <w:sz w:val="22"/>
          <w:szCs w:val="22"/>
        </w:rPr>
        <w:tab/>
      </w:r>
      <w:r w:rsidRPr="004F2E74">
        <w:rPr>
          <w:b/>
          <w:sz w:val="22"/>
          <w:szCs w:val="22"/>
        </w:rPr>
        <w:t xml:space="preserve"> </w:t>
      </w:r>
      <w:r w:rsidR="00397514" w:rsidRPr="004F2E74">
        <w:rPr>
          <w:sz w:val="22"/>
          <w:szCs w:val="22"/>
        </w:rPr>
        <w:t xml:space="preserve"> </w:t>
      </w:r>
    </w:p>
    <w:p w:rsidR="0029463D" w:rsidRPr="004F2E74" w:rsidRDefault="0064480D" w:rsidP="00BE3561">
      <w:pPr>
        <w:rPr>
          <w:sz w:val="22"/>
          <w:szCs w:val="22"/>
        </w:rPr>
      </w:pPr>
      <w:r w:rsidRPr="004F2E74">
        <w:rPr>
          <w:sz w:val="22"/>
          <w:szCs w:val="22"/>
        </w:rPr>
        <w:br w:type="column"/>
      </w:r>
    </w:p>
    <w:p w:rsidR="00D42E87" w:rsidRDefault="00397514" w:rsidP="00D42E87">
      <w:pPr>
        <w:pStyle w:val="Nzev"/>
      </w:pPr>
      <w:r w:rsidRPr="000B07AA">
        <w:t xml:space="preserve">   Článek II.</w:t>
      </w:r>
    </w:p>
    <w:p w:rsidR="00EE0D80" w:rsidRPr="00A117E8" w:rsidRDefault="00A117E8" w:rsidP="00A117E8">
      <w:pPr>
        <w:pStyle w:val="Nzev"/>
      </w:pPr>
      <w:r>
        <w:t>DÍLO (PŘEDMĚT DÍLA</w:t>
      </w:r>
    </w:p>
    <w:p w:rsidR="00A07E63" w:rsidRPr="004F2E74" w:rsidRDefault="00A07E63" w:rsidP="00BE3561">
      <w:pPr>
        <w:rPr>
          <w:b/>
        </w:rPr>
      </w:pPr>
    </w:p>
    <w:p w:rsidR="00FE737C" w:rsidRPr="000B07AA" w:rsidRDefault="00397514" w:rsidP="00AD7110">
      <w:pPr>
        <w:pStyle w:val="Odstavecseseznamem"/>
        <w:numPr>
          <w:ilvl w:val="0"/>
          <w:numId w:val="1"/>
        </w:numPr>
        <w:rPr>
          <w:rFonts w:ascii="Calibri" w:hAnsi="Calibri"/>
        </w:rPr>
      </w:pPr>
      <w:r w:rsidRPr="000B07AA">
        <w:rPr>
          <w:b/>
        </w:rPr>
        <w:t>Předmětem díla</w:t>
      </w:r>
      <w:r w:rsidRPr="004F2E74">
        <w:t xml:space="preserve"> jsou práce a dodávky </w:t>
      </w:r>
      <w:r w:rsidR="003928BB" w:rsidRPr="004F2E74">
        <w:t>specifikované v</w:t>
      </w:r>
      <w:r w:rsidR="00BF1BDD" w:rsidRPr="004F2E74">
        <w:t xml:space="preserve"> </w:t>
      </w:r>
      <w:r w:rsidR="004F12A4" w:rsidRPr="004F2E74">
        <w:t xml:space="preserve">cenové </w:t>
      </w:r>
      <w:r w:rsidR="003928BB" w:rsidRPr="004F2E74">
        <w:t>nabíd</w:t>
      </w:r>
      <w:r w:rsidR="007D4BDB" w:rsidRPr="004F2E74">
        <w:t>ce</w:t>
      </w:r>
      <w:r w:rsidR="00F42BF7" w:rsidRPr="004F2E74">
        <w:t xml:space="preserve"> zhotovitel</w:t>
      </w:r>
      <w:r w:rsidR="007D4BDB" w:rsidRPr="004F2E74">
        <w:t xml:space="preserve">e </w:t>
      </w:r>
      <w:r w:rsidR="00623EC3" w:rsidRPr="004F2E74">
        <w:t>č</w:t>
      </w:r>
      <w:r w:rsidR="00A07E63" w:rsidRPr="004F2E74">
        <w:t>.</w:t>
      </w:r>
      <w:r w:rsidR="00873923">
        <w:t>322</w:t>
      </w:r>
      <w:r w:rsidR="00A0743A">
        <w:t>/2021</w:t>
      </w:r>
      <w:r w:rsidR="0064480D" w:rsidRPr="000B07AA">
        <w:rPr>
          <w:bCs/>
        </w:rPr>
        <w:t xml:space="preserve"> </w:t>
      </w:r>
      <w:r w:rsidR="002F37F7" w:rsidRPr="004F2E74">
        <w:t xml:space="preserve">ze dne </w:t>
      </w:r>
      <w:r w:rsidR="00873923">
        <w:t>12.</w:t>
      </w:r>
      <w:r w:rsidR="003F5750">
        <w:t xml:space="preserve"> </w:t>
      </w:r>
      <w:r w:rsidR="00873923">
        <w:t>10.</w:t>
      </w:r>
      <w:r w:rsidR="003F5750">
        <w:t xml:space="preserve"> </w:t>
      </w:r>
      <w:r w:rsidR="00A0743A">
        <w:rPr>
          <w:bCs/>
        </w:rPr>
        <w:t>2021</w:t>
      </w:r>
      <w:r w:rsidR="00873923">
        <w:rPr>
          <w:bCs/>
        </w:rPr>
        <w:t>.</w:t>
      </w:r>
    </w:p>
    <w:p w:rsidR="00A07E63" w:rsidRPr="004F2E74" w:rsidRDefault="00A07E63" w:rsidP="00346B8E">
      <w:pPr>
        <w:pStyle w:val="Odstavecseseznamem"/>
        <w:ind w:left="1287" w:firstLine="0"/>
      </w:pPr>
      <w:r w:rsidRPr="004F2E74">
        <w:t>Předmět díla bude proveden dle dokumentace pro provedení stavby̦̦̦̦̦̦̦̦̦̦</w:t>
      </w:r>
      <w:r w:rsidR="0064480D" w:rsidRPr="004F2E74">
        <w:t xml:space="preserve"> </w:t>
      </w:r>
      <w:r w:rsidR="00A0743A">
        <w:t>č.zak.</w:t>
      </w:r>
      <w:r w:rsidR="00873923">
        <w:t>21024</w:t>
      </w:r>
      <w:r w:rsidR="00504AB7" w:rsidRPr="004F2E74">
        <w:t>;</w:t>
      </w:r>
      <w:r w:rsidRPr="004F2E74">
        <w:t xml:space="preserve"> vypracované</w:t>
      </w:r>
      <w:r w:rsidR="00A0743A">
        <w:t xml:space="preserve"> zhotovitelem GEOINDUSTRIE </w:t>
      </w:r>
      <w:r w:rsidR="00391436">
        <w:t>s.r.o.</w:t>
      </w:r>
      <w:r w:rsidRPr="004F2E74">
        <w:t xml:space="preserve">, zodpovědný projektant </w:t>
      </w:r>
      <w:r w:rsidR="00391436">
        <w:t xml:space="preserve">Ing. Pavel </w:t>
      </w:r>
      <w:proofErr w:type="spellStart"/>
      <w:r w:rsidR="00391436">
        <w:t>Spisar</w:t>
      </w:r>
      <w:proofErr w:type="spellEnd"/>
      <w:r w:rsidR="0064480D" w:rsidRPr="000B07AA">
        <w:rPr>
          <w:bCs/>
        </w:rPr>
        <w:t>, která tvoří přílohu č. 1 této Smlouvy</w:t>
      </w:r>
      <w:r w:rsidR="001B1AC4" w:rsidRPr="004F2E74">
        <w:t>.</w:t>
      </w:r>
    </w:p>
    <w:p w:rsidR="00460FC0" w:rsidRPr="004F2E74" w:rsidRDefault="00460FC0" w:rsidP="00346B8E">
      <w:pPr>
        <w:pStyle w:val="Odstavecseseznamem"/>
        <w:ind w:left="1287" w:firstLine="0"/>
      </w:pPr>
      <w:r w:rsidRPr="004F2E74">
        <w:t>(dále jen „</w:t>
      </w:r>
      <w:r w:rsidR="003E4D8D" w:rsidRPr="000B07AA">
        <w:rPr>
          <w:b/>
        </w:rPr>
        <w:t>D</w:t>
      </w:r>
      <w:r w:rsidRPr="000B07AA">
        <w:rPr>
          <w:b/>
        </w:rPr>
        <w:t>íl</w:t>
      </w:r>
      <w:r w:rsidR="003E4D8D" w:rsidRPr="000B07AA">
        <w:rPr>
          <w:b/>
        </w:rPr>
        <w:t>o</w:t>
      </w:r>
      <w:r w:rsidRPr="004F2E74">
        <w:t>“</w:t>
      </w:r>
      <w:r w:rsidR="003E4D8D" w:rsidRPr="004F2E74">
        <w:t xml:space="preserve"> či „</w:t>
      </w:r>
      <w:r w:rsidR="003E4D8D" w:rsidRPr="000B07AA">
        <w:rPr>
          <w:b/>
        </w:rPr>
        <w:t>Předmět díla</w:t>
      </w:r>
      <w:r w:rsidR="003E4D8D" w:rsidRPr="004F2E74">
        <w:t>“</w:t>
      </w:r>
      <w:r w:rsidRPr="004F2E74">
        <w:t>)</w:t>
      </w:r>
    </w:p>
    <w:p w:rsidR="00BF1BDD" w:rsidRPr="004F2E74" w:rsidRDefault="00BF1BDD" w:rsidP="000B07AA"/>
    <w:p w:rsidR="00EE0D80" w:rsidRPr="00903988" w:rsidRDefault="003E4D8D" w:rsidP="00AD711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0B07AA">
        <w:rPr>
          <w:b/>
        </w:rPr>
        <w:t>Místo realizace Díla</w:t>
      </w:r>
      <w:r w:rsidR="00397514" w:rsidRPr="000B07AA">
        <w:rPr>
          <w:b/>
        </w:rPr>
        <w:t>:</w:t>
      </w:r>
      <w:r w:rsidR="00391436">
        <w:t xml:space="preserve"> </w:t>
      </w:r>
      <w:r w:rsidR="00873923">
        <w:t>Střední odborná škola a Střední odborné učiliště, Sušice, U Kapličky 761</w:t>
      </w:r>
      <w:r w:rsidR="003F5750">
        <w:t>, Sušice</w:t>
      </w:r>
    </w:p>
    <w:p w:rsidR="00903988" w:rsidRPr="00903988" w:rsidRDefault="00903988" w:rsidP="00903988">
      <w:pPr>
        <w:rPr>
          <w:b/>
          <w:u w:val="single"/>
        </w:rPr>
      </w:pPr>
    </w:p>
    <w:p w:rsidR="004F2E74" w:rsidRPr="004F2E74" w:rsidRDefault="004F2E74" w:rsidP="00BE3561">
      <w:pPr>
        <w:rPr>
          <w:b/>
          <w:u w:val="single"/>
        </w:rPr>
      </w:pPr>
    </w:p>
    <w:p w:rsidR="00D42E87" w:rsidRDefault="00397514" w:rsidP="00D42E87">
      <w:pPr>
        <w:pStyle w:val="Nzev"/>
      </w:pPr>
      <w:r w:rsidRPr="004F2E74">
        <w:t>Článek III.</w:t>
      </w:r>
    </w:p>
    <w:p w:rsidR="00397514" w:rsidRDefault="000D4FC4" w:rsidP="00D42E87">
      <w:pPr>
        <w:pStyle w:val="Nzev"/>
      </w:pPr>
      <w:r w:rsidRPr="004F2E74">
        <w:t>CENA DÍLA</w:t>
      </w:r>
    </w:p>
    <w:p w:rsidR="003F5750" w:rsidRPr="003F5750" w:rsidRDefault="003F5750" w:rsidP="003F5750"/>
    <w:p w:rsidR="00397514" w:rsidRPr="004F2E74" w:rsidRDefault="00397514" w:rsidP="003F5750">
      <w:pPr>
        <w:pStyle w:val="Odstavecseseznamem"/>
        <w:numPr>
          <w:ilvl w:val="0"/>
          <w:numId w:val="2"/>
        </w:numPr>
      </w:pPr>
      <w:r w:rsidRPr="004F2E74">
        <w:t xml:space="preserve">Cena </w:t>
      </w:r>
      <w:r w:rsidR="003E4D8D" w:rsidRPr="004F2E74">
        <w:t>D</w:t>
      </w:r>
      <w:r w:rsidRPr="004F2E74">
        <w:t>íla je stanovena vzájemnou dohodou smluvních stran</w:t>
      </w:r>
      <w:r w:rsidR="004177BA" w:rsidRPr="004F2E74">
        <w:t xml:space="preserve"> </w:t>
      </w:r>
      <w:r w:rsidR="00460FC0" w:rsidRPr="004F2E74">
        <w:t xml:space="preserve">dle cenové nabídky Zhotovitele tvořící přílohu </w:t>
      </w:r>
      <w:proofErr w:type="gramStart"/>
      <w:r w:rsidR="00460FC0" w:rsidRPr="004F2E74">
        <w:t>č. 2 této</w:t>
      </w:r>
      <w:proofErr w:type="gramEnd"/>
      <w:r w:rsidR="00460FC0" w:rsidRPr="004F2E74">
        <w:t xml:space="preserve"> Smlouvy </w:t>
      </w:r>
      <w:r w:rsidRPr="004F2E74">
        <w:t xml:space="preserve">a ve smyslu zákona o cenách č. 526/90 Sb. </w:t>
      </w:r>
      <w:r w:rsidR="002F6C60" w:rsidRPr="004F2E74">
        <w:t xml:space="preserve">jako cena pevná </w:t>
      </w:r>
      <w:r w:rsidR="00DB1515" w:rsidRPr="004F2E74">
        <w:t>ve výši</w:t>
      </w:r>
      <w:r w:rsidR="00684E38" w:rsidRPr="004F2E74">
        <w:t>:</w:t>
      </w:r>
    </w:p>
    <w:p w:rsidR="007D4BDB" w:rsidRPr="00391436" w:rsidRDefault="00391436" w:rsidP="00346B8E">
      <w:pPr>
        <w:pStyle w:val="Odstavecseseznamem"/>
        <w:ind w:left="1287" w:firstLine="0"/>
        <w:rPr>
          <w:b/>
          <w:szCs w:val="24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73923" w:rsidRPr="00873923">
        <w:rPr>
          <w:b/>
          <w:bCs/>
        </w:rPr>
        <w:t>620</w:t>
      </w:r>
      <w:r w:rsidRPr="00391436">
        <w:rPr>
          <w:b/>
          <w:bCs/>
        </w:rPr>
        <w:t>.000</w:t>
      </w:r>
      <w:r w:rsidR="00684E38" w:rsidRPr="00391436">
        <w:rPr>
          <w:b/>
          <w:szCs w:val="24"/>
        </w:rPr>
        <w:t xml:space="preserve">,- Kč bez </w:t>
      </w:r>
      <w:r w:rsidR="00E143A2" w:rsidRPr="00391436">
        <w:rPr>
          <w:b/>
          <w:szCs w:val="24"/>
        </w:rPr>
        <w:t>D</w:t>
      </w:r>
      <w:r w:rsidR="00684E38" w:rsidRPr="00391436">
        <w:rPr>
          <w:b/>
          <w:szCs w:val="24"/>
        </w:rPr>
        <w:t>PH</w:t>
      </w:r>
    </w:p>
    <w:p w:rsidR="00397514" w:rsidRPr="004F2E74" w:rsidRDefault="00391436" w:rsidP="00346B8E">
      <w:pPr>
        <w:pStyle w:val="Odstavecseseznamem"/>
        <w:ind w:left="1287" w:firstLine="0"/>
      </w:pPr>
      <w:r>
        <w:tab/>
      </w:r>
      <w:r>
        <w:tab/>
      </w:r>
      <w:r w:rsidR="007C4DA4">
        <w:tab/>
      </w:r>
      <w:r w:rsidR="00034893" w:rsidRPr="004F2E74">
        <w:t xml:space="preserve">slovy: </w:t>
      </w:r>
      <w:proofErr w:type="spellStart"/>
      <w:r w:rsidR="00873923">
        <w:t>šestsetdvacettisíc</w:t>
      </w:r>
      <w:proofErr w:type="spellEnd"/>
      <w:r w:rsidR="00873923">
        <w:t xml:space="preserve"> </w:t>
      </w:r>
      <w:r w:rsidR="007D4BDB" w:rsidRPr="004F2E74">
        <w:t>korun českých)</w:t>
      </w:r>
    </w:p>
    <w:p w:rsidR="007541CA" w:rsidRPr="004F2E74" w:rsidRDefault="007541CA" w:rsidP="00EC5B12"/>
    <w:p w:rsidR="00172CC9" w:rsidRPr="004F2E74" w:rsidRDefault="00460FC0" w:rsidP="00AD7110">
      <w:pPr>
        <w:pStyle w:val="Odstavecseseznamem"/>
        <w:numPr>
          <w:ilvl w:val="0"/>
          <w:numId w:val="2"/>
        </w:numPr>
      </w:pPr>
      <w:r w:rsidRPr="004F2E74">
        <w:t>Smluvní strany prohlašují, že P</w:t>
      </w:r>
      <w:r w:rsidR="00D61DE0" w:rsidRPr="004F2E74">
        <w:t>ředmět díla spadá mezi stavební práce, které podle sdělení Českého statistického úřadu o zavedení Klasifikace produkce (CZ-PCA), uveřejněného ve Sbírce zákonů, odpovídají číselnému kódu klasifikace produkce CZ-CPA 41 až 43 platnému od 1. ledna 2008 (subkategorie 43.99.</w:t>
      </w:r>
      <w:r w:rsidR="00BF5197" w:rsidRPr="004F2E74">
        <w:t>30</w:t>
      </w:r>
      <w:r w:rsidR="00645D4A" w:rsidRPr="004F2E74">
        <w:t xml:space="preserve"> a 43.12.11</w:t>
      </w:r>
      <w:r w:rsidR="00D61DE0" w:rsidRPr="004F2E74">
        <w:t>).</w:t>
      </w:r>
      <w:r w:rsidR="0022783C" w:rsidRPr="004F2E74">
        <w:t xml:space="preserve"> Režim </w:t>
      </w:r>
      <w:r w:rsidR="00BC42D4" w:rsidRPr="004F2E74">
        <w:t xml:space="preserve">přenesené </w:t>
      </w:r>
      <w:r w:rsidR="0022783C" w:rsidRPr="004F2E74">
        <w:t>daňové povinnosti bude uplatněn.</w:t>
      </w:r>
    </w:p>
    <w:p w:rsidR="005C6D13" w:rsidRPr="004F2E74" w:rsidRDefault="005C6D13" w:rsidP="00AD7110">
      <w:pPr>
        <w:pStyle w:val="Odstavecseseznamem"/>
        <w:numPr>
          <w:ilvl w:val="0"/>
          <w:numId w:val="2"/>
        </w:numPr>
      </w:pPr>
      <w:r w:rsidRPr="004F2E74">
        <w:t xml:space="preserve">Stavba </w:t>
      </w:r>
      <w:r w:rsidR="00435561" w:rsidRPr="004F2E74">
        <w:t>spadá</w:t>
      </w:r>
      <w:r w:rsidRPr="004F2E74">
        <w:t xml:space="preserve"> do </w:t>
      </w:r>
      <w:r w:rsidR="00BE3B20" w:rsidRPr="004F2E74">
        <w:t>standardní</w:t>
      </w:r>
      <w:r w:rsidRPr="004F2E74">
        <w:t xml:space="preserve"> sazby DPH</w:t>
      </w:r>
      <w:r w:rsidR="00BE3B20" w:rsidRPr="004F2E74">
        <w:t xml:space="preserve"> ve výši 21 %</w:t>
      </w:r>
      <w:r w:rsidRPr="004F2E74">
        <w:t xml:space="preserve">.  </w:t>
      </w:r>
    </w:p>
    <w:p w:rsidR="00F47D6C" w:rsidRPr="004F2E74" w:rsidRDefault="003E4D8D" w:rsidP="00AD7110">
      <w:pPr>
        <w:pStyle w:val="Odstavecseseznamem"/>
        <w:numPr>
          <w:ilvl w:val="0"/>
          <w:numId w:val="2"/>
        </w:numPr>
      </w:pPr>
      <w:r w:rsidRPr="004F2E74">
        <w:t>Cenu D</w:t>
      </w:r>
      <w:r w:rsidR="00172CC9" w:rsidRPr="004F2E74">
        <w:t>íla lze změnit pouze v případě požadavku objednatele na provedení prací neobsažených v předmětu plnění zhotovitele (tzv. vícepráce). Objednatel je povinen takto provedené vícepráce zhotoviteli uhradit.</w:t>
      </w:r>
    </w:p>
    <w:p w:rsidR="00F72A6A" w:rsidRPr="004F2E74" w:rsidRDefault="00F72A6A" w:rsidP="00AD7110">
      <w:pPr>
        <w:pStyle w:val="Odstavecseseznamem"/>
        <w:numPr>
          <w:ilvl w:val="0"/>
          <w:numId w:val="2"/>
        </w:numPr>
      </w:pPr>
      <w:r w:rsidRPr="004F2E74">
        <w:t>Změnový proces</w:t>
      </w:r>
      <w:r w:rsidR="0020364E" w:rsidRPr="004F2E74">
        <w:t xml:space="preserve"> pro sjednání víceprací je následující:</w:t>
      </w:r>
    </w:p>
    <w:p w:rsidR="00F72A6A" w:rsidRPr="004F2E74" w:rsidRDefault="0020364E" w:rsidP="00AD7110">
      <w:pPr>
        <w:pStyle w:val="Odstavecseseznamem"/>
        <w:numPr>
          <w:ilvl w:val="0"/>
          <w:numId w:val="15"/>
        </w:numPr>
      </w:pPr>
      <w:r w:rsidRPr="004F2E74">
        <w:t>d</w:t>
      </w:r>
      <w:r w:rsidR="00460FC0" w:rsidRPr="004F2E74">
        <w:t>ojde-li při realizaci P</w:t>
      </w:r>
      <w:r w:rsidR="00F72A6A" w:rsidRPr="004F2E74">
        <w:t xml:space="preserve">ředmětu </w:t>
      </w:r>
      <w:r w:rsidR="00460FC0" w:rsidRPr="004F2E74">
        <w:t>d</w:t>
      </w:r>
      <w:r w:rsidR="00F72A6A" w:rsidRPr="004F2E74">
        <w:t>íla k jakýmkoliv z</w:t>
      </w:r>
      <w:r w:rsidR="003E4D8D" w:rsidRPr="004F2E74">
        <w:t>měnám, doplňkům nebo rozšíření P</w:t>
      </w:r>
      <w:r w:rsidR="00F72A6A" w:rsidRPr="004F2E74">
        <w:t xml:space="preserve">ředmětu </w:t>
      </w:r>
      <w:r w:rsidR="003E4D8D" w:rsidRPr="004F2E74">
        <w:t>d</w:t>
      </w:r>
      <w:r w:rsidR="00F72A6A" w:rsidRPr="004F2E74">
        <w:t xml:space="preserve">íla na základě písemného požadavku Objednatele, je Zhotovitel povinen předat Objednateli soupis těchto změn formou Změnového listu a provést jejich ocenění. Dojde-li k dohodě o takové změně, proběhne fakturace na základě potvrzených Změnových listů. </w:t>
      </w:r>
    </w:p>
    <w:p w:rsidR="00F72A6A" w:rsidRDefault="0020364E" w:rsidP="00AD7110">
      <w:pPr>
        <w:pStyle w:val="Odstavecseseznamem"/>
        <w:numPr>
          <w:ilvl w:val="0"/>
          <w:numId w:val="15"/>
        </w:numPr>
      </w:pPr>
      <w:r w:rsidRPr="004F2E74">
        <w:t>p</w:t>
      </w:r>
      <w:r w:rsidR="00F72A6A" w:rsidRPr="004F2E74">
        <w:t xml:space="preserve">o dohodě může být pro drobné vícepráce (změny) neovlivňující termín dokončení Díla a nepřesahující 20.000,- Kč místo Změnového listu použit vzájemně potvrzený zápis ve stavebním deníku. Nejpozději koncem měsíce musí Zhotovitel připravit Změnový list obsahující všechny takto odsouhlasené vícepráce a předat </w:t>
      </w:r>
      <w:r w:rsidRPr="004F2E74">
        <w:t xml:space="preserve">jej </w:t>
      </w:r>
      <w:r w:rsidR="00F72A6A" w:rsidRPr="004F2E74">
        <w:t>Objednateli</w:t>
      </w:r>
      <w:r w:rsidRPr="004F2E74">
        <w:t>; fakturace následně proběhne na základě Změnového listu odpovídajícího vzájemně odsouhlaseným zápisům ve stavebním deníku</w:t>
      </w:r>
      <w:r w:rsidR="00F72A6A" w:rsidRPr="004F2E74">
        <w:t>.</w:t>
      </w:r>
    </w:p>
    <w:p w:rsidR="00903988" w:rsidRPr="004F2E74" w:rsidRDefault="00903988" w:rsidP="00903988"/>
    <w:p w:rsidR="00F72A6A" w:rsidRPr="004F2E74" w:rsidRDefault="00F72A6A" w:rsidP="00BE3561"/>
    <w:p w:rsidR="00D42E87" w:rsidRDefault="00397514" w:rsidP="00D42E87">
      <w:pPr>
        <w:pStyle w:val="Nzev"/>
      </w:pPr>
      <w:r w:rsidRPr="004F2E74">
        <w:t xml:space="preserve">Článek IV. </w:t>
      </w:r>
    </w:p>
    <w:p w:rsidR="00D42E87" w:rsidRDefault="00397514" w:rsidP="00A117E8">
      <w:pPr>
        <w:pStyle w:val="Nzev"/>
      </w:pPr>
      <w:r w:rsidRPr="004F2E74">
        <w:t>FINANCOVÁNÍ A FAKTURACE</w:t>
      </w:r>
    </w:p>
    <w:p w:rsidR="00A117E8" w:rsidRPr="00A117E8" w:rsidRDefault="00A117E8" w:rsidP="00A117E8"/>
    <w:p w:rsidR="00544257" w:rsidRPr="004F2E74" w:rsidRDefault="00397514" w:rsidP="00AD7110">
      <w:pPr>
        <w:pStyle w:val="Odstavecseseznamem"/>
        <w:numPr>
          <w:ilvl w:val="0"/>
          <w:numId w:val="3"/>
        </w:numPr>
      </w:pPr>
      <w:r w:rsidRPr="004F2E74">
        <w:t xml:space="preserve">Objednatel tímto prohlašuje, že má zajištěny finanční prostředky na úhradu ceny </w:t>
      </w:r>
      <w:r w:rsidR="003E4D8D" w:rsidRPr="004F2E74">
        <w:t>D</w:t>
      </w:r>
      <w:r w:rsidRPr="004F2E74">
        <w:t xml:space="preserve">íla dle této smlouvy v plné výši tak, aby oprávněné faktury zhotovitele byly uhrazeny řádně a včas. </w:t>
      </w:r>
    </w:p>
    <w:p w:rsidR="00B61129" w:rsidRPr="004F2E74" w:rsidRDefault="00B61129" w:rsidP="00AD7110">
      <w:pPr>
        <w:pStyle w:val="Odstavecseseznamem"/>
        <w:numPr>
          <w:ilvl w:val="0"/>
          <w:numId w:val="3"/>
        </w:numPr>
      </w:pPr>
      <w:r w:rsidRPr="004F2E74">
        <w:t xml:space="preserve">Fakturace bude probíhat na základě měsíčních faktur vystavených zhotovitelem dle skutečného množství provedeného </w:t>
      </w:r>
      <w:r w:rsidR="003E4D8D" w:rsidRPr="004F2E74">
        <w:t>D</w:t>
      </w:r>
      <w:r w:rsidRPr="004F2E74">
        <w:t>íla odsouhlaseného objednatelem.</w:t>
      </w:r>
      <w:r w:rsidR="00E5619D" w:rsidRPr="004F2E74">
        <w:t xml:space="preserve"> Objednatel odsouhlasí skutečné množství provedeného Díla do 3 pracovních dnů od doručení jejich přehledu.</w:t>
      </w:r>
    </w:p>
    <w:p w:rsidR="00B61129" w:rsidRPr="004F2E74" w:rsidRDefault="003E4D8D" w:rsidP="00AD7110">
      <w:pPr>
        <w:pStyle w:val="Odstavecseseznamem"/>
        <w:numPr>
          <w:ilvl w:val="0"/>
          <w:numId w:val="3"/>
        </w:numPr>
      </w:pPr>
      <w:r w:rsidRPr="004F2E74">
        <w:t>Konečnou fakturu za funkční D</w:t>
      </w:r>
      <w:r w:rsidR="00B61129" w:rsidRPr="004F2E74">
        <w:t xml:space="preserve">ílo bez vad a nedodělků vystaví zhotovitel po dokončení jednotlivých etap </w:t>
      </w:r>
      <w:r w:rsidRPr="004F2E74">
        <w:t>D</w:t>
      </w:r>
      <w:r w:rsidR="00B61129" w:rsidRPr="004F2E74">
        <w:t>íla a jeho předání a převzetí objednatelem, a to na základě oboustranně odsouhlaseného zjišťovacího protokolu.</w:t>
      </w:r>
    </w:p>
    <w:p w:rsidR="00B61129" w:rsidRPr="004F2E74" w:rsidRDefault="00B61129" w:rsidP="00AD7110">
      <w:pPr>
        <w:pStyle w:val="Odstavecseseznamem"/>
        <w:numPr>
          <w:ilvl w:val="0"/>
          <w:numId w:val="3"/>
        </w:numPr>
      </w:pPr>
      <w:r w:rsidRPr="004F2E74">
        <w:t xml:space="preserve">Úhrada daňových dokladů (faktur) bude realizována až do výše 100 % z jejich hodnoty bez DPH + DPH v celkové výši provedených prací. </w:t>
      </w:r>
    </w:p>
    <w:p w:rsidR="00544257" w:rsidRPr="004F2E74" w:rsidRDefault="00397514" w:rsidP="00AD7110">
      <w:pPr>
        <w:pStyle w:val="Odstavecseseznamem"/>
        <w:numPr>
          <w:ilvl w:val="0"/>
          <w:numId w:val="3"/>
        </w:numPr>
      </w:pPr>
      <w:r w:rsidRPr="004F2E74">
        <w:t>S</w:t>
      </w:r>
      <w:r w:rsidR="00FE5258" w:rsidRPr="004F2E74">
        <w:t>platnost daňových dokladů bude</w:t>
      </w:r>
      <w:r w:rsidR="00435561" w:rsidRPr="004F2E74">
        <w:t xml:space="preserve"> </w:t>
      </w:r>
      <w:r w:rsidR="00391436">
        <w:t>21</w:t>
      </w:r>
      <w:r w:rsidR="00F84B59" w:rsidRPr="004F2E74">
        <w:t xml:space="preserve"> </w:t>
      </w:r>
      <w:r w:rsidRPr="004F2E74">
        <w:t>dn</w:t>
      </w:r>
      <w:r w:rsidR="003A3B10" w:rsidRPr="004F2E74">
        <w:t>ů</w:t>
      </w:r>
      <w:r w:rsidRPr="004F2E74">
        <w:t xml:space="preserve"> od data doručení objednateli. </w:t>
      </w:r>
    </w:p>
    <w:p w:rsidR="00B61129" w:rsidRPr="004F2E74" w:rsidRDefault="00397514" w:rsidP="00AD7110">
      <w:pPr>
        <w:pStyle w:val="Odstavecseseznamem"/>
        <w:numPr>
          <w:ilvl w:val="0"/>
          <w:numId w:val="3"/>
        </w:numPr>
      </w:pPr>
      <w:r w:rsidRPr="004F2E74">
        <w:t>Peněž</w:t>
      </w:r>
      <w:r w:rsidR="004B2521" w:rsidRPr="004F2E74">
        <w:t xml:space="preserve">itý závazek je splněn připsáním </w:t>
      </w:r>
      <w:r w:rsidRPr="004F2E74">
        <w:t xml:space="preserve">dlužné částky na účet </w:t>
      </w:r>
      <w:r w:rsidR="009467B4" w:rsidRPr="004F2E74">
        <w:t>zhotovitele</w:t>
      </w:r>
      <w:r w:rsidRPr="004F2E74">
        <w:t>.</w:t>
      </w:r>
    </w:p>
    <w:p w:rsidR="00E01015" w:rsidRPr="00903988" w:rsidRDefault="00397514" w:rsidP="00AD7110">
      <w:pPr>
        <w:pStyle w:val="Odstavecseseznamem"/>
        <w:numPr>
          <w:ilvl w:val="0"/>
          <w:numId w:val="3"/>
        </w:numPr>
      </w:pPr>
      <w:r w:rsidRPr="004F2E74">
        <w:t xml:space="preserve">Faktury budou zasílány na adresu: </w:t>
      </w:r>
      <w:r w:rsidR="00873923">
        <w:t>Střední odborná škola a Střední odborné učiliště, U Kapličky 761, 342 01 Sušice.</w:t>
      </w:r>
    </w:p>
    <w:p w:rsidR="00903988" w:rsidRPr="004F2E74" w:rsidRDefault="00903988" w:rsidP="00903988"/>
    <w:p w:rsidR="0029463D" w:rsidRPr="004F2E74" w:rsidRDefault="0029463D" w:rsidP="00EC5B12">
      <w:pPr>
        <w:rPr>
          <w:b/>
          <w:u w:val="single"/>
        </w:rPr>
      </w:pPr>
    </w:p>
    <w:p w:rsidR="00903988" w:rsidRDefault="00903988" w:rsidP="000B07AA">
      <w:pPr>
        <w:pStyle w:val="Nzev"/>
      </w:pPr>
    </w:p>
    <w:p w:rsidR="00D42E87" w:rsidRDefault="00397514" w:rsidP="00D42E87">
      <w:pPr>
        <w:pStyle w:val="Nzev"/>
      </w:pPr>
      <w:r w:rsidRPr="000B07AA">
        <w:t xml:space="preserve">Článek V. </w:t>
      </w:r>
    </w:p>
    <w:p w:rsidR="00397514" w:rsidRDefault="00466ACB" w:rsidP="00D42E87">
      <w:pPr>
        <w:pStyle w:val="Nzev"/>
      </w:pPr>
      <w:r w:rsidRPr="004F2E74">
        <w:t>DOBA PLNĚNÍ</w:t>
      </w:r>
    </w:p>
    <w:p w:rsidR="00D42E87" w:rsidRPr="00D42E87" w:rsidRDefault="00D42E87" w:rsidP="00D42E87"/>
    <w:p w:rsidR="000D4FC4" w:rsidRPr="00346B8E" w:rsidRDefault="00397514" w:rsidP="00AD7110">
      <w:pPr>
        <w:pStyle w:val="Odstavecseseznamem"/>
        <w:numPr>
          <w:ilvl w:val="0"/>
          <w:numId w:val="4"/>
        </w:numPr>
        <w:rPr>
          <w:b/>
        </w:rPr>
      </w:pPr>
      <w:r w:rsidRPr="00346B8E">
        <w:rPr>
          <w:b/>
        </w:rPr>
        <w:t>Zahájení</w:t>
      </w:r>
      <w:r w:rsidR="00B61129" w:rsidRPr="00346B8E">
        <w:rPr>
          <w:b/>
        </w:rPr>
        <w:t xml:space="preserve"> </w:t>
      </w:r>
      <w:r w:rsidR="00391436">
        <w:rPr>
          <w:b/>
        </w:rPr>
        <w:t>prací</w:t>
      </w:r>
      <w:r w:rsidRPr="00346B8E">
        <w:rPr>
          <w:b/>
        </w:rPr>
        <w:t>:</w:t>
      </w:r>
      <w:r w:rsidR="00B61129" w:rsidRPr="00346B8E">
        <w:rPr>
          <w:b/>
        </w:rPr>
        <w:tab/>
      </w:r>
      <w:r w:rsidR="000D4FC4" w:rsidRPr="00346B8E">
        <w:rPr>
          <w:b/>
        </w:rPr>
        <w:tab/>
      </w:r>
      <w:r w:rsidR="00CC0EE2" w:rsidRPr="00346B8E">
        <w:rPr>
          <w:b/>
        </w:rPr>
        <w:tab/>
      </w:r>
      <w:r w:rsidR="00645D4A" w:rsidRPr="00346B8E">
        <w:rPr>
          <w:b/>
        </w:rPr>
        <w:tab/>
      </w:r>
      <w:r w:rsidR="00544257" w:rsidRPr="00346B8E">
        <w:rPr>
          <w:b/>
        </w:rPr>
        <w:tab/>
      </w:r>
      <w:proofErr w:type="gramStart"/>
      <w:r w:rsidR="00B22AFC">
        <w:rPr>
          <w:b/>
        </w:rPr>
        <w:t>25.10.2021</w:t>
      </w:r>
      <w:proofErr w:type="gramEnd"/>
    </w:p>
    <w:p w:rsidR="0058643B" w:rsidRPr="0058643B" w:rsidRDefault="00CC0EE2" w:rsidP="0058643B">
      <w:pPr>
        <w:pStyle w:val="Odstavecseseznamem"/>
        <w:numPr>
          <w:ilvl w:val="0"/>
          <w:numId w:val="4"/>
        </w:numPr>
      </w:pPr>
      <w:r w:rsidRPr="0058643B">
        <w:rPr>
          <w:b/>
        </w:rPr>
        <w:t>Do</w:t>
      </w:r>
      <w:r w:rsidR="007204E7" w:rsidRPr="0058643B">
        <w:rPr>
          <w:b/>
        </w:rPr>
        <w:t xml:space="preserve">končení </w:t>
      </w:r>
      <w:r w:rsidR="00391436" w:rsidRPr="0058643B">
        <w:rPr>
          <w:b/>
        </w:rPr>
        <w:t>prací</w:t>
      </w:r>
      <w:r w:rsidR="007204E7" w:rsidRPr="0058643B">
        <w:rPr>
          <w:b/>
        </w:rPr>
        <w:t>:</w:t>
      </w:r>
      <w:r w:rsidR="000D4FC4" w:rsidRPr="004F2E74">
        <w:tab/>
      </w:r>
      <w:r w:rsidR="000D4FC4" w:rsidRPr="004F2E74">
        <w:tab/>
      </w:r>
      <w:r w:rsidR="000D4FC4" w:rsidRPr="004F2E74">
        <w:tab/>
      </w:r>
      <w:r w:rsidR="00391436">
        <w:tab/>
      </w:r>
      <w:r w:rsidR="0058643B">
        <w:tab/>
      </w:r>
      <w:r w:rsidR="0058643B" w:rsidRPr="0058643B">
        <w:rPr>
          <w:b/>
        </w:rPr>
        <w:t>do 14 dnů ode dne zahájení</w:t>
      </w:r>
    </w:p>
    <w:p w:rsidR="00E143A2" w:rsidRPr="004F2E74" w:rsidRDefault="00397514" w:rsidP="00493A9C">
      <w:pPr>
        <w:pStyle w:val="Odstavecseseznamem"/>
        <w:numPr>
          <w:ilvl w:val="0"/>
          <w:numId w:val="4"/>
        </w:numPr>
      </w:pPr>
      <w:r w:rsidRPr="004F2E74">
        <w:t xml:space="preserve">Termín ukončení prací se </w:t>
      </w:r>
      <w:r w:rsidR="009467B4" w:rsidRPr="004F2E74">
        <w:t>může změnit jen</w:t>
      </w:r>
      <w:r w:rsidRPr="004F2E74">
        <w:t xml:space="preserve"> po vzájemné dohodě smluvních stran v těchto případech: </w:t>
      </w:r>
    </w:p>
    <w:p w:rsidR="00397514" w:rsidRPr="004F2E74" w:rsidRDefault="00397514" w:rsidP="00AD7110">
      <w:pPr>
        <w:pStyle w:val="Odstavecseseznamem"/>
        <w:numPr>
          <w:ilvl w:val="0"/>
          <w:numId w:val="15"/>
        </w:numPr>
      </w:pPr>
      <w:r w:rsidRPr="004F2E74">
        <w:t xml:space="preserve">změny rozsahu plnění </w:t>
      </w:r>
      <w:r w:rsidR="003E4D8D" w:rsidRPr="004F2E74">
        <w:t>D</w:t>
      </w:r>
      <w:r w:rsidRPr="004F2E74">
        <w:t>íla</w:t>
      </w:r>
      <w:r w:rsidR="003E4D8D" w:rsidRPr="004F2E74">
        <w:t>;</w:t>
      </w:r>
    </w:p>
    <w:p w:rsidR="00435561" w:rsidRPr="004F2E74" w:rsidRDefault="00435561" w:rsidP="00AD7110">
      <w:pPr>
        <w:pStyle w:val="Odstavecseseznamem"/>
        <w:numPr>
          <w:ilvl w:val="0"/>
          <w:numId w:val="15"/>
        </w:numPr>
      </w:pPr>
      <w:r w:rsidRPr="004F2E74">
        <w:t>klimatické podmínky, neumožňující prová</w:t>
      </w:r>
      <w:r w:rsidR="00FE5258" w:rsidRPr="004F2E74">
        <w:t xml:space="preserve">dění prací dle technologických </w:t>
      </w:r>
      <w:r w:rsidR="00BE3B20" w:rsidRPr="004F2E74">
        <w:t>předpisů.</w:t>
      </w:r>
      <w:r w:rsidRPr="004F2E74">
        <w:t xml:space="preserve"> Tyto dny, kdy nebude možné provádět práce</w:t>
      </w:r>
      <w:r w:rsidR="00240913" w:rsidRPr="004F2E74">
        <w:t>,</w:t>
      </w:r>
      <w:r w:rsidRPr="004F2E74">
        <w:t xml:space="preserve"> budou zaznamenány ve stavebním deníku a potvrzeny objednatelem</w:t>
      </w:r>
      <w:r w:rsidR="003E4D8D" w:rsidRPr="004F2E74">
        <w:t>;</w:t>
      </w:r>
    </w:p>
    <w:p w:rsidR="00E143A2" w:rsidRPr="004F2E74" w:rsidRDefault="00E143A2" w:rsidP="00AD7110">
      <w:pPr>
        <w:pStyle w:val="Odstavecseseznamem"/>
        <w:numPr>
          <w:ilvl w:val="0"/>
          <w:numId w:val="15"/>
        </w:numPr>
      </w:pPr>
      <w:r w:rsidRPr="004F2E74">
        <w:t>při zásahu vyšší moci (zaplavení, požár, apod.)</w:t>
      </w:r>
      <w:r w:rsidR="003E4D8D" w:rsidRPr="004F2E74">
        <w:t>.</w:t>
      </w:r>
    </w:p>
    <w:p w:rsidR="00397514" w:rsidRPr="004F2E74" w:rsidRDefault="00397514" w:rsidP="00AD7110">
      <w:pPr>
        <w:pStyle w:val="Odstavecseseznamem"/>
        <w:numPr>
          <w:ilvl w:val="0"/>
          <w:numId w:val="4"/>
        </w:numPr>
      </w:pPr>
      <w:r w:rsidRPr="004F2E74">
        <w:t>Je-li objednatel v prodlení s předáním staveniště</w:t>
      </w:r>
      <w:r w:rsidR="00BE3B20" w:rsidRPr="004F2E74">
        <w:t>,</w:t>
      </w:r>
      <w:r w:rsidRPr="004F2E74">
        <w:t xml:space="preserve"> budou termíny provedení prací upraveny takto: </w:t>
      </w:r>
    </w:p>
    <w:p w:rsidR="00397514" w:rsidRPr="004F2E74" w:rsidRDefault="002F4F9B" w:rsidP="00AD7110">
      <w:pPr>
        <w:pStyle w:val="Odstavecseseznamem"/>
        <w:numPr>
          <w:ilvl w:val="0"/>
          <w:numId w:val="15"/>
        </w:numPr>
      </w:pPr>
      <w:r w:rsidRPr="004F2E74">
        <w:t>při prodlení</w:t>
      </w:r>
      <w:r w:rsidR="00397514" w:rsidRPr="004F2E74">
        <w:t xml:space="preserve"> do 3 dnů včetně, se termíny zahájení a ukončení prací posouvají o příslušný počet dnů prodlení</w:t>
      </w:r>
      <w:r w:rsidR="003E4D8D" w:rsidRPr="004F2E74">
        <w:t>;</w:t>
      </w:r>
    </w:p>
    <w:p w:rsidR="007541CA" w:rsidRPr="004F2E74" w:rsidRDefault="00397514" w:rsidP="00AD7110">
      <w:pPr>
        <w:pStyle w:val="Odstavecseseznamem"/>
        <w:numPr>
          <w:ilvl w:val="0"/>
          <w:numId w:val="15"/>
        </w:numPr>
      </w:pPr>
      <w:r w:rsidRPr="004F2E74">
        <w:t xml:space="preserve">při  prodlení  delším jak tři dny se termíny dle odst. </w:t>
      </w:r>
      <w:proofErr w:type="gramStart"/>
      <w:r w:rsidRPr="004F2E74">
        <w:t>5.</w:t>
      </w:r>
      <w:r w:rsidR="0020364E" w:rsidRPr="004F2E74">
        <w:t>1</w:t>
      </w:r>
      <w:r w:rsidRPr="004F2E74">
        <w:t>. a</w:t>
      </w:r>
      <w:r w:rsidR="007541CA" w:rsidRPr="004F2E74">
        <w:t>ž</w:t>
      </w:r>
      <w:proofErr w:type="gramEnd"/>
      <w:r w:rsidRPr="004F2E74">
        <w:t xml:space="preserve"> 5.</w:t>
      </w:r>
      <w:r w:rsidR="0020364E" w:rsidRPr="004F2E74">
        <w:t>3</w:t>
      </w:r>
      <w:r w:rsidRPr="004F2E74">
        <w:t xml:space="preserve">. ruší a po </w:t>
      </w:r>
      <w:r w:rsidR="007541CA" w:rsidRPr="004F2E74">
        <w:t xml:space="preserve">vzájemné dohodě se stanoví nové </w:t>
      </w:r>
      <w:r w:rsidR="003E4D8D" w:rsidRPr="004F2E74">
        <w:t>termíny  provedení D</w:t>
      </w:r>
      <w:r w:rsidRPr="004F2E74">
        <w:t xml:space="preserve">íla dodatkem k této smlouvě. </w:t>
      </w:r>
    </w:p>
    <w:p w:rsidR="00A77C7F" w:rsidRPr="004F2E74" w:rsidRDefault="00397514" w:rsidP="00AD7110">
      <w:pPr>
        <w:pStyle w:val="Odstavecseseznamem"/>
        <w:numPr>
          <w:ilvl w:val="0"/>
          <w:numId w:val="4"/>
        </w:numPr>
      </w:pPr>
      <w:r w:rsidRPr="004F2E74">
        <w:t>Zhotovitel má právo přerušit práce v případě zdržení prací a dodávek na straně objednatele dle čl. VI.</w:t>
      </w:r>
    </w:p>
    <w:p w:rsidR="00F47D6C" w:rsidRDefault="00F47D6C" w:rsidP="00AD7110">
      <w:pPr>
        <w:pStyle w:val="Odstavecseseznamem"/>
        <w:numPr>
          <w:ilvl w:val="0"/>
          <w:numId w:val="4"/>
        </w:numPr>
      </w:pPr>
      <w:r w:rsidRPr="004F2E74">
        <w:t xml:space="preserve">Zhotovitel má právo na úhradu vícenákladů vzniklých mu z titulu přerušení prací dle tohoto odstavce v případě, prokáže-li, že přerušení prací bylo nevyhnutelné a prokáže výši vzniklých vícenákladů, a/nebo též v případě, kdy příčina přerušení prací leží na straně objednatele. Termín ukončení prací se posouvá o příslušný počet dnů </w:t>
      </w:r>
      <w:r w:rsidRPr="00EC5B12">
        <w:t>přerušení prací. Prodlení a přerušení prací budou zaznamenána ve stavebním deníku včetně dohodnuté úhrady. Záznamy o prodlení z jakéhokoliv</w:t>
      </w:r>
      <w:r w:rsidR="003E4D8D" w:rsidRPr="00EC5B12">
        <w:t xml:space="preserve"> důvodu musí být odsouhlaseny ve stavebním deníku</w:t>
      </w:r>
      <w:r w:rsidRPr="00EC5B12">
        <w:t xml:space="preserve"> objednatelem i zhotovitelem.</w:t>
      </w:r>
    </w:p>
    <w:p w:rsidR="00903988" w:rsidRPr="00EC5B12" w:rsidRDefault="00903988" w:rsidP="00903988"/>
    <w:p w:rsidR="0029463D" w:rsidRPr="004F2E74" w:rsidRDefault="0029463D" w:rsidP="00BE3561">
      <w:pPr>
        <w:rPr>
          <w:b/>
          <w:u w:val="single"/>
        </w:rPr>
      </w:pPr>
    </w:p>
    <w:p w:rsidR="00D42E87" w:rsidRDefault="00397514" w:rsidP="00D42E87">
      <w:pPr>
        <w:pStyle w:val="Nzev"/>
      </w:pPr>
      <w:r w:rsidRPr="004F2E74">
        <w:t xml:space="preserve">Článek VI.  </w:t>
      </w:r>
    </w:p>
    <w:p w:rsidR="00397514" w:rsidRDefault="00397514" w:rsidP="00D42E87">
      <w:pPr>
        <w:pStyle w:val="Nzev"/>
      </w:pPr>
      <w:r w:rsidRPr="004F2E74">
        <w:t>SPOLUPŮSOBENÍ OBJEDNATELE</w:t>
      </w:r>
    </w:p>
    <w:p w:rsidR="00D42E87" w:rsidRPr="00D42E87" w:rsidRDefault="00D42E87" w:rsidP="00D42E87"/>
    <w:p w:rsidR="00397514" w:rsidRPr="004F2E74" w:rsidRDefault="00397514" w:rsidP="00AD7110">
      <w:pPr>
        <w:pStyle w:val="Odstavecseseznamem"/>
        <w:numPr>
          <w:ilvl w:val="0"/>
          <w:numId w:val="5"/>
        </w:numPr>
      </w:pPr>
      <w:r w:rsidRPr="004F2E74">
        <w:t>Objednatel bezúplatně pro zhotovitele před zahájením prací zajistí:</w:t>
      </w:r>
    </w:p>
    <w:p w:rsidR="00B61129" w:rsidRPr="004F2E74" w:rsidRDefault="002F1FC2" w:rsidP="002F1FC2">
      <w:pPr>
        <w:pStyle w:val="Odstavecseseznamem"/>
        <w:ind w:left="1287" w:firstLine="0"/>
      </w:pPr>
      <w:r>
        <w:t>-</w:t>
      </w:r>
      <w:r w:rsidR="00346B8E">
        <w:t xml:space="preserve"> </w:t>
      </w:r>
      <w:r w:rsidR="00B61129" w:rsidRPr="004F2E74">
        <w:t xml:space="preserve">dopravní značení, povolení případných dopravních omezení a povolení vjezdu </w:t>
      </w:r>
      <w:r w:rsidR="0058643B">
        <w:t>do areálu</w:t>
      </w:r>
    </w:p>
    <w:p w:rsidR="00B61129" w:rsidRPr="004F2E74" w:rsidRDefault="002F1FC2" w:rsidP="002F1FC2">
      <w:pPr>
        <w:pStyle w:val="Odstavecseseznamem"/>
        <w:ind w:left="1287" w:firstLine="0"/>
      </w:pPr>
      <w:r>
        <w:t>-</w:t>
      </w:r>
      <w:r w:rsidR="00346B8E">
        <w:t xml:space="preserve"> </w:t>
      </w:r>
      <w:proofErr w:type="spellStart"/>
      <w:r w:rsidR="00B61129" w:rsidRPr="004F2E74">
        <w:t>předkop</w:t>
      </w:r>
      <w:r w:rsidR="0029463D" w:rsidRPr="004F2E74">
        <w:t>y</w:t>
      </w:r>
      <w:proofErr w:type="spellEnd"/>
      <w:r w:rsidR="0029463D" w:rsidRPr="004F2E74">
        <w:t xml:space="preserve"> inženýrských sítí, v jejichž </w:t>
      </w:r>
      <w:r w:rsidR="00B61129" w:rsidRPr="004F2E74">
        <w:t xml:space="preserve">ochranném pásmu bude vrtáno </w:t>
      </w:r>
    </w:p>
    <w:p w:rsidR="00B61129" w:rsidRPr="004F2E74" w:rsidRDefault="00346B8E" w:rsidP="002F1FC2">
      <w:pPr>
        <w:pStyle w:val="Odstavecseseznamem"/>
        <w:ind w:left="1287" w:firstLine="0"/>
      </w:pPr>
      <w:r>
        <w:t xml:space="preserve">- </w:t>
      </w:r>
      <w:r w:rsidR="00B61129" w:rsidRPr="004F2E74">
        <w:t xml:space="preserve">odpojení či přeložení sítí, které brání v realizaci díla a vyjádření o absenci podzemních sítí v </w:t>
      </w:r>
      <w:r w:rsidR="007C4DA4">
        <w:tab/>
        <w:t>m</w:t>
      </w:r>
      <w:r w:rsidR="00B61129" w:rsidRPr="004F2E74">
        <w:t xml:space="preserve">ístech vrtů pro </w:t>
      </w:r>
      <w:r w:rsidR="00B22AFC">
        <w:t>zápory</w:t>
      </w:r>
    </w:p>
    <w:p w:rsidR="00B61129" w:rsidRPr="004F2E74" w:rsidRDefault="002F1FC2" w:rsidP="002F1FC2">
      <w:pPr>
        <w:pStyle w:val="Odstavecseseznamem"/>
        <w:ind w:left="1287" w:firstLine="0"/>
      </w:pPr>
      <w:r>
        <w:t>-</w:t>
      </w:r>
      <w:r w:rsidR="00346B8E">
        <w:t xml:space="preserve"> </w:t>
      </w:r>
      <w:proofErr w:type="spellStart"/>
      <w:r w:rsidR="00B61129" w:rsidRPr="004F2E74">
        <w:t>deponii</w:t>
      </w:r>
      <w:proofErr w:type="spellEnd"/>
      <w:r w:rsidR="00B61129" w:rsidRPr="004F2E74">
        <w:t xml:space="preserve"> pro uložení vyvrtané zeminy v rámci staveniště do </w:t>
      </w:r>
      <w:r w:rsidR="00B22AFC">
        <w:t>50</w:t>
      </w:r>
      <w:r w:rsidR="00B61129" w:rsidRPr="004F2E74">
        <w:t xml:space="preserve"> m</w:t>
      </w:r>
    </w:p>
    <w:p w:rsidR="00B61129" w:rsidRPr="004F2E74" w:rsidRDefault="002F1FC2" w:rsidP="002F1FC2">
      <w:pPr>
        <w:pStyle w:val="Odstavecseseznamem"/>
        <w:ind w:left="1287" w:firstLine="0"/>
      </w:pPr>
      <w:r>
        <w:t>-</w:t>
      </w:r>
      <w:r w:rsidR="00346B8E">
        <w:t xml:space="preserve"> </w:t>
      </w:r>
      <w:r w:rsidR="00B61129" w:rsidRPr="004F2E74">
        <w:t xml:space="preserve">protokolární předání základního vytyčení hlavních měřických os a výškového bodu stavby </w:t>
      </w:r>
    </w:p>
    <w:p w:rsidR="00B61129" w:rsidRPr="004F2E74" w:rsidRDefault="002F1FC2" w:rsidP="002F1FC2">
      <w:pPr>
        <w:pStyle w:val="Odstavecseseznamem"/>
        <w:ind w:left="1287" w:firstLine="0"/>
      </w:pPr>
      <w:r>
        <w:t>-</w:t>
      </w:r>
      <w:r w:rsidR="00346B8E">
        <w:t xml:space="preserve"> </w:t>
      </w:r>
      <w:r w:rsidR="00B61129" w:rsidRPr="004F2E74">
        <w:t>zpevněné místo pro zařízení staveniště, skládku polotovarů, vrtného nářadí</w:t>
      </w:r>
    </w:p>
    <w:p w:rsidR="00B61129" w:rsidRPr="004F2E74" w:rsidRDefault="002F1FC2" w:rsidP="002F1FC2">
      <w:pPr>
        <w:pStyle w:val="Odstavecseseznamem"/>
        <w:ind w:left="1287" w:firstLine="0"/>
      </w:pPr>
      <w:r>
        <w:t>-</w:t>
      </w:r>
      <w:r w:rsidR="00346B8E">
        <w:t xml:space="preserve"> </w:t>
      </w:r>
      <w:r w:rsidR="00B61129" w:rsidRPr="004F2E74">
        <w:t xml:space="preserve">místo pro případné vypouštění vody čerpané z vrtů </w:t>
      </w:r>
    </w:p>
    <w:p w:rsidR="00B22AFC" w:rsidRDefault="002F1FC2" w:rsidP="002F1FC2">
      <w:pPr>
        <w:pStyle w:val="Odstavecseseznamem"/>
        <w:ind w:left="1287" w:firstLine="0"/>
      </w:pPr>
      <w:r>
        <w:t>-</w:t>
      </w:r>
      <w:r w:rsidR="00346B8E">
        <w:t xml:space="preserve"> </w:t>
      </w:r>
      <w:r w:rsidR="00B61129" w:rsidRPr="004F2E74">
        <w:t>přípojku elektrické energie, jištění 36A</w:t>
      </w:r>
    </w:p>
    <w:p w:rsidR="007C4DA4" w:rsidRPr="004F2E74" w:rsidRDefault="007C4DA4" w:rsidP="002F1FC2">
      <w:pPr>
        <w:pStyle w:val="Odstavecseseznamem"/>
        <w:ind w:left="1287" w:firstLine="0"/>
      </w:pPr>
      <w:r>
        <w:t>- přípojku vody</w:t>
      </w:r>
    </w:p>
    <w:p w:rsidR="00B61129" w:rsidRDefault="002F1FC2" w:rsidP="002F1FC2">
      <w:pPr>
        <w:pStyle w:val="Odstavecseseznamem"/>
        <w:ind w:left="1287" w:firstLine="0"/>
      </w:pPr>
      <w:r>
        <w:t>-</w:t>
      </w:r>
      <w:r w:rsidR="00346B8E">
        <w:t xml:space="preserve"> </w:t>
      </w:r>
      <w:r w:rsidR="00B61129" w:rsidRPr="004F2E74">
        <w:t>možnost užívání sociálních zařízení</w:t>
      </w:r>
    </w:p>
    <w:p w:rsidR="007C4DA4" w:rsidRPr="004F2E74" w:rsidRDefault="007C4DA4" w:rsidP="002F1FC2">
      <w:pPr>
        <w:pStyle w:val="Odstavecseseznamem"/>
        <w:ind w:left="1287" w:firstLine="0"/>
      </w:pPr>
      <w:r>
        <w:t xml:space="preserve">- ochranu stávajících konstrukcí proti prašnosti a ostatním účinkům vrtání (např.: plachty, igelitové </w:t>
      </w:r>
      <w:r>
        <w:tab/>
        <w:t>stěny apod.)</w:t>
      </w:r>
    </w:p>
    <w:p w:rsidR="007F7797" w:rsidRPr="004F2E74" w:rsidRDefault="00397514" w:rsidP="00AD7110">
      <w:pPr>
        <w:pStyle w:val="Odstavecseseznamem"/>
        <w:numPr>
          <w:ilvl w:val="0"/>
          <w:numId w:val="5"/>
        </w:numPr>
      </w:pPr>
      <w:r w:rsidRPr="004F2E74">
        <w:t>Objednatel upraví sjízdné pracovní plošiny a ko</w:t>
      </w:r>
      <w:r w:rsidR="00110683" w:rsidRPr="004F2E74">
        <w:t xml:space="preserve">munikace </w:t>
      </w:r>
      <w:r w:rsidRPr="004F2E74">
        <w:t>dle požadavků zhotovitele a realizační PD a bude je po celou dobu provádění díla udržovat ve sjízdném stavu.</w:t>
      </w:r>
      <w:r w:rsidR="007204E7" w:rsidRPr="004F2E74">
        <w:t xml:space="preserve"> </w:t>
      </w:r>
    </w:p>
    <w:p w:rsidR="00A611FB" w:rsidRPr="004F2E74" w:rsidRDefault="00A611FB" w:rsidP="00346B8E">
      <w:pPr>
        <w:pStyle w:val="Odstavecseseznamem"/>
        <w:ind w:left="1287" w:firstLine="0"/>
      </w:pPr>
      <w:r w:rsidRPr="004F2E74">
        <w:t xml:space="preserve">Vhodnost terénu pro pojezd </w:t>
      </w:r>
      <w:proofErr w:type="gramStart"/>
      <w:r w:rsidRPr="004F2E74">
        <w:t>bude</w:t>
      </w:r>
      <w:proofErr w:type="gramEnd"/>
      <w:r w:rsidRPr="004F2E74">
        <w:t xml:space="preserve"> </w:t>
      </w:r>
      <w:r w:rsidR="005509D1" w:rsidRPr="004F2E74">
        <w:t xml:space="preserve">ze strany Zhotovitele </w:t>
      </w:r>
      <w:proofErr w:type="gramStart"/>
      <w:r w:rsidR="005509D1" w:rsidRPr="004F2E74">
        <w:t>zkontrolován</w:t>
      </w:r>
      <w:proofErr w:type="gramEnd"/>
      <w:r w:rsidR="005509D1" w:rsidRPr="004F2E74">
        <w:t xml:space="preserve"> před započetím stavby, aby mohly být včas provedeny případné úpravy.</w:t>
      </w:r>
    </w:p>
    <w:p w:rsidR="004B2521" w:rsidRDefault="004B2521" w:rsidP="00AD7110">
      <w:pPr>
        <w:pStyle w:val="Odstavecseseznamem"/>
        <w:numPr>
          <w:ilvl w:val="0"/>
          <w:numId w:val="5"/>
        </w:numPr>
      </w:pPr>
      <w:r w:rsidRPr="004F2E74">
        <w:t xml:space="preserve">V případě, že objednatel nezajistí do okamžiku předání stavby přípojku elektrické energie, a zhotoviteli tím vznikne nutnost na staveništi použít své vlastní zařízení pro výrobu elektrické energie (elektrocentrála, dieselagregát, atp.), je objednatel povinen zhotoviteli uhradit tyto náklady ve výši plnění </w:t>
      </w:r>
      <w:r w:rsidR="00DB2BA1">
        <w:t>3 000</w:t>
      </w:r>
      <w:r w:rsidRPr="004F2E74">
        <w:t>,- Kč bez DPH/den, a dále uhradit náklady na přepravu předmětného zařízení na místo stavby a zpět za sazbu 35,- Kč bez DPH/km.</w:t>
      </w:r>
    </w:p>
    <w:p w:rsidR="007C4DA4" w:rsidRPr="004F2E74" w:rsidRDefault="007C4DA4" w:rsidP="007C4DA4">
      <w:pPr>
        <w:pStyle w:val="Odstavecseseznamem"/>
        <w:numPr>
          <w:ilvl w:val="0"/>
          <w:numId w:val="5"/>
        </w:numPr>
      </w:pPr>
      <w:r w:rsidRPr="004F2E74">
        <w:t>Nezajistí-li objednatel do okamžiku předání stavby přípojku vody, a zhotoviteli tím vznikne nutnost na staveniště vodu dovážet, je objednatel povinen zhotoviteli uhradit tyto náklady ve výši plnění 500,- Kč bez DPH/m</w:t>
      </w:r>
      <w:r w:rsidRPr="000B07AA">
        <w:rPr>
          <w:vertAlign w:val="superscript"/>
        </w:rPr>
        <w:t>3</w:t>
      </w:r>
      <w:r w:rsidRPr="004F2E74">
        <w:t>.</w:t>
      </w:r>
    </w:p>
    <w:p w:rsidR="007F7797" w:rsidRPr="004F2E74" w:rsidRDefault="00397514" w:rsidP="00AD7110">
      <w:pPr>
        <w:pStyle w:val="Odstavecseseznamem"/>
        <w:numPr>
          <w:ilvl w:val="0"/>
          <w:numId w:val="5"/>
        </w:numPr>
      </w:pPr>
      <w:r w:rsidRPr="004F2E74">
        <w:t>Je-li při přípravě nebo v průběhu provádění prací třeba rozhodnutí státních, veřejných nebo jiných orgánů, je objednatel povinen včas a na své náklady požádat orgány o projednání rozhodnutí.</w:t>
      </w:r>
    </w:p>
    <w:p w:rsidR="007F7797" w:rsidRPr="004F2E74" w:rsidRDefault="00397514" w:rsidP="00AD7110">
      <w:pPr>
        <w:pStyle w:val="Odstavecseseznamem"/>
        <w:numPr>
          <w:ilvl w:val="0"/>
          <w:numId w:val="5"/>
        </w:numPr>
      </w:pPr>
      <w:r w:rsidRPr="004F2E74">
        <w:t>Objednatel je povinen seznámit zhotovitele se všemi požárními a bezpečnostními a ekologickými předpisy vztahujícími se na objekt staveniště.</w:t>
      </w:r>
    </w:p>
    <w:p w:rsidR="007F7797" w:rsidRPr="004F2E74" w:rsidRDefault="00397514" w:rsidP="00AD7110">
      <w:pPr>
        <w:pStyle w:val="Odstavecseseznamem"/>
        <w:numPr>
          <w:ilvl w:val="0"/>
          <w:numId w:val="5"/>
        </w:numPr>
      </w:pPr>
      <w:r w:rsidRPr="004F2E74">
        <w:lastRenderedPageBreak/>
        <w:t xml:space="preserve">Objednatel předá zhotoviteli kopii pravomocného stavebního povolení </w:t>
      </w:r>
      <w:r w:rsidR="00312E44" w:rsidRPr="004F2E74">
        <w:t>min. 2</w:t>
      </w:r>
      <w:r w:rsidRPr="004F2E74">
        <w:t xml:space="preserve"> dn</w:t>
      </w:r>
      <w:r w:rsidR="00312E44" w:rsidRPr="004F2E74">
        <w:t>y</w:t>
      </w:r>
      <w:r w:rsidRPr="004F2E74">
        <w:t xml:space="preserve"> před termínem předání staveniště </w:t>
      </w:r>
    </w:p>
    <w:p w:rsidR="002F4F9B" w:rsidRPr="004F2E74" w:rsidRDefault="00397514" w:rsidP="00AD7110">
      <w:pPr>
        <w:pStyle w:val="Odstavecseseznamem"/>
        <w:numPr>
          <w:ilvl w:val="0"/>
          <w:numId w:val="5"/>
        </w:numPr>
      </w:pPr>
      <w:r w:rsidRPr="004F2E74">
        <w:t>Objednatel odevzdá zhotoviteli protokolárně staveniště prosté všech právních a věcných vad, včetně vypořádání nároků třetích osob tak, aby zhotovitel mohl práce zahájit v dohodnutém termínu a plynule v nich pokračovat.</w:t>
      </w:r>
    </w:p>
    <w:p w:rsidR="001950D4" w:rsidRPr="004F2E74" w:rsidRDefault="005509D1" w:rsidP="00AD7110">
      <w:pPr>
        <w:pStyle w:val="Odstavecseseznamem"/>
        <w:numPr>
          <w:ilvl w:val="0"/>
          <w:numId w:val="5"/>
        </w:numPr>
      </w:pPr>
      <w:r w:rsidRPr="000B07AA">
        <w:rPr>
          <w:iCs/>
        </w:rPr>
        <w:t>Na staveništi se nenachází žádné</w:t>
      </w:r>
      <w:r w:rsidR="001950D4" w:rsidRPr="000B07AA">
        <w:rPr>
          <w:iCs/>
        </w:rPr>
        <w:t xml:space="preserve"> </w:t>
      </w:r>
      <w:proofErr w:type="spellStart"/>
      <w:r w:rsidR="001950D4" w:rsidRPr="000B07AA">
        <w:rPr>
          <w:iCs/>
        </w:rPr>
        <w:t>nevrtatelné</w:t>
      </w:r>
      <w:proofErr w:type="spellEnd"/>
      <w:r w:rsidR="001950D4" w:rsidRPr="000B07AA">
        <w:rPr>
          <w:iCs/>
        </w:rPr>
        <w:t xml:space="preserve"> </w:t>
      </w:r>
      <w:r w:rsidRPr="000B07AA">
        <w:rPr>
          <w:iCs/>
        </w:rPr>
        <w:t xml:space="preserve">překážky </w:t>
      </w:r>
      <w:r w:rsidR="00BE3B20" w:rsidRPr="000B07AA">
        <w:rPr>
          <w:iCs/>
        </w:rPr>
        <w:t>v místě vrtů</w:t>
      </w:r>
      <w:r w:rsidR="001950D4" w:rsidRPr="000B07AA">
        <w:rPr>
          <w:iCs/>
        </w:rPr>
        <w:t xml:space="preserve"> (betony, živice, panely, železobetonové skelety, apod.). </w:t>
      </w:r>
    </w:p>
    <w:p w:rsidR="00470C15" w:rsidRDefault="002F4F9B" w:rsidP="00AD7110">
      <w:pPr>
        <w:pStyle w:val="Odstavecseseznamem"/>
        <w:numPr>
          <w:ilvl w:val="0"/>
          <w:numId w:val="5"/>
        </w:numPr>
      </w:pPr>
      <w:r w:rsidRPr="004F2E74">
        <w:t>O</w:t>
      </w:r>
      <w:r w:rsidR="00397514" w:rsidRPr="004F2E74">
        <w:t xml:space="preserve">bjednatel umožní zhotoviteli označení stavby a souhlasí s použitím fotodokumentace stavby pro propagační účely zhotovitele. </w:t>
      </w:r>
    </w:p>
    <w:p w:rsidR="00903988" w:rsidRPr="004F2E74" w:rsidRDefault="00903988" w:rsidP="00903988"/>
    <w:p w:rsidR="00DE08C9" w:rsidRPr="004F2E74" w:rsidRDefault="00DE08C9" w:rsidP="00BE3561">
      <w:pPr>
        <w:rPr>
          <w:b/>
          <w:u w:val="single"/>
        </w:rPr>
      </w:pPr>
    </w:p>
    <w:p w:rsidR="00D42E87" w:rsidRDefault="00397514" w:rsidP="00D42E87">
      <w:pPr>
        <w:pStyle w:val="Nzev"/>
      </w:pPr>
      <w:r w:rsidRPr="004F2E74">
        <w:t xml:space="preserve">Článek VII. </w:t>
      </w:r>
    </w:p>
    <w:p w:rsidR="00397514" w:rsidRDefault="00397514" w:rsidP="00D42E87">
      <w:pPr>
        <w:pStyle w:val="Nzev"/>
      </w:pPr>
      <w:r w:rsidRPr="004F2E74">
        <w:t>SPOLUPŮSOBENÍ ZHOTOVITELE</w:t>
      </w:r>
    </w:p>
    <w:p w:rsidR="00D42E87" w:rsidRPr="00D42E87" w:rsidRDefault="00D42E87" w:rsidP="00D42E87"/>
    <w:p w:rsidR="002F4F9B" w:rsidRPr="004F2E74" w:rsidRDefault="002F4F9B" w:rsidP="00AD7110">
      <w:pPr>
        <w:pStyle w:val="Odstavecseseznamem"/>
        <w:numPr>
          <w:ilvl w:val="0"/>
          <w:numId w:val="6"/>
        </w:numPr>
      </w:pPr>
      <w:r w:rsidRPr="004F2E74">
        <w:t>Protipožární opatření – z</w:t>
      </w:r>
      <w:r w:rsidR="00397514" w:rsidRPr="004F2E74">
        <w:t>hotovitel bude dodržovat veškerá bezpečnostní a protipožární opatření a zajistí dozor nad dodržováním opatření při realizaci díla.</w:t>
      </w:r>
    </w:p>
    <w:p w:rsidR="00397514" w:rsidRPr="004F2E74" w:rsidRDefault="00397514" w:rsidP="00AD7110">
      <w:pPr>
        <w:pStyle w:val="Odstavecseseznamem"/>
        <w:numPr>
          <w:ilvl w:val="0"/>
          <w:numId w:val="6"/>
        </w:numPr>
      </w:pPr>
      <w:r w:rsidRPr="004F2E74">
        <w:t>Zajištění bezpečnosti pracovníků zhotovitele.</w:t>
      </w:r>
    </w:p>
    <w:p w:rsidR="002F4F9B" w:rsidRPr="004F2E74" w:rsidRDefault="00397514" w:rsidP="00AD7110">
      <w:pPr>
        <w:pStyle w:val="Odstavecseseznamem"/>
        <w:numPr>
          <w:ilvl w:val="0"/>
          <w:numId w:val="16"/>
        </w:numPr>
      </w:pPr>
      <w:r w:rsidRPr="004F2E74">
        <w:t>Dílo provádí zhotovitel na vlastní nebezpečí. Vybavení zhotovitele potřebnými pracovními prostředky, nástroji a nářadím je věcí zhotovitele. Své vybavení je zhotovitel povinen na stavbě chránit před zcizením.</w:t>
      </w:r>
    </w:p>
    <w:p w:rsidR="0040083B" w:rsidRPr="004F2E74" w:rsidRDefault="0040083B" w:rsidP="00AD7110">
      <w:pPr>
        <w:pStyle w:val="Odstavecseseznamem"/>
        <w:numPr>
          <w:ilvl w:val="0"/>
          <w:numId w:val="16"/>
        </w:numPr>
      </w:pPr>
      <w:r w:rsidRPr="004F2E74">
        <w:t xml:space="preserve">Zhotovitel se zavazuje, že si zajistí vlastní dozor nad bezpečností práce dle zákona č. 262/2006 Sb., zákona č. 309/2006 Sb. a vládního nařízení č. 591/2006 Sb. a dále, že vybaví své pracovníky dle jednotlivých profesí, podle činností a rizik na staveništi, </w:t>
      </w:r>
      <w:r w:rsidR="00E3148E" w:rsidRPr="004F2E74">
        <w:t>pracovními ochrannými pomůckami, včetně ochranné přilby a výstražné vesty.</w:t>
      </w:r>
    </w:p>
    <w:p w:rsidR="002F4F9B" w:rsidRPr="004F2E74" w:rsidRDefault="00397514" w:rsidP="00AD7110">
      <w:pPr>
        <w:pStyle w:val="Odstavecseseznamem"/>
        <w:numPr>
          <w:ilvl w:val="0"/>
          <w:numId w:val="16"/>
        </w:numPr>
      </w:pPr>
      <w:r w:rsidRPr="004F2E74">
        <w:t xml:space="preserve">Zhotovitel díla odpovídá za pořádek a čistotu na staveništi, za bezpečnost a ochranu zdraví při práci a protipožární opatření při provádění díla. </w:t>
      </w:r>
    </w:p>
    <w:p w:rsidR="008A2F47" w:rsidRPr="004F2E74" w:rsidRDefault="00397514" w:rsidP="00AD7110">
      <w:pPr>
        <w:pStyle w:val="Odstavecseseznamem"/>
        <w:numPr>
          <w:ilvl w:val="0"/>
          <w:numId w:val="16"/>
        </w:numPr>
      </w:pPr>
      <w:r w:rsidRPr="004F2E74">
        <w:t>Zhotovitel bude prostřednictvím pověřené odpovědné osoby dozírat na činnost svých pracovníků.</w:t>
      </w:r>
      <w:r w:rsidR="005509D1" w:rsidRPr="004F2E74">
        <w:t xml:space="preserve"> Odpovědný stavbyvedoucí bude</w:t>
      </w:r>
      <w:r w:rsidR="0058643B">
        <w:t xml:space="preserve"> uveden ve stavebním deníku.</w:t>
      </w:r>
    </w:p>
    <w:p w:rsidR="003E4D8D" w:rsidRDefault="003E4D8D" w:rsidP="00AD7110">
      <w:pPr>
        <w:pStyle w:val="Odstavecseseznamem"/>
        <w:numPr>
          <w:ilvl w:val="0"/>
          <w:numId w:val="17"/>
        </w:numPr>
      </w:pPr>
      <w:r w:rsidRPr="004F2E74">
        <w:t>Zhotovitel je oprávněn pověřit provedením díla třetí osobu, odpovídá však Objednateli tak, jako</w:t>
      </w:r>
      <w:r w:rsidR="00C35386">
        <w:t xml:space="preserve"> </w:t>
      </w:r>
      <w:r w:rsidRPr="004F2E74">
        <w:t>by Dílo prováděl sám. Zhotovitel má současně povinnost nahradit Objednateli veškerou újmu, která vznikne v souvislosti s provedením Díla třetí osobou</w:t>
      </w:r>
      <w:r w:rsidR="007C4DA4">
        <w:t>.</w:t>
      </w:r>
    </w:p>
    <w:p w:rsidR="00903988" w:rsidRPr="004F2E74" w:rsidRDefault="00903988" w:rsidP="00903988"/>
    <w:p w:rsidR="0029463D" w:rsidRPr="004F2E74" w:rsidRDefault="0029463D" w:rsidP="00BE3561">
      <w:pPr>
        <w:rPr>
          <w:b/>
          <w:u w:val="single"/>
        </w:rPr>
      </w:pPr>
    </w:p>
    <w:p w:rsidR="00D42E87" w:rsidRDefault="00397514" w:rsidP="00D42E87">
      <w:pPr>
        <w:pStyle w:val="Nzev"/>
      </w:pPr>
      <w:r w:rsidRPr="004F2E74">
        <w:t>Článek VIII.</w:t>
      </w:r>
    </w:p>
    <w:p w:rsidR="00397514" w:rsidRDefault="00397514" w:rsidP="00D42E87">
      <w:pPr>
        <w:pStyle w:val="Nzev"/>
      </w:pPr>
      <w:r w:rsidRPr="004F2E74">
        <w:t>VEDENÍ STAVEBNÍHO DENÍK</w:t>
      </w:r>
      <w:r w:rsidR="00D42E87">
        <w:t>U</w:t>
      </w:r>
    </w:p>
    <w:p w:rsidR="00D42E87" w:rsidRPr="00D42E87" w:rsidRDefault="00D42E87" w:rsidP="00D42E87"/>
    <w:p w:rsidR="002F4F9B" w:rsidRPr="004F2E74" w:rsidRDefault="00397514" w:rsidP="00AD7110">
      <w:pPr>
        <w:pStyle w:val="Odstavecseseznamem"/>
        <w:numPr>
          <w:ilvl w:val="0"/>
          <w:numId w:val="7"/>
        </w:numPr>
      </w:pPr>
      <w:r w:rsidRPr="004F2E74">
        <w:t xml:space="preserve">Zhotovitel povede ode dne převzetí staveniště do předání prací stavební deník. </w:t>
      </w:r>
    </w:p>
    <w:p w:rsidR="002F4F9B" w:rsidRPr="004F2E74" w:rsidRDefault="00397514" w:rsidP="00AD7110">
      <w:pPr>
        <w:pStyle w:val="Odstavecseseznamem"/>
        <w:numPr>
          <w:ilvl w:val="0"/>
          <w:numId w:val="7"/>
        </w:numPr>
      </w:pPr>
      <w:r w:rsidRPr="004F2E74">
        <w:t>Během pracovní doby musí být stavební deník na stavbě přístupný.</w:t>
      </w:r>
    </w:p>
    <w:p w:rsidR="002F4F9B" w:rsidRPr="004F2E74" w:rsidRDefault="00397514" w:rsidP="00AD7110">
      <w:pPr>
        <w:pStyle w:val="Odstavecseseznamem"/>
        <w:numPr>
          <w:ilvl w:val="0"/>
          <w:numId w:val="7"/>
        </w:numPr>
      </w:pPr>
      <w:r w:rsidRPr="004F2E74">
        <w:t>Záznamy jsou vedeny denně a jsou podepsány zástupcem zhotovitele. Výjimečně může být zápis proveden následující den. Mimo zástupce zhotovitele může provádět záznamy v deníku technický dozor objednatele, projektant pověřený autorským dozorem, orgány státní kontroly popř. jiné státní orgány a k tomu zmocnění zástupci poddodavatelů. Nereaguje-li smluvní strana na zápis ve stavebním deníku po dobu delší než 3 dny</w:t>
      </w:r>
      <w:r w:rsidR="000D4FC4" w:rsidRPr="004F2E74">
        <w:t>,</w:t>
      </w:r>
      <w:r w:rsidRPr="004F2E74">
        <w:t xml:space="preserve"> má se za to, že se zápisem souhlasí.</w:t>
      </w:r>
    </w:p>
    <w:p w:rsidR="00397514" w:rsidRDefault="00397514" w:rsidP="00AD7110">
      <w:pPr>
        <w:pStyle w:val="Odstavecseseznamem"/>
        <w:numPr>
          <w:ilvl w:val="0"/>
          <w:numId w:val="7"/>
        </w:numPr>
      </w:pPr>
      <w:r w:rsidRPr="004F2E74">
        <w:t>Platí, že žádný záznam ve stavebním deníku nemůže změnit obsah této smlouvy, vyjma odst. 5.</w:t>
      </w:r>
      <w:r w:rsidR="00E73B3E">
        <w:t xml:space="preserve"> </w:t>
      </w:r>
      <w:r w:rsidRPr="004F2E74">
        <w:t>6.</w:t>
      </w:r>
      <w:r w:rsidR="00E73B3E">
        <w:t xml:space="preserve"> </w:t>
      </w:r>
      <w:r w:rsidR="00C35386">
        <w:t>a odst</w:t>
      </w:r>
      <w:r w:rsidR="000A6676" w:rsidRPr="004F2E74">
        <w:t>. 3.5.</w:t>
      </w:r>
    </w:p>
    <w:p w:rsidR="00903988" w:rsidRPr="004F2E74" w:rsidRDefault="00903988" w:rsidP="00903988"/>
    <w:p w:rsidR="0029463D" w:rsidRPr="004F2E74" w:rsidRDefault="0029463D" w:rsidP="00BE3561">
      <w:pPr>
        <w:rPr>
          <w:b/>
          <w:u w:val="single"/>
        </w:rPr>
      </w:pPr>
    </w:p>
    <w:p w:rsidR="00D42E87" w:rsidRDefault="00397514" w:rsidP="00D42E87">
      <w:pPr>
        <w:pStyle w:val="Nzev"/>
      </w:pPr>
      <w:r w:rsidRPr="004F2E74">
        <w:t>Článek IX.</w:t>
      </w:r>
    </w:p>
    <w:p w:rsidR="00397514" w:rsidRDefault="00397514" w:rsidP="00D42E87">
      <w:pPr>
        <w:pStyle w:val="Nzev"/>
        <w:rPr>
          <w:caps/>
        </w:rPr>
      </w:pPr>
      <w:r w:rsidRPr="004F2E74">
        <w:t xml:space="preserve"> </w:t>
      </w:r>
      <w:r w:rsidR="00466ACB" w:rsidRPr="004F2E74">
        <w:t>PŘEDÁNÍ PŘEDMĚTU DÍL</w:t>
      </w:r>
      <w:r w:rsidR="00546238" w:rsidRPr="004F2E74">
        <w:rPr>
          <w:caps/>
        </w:rPr>
        <w:t xml:space="preserve">A </w:t>
      </w:r>
    </w:p>
    <w:p w:rsidR="00D42E87" w:rsidRPr="00D42E87" w:rsidRDefault="00D42E87" w:rsidP="00D42E87"/>
    <w:p w:rsidR="000415BC" w:rsidRPr="004F2E74" w:rsidRDefault="000415BC" w:rsidP="00AD7110">
      <w:pPr>
        <w:pStyle w:val="Odstavecseseznamem"/>
        <w:numPr>
          <w:ilvl w:val="0"/>
          <w:numId w:val="8"/>
        </w:numPr>
      </w:pPr>
      <w:r w:rsidRPr="004F2E74">
        <w:t>Objednatel je povinen nejpozději do tří dnů od termínu předání Díla stanoveného Zhotovitelem zahájit přejímací řízení a řádně v něm pokračovat.</w:t>
      </w:r>
    </w:p>
    <w:p w:rsidR="008354CC" w:rsidRPr="004F2E74" w:rsidRDefault="000A6676" w:rsidP="00AD7110">
      <w:pPr>
        <w:pStyle w:val="Odstavecseseznamem"/>
        <w:numPr>
          <w:ilvl w:val="0"/>
          <w:numId w:val="8"/>
        </w:numPr>
      </w:pPr>
      <w:r w:rsidRPr="004F2E74">
        <w:t>Předmět d</w:t>
      </w:r>
      <w:r w:rsidR="00397514" w:rsidRPr="004F2E74">
        <w:t>íl</w:t>
      </w:r>
      <w:r w:rsidRPr="004F2E74">
        <w:t xml:space="preserve">a se považuje za převzatý </w:t>
      </w:r>
      <w:r w:rsidR="00397514" w:rsidRPr="004F2E74">
        <w:t>dnem podepsání závěrečného protokolu a podle podmínek uvedených v tomto protokolu.</w:t>
      </w:r>
      <w:r w:rsidR="000415BC" w:rsidRPr="004F2E74">
        <w:t xml:space="preserve"> </w:t>
      </w:r>
    </w:p>
    <w:p w:rsidR="008354CC" w:rsidRPr="004F2E74" w:rsidRDefault="00397514" w:rsidP="00AD7110">
      <w:pPr>
        <w:pStyle w:val="Odstavecseseznamem"/>
        <w:numPr>
          <w:ilvl w:val="0"/>
          <w:numId w:val="8"/>
        </w:numPr>
      </w:pPr>
      <w:r w:rsidRPr="004F2E74">
        <w:t xml:space="preserve">Vady a nedodělky díla, zjištěné při přejímce, které </w:t>
      </w:r>
      <w:r w:rsidR="00C35386">
        <w:t>samy</w:t>
      </w:r>
      <w:r w:rsidR="000A6676" w:rsidRPr="004F2E74">
        <w:t xml:space="preserve"> o sobě ani ve spojení s jinými nebrání</w:t>
      </w:r>
      <w:r w:rsidRPr="004F2E74">
        <w:t xml:space="preserve"> užívání díla, netvoří překážku pro převzetí díla</w:t>
      </w:r>
      <w:r w:rsidR="000A6676" w:rsidRPr="004F2E74">
        <w:t>; objednatel nemá v případě výskytu takových vad právo odmítnout převzetí Předmětu díla</w:t>
      </w:r>
      <w:r w:rsidRPr="004F2E74">
        <w:t xml:space="preserve">. V protokole se uvede seznam takových vad a nedodělků včetně termínu jejich odstranění. </w:t>
      </w:r>
    </w:p>
    <w:p w:rsidR="00397514" w:rsidRPr="004F2E74" w:rsidRDefault="00397514" w:rsidP="00AD7110">
      <w:pPr>
        <w:pStyle w:val="Odstavecseseznamem"/>
        <w:numPr>
          <w:ilvl w:val="0"/>
          <w:numId w:val="8"/>
        </w:numPr>
      </w:pPr>
      <w:r w:rsidRPr="004F2E74">
        <w:t xml:space="preserve">Zhotovitel při přejímce </w:t>
      </w:r>
      <w:r w:rsidR="000A6676" w:rsidRPr="004F2E74">
        <w:t>Předmětu d</w:t>
      </w:r>
      <w:r w:rsidRPr="004F2E74">
        <w:t xml:space="preserve">íla předá objednateli dokumentaci skutečného provedení stavby, která bude obsahovat: </w:t>
      </w:r>
    </w:p>
    <w:p w:rsidR="00397514" w:rsidRPr="000B07AA" w:rsidRDefault="00604B3D" w:rsidP="00AD7110">
      <w:pPr>
        <w:pStyle w:val="Odstavecseseznamem"/>
        <w:numPr>
          <w:ilvl w:val="0"/>
          <w:numId w:val="15"/>
        </w:numPr>
        <w:rPr>
          <w:sz w:val="22"/>
        </w:rPr>
      </w:pPr>
      <w:r w:rsidRPr="004F2E74">
        <w:t>originál</w:t>
      </w:r>
      <w:r w:rsidR="00397514" w:rsidRPr="004F2E74">
        <w:t xml:space="preserve"> stavebního deníku,</w:t>
      </w:r>
    </w:p>
    <w:p w:rsidR="00397514" w:rsidRPr="000B07AA" w:rsidRDefault="00397514" w:rsidP="00AD7110">
      <w:pPr>
        <w:pStyle w:val="Odstavecseseznamem"/>
        <w:numPr>
          <w:ilvl w:val="0"/>
          <w:numId w:val="15"/>
        </w:numPr>
        <w:rPr>
          <w:sz w:val="22"/>
        </w:rPr>
      </w:pPr>
      <w:r w:rsidRPr="004F2E74">
        <w:lastRenderedPageBreak/>
        <w:t xml:space="preserve">prohlášení shody na zabudované výrobky č.22/97 Sb. ve znění zákona č.205/02 Sb., dle NV č.  163/02 Sb.  </w:t>
      </w:r>
    </w:p>
    <w:p w:rsidR="00397514" w:rsidRPr="000B07AA" w:rsidRDefault="00397514" w:rsidP="00AD7110">
      <w:pPr>
        <w:pStyle w:val="Odstavecseseznamem"/>
        <w:numPr>
          <w:ilvl w:val="0"/>
          <w:numId w:val="15"/>
        </w:numPr>
        <w:rPr>
          <w:i/>
          <w:color w:val="0000FF"/>
        </w:rPr>
      </w:pPr>
      <w:r w:rsidRPr="004F2E74">
        <w:t xml:space="preserve">protokoly o provedených </w:t>
      </w:r>
      <w:r w:rsidR="007C4DA4">
        <w:t>záporách</w:t>
      </w:r>
    </w:p>
    <w:p w:rsidR="00203FB0" w:rsidRPr="004F2E74" w:rsidRDefault="00397514" w:rsidP="00AD7110">
      <w:pPr>
        <w:pStyle w:val="Odstavecseseznamem"/>
        <w:numPr>
          <w:ilvl w:val="0"/>
          <w:numId w:val="15"/>
        </w:numPr>
      </w:pPr>
      <w:r w:rsidRPr="004F2E74">
        <w:t>dokumentaci skutečného provedení díla – zákres do R</w:t>
      </w:r>
      <w:r w:rsidR="008354CC" w:rsidRPr="004F2E74">
        <w:t>P</w:t>
      </w:r>
      <w:r w:rsidRPr="004F2E74">
        <w:t>D</w:t>
      </w:r>
    </w:p>
    <w:p w:rsidR="00903988" w:rsidRPr="004F2E74" w:rsidRDefault="00903988" w:rsidP="00903988"/>
    <w:p w:rsidR="007708F8" w:rsidRPr="004F2E74" w:rsidRDefault="007708F8" w:rsidP="00BE3561">
      <w:pPr>
        <w:rPr>
          <w:b/>
          <w:u w:val="single"/>
        </w:rPr>
      </w:pPr>
    </w:p>
    <w:p w:rsidR="00D42E87" w:rsidRDefault="00397514" w:rsidP="00D42E87">
      <w:pPr>
        <w:pStyle w:val="Nzev"/>
      </w:pPr>
      <w:r w:rsidRPr="004F2E74">
        <w:t>Článek X.</w:t>
      </w:r>
    </w:p>
    <w:p w:rsidR="00397514" w:rsidRDefault="00397514" w:rsidP="00D42E87">
      <w:pPr>
        <w:pStyle w:val="Nzev"/>
      </w:pPr>
      <w:r w:rsidRPr="004F2E74">
        <w:t>PŘECHOD VLASTNICKÉHO PRÁVA, NEBEZPEČÍ ŠKODY NA VĚCI A JINÉ NEBEZPEČÍ</w:t>
      </w:r>
    </w:p>
    <w:p w:rsidR="00D42E87" w:rsidRPr="00D42E87" w:rsidRDefault="00D42E87" w:rsidP="00D42E87"/>
    <w:p w:rsidR="00AA5526" w:rsidRPr="004F2E74" w:rsidRDefault="00397514" w:rsidP="00AD7110">
      <w:pPr>
        <w:pStyle w:val="Odstavecseseznamem"/>
        <w:numPr>
          <w:ilvl w:val="0"/>
          <w:numId w:val="9"/>
        </w:numPr>
      </w:pPr>
      <w:r w:rsidRPr="004F2E74">
        <w:t>Zhotovitel je vlastníkem zhotov</w:t>
      </w:r>
      <w:r w:rsidR="008354CC" w:rsidRPr="004F2E74">
        <w:t>ovan</w:t>
      </w:r>
      <w:r w:rsidRPr="004F2E74">
        <w:t xml:space="preserve">ého </w:t>
      </w:r>
      <w:r w:rsidR="000A6676" w:rsidRPr="004F2E74">
        <w:t>Předmětu d</w:t>
      </w:r>
      <w:r w:rsidRPr="004F2E74">
        <w:t xml:space="preserve">íla a nositelem nebezpečí vzniku škody na </w:t>
      </w:r>
      <w:r w:rsidR="0058643B">
        <w:tab/>
      </w:r>
      <w:r w:rsidRPr="004F2E74">
        <w:t>něm. Vlastnické právo</w:t>
      </w:r>
      <w:r w:rsidR="000A6676" w:rsidRPr="004F2E74">
        <w:t xml:space="preserve"> k Předmětu d</w:t>
      </w:r>
      <w:r w:rsidR="00AA5526" w:rsidRPr="004F2E74">
        <w:t>íl</w:t>
      </w:r>
      <w:r w:rsidR="000A6676" w:rsidRPr="004F2E74">
        <w:t>a</w:t>
      </w:r>
      <w:r w:rsidR="00AA5526" w:rsidRPr="004F2E74">
        <w:t xml:space="preserve"> přechází na objednatele </w:t>
      </w:r>
      <w:r w:rsidRPr="004F2E74">
        <w:t xml:space="preserve">až </w:t>
      </w:r>
      <w:r w:rsidR="00AA5526" w:rsidRPr="004F2E74">
        <w:t>po úplné</w:t>
      </w:r>
      <w:r w:rsidR="00C35386">
        <w:t>m</w:t>
      </w:r>
      <w:r w:rsidRPr="004F2E74">
        <w:t xml:space="preserve"> zaplacení</w:t>
      </w:r>
      <w:r w:rsidR="005003DA" w:rsidRPr="004F2E74">
        <w:t xml:space="preserve"> ceny </w:t>
      </w:r>
      <w:r w:rsidR="0058643B">
        <w:tab/>
      </w:r>
      <w:r w:rsidR="000A6676" w:rsidRPr="004F2E74">
        <w:t>Předmětu d</w:t>
      </w:r>
      <w:r w:rsidR="005003DA" w:rsidRPr="004F2E74">
        <w:t>íla dle této smlouvy.</w:t>
      </w:r>
    </w:p>
    <w:p w:rsidR="008354CC" w:rsidRPr="004F2E74" w:rsidRDefault="00397514" w:rsidP="00AD7110">
      <w:pPr>
        <w:pStyle w:val="Odstavecseseznamem"/>
        <w:numPr>
          <w:ilvl w:val="0"/>
          <w:numId w:val="9"/>
        </w:numPr>
      </w:pPr>
      <w:r w:rsidRPr="004F2E74">
        <w:t xml:space="preserve">Nebezpečí </w:t>
      </w:r>
      <w:r w:rsidR="00AA5526" w:rsidRPr="004F2E74">
        <w:t xml:space="preserve">vzniku škody na díle a povinnost zajistit jeho ochranu, společně s rizikem ztráty nebo </w:t>
      </w:r>
      <w:r w:rsidR="0058643B">
        <w:tab/>
      </w:r>
      <w:r w:rsidR="00AA5526" w:rsidRPr="004F2E74">
        <w:t>poškození díla či jakékoliv jiné újmy</w:t>
      </w:r>
      <w:r w:rsidR="00C35386">
        <w:t>,</w:t>
      </w:r>
      <w:r w:rsidR="00AA5526" w:rsidRPr="004F2E74">
        <w:t xml:space="preserve"> </w:t>
      </w:r>
      <w:r w:rsidRPr="004F2E74">
        <w:t xml:space="preserve">přechází ze zhotovitele na objednatele podpisem </w:t>
      </w:r>
      <w:r w:rsidR="0058643B">
        <w:tab/>
      </w:r>
      <w:r w:rsidRPr="004F2E74">
        <w:t>předávacího protokolu</w:t>
      </w:r>
      <w:r w:rsidR="000A6676" w:rsidRPr="004F2E74">
        <w:t xml:space="preserve"> k Předmětu díla či jeho části</w:t>
      </w:r>
      <w:r w:rsidRPr="004F2E74">
        <w:t xml:space="preserve">. </w:t>
      </w:r>
    </w:p>
    <w:p w:rsidR="00397514" w:rsidRDefault="006749A4" w:rsidP="00AD7110">
      <w:pPr>
        <w:pStyle w:val="Odstavecseseznamem"/>
        <w:numPr>
          <w:ilvl w:val="0"/>
          <w:numId w:val="9"/>
        </w:numPr>
      </w:pPr>
      <w:r w:rsidRPr="004F2E74">
        <w:t>Zhotovitel neodpovídá za</w:t>
      </w:r>
      <w:r w:rsidR="00397514" w:rsidRPr="004F2E74">
        <w:t xml:space="preserve"> případné škody vzniklé na podzemních zařízeních a inženýrských </w:t>
      </w:r>
      <w:r w:rsidR="0058643B">
        <w:tab/>
      </w:r>
      <w:r w:rsidR="00397514" w:rsidRPr="004F2E74">
        <w:t xml:space="preserve">sítích na pozemku staveniště či pozemcích dotčených, jestliže nebyl objednatelem o existenci </w:t>
      </w:r>
      <w:r w:rsidR="0058643B">
        <w:tab/>
      </w:r>
      <w:r w:rsidR="00397514" w:rsidRPr="004F2E74">
        <w:t xml:space="preserve">takových podzemních zařízení </w:t>
      </w:r>
      <w:proofErr w:type="spellStart"/>
      <w:r w:rsidR="00C35386">
        <w:t>uvědom</w:t>
      </w:r>
      <w:r w:rsidR="002D706E">
        <w:t>n</w:t>
      </w:r>
      <w:r w:rsidR="00C35386">
        <w:t>ě</w:t>
      </w:r>
      <w:r w:rsidRPr="004F2E74">
        <w:t>n</w:t>
      </w:r>
      <w:proofErr w:type="spellEnd"/>
      <w:r w:rsidR="00397514" w:rsidRPr="004F2E74">
        <w:t xml:space="preserve"> před zahájením prací. </w:t>
      </w:r>
    </w:p>
    <w:p w:rsidR="0091691A" w:rsidRPr="0058643B" w:rsidRDefault="0091691A" w:rsidP="00AD7110">
      <w:pPr>
        <w:pStyle w:val="Odstavecseseznamem"/>
        <w:numPr>
          <w:ilvl w:val="0"/>
          <w:numId w:val="9"/>
        </w:numPr>
      </w:pPr>
      <w:r w:rsidRPr="0058643B">
        <w:t xml:space="preserve">Objednatel prohlašuje, že veškeré vícepráce a náklady smluvních stran spojené s geotechnickými </w:t>
      </w:r>
      <w:r w:rsidR="0058643B">
        <w:tab/>
      </w:r>
      <w:r w:rsidRPr="0058643B">
        <w:t>riziky jdou k jeho tíži.</w:t>
      </w:r>
    </w:p>
    <w:p w:rsidR="0029463D" w:rsidRPr="004F2E74" w:rsidRDefault="0029463D" w:rsidP="00BE3561">
      <w:pPr>
        <w:rPr>
          <w:b/>
          <w:u w:val="single"/>
        </w:rPr>
      </w:pPr>
    </w:p>
    <w:p w:rsidR="00C35386" w:rsidRDefault="00C35386" w:rsidP="00BE3561">
      <w:pPr>
        <w:rPr>
          <w:b/>
          <w:u w:val="single"/>
        </w:rPr>
      </w:pPr>
    </w:p>
    <w:p w:rsidR="00D42E87" w:rsidRDefault="00397514" w:rsidP="00D42E87">
      <w:pPr>
        <w:pStyle w:val="Nzev"/>
      </w:pPr>
      <w:r w:rsidRPr="004F2E74">
        <w:t>Článek XI.</w:t>
      </w:r>
    </w:p>
    <w:p w:rsidR="00397514" w:rsidRDefault="00397514" w:rsidP="00D42E87">
      <w:pPr>
        <w:pStyle w:val="Nzev"/>
      </w:pPr>
      <w:r w:rsidRPr="004F2E74">
        <w:t>SMLUVNÍ POKUTY</w:t>
      </w:r>
    </w:p>
    <w:p w:rsidR="00D42E87" w:rsidRPr="00D42E87" w:rsidRDefault="00D42E87" w:rsidP="00D42E87"/>
    <w:p w:rsidR="008354CC" w:rsidRPr="004F2E74" w:rsidRDefault="00397514" w:rsidP="00AD7110">
      <w:pPr>
        <w:pStyle w:val="Odstavecseseznamem"/>
        <w:numPr>
          <w:ilvl w:val="0"/>
          <w:numId w:val="10"/>
        </w:numPr>
      </w:pPr>
      <w:r w:rsidRPr="004F2E74">
        <w:t xml:space="preserve">Dojde-li ze strany objednatele k prodlení s úhradou daňového dokladu, může </w:t>
      </w:r>
      <w:r w:rsidR="00CA619C" w:rsidRPr="004F2E74">
        <w:t xml:space="preserve">zhotovitel uplatnit </w:t>
      </w:r>
      <w:r w:rsidR="0058643B">
        <w:tab/>
      </w:r>
      <w:r w:rsidR="00CA619C" w:rsidRPr="004F2E74">
        <w:t>vůči objednateli</w:t>
      </w:r>
      <w:r w:rsidR="003016F5" w:rsidRPr="004F2E74">
        <w:t xml:space="preserve"> </w:t>
      </w:r>
      <w:r w:rsidR="00CA619C" w:rsidRPr="004F2E74">
        <w:t xml:space="preserve">smluvní pokutu ve výši </w:t>
      </w:r>
      <w:r w:rsidR="003016F5" w:rsidRPr="004F2E74">
        <w:t>0,1 % z dlužné částky za každý den prodlení.</w:t>
      </w:r>
    </w:p>
    <w:p w:rsidR="00397514" w:rsidRDefault="00397514" w:rsidP="00AD7110">
      <w:pPr>
        <w:pStyle w:val="Odstavecseseznamem"/>
        <w:numPr>
          <w:ilvl w:val="0"/>
          <w:numId w:val="10"/>
        </w:numPr>
      </w:pPr>
      <w:r w:rsidRPr="004F2E74">
        <w:t>V případě nedodržení termínů plnění a předání díla ze strany zhotovitele dle čl.</w:t>
      </w:r>
      <w:r w:rsidR="006749A4" w:rsidRPr="004F2E74">
        <w:t xml:space="preserve"> </w:t>
      </w:r>
      <w:r w:rsidRPr="004F2E74">
        <w:t>V</w:t>
      </w:r>
      <w:r w:rsidR="00C35386">
        <w:t>.</w:t>
      </w:r>
      <w:r w:rsidRPr="004F2E74">
        <w:t xml:space="preserve"> této smlouvy, </w:t>
      </w:r>
      <w:r w:rsidR="0058643B">
        <w:tab/>
      </w:r>
      <w:r w:rsidRPr="004F2E74">
        <w:t xml:space="preserve">může objednatel uplatnit na zhotoviteli smluvní pokutu ve výši </w:t>
      </w:r>
      <w:r w:rsidR="001C6CD2" w:rsidRPr="004F2E74">
        <w:t>0,</w:t>
      </w:r>
      <w:r w:rsidR="00221853" w:rsidRPr="004F2E74">
        <w:t>1</w:t>
      </w:r>
      <w:r w:rsidR="004F12A4" w:rsidRPr="004F2E74">
        <w:t xml:space="preserve"> %</w:t>
      </w:r>
      <w:r w:rsidR="00DC6CF8" w:rsidRPr="004F2E74">
        <w:t xml:space="preserve"> </w:t>
      </w:r>
      <w:r w:rsidR="0065159D" w:rsidRPr="004F2E74">
        <w:t xml:space="preserve">z celkové ceny díla </w:t>
      </w:r>
      <w:r w:rsidR="00DC6CF8" w:rsidRPr="004F2E74">
        <w:t xml:space="preserve">za </w:t>
      </w:r>
      <w:r w:rsidR="0058643B">
        <w:tab/>
      </w:r>
      <w:r w:rsidR="00DC6CF8" w:rsidRPr="004F2E74">
        <w:t>každý den prodlení s dodáním díla</w:t>
      </w:r>
      <w:r w:rsidR="00FE5258" w:rsidRPr="004F2E74">
        <w:t>.</w:t>
      </w:r>
    </w:p>
    <w:p w:rsidR="00903988" w:rsidRPr="004F2E74" w:rsidRDefault="00903988" w:rsidP="00903988"/>
    <w:p w:rsidR="00DE08C9" w:rsidRPr="004F2E74" w:rsidRDefault="00397514" w:rsidP="00BE3561">
      <w:r w:rsidRPr="004F2E74">
        <w:t xml:space="preserve">   </w:t>
      </w:r>
    </w:p>
    <w:p w:rsidR="00D42E87" w:rsidRDefault="00397514" w:rsidP="00D42E87">
      <w:pPr>
        <w:pStyle w:val="Nzev"/>
      </w:pPr>
      <w:r w:rsidRPr="004F2E74">
        <w:t xml:space="preserve">  Článek XII. </w:t>
      </w:r>
    </w:p>
    <w:p w:rsidR="00397514" w:rsidRDefault="00466ACB" w:rsidP="00D42E87">
      <w:pPr>
        <w:pStyle w:val="Nzev"/>
      </w:pPr>
      <w:r w:rsidRPr="004F2E74">
        <w:t xml:space="preserve">ODPOVĚDNOSTI ZA VADU </w:t>
      </w:r>
      <w:r w:rsidR="00D93B30" w:rsidRPr="004F2E74">
        <w:t>–</w:t>
      </w:r>
      <w:r w:rsidRPr="004F2E74">
        <w:t xml:space="preserve"> ZÁRUKA</w:t>
      </w:r>
      <w:r w:rsidR="00F80C8E" w:rsidRPr="004F2E74">
        <w:t>, POJIŠTĚNÍ</w:t>
      </w:r>
    </w:p>
    <w:p w:rsidR="00D42E87" w:rsidRPr="00D42E87" w:rsidRDefault="00D42E87" w:rsidP="00D42E87"/>
    <w:p w:rsidR="008354CC" w:rsidRPr="004F2E74" w:rsidRDefault="00C46AA3" w:rsidP="00AD7110">
      <w:pPr>
        <w:pStyle w:val="Odstavecseseznamem"/>
        <w:numPr>
          <w:ilvl w:val="0"/>
          <w:numId w:val="11"/>
        </w:numPr>
      </w:pPr>
      <w:r>
        <w:t>Zhotovitel poskytuje</w:t>
      </w:r>
      <w:r w:rsidR="00BE3B20" w:rsidRPr="004F2E74">
        <w:t xml:space="preserve"> </w:t>
      </w:r>
      <w:r>
        <w:t xml:space="preserve">na dočasné konstrukce (pažící stěny) záruku do doby, než jejich funkci převezme trvalá konstrukce objektu, nejdéle však 12 </w:t>
      </w:r>
      <w:r w:rsidR="006B02BD" w:rsidRPr="004F2E74">
        <w:t xml:space="preserve">měsíců. </w:t>
      </w:r>
      <w:r w:rsidR="00397514" w:rsidRPr="004F2E74">
        <w:t>Záruční lhůta počíná běžet dnem předání obj</w:t>
      </w:r>
      <w:r w:rsidR="000E40AF" w:rsidRPr="004F2E74">
        <w:t>ednateli</w:t>
      </w:r>
      <w:r w:rsidR="006B02BD" w:rsidRPr="004F2E74">
        <w:t>.</w:t>
      </w:r>
      <w:r w:rsidR="00397514" w:rsidRPr="004F2E74">
        <w:t xml:space="preserve"> </w:t>
      </w:r>
    </w:p>
    <w:p w:rsidR="000415BC" w:rsidRPr="004F2E74" w:rsidRDefault="000415BC" w:rsidP="00AD7110">
      <w:pPr>
        <w:pStyle w:val="Odstavecseseznamem"/>
        <w:numPr>
          <w:ilvl w:val="0"/>
          <w:numId w:val="11"/>
        </w:numPr>
      </w:pPr>
      <w:r w:rsidRPr="004F2E74">
        <w:t xml:space="preserve">Zhotovitel není odpovědný za vady vzniklé běžným provozním opotřebením Díla a vady vzniklé </w:t>
      </w:r>
      <w:r w:rsidR="0058643B">
        <w:tab/>
      </w:r>
      <w:r w:rsidRPr="004F2E74">
        <w:t>nesprávným používáním Díla Objednatelem.</w:t>
      </w:r>
    </w:p>
    <w:p w:rsidR="004D123B" w:rsidRPr="004F2E74" w:rsidRDefault="004D123B" w:rsidP="00AD7110">
      <w:pPr>
        <w:pStyle w:val="Odstavecseseznamem"/>
        <w:numPr>
          <w:ilvl w:val="0"/>
          <w:numId w:val="11"/>
        </w:numPr>
      </w:pPr>
      <w:r w:rsidRPr="004F2E74">
        <w:t xml:space="preserve">Objednatel je povinen vady písemně reklamovat u zhotovitele. V reklamaci musí být vady </w:t>
      </w:r>
      <w:r w:rsidR="0058643B">
        <w:tab/>
      </w:r>
      <w:r w:rsidRPr="004F2E74">
        <w:t>popsány či uvedeno, jak se projevují.</w:t>
      </w:r>
    </w:p>
    <w:p w:rsidR="008354CC" w:rsidRPr="004F2E74" w:rsidRDefault="00397514" w:rsidP="00AD7110">
      <w:pPr>
        <w:pStyle w:val="Odstavecseseznamem"/>
        <w:numPr>
          <w:ilvl w:val="0"/>
          <w:numId w:val="11"/>
        </w:numPr>
      </w:pPr>
      <w:r w:rsidRPr="004F2E74">
        <w:t xml:space="preserve">Zhotovitel se zavazuje uhradit objednateli škodu, která byla způsobena závadou oprávněně </w:t>
      </w:r>
      <w:r w:rsidR="0058643B">
        <w:tab/>
      </w:r>
      <w:r w:rsidRPr="004F2E74">
        <w:t>reklamovanou objednatelem ve sjednané záruční době.</w:t>
      </w:r>
    </w:p>
    <w:p w:rsidR="008354CC" w:rsidRPr="004F2E74" w:rsidRDefault="00397514" w:rsidP="00AD7110">
      <w:pPr>
        <w:pStyle w:val="Odstavecseseznamem"/>
        <w:numPr>
          <w:ilvl w:val="0"/>
          <w:numId w:val="11"/>
        </w:numPr>
      </w:pPr>
      <w:r w:rsidRPr="004F2E74">
        <w:t>Po uplynutí záruční doby zhotovitel neodpovídá za škodu vzniklou vadným plněním.</w:t>
      </w:r>
    </w:p>
    <w:p w:rsidR="00397514" w:rsidRPr="00903988" w:rsidRDefault="00397514" w:rsidP="00AD7110">
      <w:pPr>
        <w:pStyle w:val="Odstavecseseznamem"/>
        <w:numPr>
          <w:ilvl w:val="0"/>
          <w:numId w:val="11"/>
        </w:numPr>
      </w:pPr>
      <w:r w:rsidRPr="004F2E74">
        <w:t xml:space="preserve">Záruka zaniká v případě, že objednatel provede, bez předchozího souhlasu zhotovitele, v záruční </w:t>
      </w:r>
      <w:r w:rsidR="0058643B">
        <w:tab/>
      </w:r>
      <w:r w:rsidRPr="004F2E74">
        <w:t>době na díle změny nebo dílo řádně neužívá a neudržuje, či dojde k narušení díla třetí osobou</w:t>
      </w:r>
      <w:r w:rsidRPr="00903988">
        <w:rPr>
          <w:sz w:val="22"/>
        </w:rPr>
        <w:t>.</w:t>
      </w:r>
    </w:p>
    <w:p w:rsidR="00903988" w:rsidRPr="004F2E74" w:rsidRDefault="00903988" w:rsidP="00903988"/>
    <w:p w:rsidR="00F80C8E" w:rsidRPr="004F2E74" w:rsidRDefault="00F80C8E" w:rsidP="00BE3561"/>
    <w:p w:rsidR="00D42E87" w:rsidRDefault="002C18E5" w:rsidP="00D42E87">
      <w:pPr>
        <w:pStyle w:val="Nzev"/>
      </w:pPr>
      <w:r w:rsidRPr="004F2E74">
        <w:t xml:space="preserve">  Článek XIII. </w:t>
      </w:r>
    </w:p>
    <w:p w:rsidR="002C18E5" w:rsidRDefault="002C18E5" w:rsidP="00D42E87">
      <w:pPr>
        <w:pStyle w:val="Nzev"/>
      </w:pPr>
      <w:r w:rsidRPr="004F2E74">
        <w:t>ODSTOUPENÍ OD SMLOUVY</w:t>
      </w:r>
    </w:p>
    <w:p w:rsidR="00D42E87" w:rsidRPr="00D42E87" w:rsidRDefault="00D42E87" w:rsidP="00D42E87"/>
    <w:p w:rsidR="00361564" w:rsidRPr="004F2E74" w:rsidRDefault="002C18E5" w:rsidP="00AD7110">
      <w:pPr>
        <w:pStyle w:val="Odstavecseseznamem"/>
        <w:numPr>
          <w:ilvl w:val="0"/>
          <w:numId w:val="12"/>
        </w:numPr>
      </w:pPr>
      <w:r w:rsidRPr="004F2E74">
        <w:t xml:space="preserve">Odstoupení od Smlouvy se řídí ustanovením § 2001 a násl. Zákona č. 89/2012 Sb., občanský </w:t>
      </w:r>
      <w:r w:rsidR="0058643B">
        <w:tab/>
      </w:r>
      <w:r w:rsidRPr="004F2E74">
        <w:t>zákoník.</w:t>
      </w:r>
      <w:r w:rsidR="00361564" w:rsidRPr="004F2E74">
        <w:t xml:space="preserve"> Strany mohou dále odstoupit dle ustanovení této Smlouvy, pokud je tato možnost v </w:t>
      </w:r>
      <w:r w:rsidR="0058643B">
        <w:tab/>
      </w:r>
      <w:r w:rsidR="00361564" w:rsidRPr="004F2E74">
        <w:t>těchto ustanoveních přímo sjednána</w:t>
      </w:r>
    </w:p>
    <w:p w:rsidR="00361564" w:rsidRPr="004F2E74" w:rsidRDefault="00361564" w:rsidP="00AD7110">
      <w:pPr>
        <w:pStyle w:val="Odstavecseseznamem"/>
        <w:numPr>
          <w:ilvl w:val="0"/>
          <w:numId w:val="12"/>
        </w:numPr>
      </w:pPr>
      <w:r w:rsidRPr="004F2E74">
        <w:t>Strany se dohodly, že kromě důvodů</w:t>
      </w:r>
      <w:r w:rsidR="000B0EA9" w:rsidRPr="004F2E74">
        <w:t xml:space="preserve"> uvedených v této smlouvě může o</w:t>
      </w:r>
      <w:r w:rsidRPr="004F2E74">
        <w:t xml:space="preserve">bjednatel okamžitě </w:t>
      </w:r>
      <w:r w:rsidR="0058643B">
        <w:tab/>
      </w:r>
      <w:r w:rsidRPr="004F2E74">
        <w:t>odstoupit od Smlouvy v případě, že nastanou následující skutečnosti:</w:t>
      </w:r>
    </w:p>
    <w:p w:rsidR="00361564" w:rsidRPr="004F2E74" w:rsidRDefault="00361564" w:rsidP="00A117E8">
      <w:pPr>
        <w:pStyle w:val="Odstavecseseznamem"/>
        <w:numPr>
          <w:ilvl w:val="0"/>
          <w:numId w:val="15"/>
        </w:numPr>
      </w:pPr>
      <w:r w:rsidRPr="004F2E74">
        <w:t xml:space="preserve">vůči </w:t>
      </w:r>
      <w:r w:rsidR="000B0EA9" w:rsidRPr="004F2E74">
        <w:t>z</w:t>
      </w:r>
      <w:r w:rsidRPr="004F2E74">
        <w:t>hotoviteli je</w:t>
      </w:r>
      <w:r w:rsidR="00C35386">
        <w:t>-</w:t>
      </w:r>
      <w:r w:rsidRPr="004F2E74">
        <w:t xml:space="preserve"> </w:t>
      </w:r>
      <w:r w:rsidR="000B0EA9" w:rsidRPr="004F2E74">
        <w:t>bude</w:t>
      </w:r>
      <w:r w:rsidRPr="004F2E74">
        <w:t xml:space="preserve"> v rámci insolvenčního řízení rozhodnuto o úpadku či konkursu </w:t>
      </w:r>
      <w:r w:rsidR="000B0EA9" w:rsidRPr="004F2E74">
        <w:t>z</w:t>
      </w:r>
      <w:r w:rsidRPr="004F2E74">
        <w:t>hotovitele nebo je mu odebráno oprávnění k podnikání,</w:t>
      </w:r>
    </w:p>
    <w:p w:rsidR="00361564" w:rsidRPr="004F2E74" w:rsidRDefault="00361564" w:rsidP="00A117E8">
      <w:pPr>
        <w:pStyle w:val="Odstavecseseznamem"/>
        <w:numPr>
          <w:ilvl w:val="0"/>
          <w:numId w:val="15"/>
        </w:numPr>
      </w:pPr>
      <w:r w:rsidRPr="004F2E74">
        <w:t xml:space="preserve">po uzavření Smlouvy se stane zřejmým, že </w:t>
      </w:r>
      <w:r w:rsidR="000B0EA9" w:rsidRPr="004F2E74">
        <w:t>z</w:t>
      </w:r>
      <w:r w:rsidRPr="004F2E74">
        <w:t xml:space="preserve">hotovitel vzhledem ke svému chování při přípravě plnění není schopen zajistit plnění závazku. V tomto případě je </w:t>
      </w:r>
      <w:r w:rsidR="000B0EA9" w:rsidRPr="004F2E74">
        <w:t>o</w:t>
      </w:r>
      <w:r w:rsidRPr="004F2E74">
        <w:t xml:space="preserve">bjednatel povinen </w:t>
      </w:r>
      <w:r w:rsidR="000B0EA9" w:rsidRPr="004F2E74">
        <w:lastRenderedPageBreak/>
        <w:t>z</w:t>
      </w:r>
      <w:r w:rsidRPr="004F2E74">
        <w:t>hotovitele písemně upozornit a poskytnout přiměřenou lhůtu</w:t>
      </w:r>
      <w:r w:rsidR="000B0EA9" w:rsidRPr="004F2E74">
        <w:t xml:space="preserve"> k dodatečnému zajištění plnění.</w:t>
      </w:r>
    </w:p>
    <w:p w:rsidR="000B0EA9" w:rsidRPr="004F2E74" w:rsidRDefault="000B0EA9" w:rsidP="00AD7110">
      <w:pPr>
        <w:pStyle w:val="Odstavecseseznamem"/>
        <w:numPr>
          <w:ilvl w:val="0"/>
          <w:numId w:val="12"/>
        </w:numPr>
      </w:pPr>
      <w:r w:rsidRPr="004F2E74">
        <w:t>Strany se dohodly, že zhotovitel může okamžitě odstoupit od Smlouvy v těchto případech:</w:t>
      </w:r>
    </w:p>
    <w:p w:rsidR="000B0EA9" w:rsidRPr="004F2E74" w:rsidRDefault="00A117E8" w:rsidP="00A117E8">
      <w:pPr>
        <w:pStyle w:val="Odstavecseseznamem"/>
        <w:numPr>
          <w:ilvl w:val="0"/>
          <w:numId w:val="15"/>
        </w:numPr>
      </w:pPr>
      <w:r>
        <w:t>p</w:t>
      </w:r>
      <w:r w:rsidR="000B0EA9" w:rsidRPr="004F2E74">
        <w:t>okud je vůči ob</w:t>
      </w:r>
      <w:r w:rsidR="00C35386">
        <w:t>jednateli zahájeno insolvenční</w:t>
      </w:r>
      <w:r w:rsidR="000B0EA9" w:rsidRPr="004F2E74">
        <w:t xml:space="preserve"> řízení či je v rámci insolvenčního řízení proti objednateli rozhodnuto o úpadku objednatele;</w:t>
      </w:r>
    </w:p>
    <w:p w:rsidR="000B0EA9" w:rsidRDefault="000B0EA9" w:rsidP="00A117E8">
      <w:pPr>
        <w:pStyle w:val="Odstavecseseznamem"/>
        <w:numPr>
          <w:ilvl w:val="0"/>
          <w:numId w:val="15"/>
        </w:numPr>
      </w:pPr>
      <w:r w:rsidRPr="004F2E74">
        <w:t xml:space="preserve">dojde-li k prodlení v připsání úhrady faktur podle čl. IV, odst. 5) této smlouvy ze strany objednatele na účet zhotovitele po uplynutí 30 denní lhůty po jejich splatnosti. V tomto případě je </w:t>
      </w:r>
      <w:r w:rsidR="00D052B4" w:rsidRPr="004F2E74">
        <w:t>z</w:t>
      </w:r>
      <w:r w:rsidRPr="004F2E74">
        <w:t xml:space="preserve">hotovitel povinen </w:t>
      </w:r>
      <w:r w:rsidR="00D052B4" w:rsidRPr="004F2E74">
        <w:t>o</w:t>
      </w:r>
      <w:r w:rsidRPr="004F2E74">
        <w:t xml:space="preserve">bjednatele písemně upozornit na možnost odstoupení a poskytnout mu dodatečnou lhůtu v délce nejméně 7 dnů k dodatečnému zajištění plnění. </w:t>
      </w:r>
    </w:p>
    <w:p w:rsidR="00903988" w:rsidRPr="004F2E74" w:rsidRDefault="00903988" w:rsidP="00903988"/>
    <w:p w:rsidR="00D052B4" w:rsidRDefault="00D052B4" w:rsidP="00BE3561">
      <w:pPr>
        <w:rPr>
          <w:b/>
          <w:u w:val="single"/>
        </w:rPr>
      </w:pPr>
    </w:p>
    <w:p w:rsidR="00D42E87" w:rsidRDefault="00270509" w:rsidP="00D42E87">
      <w:pPr>
        <w:pStyle w:val="Nzev"/>
      </w:pPr>
      <w:r>
        <w:t>Článek XIV.</w:t>
      </w:r>
    </w:p>
    <w:p w:rsidR="00270509" w:rsidRDefault="00270509" w:rsidP="00D42E87">
      <w:pPr>
        <w:pStyle w:val="Nzev"/>
      </w:pPr>
      <w:r>
        <w:t>OCHRANA OSOBNÍCH ÚDAJŮ</w:t>
      </w:r>
    </w:p>
    <w:p w:rsidR="00D42E87" w:rsidRPr="00D42E87" w:rsidRDefault="00D42E87" w:rsidP="00D42E87"/>
    <w:p w:rsidR="00270509" w:rsidRDefault="00270509" w:rsidP="00AD7110">
      <w:pPr>
        <w:pStyle w:val="Odstavecseseznamem"/>
        <w:numPr>
          <w:ilvl w:val="0"/>
          <w:numId w:val="14"/>
        </w:numPr>
      </w:pPr>
      <w:r>
        <w:t xml:space="preserve">Společnost GEOINDUSTRIE, s.r.o. zaznamenává při kontaktu s obchodními partnery osobní </w:t>
      </w:r>
      <w:r w:rsidR="0058643B">
        <w:tab/>
      </w:r>
      <w:r>
        <w:t xml:space="preserve">údaje, které mohou zahrnovat zejména: jméno a příjmení, adresu, e-mail, fakturační adresu, </w:t>
      </w:r>
      <w:r w:rsidR="0058643B">
        <w:tab/>
      </w:r>
      <w:r>
        <w:t xml:space="preserve">telefonní číslo, daňové identifikační číslo, případně další informace, které obchodní partner </w:t>
      </w:r>
      <w:r w:rsidR="0058643B">
        <w:tab/>
      </w:r>
      <w:r>
        <w:t xml:space="preserve">poskytne. </w:t>
      </w:r>
    </w:p>
    <w:p w:rsidR="00270509" w:rsidRDefault="00270509" w:rsidP="00AD7110">
      <w:pPr>
        <w:pStyle w:val="Odstavecseseznamem"/>
        <w:numPr>
          <w:ilvl w:val="0"/>
          <w:numId w:val="14"/>
        </w:numPr>
      </w:pPr>
      <w:r>
        <w:t>Osobní údaje jsou využívány</w:t>
      </w:r>
      <w:r w:rsidR="0015641A">
        <w:t xml:space="preserve"> </w:t>
      </w:r>
      <w:r>
        <w:t xml:space="preserve">výlučně k plnění (kupní) smlouvy na základě vzájemného </w:t>
      </w:r>
      <w:r w:rsidR="0058643B">
        <w:tab/>
      </w:r>
      <w:r>
        <w:t xml:space="preserve">smluvního vztahu. </w:t>
      </w:r>
    </w:p>
    <w:p w:rsidR="00270509" w:rsidRDefault="00270509" w:rsidP="00AD7110">
      <w:pPr>
        <w:pStyle w:val="Odstavecseseznamem"/>
        <w:numPr>
          <w:ilvl w:val="0"/>
          <w:numId w:val="14"/>
        </w:numPr>
      </w:pPr>
      <w:r>
        <w:t>GEOINDUSTRIE, s.r.o. nesdílí osobní údaje s třetími subjekty a nepředává je do zahraničí.</w:t>
      </w:r>
    </w:p>
    <w:p w:rsidR="00270509" w:rsidRDefault="00270509" w:rsidP="00AD7110">
      <w:pPr>
        <w:pStyle w:val="Odstavecseseznamem"/>
        <w:numPr>
          <w:ilvl w:val="0"/>
          <w:numId w:val="14"/>
        </w:numPr>
      </w:pPr>
      <w:r>
        <w:t xml:space="preserve">Osobní údaje jsou uchovávány po dobu, po kterou je to nutné k naplnění účelu, za kterým byly </w:t>
      </w:r>
      <w:r w:rsidR="0058643B">
        <w:tab/>
      </w:r>
      <w:r>
        <w:t xml:space="preserve">zaznamenány, tj. po dobu trvání smluvního vztahu a poté po dobu, kterou vyžadují obecně </w:t>
      </w:r>
      <w:r w:rsidR="0058643B">
        <w:tab/>
      </w:r>
      <w:r>
        <w:t>závazné právní předpisy.</w:t>
      </w:r>
    </w:p>
    <w:p w:rsidR="00270509" w:rsidRDefault="00270509" w:rsidP="00AD7110">
      <w:pPr>
        <w:pStyle w:val="Odstavecseseznamem"/>
        <w:numPr>
          <w:ilvl w:val="0"/>
          <w:numId w:val="14"/>
        </w:numPr>
      </w:pPr>
      <w:r>
        <w:t xml:space="preserve">GEOINDUSTRIE, s.r.o. implementovala nařízení (EU) 2016/679 Evropského parlamentu a </w:t>
      </w:r>
      <w:r w:rsidR="0058643B">
        <w:tab/>
      </w:r>
      <w:r>
        <w:t xml:space="preserve">komise z 27. 4. 2016 a průběžně činí veškerá opatření pro ochranu a zabezpečení osobních údajů </w:t>
      </w:r>
      <w:r w:rsidR="0058643B">
        <w:tab/>
      </w:r>
      <w:r>
        <w:t xml:space="preserve">proti neoprávněnému přístupu a pro jejich řádné uchovávání, a to i v souladu s národní právní </w:t>
      </w:r>
      <w:r w:rsidR="0058643B">
        <w:tab/>
      </w:r>
      <w:r>
        <w:t xml:space="preserve">úpravou. V případě, že by došlo k narušení bezpečnosti, upozorní obratem příslušný orgán </w:t>
      </w:r>
      <w:r w:rsidR="0058643B">
        <w:tab/>
      </w:r>
      <w:r>
        <w:t>dohledu v souladu se zákonem.</w:t>
      </w:r>
    </w:p>
    <w:p w:rsidR="00270509" w:rsidRDefault="00270509" w:rsidP="00AD7110">
      <w:pPr>
        <w:pStyle w:val="Odstavecseseznamem"/>
        <w:numPr>
          <w:ilvl w:val="0"/>
          <w:numId w:val="14"/>
        </w:numPr>
      </w:pPr>
      <w:r>
        <w:t xml:space="preserve">Současně společnost požaduje od svých subdodavatelů, aby vynaložili stejné přiměřené úsilí </w:t>
      </w:r>
      <w:r w:rsidR="0058643B">
        <w:tab/>
      </w:r>
      <w:r>
        <w:t>k ochraně osobních dat dle zákona.</w:t>
      </w:r>
    </w:p>
    <w:p w:rsidR="00270509" w:rsidRDefault="00270509" w:rsidP="00AD7110">
      <w:pPr>
        <w:pStyle w:val="Odstavecseseznamem"/>
        <w:numPr>
          <w:ilvl w:val="0"/>
          <w:numId w:val="14"/>
        </w:numPr>
      </w:pPr>
      <w:r>
        <w:t>Práva subjektů údajů:</w:t>
      </w:r>
    </w:p>
    <w:p w:rsidR="00270509" w:rsidRDefault="00270509" w:rsidP="00AD7110">
      <w:pPr>
        <w:pStyle w:val="Odstavecseseznamem"/>
        <w:numPr>
          <w:ilvl w:val="0"/>
          <w:numId w:val="15"/>
        </w:numPr>
      </w:pPr>
      <w:r>
        <w:t>právo na přístup, právo na opravu, právo vznést námitku, právo na výmaz, právo na přenositelnost údajů, právo na omezení zpracování</w:t>
      </w:r>
    </w:p>
    <w:p w:rsidR="00270509" w:rsidRDefault="00270509" w:rsidP="00AD7110">
      <w:pPr>
        <w:pStyle w:val="Odstavecseseznamem"/>
        <w:numPr>
          <w:ilvl w:val="0"/>
          <w:numId w:val="14"/>
        </w:numPr>
      </w:pPr>
      <w:r>
        <w:t xml:space="preserve">Tato práva lze uplatnit u GEOINDUSTRIE, s.r.o. prostřednictvím pracovníka pro ochranu dat, </w:t>
      </w:r>
      <w:r w:rsidR="0058643B">
        <w:tab/>
      </w:r>
      <w:r>
        <w:t xml:space="preserve">kterého lze kontaktovat na následující e-mailové adrese: </w:t>
      </w:r>
      <w:hyperlink r:id="rId15" w:history="1">
        <w:r>
          <w:rPr>
            <w:rStyle w:val="Hypertextovodkaz"/>
          </w:rPr>
          <w:t>spolecnost@geoindustrie.cz</w:t>
        </w:r>
      </w:hyperlink>
    </w:p>
    <w:p w:rsidR="00270509" w:rsidRPr="002F1FC2" w:rsidRDefault="00270509" w:rsidP="00AD7110">
      <w:pPr>
        <w:pStyle w:val="Odstavecseseznamem"/>
        <w:numPr>
          <w:ilvl w:val="0"/>
          <w:numId w:val="14"/>
        </w:numPr>
        <w:rPr>
          <w:b/>
          <w:u w:val="single"/>
        </w:rPr>
      </w:pPr>
      <w:r>
        <w:t xml:space="preserve">Webové stránky GEOINDUSTRIE, s.r.o. mohou obsahovat odkazy na webové stránky třetích </w:t>
      </w:r>
      <w:r w:rsidR="0058643B">
        <w:tab/>
      </w:r>
      <w:r>
        <w:t xml:space="preserve">stran. V tomto případě nenese tato společnost odpovědnost za sběr, používání, uchovávání, </w:t>
      </w:r>
      <w:r w:rsidR="0058643B">
        <w:tab/>
      </w:r>
      <w:r>
        <w:t>sdílení event. poskytování dat a informací takovýmito třetími stranami.</w:t>
      </w:r>
    </w:p>
    <w:p w:rsidR="00903988" w:rsidRPr="00903988" w:rsidRDefault="00903988" w:rsidP="00903988">
      <w:pPr>
        <w:rPr>
          <w:b/>
          <w:u w:val="single"/>
        </w:rPr>
      </w:pPr>
    </w:p>
    <w:p w:rsidR="00C35386" w:rsidRDefault="00C35386" w:rsidP="00903988">
      <w:pPr>
        <w:ind w:firstLine="0"/>
        <w:rPr>
          <w:b/>
          <w:u w:val="single"/>
        </w:rPr>
      </w:pPr>
    </w:p>
    <w:p w:rsidR="00C35386" w:rsidRDefault="00C35386" w:rsidP="00BE3561">
      <w:pPr>
        <w:rPr>
          <w:b/>
          <w:u w:val="single"/>
        </w:rPr>
      </w:pPr>
    </w:p>
    <w:p w:rsidR="00D42E87" w:rsidRDefault="005B2FA6" w:rsidP="00D42E87">
      <w:pPr>
        <w:pStyle w:val="Nzev"/>
      </w:pPr>
      <w:r>
        <w:t>Článek X</w:t>
      </w:r>
      <w:r w:rsidR="002C18E5" w:rsidRPr="004F2E74">
        <w:t>V</w:t>
      </w:r>
      <w:r w:rsidR="00397514" w:rsidRPr="004F2E74">
        <w:t xml:space="preserve">. </w:t>
      </w:r>
    </w:p>
    <w:p w:rsidR="00397514" w:rsidRDefault="00466ACB" w:rsidP="00D42E87">
      <w:pPr>
        <w:pStyle w:val="Nzev"/>
      </w:pPr>
      <w:r w:rsidRPr="004F2E74">
        <w:t>ZÁVĚREČNÁ UJEDNÁNÍ</w:t>
      </w:r>
    </w:p>
    <w:p w:rsidR="00D42E87" w:rsidRPr="00D42E87" w:rsidRDefault="00D42E87" w:rsidP="00D42E87"/>
    <w:p w:rsidR="008354CC" w:rsidRPr="004F2E74" w:rsidRDefault="00397514" w:rsidP="00AD7110">
      <w:pPr>
        <w:pStyle w:val="Odstavecseseznamem"/>
        <w:numPr>
          <w:ilvl w:val="0"/>
          <w:numId w:val="13"/>
        </w:numPr>
      </w:pPr>
      <w:r w:rsidRPr="004F2E74">
        <w:t xml:space="preserve">Všechny změny a doplňky </w:t>
      </w:r>
      <w:r w:rsidR="00CA619C" w:rsidRPr="004F2E74">
        <w:t xml:space="preserve">(s výjimkou postupu podle čl. 3.5 této Smlouvy) </w:t>
      </w:r>
      <w:r w:rsidRPr="004F2E74">
        <w:t xml:space="preserve">musí být provedeny </w:t>
      </w:r>
      <w:r w:rsidR="0058643B">
        <w:tab/>
      </w:r>
      <w:r w:rsidRPr="004F2E74">
        <w:t>písemně,</w:t>
      </w:r>
      <w:r w:rsidR="000D4FC4" w:rsidRPr="004F2E74">
        <w:t xml:space="preserve"> </w:t>
      </w:r>
      <w:r w:rsidRPr="004F2E74">
        <w:t xml:space="preserve">označeny jako dodatky smlouvy, oboustranně odsouhlaseny a </w:t>
      </w:r>
      <w:r w:rsidR="00CA619C" w:rsidRPr="004F2E74">
        <w:t>oprávněnými</w:t>
      </w:r>
      <w:r w:rsidRPr="004F2E74">
        <w:t xml:space="preserve"> zástupci </w:t>
      </w:r>
      <w:r w:rsidR="0058643B">
        <w:tab/>
      </w:r>
      <w:r w:rsidRPr="004F2E74">
        <w:t xml:space="preserve">smluvních stran podepsány.  </w:t>
      </w:r>
    </w:p>
    <w:p w:rsidR="005F7F8D" w:rsidRPr="004F2E74" w:rsidRDefault="005F7F8D" w:rsidP="00AD7110">
      <w:pPr>
        <w:pStyle w:val="Odstavecseseznamem"/>
        <w:numPr>
          <w:ilvl w:val="0"/>
          <w:numId w:val="13"/>
        </w:numPr>
      </w:pPr>
      <w:r w:rsidRPr="004F2E74">
        <w:t xml:space="preserve">Závazkový vztah, uzavřený touto smlouvou a práva i povinnosti z tohoto vztahu vyplývající, </w:t>
      </w:r>
      <w:r w:rsidR="0058643B">
        <w:tab/>
      </w:r>
      <w:r w:rsidRPr="004F2E74">
        <w:t xml:space="preserve">není-li ve smlouvě uvedeno jinak, se řídí právním řádem České republiky, zvláště pak </w:t>
      </w:r>
      <w:r w:rsidR="0058643B">
        <w:tab/>
      </w:r>
      <w:r w:rsidRPr="004F2E74">
        <w:t>příslušnými ustanoveními zákona č. 8</w:t>
      </w:r>
      <w:r w:rsidR="00546238" w:rsidRPr="004F2E74">
        <w:t>9</w:t>
      </w:r>
      <w:r w:rsidRPr="004F2E74">
        <w:t>/2012 Sb. občanského zákoníku.</w:t>
      </w:r>
    </w:p>
    <w:p w:rsidR="00C745B4" w:rsidRPr="004F2E74" w:rsidRDefault="00397514" w:rsidP="00AD7110">
      <w:pPr>
        <w:pStyle w:val="Odstavecseseznamem"/>
        <w:numPr>
          <w:ilvl w:val="0"/>
          <w:numId w:val="13"/>
        </w:numPr>
      </w:pPr>
      <w:r w:rsidRPr="004F2E74">
        <w:t>Tato smlouva je platná i pro právní nástupce smluvních stran.</w:t>
      </w:r>
    </w:p>
    <w:p w:rsidR="005F7F8D" w:rsidRPr="004F2E74" w:rsidRDefault="005F7F8D" w:rsidP="00AD7110">
      <w:pPr>
        <w:pStyle w:val="Odstavecseseznamem"/>
        <w:numPr>
          <w:ilvl w:val="0"/>
          <w:numId w:val="13"/>
        </w:numPr>
      </w:pPr>
      <w:r w:rsidRPr="004F2E74">
        <w:t xml:space="preserve">Případné spory se obě strany zavazují řešit smírnou cestou. Nedojde-li ke shodě, řídí se práva a </w:t>
      </w:r>
      <w:r w:rsidR="0058643B">
        <w:tab/>
      </w:r>
      <w:r w:rsidRPr="004F2E74">
        <w:t>povinnosti stran příslušnými ustanoveními občanského zákoníku.</w:t>
      </w:r>
    </w:p>
    <w:p w:rsidR="00C745B4" w:rsidRPr="004F2E74" w:rsidRDefault="00397514" w:rsidP="00AD7110">
      <w:pPr>
        <w:pStyle w:val="Odstavecseseznamem"/>
        <w:numPr>
          <w:ilvl w:val="0"/>
          <w:numId w:val="13"/>
        </w:numPr>
      </w:pPr>
      <w:r w:rsidRPr="004F2E74">
        <w:t xml:space="preserve">Smlouva nabývá platnosti a účinnosti připojením vlastnoručních podpisů </w:t>
      </w:r>
      <w:r w:rsidR="00CA619C" w:rsidRPr="004F2E74">
        <w:t>oprávněných</w:t>
      </w:r>
      <w:r w:rsidRPr="004F2E74">
        <w:t xml:space="preserve"> zástupců </w:t>
      </w:r>
      <w:r w:rsidR="0058643B">
        <w:tab/>
      </w:r>
      <w:r w:rsidRPr="004F2E74">
        <w:t>obou smluvních stran.</w:t>
      </w:r>
    </w:p>
    <w:p w:rsidR="00C745B4" w:rsidRPr="004F2E74" w:rsidRDefault="00397514" w:rsidP="00AD7110">
      <w:pPr>
        <w:pStyle w:val="Odstavecseseznamem"/>
        <w:numPr>
          <w:ilvl w:val="0"/>
          <w:numId w:val="13"/>
        </w:numPr>
      </w:pPr>
      <w:r w:rsidRPr="004F2E74">
        <w:t xml:space="preserve">Smluvní strany podpisem této smlouvy stvrzují, že byla uzavřena v souladu s jejich svobodnou </w:t>
      </w:r>
      <w:r w:rsidR="0058643B">
        <w:tab/>
      </w:r>
      <w:r w:rsidRPr="004F2E74">
        <w:t>a vážnou vůlí, srozumitelně, určitě, s úmyslem spojit s ní právní účinky, které právní před</w:t>
      </w:r>
      <w:r w:rsidR="00C745B4" w:rsidRPr="004F2E74">
        <w:t xml:space="preserve">pisy </w:t>
      </w:r>
      <w:r w:rsidR="0058643B">
        <w:tab/>
      </w:r>
      <w:r w:rsidR="00C745B4" w:rsidRPr="004F2E74">
        <w:t xml:space="preserve">s takovým úkonem spojují. </w:t>
      </w:r>
    </w:p>
    <w:p w:rsidR="00F80C8E" w:rsidRPr="004F2E74" w:rsidRDefault="00397514" w:rsidP="00AD7110">
      <w:pPr>
        <w:pStyle w:val="Odstavecseseznamem"/>
        <w:numPr>
          <w:ilvl w:val="0"/>
          <w:numId w:val="13"/>
        </w:numPr>
      </w:pPr>
      <w:r w:rsidRPr="004F2E74">
        <w:t xml:space="preserve">V případě sporu se obě strany budou řídit </w:t>
      </w:r>
      <w:r w:rsidR="00AA5526" w:rsidRPr="004F2E74">
        <w:t>právním řádem České republiky</w:t>
      </w:r>
      <w:r w:rsidRPr="004F2E74">
        <w:t>.</w:t>
      </w:r>
      <w:r w:rsidR="00F80C8E" w:rsidRPr="004F2E74">
        <w:t xml:space="preserve"> Veškeré spory budou </w:t>
      </w:r>
      <w:r w:rsidR="0058643B">
        <w:tab/>
      </w:r>
      <w:r w:rsidR="00F80C8E" w:rsidRPr="004F2E74">
        <w:t xml:space="preserve">obě smluvní strany řešit především vzájemnou dohodou. V případě, že se strany nedohodnou v </w:t>
      </w:r>
      <w:r w:rsidR="0058643B">
        <w:tab/>
      </w:r>
      <w:r w:rsidR="00F80C8E" w:rsidRPr="004F2E74">
        <w:t xml:space="preserve">přiměřené lhůtě, avšak nejpozději do 14 dnů od vzniku sporu, řeší se spor u obecných soudů na </w:t>
      </w:r>
      <w:r w:rsidR="0058643B">
        <w:tab/>
      </w:r>
      <w:r w:rsidR="00F80C8E" w:rsidRPr="004F2E74">
        <w:t>návrh kterékoliv ze stran.</w:t>
      </w:r>
    </w:p>
    <w:p w:rsidR="00270509" w:rsidRPr="004F2E74" w:rsidRDefault="00397514" w:rsidP="00AD7110">
      <w:pPr>
        <w:pStyle w:val="Odstavecseseznamem"/>
        <w:numPr>
          <w:ilvl w:val="0"/>
          <w:numId w:val="13"/>
        </w:numPr>
      </w:pPr>
      <w:r w:rsidRPr="004F2E74">
        <w:lastRenderedPageBreak/>
        <w:t xml:space="preserve">Tato smlouva má důvěrný charakter, tj. smluvní strany se tímto zavazují k mlčenlivosti o všech </w:t>
      </w:r>
      <w:r w:rsidR="0058643B">
        <w:tab/>
      </w:r>
      <w:r w:rsidRPr="004F2E74">
        <w:t>skutečnostech a údajích, které se dozví v souvislosti s touto smlouvou.</w:t>
      </w:r>
    </w:p>
    <w:p w:rsidR="0029463D" w:rsidRDefault="0029463D" w:rsidP="00BE3561">
      <w:pPr>
        <w:rPr>
          <w:b/>
          <w:u w:val="single"/>
        </w:rPr>
      </w:pPr>
    </w:p>
    <w:p w:rsidR="00903988" w:rsidRPr="004F2E74" w:rsidRDefault="00903988" w:rsidP="00BE3561">
      <w:pPr>
        <w:rPr>
          <w:b/>
          <w:u w:val="single"/>
        </w:rPr>
      </w:pPr>
    </w:p>
    <w:p w:rsidR="00D42E87" w:rsidRDefault="00397514" w:rsidP="00D42E87">
      <w:pPr>
        <w:pStyle w:val="Nzev"/>
        <w:rPr>
          <w:caps/>
        </w:rPr>
      </w:pPr>
      <w:r w:rsidRPr="004F2E74">
        <w:t xml:space="preserve">Článek </w:t>
      </w:r>
      <w:r w:rsidR="00DA00EE" w:rsidRPr="004F2E74">
        <w:rPr>
          <w:caps/>
        </w:rPr>
        <w:t>X</w:t>
      </w:r>
      <w:r w:rsidRPr="004F2E74">
        <w:rPr>
          <w:caps/>
        </w:rPr>
        <w:t>V</w:t>
      </w:r>
      <w:r w:rsidR="005B2FA6">
        <w:rPr>
          <w:caps/>
        </w:rPr>
        <w:t>I</w:t>
      </w:r>
      <w:r w:rsidRPr="004F2E74">
        <w:rPr>
          <w:caps/>
        </w:rPr>
        <w:t>.</w:t>
      </w:r>
    </w:p>
    <w:p w:rsidR="00270509" w:rsidRDefault="00270509" w:rsidP="00D42E87">
      <w:pPr>
        <w:pStyle w:val="Nzev"/>
      </w:pPr>
      <w:r>
        <w:t>POČET VÝTISKŮ SMLOUVY A JEJICH ROZDĚLENÍ</w:t>
      </w:r>
    </w:p>
    <w:p w:rsidR="00D42E87" w:rsidRPr="00D42E87" w:rsidRDefault="00D42E87" w:rsidP="00D42E87"/>
    <w:p w:rsidR="00397514" w:rsidRPr="00D84185" w:rsidRDefault="00397514" w:rsidP="00D84185">
      <w:pPr>
        <w:ind w:left="927" w:firstLine="0"/>
        <w:rPr>
          <w:rFonts w:ascii="Courier New" w:hAnsi="Courier New"/>
        </w:rPr>
      </w:pPr>
      <w:r w:rsidRPr="004F2E74">
        <w:t xml:space="preserve">Tato smlouva o dílo o </w:t>
      </w:r>
      <w:r w:rsidR="00B43B28" w:rsidRPr="004F2E74">
        <w:t>sedmi</w:t>
      </w:r>
      <w:r w:rsidR="00466ACB" w:rsidRPr="004F2E74">
        <w:t xml:space="preserve"> </w:t>
      </w:r>
      <w:r w:rsidRPr="004F2E74">
        <w:t>stranách</w:t>
      </w:r>
      <w:r w:rsidR="009A3FF5" w:rsidRPr="004F2E74">
        <w:t xml:space="preserve"> textu byla sepsána ve </w:t>
      </w:r>
      <w:r w:rsidR="006B02BD" w:rsidRPr="004F2E74">
        <w:t>dvou</w:t>
      </w:r>
      <w:r w:rsidRPr="004F2E74">
        <w:t xml:space="preserve"> stejnopisech s platností </w:t>
      </w:r>
      <w:r w:rsidR="006B02BD" w:rsidRPr="004F2E74">
        <w:t>originálů a každá strana obdrží jedno vyhotovení</w:t>
      </w:r>
      <w:r w:rsidRPr="004F2E74">
        <w:t>.</w:t>
      </w:r>
    </w:p>
    <w:p w:rsidR="002F1FC2" w:rsidRPr="002F1FC2" w:rsidRDefault="002F1FC2" w:rsidP="002F1FC2">
      <w:pPr>
        <w:pStyle w:val="Odstavecseseznamem"/>
        <w:ind w:left="1287" w:firstLine="0"/>
        <w:rPr>
          <w:rFonts w:ascii="Courier New" w:hAnsi="Courier New"/>
        </w:rPr>
      </w:pPr>
    </w:p>
    <w:p w:rsidR="00FB59F3" w:rsidRPr="004F2E74" w:rsidRDefault="00FB59F3" w:rsidP="00BE3561">
      <w:r w:rsidRPr="004F2E74">
        <w:t xml:space="preserve">Příloha č. </w:t>
      </w:r>
      <w:r w:rsidR="00023192">
        <w:t>1</w:t>
      </w:r>
      <w:r w:rsidRPr="004F2E74">
        <w:t xml:space="preserve"> – Cenová nabídka zhotovitele č</w:t>
      </w:r>
      <w:r w:rsidR="00042799" w:rsidRPr="004F2E74">
        <w:t xml:space="preserve">. </w:t>
      </w:r>
      <w:r w:rsidR="00C46AA3">
        <w:t>322</w:t>
      </w:r>
      <w:r w:rsidR="0058643B">
        <w:t xml:space="preserve">/2021 </w:t>
      </w:r>
      <w:r w:rsidR="000E40AF" w:rsidRPr="004F2E74">
        <w:t xml:space="preserve">ze dne </w:t>
      </w:r>
      <w:r w:rsidR="00C46AA3">
        <w:t>12</w:t>
      </w:r>
      <w:r w:rsidR="000938E4">
        <w:t>.</w:t>
      </w:r>
      <w:r w:rsidR="003F5750">
        <w:t xml:space="preserve"> </w:t>
      </w:r>
      <w:r w:rsidR="00C46AA3">
        <w:t>10</w:t>
      </w:r>
      <w:r w:rsidR="000938E4">
        <w:t>.</w:t>
      </w:r>
      <w:r w:rsidR="003F5750">
        <w:t xml:space="preserve"> </w:t>
      </w:r>
      <w:r w:rsidR="000938E4">
        <w:t>2021</w:t>
      </w:r>
      <w:r w:rsidRPr="004F2E74">
        <w:t>, včetně příloh</w:t>
      </w:r>
    </w:p>
    <w:p w:rsidR="00FE737C" w:rsidRDefault="00FE737C" w:rsidP="00BE3561">
      <w:pPr>
        <w:rPr>
          <w:b/>
        </w:rPr>
      </w:pPr>
      <w:bookmarkStart w:id="0" w:name="_GoBack"/>
      <w:bookmarkEnd w:id="0"/>
    </w:p>
    <w:p w:rsidR="00A117E8" w:rsidRDefault="00A117E8" w:rsidP="00BE3561">
      <w:pPr>
        <w:rPr>
          <w:b/>
        </w:rPr>
      </w:pPr>
    </w:p>
    <w:p w:rsidR="00A117E8" w:rsidRPr="004F2E74" w:rsidRDefault="00A117E8" w:rsidP="00BE3561">
      <w:pPr>
        <w:rPr>
          <w:b/>
        </w:rPr>
      </w:pPr>
    </w:p>
    <w:p w:rsidR="00397514" w:rsidRPr="00E73B3E" w:rsidRDefault="0048439C" w:rsidP="00E73B3E">
      <w:pPr>
        <w:spacing w:line="480" w:lineRule="auto"/>
        <w:rPr>
          <w:b/>
        </w:rPr>
      </w:pPr>
      <w:r w:rsidRPr="004F2E74">
        <w:rPr>
          <w:b/>
        </w:rPr>
        <w:t>Za objednatele:</w:t>
      </w:r>
      <w:r w:rsidR="00E73B3E">
        <w:rPr>
          <w:b/>
        </w:rPr>
        <w:tab/>
      </w:r>
      <w:r w:rsidR="00E73B3E">
        <w:rPr>
          <w:b/>
        </w:rPr>
        <w:tab/>
      </w:r>
      <w:r w:rsidR="00E73B3E">
        <w:rPr>
          <w:b/>
        </w:rPr>
        <w:tab/>
      </w:r>
      <w:r w:rsidR="00E73B3E">
        <w:rPr>
          <w:b/>
        </w:rPr>
        <w:tab/>
      </w:r>
      <w:r w:rsidRPr="004F2E74">
        <w:rPr>
          <w:b/>
        </w:rPr>
        <w:tab/>
      </w:r>
      <w:r w:rsidRPr="004F2E74">
        <w:rPr>
          <w:b/>
        </w:rPr>
        <w:tab/>
      </w:r>
      <w:r w:rsidRPr="004F2E74">
        <w:rPr>
          <w:b/>
        </w:rPr>
        <w:tab/>
      </w:r>
      <w:r w:rsidR="00397514" w:rsidRPr="004F2E74">
        <w:rPr>
          <w:b/>
        </w:rPr>
        <w:t>Za zhotovitele:</w:t>
      </w:r>
      <w:r w:rsidR="00397514" w:rsidRPr="004F2E74">
        <w:t xml:space="preserve">                                </w:t>
      </w:r>
    </w:p>
    <w:p w:rsidR="00070553" w:rsidRPr="004F2E74" w:rsidRDefault="00397514" w:rsidP="00E73B3E">
      <w:pPr>
        <w:spacing w:line="480" w:lineRule="auto"/>
        <w:rPr>
          <w:b/>
        </w:rPr>
      </w:pPr>
      <w:r w:rsidRPr="004F2E74">
        <w:rPr>
          <w:b/>
        </w:rPr>
        <w:t>V</w:t>
      </w:r>
      <w:r w:rsidR="00E73B3E">
        <w:rPr>
          <w:b/>
        </w:rPr>
        <w:t xml:space="preserve"> Sušici</w:t>
      </w:r>
      <w:r w:rsidR="00FE737C" w:rsidRPr="004F2E74">
        <w:rPr>
          <w:b/>
        </w:rPr>
        <w:t xml:space="preserve"> </w:t>
      </w:r>
      <w:r w:rsidR="00FB59F3" w:rsidRPr="004F2E74">
        <w:rPr>
          <w:b/>
        </w:rPr>
        <w:t>dne</w:t>
      </w:r>
      <w:r w:rsidR="003F5750">
        <w:rPr>
          <w:b/>
        </w:rPr>
        <w:t xml:space="preserve"> 25. 10. 2021</w:t>
      </w:r>
      <w:r w:rsidR="0048439C" w:rsidRPr="004F2E74">
        <w:rPr>
          <w:b/>
        </w:rPr>
        <w:tab/>
      </w:r>
      <w:r w:rsidR="0048439C" w:rsidRPr="004F2E74">
        <w:rPr>
          <w:b/>
        </w:rPr>
        <w:tab/>
      </w:r>
      <w:r w:rsidR="0048439C" w:rsidRPr="004F2E74">
        <w:rPr>
          <w:b/>
        </w:rPr>
        <w:tab/>
      </w:r>
      <w:r w:rsidR="0048439C" w:rsidRPr="004F2E74">
        <w:rPr>
          <w:b/>
        </w:rPr>
        <w:tab/>
      </w:r>
      <w:r w:rsidR="00E73B3E">
        <w:rPr>
          <w:b/>
        </w:rPr>
        <w:tab/>
      </w:r>
      <w:r w:rsidRPr="004F2E74">
        <w:rPr>
          <w:b/>
        </w:rPr>
        <w:t xml:space="preserve">Ve Velkém Oseku dne </w:t>
      </w:r>
      <w:r w:rsidR="003F5750">
        <w:rPr>
          <w:b/>
        </w:rPr>
        <w:t>25. 10. 2021</w:t>
      </w:r>
    </w:p>
    <w:p w:rsidR="00BE3B20" w:rsidRPr="004F2E74" w:rsidRDefault="00BE3B20" w:rsidP="00BE3561"/>
    <w:p w:rsidR="00BE3B20" w:rsidRDefault="00BE3B20" w:rsidP="00BE3561"/>
    <w:p w:rsidR="00E73B3E" w:rsidRDefault="00E73B3E" w:rsidP="00BE3561"/>
    <w:p w:rsidR="00E73B3E" w:rsidRPr="004F2E74" w:rsidRDefault="00E73B3E" w:rsidP="00BE3561"/>
    <w:p w:rsidR="00397514" w:rsidRPr="004F2E74" w:rsidRDefault="00F42A4E" w:rsidP="00BE3561">
      <w:r w:rsidRPr="004F2E74">
        <w:t xml:space="preserve"> </w:t>
      </w:r>
      <w:r w:rsidR="00397514" w:rsidRPr="004F2E74">
        <w:t xml:space="preserve">………………..………                      </w:t>
      </w:r>
      <w:r w:rsidR="00397514" w:rsidRPr="004F2E74">
        <w:tab/>
      </w:r>
      <w:r w:rsidR="000D4FC4" w:rsidRPr="004F2E74">
        <w:tab/>
      </w:r>
      <w:r w:rsidR="00397514" w:rsidRPr="004F2E74">
        <w:tab/>
      </w:r>
      <w:r w:rsidR="000D4FC4" w:rsidRPr="004F2E74">
        <w:tab/>
      </w:r>
      <w:r w:rsidR="00397514" w:rsidRPr="004F2E74">
        <w:t xml:space="preserve">    </w:t>
      </w:r>
      <w:r w:rsidR="00E73B3E">
        <w:t>…</w:t>
      </w:r>
      <w:r w:rsidR="00397514" w:rsidRPr="004F2E74">
        <w:t>........................................</w:t>
      </w:r>
    </w:p>
    <w:p w:rsidR="00F42A4E" w:rsidRPr="004F2E74" w:rsidRDefault="00BE3B20" w:rsidP="00BE3561">
      <w:r w:rsidRPr="004F2E74">
        <w:t xml:space="preserve">   </w:t>
      </w:r>
      <w:r w:rsidR="00CA619C" w:rsidRPr="004F2E74">
        <w:t xml:space="preserve">    </w:t>
      </w:r>
      <w:r w:rsidR="003F5750">
        <w:t>Ing. Jaromír Kolář</w:t>
      </w:r>
      <w:r w:rsidR="00273D91" w:rsidRPr="004F2E74">
        <w:rPr>
          <w:b/>
        </w:rPr>
        <w:tab/>
      </w:r>
      <w:r w:rsidR="00397514" w:rsidRPr="004F2E74">
        <w:tab/>
      </w:r>
      <w:r w:rsidR="00397514" w:rsidRPr="004F2E74">
        <w:tab/>
      </w:r>
      <w:r w:rsidR="00397514" w:rsidRPr="004F2E74">
        <w:tab/>
      </w:r>
      <w:r w:rsidR="00397514" w:rsidRPr="004F2E74">
        <w:tab/>
      </w:r>
      <w:r w:rsidR="000D4FC4" w:rsidRPr="004F2E74">
        <w:tab/>
      </w:r>
      <w:r w:rsidRPr="004F2E74">
        <w:t xml:space="preserve">   </w:t>
      </w:r>
      <w:r w:rsidR="003F5750">
        <w:tab/>
      </w:r>
      <w:r w:rsidRPr="004F2E74">
        <w:t>Mgr. David Adamec</w:t>
      </w:r>
      <w:r w:rsidR="00397514" w:rsidRPr="004F2E74">
        <w:t xml:space="preserve"> </w:t>
      </w:r>
      <w:r w:rsidR="00F42A4E" w:rsidRPr="004F2E74">
        <w:t xml:space="preserve">  </w:t>
      </w:r>
    </w:p>
    <w:p w:rsidR="00397514" w:rsidRDefault="00BE3B20" w:rsidP="00BE3561">
      <w:r w:rsidRPr="004F2E74">
        <w:t xml:space="preserve"> </w:t>
      </w:r>
      <w:r w:rsidR="00FE5258" w:rsidRPr="004F2E74">
        <w:t xml:space="preserve">  </w:t>
      </w:r>
      <w:r w:rsidR="009661A8" w:rsidRPr="004F2E74">
        <w:t xml:space="preserve">      </w:t>
      </w:r>
      <w:r w:rsidRPr="004F2E74">
        <w:tab/>
      </w:r>
      <w:r w:rsidR="00097202">
        <w:t>ředitel</w:t>
      </w:r>
      <w:r w:rsidRPr="004F2E74">
        <w:tab/>
      </w:r>
      <w:r w:rsidRPr="004F2E74">
        <w:tab/>
      </w:r>
      <w:r w:rsidRPr="004F2E74">
        <w:tab/>
      </w:r>
      <w:r w:rsidRPr="004F2E74">
        <w:tab/>
        <w:t xml:space="preserve">            </w:t>
      </w:r>
      <w:r w:rsidR="002F1FC2">
        <w:tab/>
        <w:t xml:space="preserve">      </w:t>
      </w:r>
      <w:r w:rsidR="009661A8" w:rsidRPr="004F2E74">
        <w:t xml:space="preserve">            </w:t>
      </w:r>
      <w:r w:rsidRPr="004F2E74">
        <w:t xml:space="preserve"> </w:t>
      </w:r>
      <w:r w:rsidR="003F5750">
        <w:tab/>
      </w:r>
      <w:r w:rsidR="003F5750">
        <w:tab/>
      </w:r>
      <w:r w:rsidR="004F2E74" w:rsidRPr="004F2E74">
        <w:t>jednatel společnosti</w:t>
      </w:r>
    </w:p>
    <w:p w:rsidR="00EA7DBB" w:rsidRDefault="00EA7DBB">
      <w:pPr>
        <w:pStyle w:val="Zkladntext"/>
        <w:widowControl/>
        <w:rPr>
          <w:sz w:val="20"/>
        </w:rPr>
      </w:pPr>
    </w:p>
    <w:sectPr w:rsidR="00EA7DBB">
      <w:footerReference w:type="default" r:id="rId16"/>
      <w:type w:val="continuous"/>
      <w:pgSz w:w="11906" w:h="16838"/>
      <w:pgMar w:top="970" w:right="1418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CB" w:rsidRDefault="001105CB">
      <w:r>
        <w:separator/>
      </w:r>
    </w:p>
  </w:endnote>
  <w:endnote w:type="continuationSeparator" w:id="0">
    <w:p w:rsidR="001105CB" w:rsidRDefault="001105CB">
      <w:r>
        <w:continuationSeparator/>
      </w:r>
    </w:p>
  </w:endnote>
  <w:endnote w:type="continuationNotice" w:id="1">
    <w:p w:rsidR="001105CB" w:rsidRDefault="00110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7C" w:rsidRDefault="00FE737C">
    <w:pPr>
      <w:pStyle w:val="Zpat"/>
      <w:widowControl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1E0" w:rsidRDefault="002C01E0">
    <w:pPr>
      <w:pStyle w:val="Zpat"/>
      <w:widowControl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6D" w:rsidRDefault="007F5F6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10C3">
      <w:rPr>
        <w:noProof/>
      </w:rPr>
      <w:t>7</w:t>
    </w:r>
    <w:r>
      <w:fldChar w:fldCharType="end"/>
    </w:r>
  </w:p>
  <w:p w:rsidR="00E152B7" w:rsidRDefault="00E152B7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CB" w:rsidRDefault="001105CB">
      <w:r>
        <w:separator/>
      </w:r>
    </w:p>
  </w:footnote>
  <w:footnote w:type="continuationSeparator" w:id="0">
    <w:p w:rsidR="001105CB" w:rsidRDefault="001105CB">
      <w:r>
        <w:continuationSeparator/>
      </w:r>
    </w:p>
  </w:footnote>
  <w:footnote w:type="continuationNotice" w:id="1">
    <w:p w:rsidR="001105CB" w:rsidRDefault="001105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7C" w:rsidRDefault="00FE737C">
    <w:pPr>
      <w:pStyle w:val="Zhlav"/>
      <w:framePr w:wrap="auto" w:vAnchor="text" w:hAnchor="page" w:x="6061" w:y="-18"/>
      <w:rPr>
        <w:rStyle w:val="slostrnky"/>
      </w:rPr>
    </w:pPr>
  </w:p>
  <w:p w:rsidR="00FE737C" w:rsidRDefault="00FE737C">
    <w:pPr>
      <w:pStyle w:val="Zhlav"/>
    </w:pPr>
    <w:r>
      <w:t>STAS s.r.o.</w:t>
    </w:r>
    <w:r w:rsidRPr="00CC0EE2">
      <w:rPr>
        <w:b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  <w:t>G</w:t>
    </w:r>
    <w:r>
      <w:t>EOINDUSTRIE s.r.o.</w:t>
    </w:r>
  </w:p>
  <w:p w:rsidR="00FE737C" w:rsidRDefault="00FE737C">
    <w:pPr>
      <w:pStyle w:val="Zhlav"/>
    </w:pPr>
    <w:r>
      <w:t xml:space="preserve">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67" w:rsidRDefault="002C4467" w:rsidP="00DE08C9">
    <w:pPr>
      <w:pStyle w:val="Zkladntext"/>
      <w:widowControl/>
      <w:rPr>
        <w:b/>
        <w:bCs/>
        <w:sz w:val="20"/>
      </w:rPr>
    </w:pPr>
  </w:p>
  <w:p w:rsidR="00FE737C" w:rsidRPr="00DE08C9" w:rsidRDefault="00A117E8" w:rsidP="003F5750">
    <w:pPr>
      <w:pStyle w:val="Zkladntext"/>
      <w:widowControl/>
      <w:jc w:val="right"/>
      <w:rPr>
        <w:color w:val="auto"/>
        <w:sz w:val="16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 w:rsidR="00EE0D80">
      <w:rPr>
        <w:b/>
        <w:bCs/>
        <w:sz w:val="20"/>
      </w:rPr>
      <w:t xml:space="preserve">  </w:t>
    </w:r>
    <w:r w:rsidR="00FE737C" w:rsidRPr="00CC0EE2">
      <w:rPr>
        <w:b/>
        <w:bCs/>
        <w:sz w:val="20"/>
      </w:rPr>
      <w:t xml:space="preserve">   </w:t>
    </w:r>
    <w:r w:rsidR="00FE737C">
      <w:rPr>
        <w:b/>
        <w:bCs/>
        <w:sz w:val="20"/>
      </w:rPr>
      <w:t xml:space="preserve">       </w:t>
    </w:r>
    <w:r w:rsidR="00FE737C" w:rsidRPr="00CC0EE2">
      <w:rPr>
        <w:b/>
        <w:bCs/>
        <w:sz w:val="20"/>
      </w:rPr>
      <w:t>GEOINDUSTRIE 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1E0" w:rsidRDefault="002C01E0">
    <w:pPr>
      <w:pStyle w:val="Zhlav"/>
      <w:framePr w:wrap="auto" w:vAnchor="text" w:hAnchor="page" w:x="6061" w:y="-18"/>
      <w:rPr>
        <w:rStyle w:val="slostrnky"/>
      </w:rPr>
    </w:pPr>
  </w:p>
  <w:p w:rsidR="00A117E8" w:rsidRPr="00DE08C9" w:rsidRDefault="00A117E8" w:rsidP="003F5750">
    <w:pPr>
      <w:pStyle w:val="Zkladntext"/>
      <w:widowControl/>
      <w:jc w:val="right"/>
      <w:rPr>
        <w:color w:val="auto"/>
        <w:sz w:val="16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  <w:t xml:space="preserve">  </w:t>
    </w:r>
    <w:r w:rsidRPr="00CC0EE2">
      <w:rPr>
        <w:b/>
        <w:bCs/>
        <w:sz w:val="20"/>
      </w:rPr>
      <w:t xml:space="preserve">   </w:t>
    </w:r>
    <w:r>
      <w:rPr>
        <w:b/>
        <w:bCs/>
        <w:sz w:val="20"/>
      </w:rPr>
      <w:t xml:space="preserve">       </w:t>
    </w:r>
    <w:r w:rsidRPr="00CC0EE2">
      <w:rPr>
        <w:b/>
        <w:bCs/>
        <w:sz w:val="20"/>
      </w:rPr>
      <w:t>GEOINDUSTRIE s.r.o.</w:t>
    </w:r>
  </w:p>
  <w:p w:rsidR="002C01E0" w:rsidRDefault="002C01E0" w:rsidP="003F5750">
    <w:pPr>
      <w:pStyle w:val="Zhlav"/>
      <w:jc w:val="right"/>
    </w:pPr>
    <w:r>
      <w:t xml:space="preserve">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1E0" w:rsidRPr="009C0862" w:rsidRDefault="002C01E0" w:rsidP="00203FB0">
    <w:pPr>
      <w:pStyle w:val="Zkladntext"/>
      <w:widowControl/>
      <w:jc w:val="right"/>
      <w:rPr>
        <w:b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20"/>
      </w:rPr>
      <w:tab/>
    </w:r>
    <w:r w:rsidRPr="00CC0EE2">
      <w:rPr>
        <w:b/>
        <w:bCs/>
        <w:sz w:val="20"/>
      </w:rPr>
      <w:t xml:space="preserve"> </w:t>
    </w:r>
    <w:r>
      <w:rPr>
        <w:b/>
        <w:bCs/>
        <w:sz w:val="20"/>
      </w:rPr>
      <w:tab/>
    </w:r>
    <w:r>
      <w:rPr>
        <w:b/>
        <w:bCs/>
        <w:sz w:val="20"/>
      </w:rPr>
      <w:tab/>
    </w:r>
    <w:r w:rsidRPr="00CC0EE2">
      <w:rPr>
        <w:b/>
        <w:bCs/>
        <w:sz w:val="20"/>
      </w:rPr>
      <w:t xml:space="preserve">    </w:t>
    </w:r>
    <w:r>
      <w:rPr>
        <w:b/>
        <w:bCs/>
        <w:sz w:val="20"/>
      </w:rPr>
      <w:t xml:space="preserve">       </w:t>
    </w:r>
    <w:r w:rsidRPr="00CC0EE2">
      <w:rPr>
        <w:b/>
        <w:bCs/>
        <w:sz w:val="20"/>
      </w:rPr>
      <w:t>GEOINDUSTRIE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8C1"/>
    <w:multiLevelType w:val="hybridMultilevel"/>
    <w:tmpl w:val="C15EAC42"/>
    <w:lvl w:ilvl="0" w:tplc="90B4E6F2">
      <w:start w:val="1"/>
      <w:numFmt w:val="decimal"/>
      <w:lvlText w:val="7.2.%1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4442E2"/>
    <w:multiLevelType w:val="hybridMultilevel"/>
    <w:tmpl w:val="46FC865E"/>
    <w:lvl w:ilvl="0" w:tplc="0E10E154">
      <w:start w:val="1"/>
      <w:numFmt w:val="decimal"/>
      <w:lvlText w:val="15.%1.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1E2E"/>
    <w:multiLevelType w:val="hybridMultilevel"/>
    <w:tmpl w:val="DDBAD108"/>
    <w:lvl w:ilvl="0" w:tplc="EF927468">
      <w:start w:val="1"/>
      <w:numFmt w:val="decimal"/>
      <w:lvlText w:val="3.%1. 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C40718"/>
    <w:multiLevelType w:val="hybridMultilevel"/>
    <w:tmpl w:val="0A5A9FE0"/>
    <w:lvl w:ilvl="0" w:tplc="C82E1812">
      <w:start w:val="1"/>
      <w:numFmt w:val="decimal"/>
      <w:lvlText w:val="7.%1. 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8D3612"/>
    <w:multiLevelType w:val="hybridMultilevel"/>
    <w:tmpl w:val="330CC8E6"/>
    <w:lvl w:ilvl="0" w:tplc="90B4E6F2">
      <w:start w:val="1"/>
      <w:numFmt w:val="decimal"/>
      <w:lvlText w:val="7.2.%1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623293"/>
    <w:multiLevelType w:val="hybridMultilevel"/>
    <w:tmpl w:val="D03E92DE"/>
    <w:lvl w:ilvl="0" w:tplc="374249BC">
      <w:start w:val="1"/>
      <w:numFmt w:val="decimal"/>
      <w:lvlText w:val="11.%1.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F307B7B"/>
    <w:multiLevelType w:val="hybridMultilevel"/>
    <w:tmpl w:val="EDE86FE8"/>
    <w:lvl w:ilvl="0" w:tplc="B614975A">
      <w:start w:val="1"/>
      <w:numFmt w:val="decimal"/>
      <w:lvlText w:val="6.%1. 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D646202"/>
    <w:multiLevelType w:val="hybridMultilevel"/>
    <w:tmpl w:val="7706C456"/>
    <w:lvl w:ilvl="0" w:tplc="C6424AF2">
      <w:start w:val="1"/>
      <w:numFmt w:val="decimal"/>
      <w:lvlText w:val="4.%1. 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6559D"/>
    <w:multiLevelType w:val="hybridMultilevel"/>
    <w:tmpl w:val="52BA2908"/>
    <w:lvl w:ilvl="0" w:tplc="39D87544">
      <w:start w:val="1"/>
      <w:numFmt w:val="decimal"/>
      <w:lvlText w:val="2.%1. 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970067"/>
    <w:multiLevelType w:val="hybridMultilevel"/>
    <w:tmpl w:val="3F68D79C"/>
    <w:lvl w:ilvl="0" w:tplc="77D49D48">
      <w:start w:val="1"/>
      <w:numFmt w:val="decimal"/>
      <w:lvlText w:val="13.%1.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80E0172"/>
    <w:multiLevelType w:val="hybridMultilevel"/>
    <w:tmpl w:val="5C6C2A32"/>
    <w:lvl w:ilvl="0" w:tplc="CE4026F0">
      <w:start w:val="1"/>
      <w:numFmt w:val="decimal"/>
      <w:lvlText w:val="12.%1.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49517E4"/>
    <w:multiLevelType w:val="hybridMultilevel"/>
    <w:tmpl w:val="595EDED4"/>
    <w:lvl w:ilvl="0" w:tplc="D7DA5518">
      <w:start w:val="1"/>
      <w:numFmt w:val="decimal"/>
      <w:lvlText w:val="8.%1.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76639F"/>
    <w:multiLevelType w:val="hybridMultilevel"/>
    <w:tmpl w:val="0C627310"/>
    <w:lvl w:ilvl="0" w:tplc="EFA08DCC">
      <w:start w:val="1"/>
      <w:numFmt w:val="decimal"/>
      <w:lvlText w:val="14.%1.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1A965B4"/>
    <w:multiLevelType w:val="hybridMultilevel"/>
    <w:tmpl w:val="9F2AC04E"/>
    <w:lvl w:ilvl="0" w:tplc="1D302C0E">
      <w:start w:val="1"/>
      <w:numFmt w:val="decimal"/>
      <w:lvlText w:val="9.%1."/>
      <w:lvlJc w:val="left"/>
      <w:pPr>
        <w:ind w:left="1287" w:hanging="360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B0B4737"/>
    <w:multiLevelType w:val="hybridMultilevel"/>
    <w:tmpl w:val="77C09F2E"/>
    <w:lvl w:ilvl="0" w:tplc="D834C63A">
      <w:start w:val="1"/>
      <w:numFmt w:val="decimal"/>
      <w:lvlText w:val="5.%1. 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4B5131"/>
    <w:multiLevelType w:val="hybridMultilevel"/>
    <w:tmpl w:val="5846DA18"/>
    <w:lvl w:ilvl="0" w:tplc="4F32BEBA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79DD779D"/>
    <w:multiLevelType w:val="hybridMultilevel"/>
    <w:tmpl w:val="04FEC2BE"/>
    <w:lvl w:ilvl="0" w:tplc="A176BEEE">
      <w:start w:val="1"/>
      <w:numFmt w:val="decimal"/>
      <w:lvlText w:val="10.%1."/>
      <w:lvlJc w:val="left"/>
      <w:pPr>
        <w:ind w:left="1287" w:hanging="360"/>
      </w:pPr>
      <w:rPr>
        <w:rFonts w:ascii="Times New Roman" w:hAnsi="Times New Roman" w:hint="default"/>
        <w:b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4"/>
  </w:num>
  <w:num w:numId="5">
    <w:abstractNumId w:val="6"/>
  </w:num>
  <w:num w:numId="6">
    <w:abstractNumId w:val="3"/>
  </w:num>
  <w:num w:numId="7">
    <w:abstractNumId w:val="11"/>
  </w:num>
  <w:num w:numId="8">
    <w:abstractNumId w:val="13"/>
  </w:num>
  <w:num w:numId="9">
    <w:abstractNumId w:val="16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12"/>
  </w:num>
  <w:num w:numId="15">
    <w:abstractNumId w:val="15"/>
  </w:num>
  <w:num w:numId="16">
    <w:abstractNumId w:val="0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14"/>
    <w:rsid w:val="0000012B"/>
    <w:rsid w:val="00020DD0"/>
    <w:rsid w:val="000216CD"/>
    <w:rsid w:val="00023192"/>
    <w:rsid w:val="00023769"/>
    <w:rsid w:val="00026C63"/>
    <w:rsid w:val="00034893"/>
    <w:rsid w:val="00036254"/>
    <w:rsid w:val="00037570"/>
    <w:rsid w:val="000415BC"/>
    <w:rsid w:val="00042799"/>
    <w:rsid w:val="0005095E"/>
    <w:rsid w:val="00066621"/>
    <w:rsid w:val="00070553"/>
    <w:rsid w:val="000740E5"/>
    <w:rsid w:val="00085CAB"/>
    <w:rsid w:val="000938E4"/>
    <w:rsid w:val="00093C30"/>
    <w:rsid w:val="00094E32"/>
    <w:rsid w:val="00097202"/>
    <w:rsid w:val="000A4B07"/>
    <w:rsid w:val="000A6676"/>
    <w:rsid w:val="000A7F89"/>
    <w:rsid w:val="000B07AA"/>
    <w:rsid w:val="000B0EA9"/>
    <w:rsid w:val="000D4FC4"/>
    <w:rsid w:val="000E3056"/>
    <w:rsid w:val="000E40AF"/>
    <w:rsid w:val="00103062"/>
    <w:rsid w:val="001105CB"/>
    <w:rsid w:val="00110683"/>
    <w:rsid w:val="001164ED"/>
    <w:rsid w:val="001246C2"/>
    <w:rsid w:val="001257A9"/>
    <w:rsid w:val="00135328"/>
    <w:rsid w:val="00146312"/>
    <w:rsid w:val="00152EC9"/>
    <w:rsid w:val="0015641A"/>
    <w:rsid w:val="001644B3"/>
    <w:rsid w:val="00165482"/>
    <w:rsid w:val="00172CC9"/>
    <w:rsid w:val="00173422"/>
    <w:rsid w:val="001743D1"/>
    <w:rsid w:val="00175CEA"/>
    <w:rsid w:val="0018147A"/>
    <w:rsid w:val="001950D4"/>
    <w:rsid w:val="00196194"/>
    <w:rsid w:val="001A068F"/>
    <w:rsid w:val="001A2E73"/>
    <w:rsid w:val="001B0138"/>
    <w:rsid w:val="001B1AC4"/>
    <w:rsid w:val="001B3E41"/>
    <w:rsid w:val="001C6CD2"/>
    <w:rsid w:val="001D0F7D"/>
    <w:rsid w:val="001D6CE3"/>
    <w:rsid w:val="001E5181"/>
    <w:rsid w:val="001F1D46"/>
    <w:rsid w:val="001F2E4F"/>
    <w:rsid w:val="001F5D1A"/>
    <w:rsid w:val="001F616B"/>
    <w:rsid w:val="0020364E"/>
    <w:rsid w:val="00203FB0"/>
    <w:rsid w:val="002065B8"/>
    <w:rsid w:val="00217026"/>
    <w:rsid w:val="00220C57"/>
    <w:rsid w:val="00221853"/>
    <w:rsid w:val="0022783C"/>
    <w:rsid w:val="00227C50"/>
    <w:rsid w:val="00230D8F"/>
    <w:rsid w:val="00232036"/>
    <w:rsid w:val="002346AF"/>
    <w:rsid w:val="00240913"/>
    <w:rsid w:val="00242B22"/>
    <w:rsid w:val="00247B34"/>
    <w:rsid w:val="00270509"/>
    <w:rsid w:val="0027167C"/>
    <w:rsid w:val="00273236"/>
    <w:rsid w:val="00273D91"/>
    <w:rsid w:val="00284D27"/>
    <w:rsid w:val="00286FDD"/>
    <w:rsid w:val="0029463D"/>
    <w:rsid w:val="002B741B"/>
    <w:rsid w:val="002C01E0"/>
    <w:rsid w:val="002C18E5"/>
    <w:rsid w:val="002C4467"/>
    <w:rsid w:val="002C545F"/>
    <w:rsid w:val="002D706E"/>
    <w:rsid w:val="002E01F0"/>
    <w:rsid w:val="002F1FC2"/>
    <w:rsid w:val="002F37F7"/>
    <w:rsid w:val="002F4F9B"/>
    <w:rsid w:val="002F6C60"/>
    <w:rsid w:val="003016F5"/>
    <w:rsid w:val="003048AB"/>
    <w:rsid w:val="00311309"/>
    <w:rsid w:val="00312E44"/>
    <w:rsid w:val="00321B2E"/>
    <w:rsid w:val="0032477B"/>
    <w:rsid w:val="00325DB0"/>
    <w:rsid w:val="00330A53"/>
    <w:rsid w:val="003311F2"/>
    <w:rsid w:val="00331F22"/>
    <w:rsid w:val="003335FF"/>
    <w:rsid w:val="00340415"/>
    <w:rsid w:val="00340BC9"/>
    <w:rsid w:val="00342B89"/>
    <w:rsid w:val="00346B4F"/>
    <w:rsid w:val="00346B8E"/>
    <w:rsid w:val="00361564"/>
    <w:rsid w:val="00372B68"/>
    <w:rsid w:val="00374965"/>
    <w:rsid w:val="0037742B"/>
    <w:rsid w:val="00391436"/>
    <w:rsid w:val="003928BB"/>
    <w:rsid w:val="003955D1"/>
    <w:rsid w:val="0039748A"/>
    <w:rsid w:val="00397514"/>
    <w:rsid w:val="003A3B10"/>
    <w:rsid w:val="003C1FFA"/>
    <w:rsid w:val="003C7142"/>
    <w:rsid w:val="003C7523"/>
    <w:rsid w:val="003E4D8D"/>
    <w:rsid w:val="003E5F75"/>
    <w:rsid w:val="003F5750"/>
    <w:rsid w:val="003F6443"/>
    <w:rsid w:val="0040018E"/>
    <w:rsid w:val="004005ED"/>
    <w:rsid w:val="0040083B"/>
    <w:rsid w:val="00411012"/>
    <w:rsid w:val="004177BA"/>
    <w:rsid w:val="00432D85"/>
    <w:rsid w:val="00435561"/>
    <w:rsid w:val="00442EDE"/>
    <w:rsid w:val="00443DF0"/>
    <w:rsid w:val="00460FC0"/>
    <w:rsid w:val="00466ACB"/>
    <w:rsid w:val="00470C15"/>
    <w:rsid w:val="0048439C"/>
    <w:rsid w:val="004A5555"/>
    <w:rsid w:val="004A674A"/>
    <w:rsid w:val="004B2521"/>
    <w:rsid w:val="004B3E28"/>
    <w:rsid w:val="004D123B"/>
    <w:rsid w:val="004D4520"/>
    <w:rsid w:val="004F12A4"/>
    <w:rsid w:val="004F2E74"/>
    <w:rsid w:val="004F57EA"/>
    <w:rsid w:val="005003DA"/>
    <w:rsid w:val="00504AB7"/>
    <w:rsid w:val="00505742"/>
    <w:rsid w:val="00521555"/>
    <w:rsid w:val="00544257"/>
    <w:rsid w:val="00546238"/>
    <w:rsid w:val="005509D1"/>
    <w:rsid w:val="0055473D"/>
    <w:rsid w:val="00555F32"/>
    <w:rsid w:val="0057350F"/>
    <w:rsid w:val="00574C2E"/>
    <w:rsid w:val="0058643B"/>
    <w:rsid w:val="0059460A"/>
    <w:rsid w:val="00596221"/>
    <w:rsid w:val="00597B57"/>
    <w:rsid w:val="005A37DA"/>
    <w:rsid w:val="005A3C20"/>
    <w:rsid w:val="005B11A8"/>
    <w:rsid w:val="005B2FA6"/>
    <w:rsid w:val="005B34FA"/>
    <w:rsid w:val="005C2355"/>
    <w:rsid w:val="005C6D13"/>
    <w:rsid w:val="005D2F96"/>
    <w:rsid w:val="005D78EE"/>
    <w:rsid w:val="005F0B02"/>
    <w:rsid w:val="005F4BF1"/>
    <w:rsid w:val="005F7F8D"/>
    <w:rsid w:val="00602FFF"/>
    <w:rsid w:val="00603043"/>
    <w:rsid w:val="00604B3D"/>
    <w:rsid w:val="00615DB8"/>
    <w:rsid w:val="00623EC3"/>
    <w:rsid w:val="006253E7"/>
    <w:rsid w:val="00625E77"/>
    <w:rsid w:val="006271ED"/>
    <w:rsid w:val="00627E5E"/>
    <w:rsid w:val="0063065B"/>
    <w:rsid w:val="00631348"/>
    <w:rsid w:val="006355EA"/>
    <w:rsid w:val="00640679"/>
    <w:rsid w:val="00641F9E"/>
    <w:rsid w:val="0064480D"/>
    <w:rsid w:val="00645D4A"/>
    <w:rsid w:val="0065159D"/>
    <w:rsid w:val="00660DAC"/>
    <w:rsid w:val="006749A4"/>
    <w:rsid w:val="00684E38"/>
    <w:rsid w:val="006A4D48"/>
    <w:rsid w:val="006B02BD"/>
    <w:rsid w:val="006E09EA"/>
    <w:rsid w:val="00703F65"/>
    <w:rsid w:val="00712DCE"/>
    <w:rsid w:val="007204E7"/>
    <w:rsid w:val="00722D78"/>
    <w:rsid w:val="00743D24"/>
    <w:rsid w:val="00751820"/>
    <w:rsid w:val="0075225E"/>
    <w:rsid w:val="007541CA"/>
    <w:rsid w:val="00766B85"/>
    <w:rsid w:val="007708F8"/>
    <w:rsid w:val="0077245C"/>
    <w:rsid w:val="00777F9C"/>
    <w:rsid w:val="00780A1D"/>
    <w:rsid w:val="00781A43"/>
    <w:rsid w:val="00795099"/>
    <w:rsid w:val="007A288D"/>
    <w:rsid w:val="007B2B6E"/>
    <w:rsid w:val="007B3A91"/>
    <w:rsid w:val="007C1FF9"/>
    <w:rsid w:val="007C4DA4"/>
    <w:rsid w:val="007C4F59"/>
    <w:rsid w:val="007D2209"/>
    <w:rsid w:val="007D22BF"/>
    <w:rsid w:val="007D23B7"/>
    <w:rsid w:val="007D4BDB"/>
    <w:rsid w:val="007E39FE"/>
    <w:rsid w:val="007E68A4"/>
    <w:rsid w:val="007F5F3B"/>
    <w:rsid w:val="007F5F6D"/>
    <w:rsid w:val="007F7797"/>
    <w:rsid w:val="008100B3"/>
    <w:rsid w:val="00811BDC"/>
    <w:rsid w:val="0082016F"/>
    <w:rsid w:val="00820B26"/>
    <w:rsid w:val="008354CC"/>
    <w:rsid w:val="0084253C"/>
    <w:rsid w:val="00847914"/>
    <w:rsid w:val="00853A83"/>
    <w:rsid w:val="0085672A"/>
    <w:rsid w:val="00861309"/>
    <w:rsid w:val="00862C71"/>
    <w:rsid w:val="00871334"/>
    <w:rsid w:val="00872974"/>
    <w:rsid w:val="00873923"/>
    <w:rsid w:val="00877343"/>
    <w:rsid w:val="00886F1D"/>
    <w:rsid w:val="008A2F47"/>
    <w:rsid w:val="008B5C5F"/>
    <w:rsid w:val="008C1EFD"/>
    <w:rsid w:val="008C51C6"/>
    <w:rsid w:val="008C6F5A"/>
    <w:rsid w:val="008D363B"/>
    <w:rsid w:val="008E04BA"/>
    <w:rsid w:val="008E51F6"/>
    <w:rsid w:val="008F62D5"/>
    <w:rsid w:val="00901BC9"/>
    <w:rsid w:val="00903988"/>
    <w:rsid w:val="00906198"/>
    <w:rsid w:val="00910DF1"/>
    <w:rsid w:val="00914A36"/>
    <w:rsid w:val="0091691A"/>
    <w:rsid w:val="00921C6E"/>
    <w:rsid w:val="0092382E"/>
    <w:rsid w:val="0093538F"/>
    <w:rsid w:val="009444F2"/>
    <w:rsid w:val="009467B4"/>
    <w:rsid w:val="009511F5"/>
    <w:rsid w:val="00960365"/>
    <w:rsid w:val="009661A8"/>
    <w:rsid w:val="00970E6F"/>
    <w:rsid w:val="00982D33"/>
    <w:rsid w:val="00996CCE"/>
    <w:rsid w:val="00997B6E"/>
    <w:rsid w:val="009A3FF5"/>
    <w:rsid w:val="009C0862"/>
    <w:rsid w:val="009C3346"/>
    <w:rsid w:val="009D008F"/>
    <w:rsid w:val="009D179B"/>
    <w:rsid w:val="009D2650"/>
    <w:rsid w:val="009D3615"/>
    <w:rsid w:val="00A0743A"/>
    <w:rsid w:val="00A07E63"/>
    <w:rsid w:val="00A117E8"/>
    <w:rsid w:val="00A42510"/>
    <w:rsid w:val="00A45F50"/>
    <w:rsid w:val="00A57B01"/>
    <w:rsid w:val="00A611FB"/>
    <w:rsid w:val="00A62957"/>
    <w:rsid w:val="00A633F4"/>
    <w:rsid w:val="00A67736"/>
    <w:rsid w:val="00A75340"/>
    <w:rsid w:val="00A77C7F"/>
    <w:rsid w:val="00A83941"/>
    <w:rsid w:val="00A904F0"/>
    <w:rsid w:val="00AA5526"/>
    <w:rsid w:val="00AC3A2D"/>
    <w:rsid w:val="00AD4B59"/>
    <w:rsid w:val="00AD7110"/>
    <w:rsid w:val="00B01CC3"/>
    <w:rsid w:val="00B0261D"/>
    <w:rsid w:val="00B05013"/>
    <w:rsid w:val="00B118C1"/>
    <w:rsid w:val="00B20631"/>
    <w:rsid w:val="00B22AFC"/>
    <w:rsid w:val="00B264CA"/>
    <w:rsid w:val="00B43B28"/>
    <w:rsid w:val="00B60377"/>
    <w:rsid w:val="00B61129"/>
    <w:rsid w:val="00B870A1"/>
    <w:rsid w:val="00B97FF8"/>
    <w:rsid w:val="00BB2B6B"/>
    <w:rsid w:val="00BB35DC"/>
    <w:rsid w:val="00BC42D4"/>
    <w:rsid w:val="00BD774B"/>
    <w:rsid w:val="00BE1122"/>
    <w:rsid w:val="00BE3561"/>
    <w:rsid w:val="00BE3B20"/>
    <w:rsid w:val="00BF1BDD"/>
    <w:rsid w:val="00BF5197"/>
    <w:rsid w:val="00C11049"/>
    <w:rsid w:val="00C25E20"/>
    <w:rsid w:val="00C319AC"/>
    <w:rsid w:val="00C35386"/>
    <w:rsid w:val="00C46AA3"/>
    <w:rsid w:val="00C46FCF"/>
    <w:rsid w:val="00C54DFE"/>
    <w:rsid w:val="00C57C88"/>
    <w:rsid w:val="00C6081A"/>
    <w:rsid w:val="00C6341D"/>
    <w:rsid w:val="00C67EF5"/>
    <w:rsid w:val="00C745B4"/>
    <w:rsid w:val="00C80D91"/>
    <w:rsid w:val="00C83CD2"/>
    <w:rsid w:val="00C83DB3"/>
    <w:rsid w:val="00C840B4"/>
    <w:rsid w:val="00C86A24"/>
    <w:rsid w:val="00CA3780"/>
    <w:rsid w:val="00CA53A3"/>
    <w:rsid w:val="00CA619C"/>
    <w:rsid w:val="00CC0EE2"/>
    <w:rsid w:val="00CC49DD"/>
    <w:rsid w:val="00CC70FD"/>
    <w:rsid w:val="00CD0857"/>
    <w:rsid w:val="00CD1CDF"/>
    <w:rsid w:val="00CD2C05"/>
    <w:rsid w:val="00CE086B"/>
    <w:rsid w:val="00CE3EB2"/>
    <w:rsid w:val="00CF62CD"/>
    <w:rsid w:val="00D04F6A"/>
    <w:rsid w:val="00D052B4"/>
    <w:rsid w:val="00D066C1"/>
    <w:rsid w:val="00D2027F"/>
    <w:rsid w:val="00D20686"/>
    <w:rsid w:val="00D345B8"/>
    <w:rsid w:val="00D42E87"/>
    <w:rsid w:val="00D61DE0"/>
    <w:rsid w:val="00D67A99"/>
    <w:rsid w:val="00D84185"/>
    <w:rsid w:val="00D91C0C"/>
    <w:rsid w:val="00D93B30"/>
    <w:rsid w:val="00D94D00"/>
    <w:rsid w:val="00D96F0F"/>
    <w:rsid w:val="00DA00EE"/>
    <w:rsid w:val="00DA2D76"/>
    <w:rsid w:val="00DB08BF"/>
    <w:rsid w:val="00DB1515"/>
    <w:rsid w:val="00DB291A"/>
    <w:rsid w:val="00DB2BA1"/>
    <w:rsid w:val="00DB4502"/>
    <w:rsid w:val="00DC6CF8"/>
    <w:rsid w:val="00DE08C9"/>
    <w:rsid w:val="00DE091C"/>
    <w:rsid w:val="00DE13AB"/>
    <w:rsid w:val="00DF48AB"/>
    <w:rsid w:val="00DF4933"/>
    <w:rsid w:val="00E01015"/>
    <w:rsid w:val="00E0351D"/>
    <w:rsid w:val="00E04573"/>
    <w:rsid w:val="00E05248"/>
    <w:rsid w:val="00E075C8"/>
    <w:rsid w:val="00E07B33"/>
    <w:rsid w:val="00E143A2"/>
    <w:rsid w:val="00E152B7"/>
    <w:rsid w:val="00E205C2"/>
    <w:rsid w:val="00E27C3C"/>
    <w:rsid w:val="00E3148E"/>
    <w:rsid w:val="00E42C1D"/>
    <w:rsid w:val="00E4341C"/>
    <w:rsid w:val="00E4375B"/>
    <w:rsid w:val="00E45F87"/>
    <w:rsid w:val="00E5619D"/>
    <w:rsid w:val="00E63826"/>
    <w:rsid w:val="00E7131B"/>
    <w:rsid w:val="00E73B3E"/>
    <w:rsid w:val="00E80153"/>
    <w:rsid w:val="00E82DBF"/>
    <w:rsid w:val="00E97821"/>
    <w:rsid w:val="00EA17F6"/>
    <w:rsid w:val="00EA7DBB"/>
    <w:rsid w:val="00EB10C3"/>
    <w:rsid w:val="00EB5E17"/>
    <w:rsid w:val="00EC0B3E"/>
    <w:rsid w:val="00EC5B12"/>
    <w:rsid w:val="00EC7638"/>
    <w:rsid w:val="00EE0D80"/>
    <w:rsid w:val="00EF148F"/>
    <w:rsid w:val="00EF3964"/>
    <w:rsid w:val="00F172D8"/>
    <w:rsid w:val="00F22E23"/>
    <w:rsid w:val="00F231F2"/>
    <w:rsid w:val="00F256EE"/>
    <w:rsid w:val="00F27521"/>
    <w:rsid w:val="00F37E31"/>
    <w:rsid w:val="00F4141E"/>
    <w:rsid w:val="00F42498"/>
    <w:rsid w:val="00F42A4E"/>
    <w:rsid w:val="00F42BF7"/>
    <w:rsid w:val="00F453B7"/>
    <w:rsid w:val="00F463B9"/>
    <w:rsid w:val="00F47D6C"/>
    <w:rsid w:val="00F526B3"/>
    <w:rsid w:val="00F52C3B"/>
    <w:rsid w:val="00F72A6A"/>
    <w:rsid w:val="00F80C8E"/>
    <w:rsid w:val="00F83000"/>
    <w:rsid w:val="00F83E93"/>
    <w:rsid w:val="00F84B59"/>
    <w:rsid w:val="00F868C7"/>
    <w:rsid w:val="00F87FB3"/>
    <w:rsid w:val="00FA35CD"/>
    <w:rsid w:val="00FB59F3"/>
    <w:rsid w:val="00FD1B04"/>
    <w:rsid w:val="00FD40D3"/>
    <w:rsid w:val="00FE0DE5"/>
    <w:rsid w:val="00FE48F7"/>
    <w:rsid w:val="00FE5258"/>
    <w:rsid w:val="00FE737C"/>
    <w:rsid w:val="00FF1251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B12"/>
    <w:pPr>
      <w:ind w:firstLine="567"/>
      <w:jc w:val="both"/>
      <w:outlineLvl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2B741B"/>
    <w:pPr>
      <w:keepNext/>
      <w:keepLines/>
      <w:spacing w:before="240"/>
      <w:jc w:val="center"/>
    </w:pPr>
    <w:rPr>
      <w:rFonts w:eastAsiaTheme="majorEastAsia" w:cstheme="majorBidi"/>
      <w:b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3561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Pr>
      <w:sz w:val="20"/>
    </w:rPr>
  </w:style>
  <w:style w:type="paragraph" w:styleId="Zkladntext">
    <w:name w:val="Body Text"/>
    <w:basedOn w:val="Normln"/>
    <w:link w:val="ZkladntextChar"/>
    <w:semiHidden/>
    <w:pPr>
      <w:widowControl w:val="0"/>
    </w:pPr>
    <w:rPr>
      <w:color w:val="000000"/>
      <w:sz w:val="24"/>
    </w:rPr>
  </w:style>
  <w:style w:type="paragraph" w:customStyle="1" w:styleId="dka">
    <w:name w:val="Řádka"/>
    <w:pPr>
      <w:widowControl w:val="0"/>
    </w:pPr>
    <w:rPr>
      <w:color w:val="000000"/>
      <w:sz w:val="24"/>
    </w:rPr>
  </w:style>
  <w:style w:type="paragraph" w:styleId="Zhlav">
    <w:name w:val="header"/>
    <w:basedOn w:val="Normln"/>
    <w:link w:val="ZhlavChar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708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51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9751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395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55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55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55D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955D1"/>
    <w:rPr>
      <w:b/>
      <w:bCs/>
    </w:rPr>
  </w:style>
  <w:style w:type="paragraph" w:styleId="Prosttext">
    <w:name w:val="Plain Text"/>
    <w:basedOn w:val="Normln"/>
    <w:link w:val="ProsttextChar"/>
    <w:unhideWhenUsed/>
    <w:rsid w:val="00BC42D4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rsid w:val="00BC42D4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7F5F6D"/>
  </w:style>
  <w:style w:type="character" w:customStyle="1" w:styleId="ZhlavChar">
    <w:name w:val="Záhlaví Char"/>
    <w:link w:val="Zhlav"/>
    <w:rsid w:val="007F5F6D"/>
  </w:style>
  <w:style w:type="paragraph" w:styleId="Odstavecseseznamem">
    <w:name w:val="List Paragraph"/>
    <w:basedOn w:val="Normln"/>
    <w:uiPriority w:val="34"/>
    <w:qFormat/>
    <w:rsid w:val="000E40AF"/>
    <w:pPr>
      <w:ind w:left="708"/>
    </w:pPr>
  </w:style>
  <w:style w:type="character" w:customStyle="1" w:styleId="ZkladntextChar">
    <w:name w:val="Základní text Char"/>
    <w:link w:val="Zkladntext"/>
    <w:semiHidden/>
    <w:rsid w:val="00623EC3"/>
    <w:rPr>
      <w:color w:val="000000"/>
      <w:sz w:val="24"/>
    </w:rPr>
  </w:style>
  <w:style w:type="character" w:styleId="Hypertextovodkaz">
    <w:name w:val="Hyperlink"/>
    <w:uiPriority w:val="99"/>
    <w:unhideWhenUsed/>
    <w:rsid w:val="00A45F50"/>
    <w:rPr>
      <w:color w:val="0000FF"/>
      <w:u w:val="single"/>
    </w:rPr>
  </w:style>
  <w:style w:type="paragraph" w:styleId="Revize">
    <w:name w:val="Revision"/>
    <w:hidden/>
    <w:uiPriority w:val="99"/>
    <w:semiHidden/>
    <w:rsid w:val="00146312"/>
  </w:style>
  <w:style w:type="character" w:customStyle="1" w:styleId="Nadpis1Char">
    <w:name w:val="Nadpis 1 Char"/>
    <w:basedOn w:val="Standardnpsmoodstavce"/>
    <w:link w:val="Nadpis1"/>
    <w:uiPriority w:val="9"/>
    <w:rsid w:val="002B741B"/>
    <w:rPr>
      <w:rFonts w:eastAsiaTheme="majorEastAsia" w:cstheme="majorBidi"/>
      <w:b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E3561"/>
    <w:rPr>
      <w:rFonts w:eastAsiaTheme="majorEastAsia" w:cstheme="majorBidi"/>
      <w:b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2B741B"/>
    <w:pPr>
      <w:contextualSpacing/>
      <w:jc w:val="center"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2B741B"/>
    <w:rPr>
      <w:rFonts w:eastAsiaTheme="majorEastAsia" w:cstheme="majorBidi"/>
      <w:b/>
      <w:spacing w:val="-10"/>
      <w:kern w:val="28"/>
      <w:szCs w:val="5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B12"/>
    <w:pPr>
      <w:ind w:firstLine="567"/>
      <w:jc w:val="both"/>
      <w:outlineLvl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2B741B"/>
    <w:pPr>
      <w:keepNext/>
      <w:keepLines/>
      <w:spacing w:before="240"/>
      <w:jc w:val="center"/>
    </w:pPr>
    <w:rPr>
      <w:rFonts w:eastAsiaTheme="majorEastAsia" w:cstheme="majorBidi"/>
      <w:b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3561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Pr>
      <w:sz w:val="20"/>
    </w:rPr>
  </w:style>
  <w:style w:type="paragraph" w:styleId="Zkladntext">
    <w:name w:val="Body Text"/>
    <w:basedOn w:val="Normln"/>
    <w:link w:val="ZkladntextChar"/>
    <w:semiHidden/>
    <w:pPr>
      <w:widowControl w:val="0"/>
    </w:pPr>
    <w:rPr>
      <w:color w:val="000000"/>
      <w:sz w:val="24"/>
    </w:rPr>
  </w:style>
  <w:style w:type="paragraph" w:customStyle="1" w:styleId="dka">
    <w:name w:val="Řádka"/>
    <w:pPr>
      <w:widowControl w:val="0"/>
    </w:pPr>
    <w:rPr>
      <w:color w:val="000000"/>
      <w:sz w:val="24"/>
    </w:rPr>
  </w:style>
  <w:style w:type="paragraph" w:styleId="Zhlav">
    <w:name w:val="header"/>
    <w:basedOn w:val="Normln"/>
    <w:link w:val="ZhlavChar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708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51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9751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395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55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55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55D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955D1"/>
    <w:rPr>
      <w:b/>
      <w:bCs/>
    </w:rPr>
  </w:style>
  <w:style w:type="paragraph" w:styleId="Prosttext">
    <w:name w:val="Plain Text"/>
    <w:basedOn w:val="Normln"/>
    <w:link w:val="ProsttextChar"/>
    <w:unhideWhenUsed/>
    <w:rsid w:val="00BC42D4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rsid w:val="00BC42D4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7F5F6D"/>
  </w:style>
  <w:style w:type="character" w:customStyle="1" w:styleId="ZhlavChar">
    <w:name w:val="Záhlaví Char"/>
    <w:link w:val="Zhlav"/>
    <w:rsid w:val="007F5F6D"/>
  </w:style>
  <w:style w:type="paragraph" w:styleId="Odstavecseseznamem">
    <w:name w:val="List Paragraph"/>
    <w:basedOn w:val="Normln"/>
    <w:uiPriority w:val="34"/>
    <w:qFormat/>
    <w:rsid w:val="000E40AF"/>
    <w:pPr>
      <w:ind w:left="708"/>
    </w:pPr>
  </w:style>
  <w:style w:type="character" w:customStyle="1" w:styleId="ZkladntextChar">
    <w:name w:val="Základní text Char"/>
    <w:link w:val="Zkladntext"/>
    <w:semiHidden/>
    <w:rsid w:val="00623EC3"/>
    <w:rPr>
      <w:color w:val="000000"/>
      <w:sz w:val="24"/>
    </w:rPr>
  </w:style>
  <w:style w:type="character" w:styleId="Hypertextovodkaz">
    <w:name w:val="Hyperlink"/>
    <w:uiPriority w:val="99"/>
    <w:unhideWhenUsed/>
    <w:rsid w:val="00A45F50"/>
    <w:rPr>
      <w:color w:val="0000FF"/>
      <w:u w:val="single"/>
    </w:rPr>
  </w:style>
  <w:style w:type="paragraph" w:styleId="Revize">
    <w:name w:val="Revision"/>
    <w:hidden/>
    <w:uiPriority w:val="99"/>
    <w:semiHidden/>
    <w:rsid w:val="00146312"/>
  </w:style>
  <w:style w:type="character" w:customStyle="1" w:styleId="Nadpis1Char">
    <w:name w:val="Nadpis 1 Char"/>
    <w:basedOn w:val="Standardnpsmoodstavce"/>
    <w:link w:val="Nadpis1"/>
    <w:uiPriority w:val="9"/>
    <w:rsid w:val="002B741B"/>
    <w:rPr>
      <w:rFonts w:eastAsiaTheme="majorEastAsia" w:cstheme="majorBidi"/>
      <w:b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E3561"/>
    <w:rPr>
      <w:rFonts w:eastAsiaTheme="majorEastAsia" w:cstheme="majorBidi"/>
      <w:b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2B741B"/>
    <w:pPr>
      <w:contextualSpacing/>
      <w:jc w:val="center"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2B741B"/>
    <w:rPr>
      <w:rFonts w:eastAsiaTheme="majorEastAsia" w:cstheme="majorBidi"/>
      <w:b/>
      <w:spacing w:val="-10"/>
      <w:kern w:val="28"/>
      <w:szCs w:val="5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0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99589">
                                      <w:marLeft w:val="150"/>
                                      <w:marRight w:val="1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7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1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3892">
                                      <w:marLeft w:val="150"/>
                                      <w:marRight w:val="1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GDPR@zebra-sle.cz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C363-FC1A-4DC8-B8C2-06609CAA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2821</Words>
  <Characters>16645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 L  O  U  V A    O    D  Í  L  O</vt:lpstr>
    </vt:vector>
  </TitlesOfParts>
  <Company>Geoindustrie s.r.o.</Company>
  <LinksUpToDate>false</LinksUpToDate>
  <CharactersWithSpaces>19428</CharactersWithSpaces>
  <SharedDoc>false</SharedDoc>
  <HLinks>
    <vt:vector size="6" baseType="variant"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mailto:geoha22@seznam.cz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 L  O  U  V A    O    D  Í  L  O</dc:title>
  <dc:creator>Ing. Pokorná Pavla</dc:creator>
  <cp:lastModifiedBy>Pavla Holmanová, Ing.</cp:lastModifiedBy>
  <cp:revision>2</cp:revision>
  <cp:lastPrinted>2016-03-23T13:22:00Z</cp:lastPrinted>
  <dcterms:created xsi:type="dcterms:W3CDTF">2021-10-25T11:27:00Z</dcterms:created>
  <dcterms:modified xsi:type="dcterms:W3CDTF">2021-10-25T11:27:00Z</dcterms:modified>
</cp:coreProperties>
</file>