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A159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410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A159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15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15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15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A159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21. 10. 2021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A159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Herba Grata spol. s r.o.</w:t>
            </w:r>
          </w:p>
          <w:p w:rsidR="001F0477" w:rsidRPr="006F0BA2" w:rsidRDefault="001A159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Radonice 31</w:t>
            </w:r>
          </w:p>
          <w:p w:rsidR="001F0477" w:rsidRPr="006F0BA2" w:rsidRDefault="001A159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373 41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Dolní Bukovsko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A1599">
              <w:rPr>
                <w:rFonts w:ascii="Tahoma" w:hAnsi="Tahoma" w:cs="Tahoma"/>
                <w:bCs/>
                <w:noProof/>
                <w:sz w:val="22"/>
                <w:szCs w:val="22"/>
              </w:rPr>
              <w:t>07501943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A1599">
              <w:rPr>
                <w:rFonts w:ascii="Tahoma" w:hAnsi="Tahoma" w:cs="Tahoma"/>
                <w:bCs/>
                <w:noProof/>
                <w:sz w:val="22"/>
                <w:szCs w:val="22"/>
              </w:rPr>
              <w:t>CZ07501943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A1599">
        <w:rPr>
          <w:rFonts w:ascii="Tahoma" w:hAnsi="Tahoma" w:cs="Tahoma"/>
          <w:noProof/>
          <w:sz w:val="28"/>
          <w:szCs w:val="28"/>
        </w:rPr>
        <w:t>70/21/4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A159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1.Rostlinný materiál dle přílohy pro nově vznikající výsadby - Park Jezárky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A159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131 909,00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A1599">
        <w:rPr>
          <w:rFonts w:ascii="Tahoma" w:hAnsi="Tahoma" w:cs="Tahoma"/>
          <w:b/>
          <w:bCs/>
          <w:noProof/>
          <w:sz w:val="20"/>
          <w:szCs w:val="20"/>
        </w:rPr>
        <w:t>131 909,00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A159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A1599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A1599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99" w:rsidRDefault="001A1599">
      <w:r>
        <w:separator/>
      </w:r>
    </w:p>
  </w:endnote>
  <w:endnote w:type="continuationSeparator" w:id="0">
    <w:p w:rsidR="001A1599" w:rsidRDefault="001A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99" w:rsidRDefault="001A1599">
      <w:r>
        <w:separator/>
      </w:r>
    </w:p>
  </w:footnote>
  <w:footnote w:type="continuationSeparator" w:id="0">
    <w:p w:rsidR="001A1599" w:rsidRDefault="001A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99"/>
    <w:rsid w:val="001A1599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36998-4A6D-46DB-99BE-832F85A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dcterms:created xsi:type="dcterms:W3CDTF">2021-10-21T11:21:00Z</dcterms:created>
  <dcterms:modified xsi:type="dcterms:W3CDTF">2021-10-21T11:22:00Z</dcterms:modified>
</cp:coreProperties>
</file>