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A488DDB" w14:textId="77777777" w:rsidR="00840A94" w:rsidRPr="00840A94" w:rsidRDefault="00840A94" w:rsidP="00F07574">
      <w:pPr>
        <w:jc w:val="center"/>
        <w:rPr>
          <w:rFonts w:ascii="Tahoma" w:hAnsi="Tahoma" w:cs="Tahoma"/>
          <w:sz w:val="18"/>
          <w:szCs w:val="18"/>
        </w:rPr>
      </w:pPr>
    </w:p>
    <w:p w14:paraId="120E0376" w14:textId="33F49D70" w:rsidR="00126A29" w:rsidRPr="00840A94" w:rsidRDefault="00126A29" w:rsidP="00F07574">
      <w:pPr>
        <w:pStyle w:val="Nadpis1"/>
        <w:spacing w:before="0" w:after="0"/>
        <w:jc w:val="center"/>
        <w:rPr>
          <w:rFonts w:ascii="Tahoma" w:hAnsi="Tahoma" w:cs="Tahoma"/>
          <w:sz w:val="18"/>
          <w:szCs w:val="18"/>
        </w:rPr>
      </w:pPr>
      <w:r w:rsidRPr="00840A94">
        <w:rPr>
          <w:rFonts w:ascii="Tahoma" w:hAnsi="Tahoma" w:cs="Tahoma"/>
          <w:sz w:val="18"/>
          <w:szCs w:val="18"/>
        </w:rPr>
        <w:t xml:space="preserve">KUPNÍ SMLOUVA </w:t>
      </w:r>
      <w:r w:rsidR="00D70FC5" w:rsidRPr="00840A94">
        <w:rPr>
          <w:rFonts w:ascii="Tahoma" w:hAnsi="Tahoma" w:cs="Tahoma"/>
          <w:sz w:val="18"/>
          <w:szCs w:val="18"/>
        </w:rPr>
        <w:t>NA OPAKUJÍCÍ SE PLNĚNÍ</w:t>
      </w:r>
    </w:p>
    <w:p w14:paraId="120E0377" w14:textId="77777777" w:rsidR="00126A29" w:rsidRPr="00840A94" w:rsidRDefault="00126A29" w:rsidP="00DC54F3">
      <w:pPr>
        <w:rPr>
          <w:rFonts w:ascii="Tahoma" w:hAnsi="Tahoma" w:cs="Tahoma"/>
          <w:b/>
          <w:sz w:val="16"/>
          <w:szCs w:val="16"/>
        </w:rPr>
      </w:pPr>
    </w:p>
    <w:p w14:paraId="120E0378" w14:textId="77777777" w:rsidR="00126A29" w:rsidRPr="00840A94" w:rsidRDefault="00126A29" w:rsidP="00F07574">
      <w:pPr>
        <w:rPr>
          <w:rFonts w:ascii="Tahoma" w:hAnsi="Tahoma" w:cs="Tahoma"/>
          <w:sz w:val="16"/>
          <w:szCs w:val="16"/>
        </w:rPr>
      </w:pPr>
    </w:p>
    <w:p w14:paraId="120E0379" w14:textId="75E30073" w:rsidR="00126A29" w:rsidRPr="00840A94" w:rsidRDefault="00834D7C" w:rsidP="00F07574">
      <w:pPr>
        <w:tabs>
          <w:tab w:val="left" w:pos="3795"/>
        </w:tabs>
        <w:rPr>
          <w:rFonts w:ascii="Tahoma" w:hAnsi="Tahoma" w:cs="Tahoma"/>
          <w:sz w:val="16"/>
          <w:szCs w:val="16"/>
        </w:rPr>
      </w:pPr>
      <w:r w:rsidRPr="00840A94">
        <w:rPr>
          <w:rFonts w:ascii="Tahoma" w:hAnsi="Tahoma" w:cs="Tahoma"/>
          <w:b/>
          <w:sz w:val="16"/>
          <w:szCs w:val="16"/>
        </w:rPr>
        <w:t>Alliance Healthcare s.r.o</w:t>
      </w:r>
      <w:r w:rsidR="00126A29" w:rsidRPr="00840A94">
        <w:rPr>
          <w:rFonts w:ascii="Tahoma" w:hAnsi="Tahoma" w:cs="Tahoma"/>
          <w:b/>
          <w:sz w:val="16"/>
          <w:szCs w:val="16"/>
        </w:rPr>
        <w:tab/>
      </w:r>
    </w:p>
    <w:p w14:paraId="120E037A" w14:textId="5C81AC74" w:rsidR="00126A29" w:rsidRPr="00840A94" w:rsidRDefault="00126A29" w:rsidP="00F07574">
      <w:pPr>
        <w:rPr>
          <w:rFonts w:ascii="Tahoma" w:hAnsi="Tahoma" w:cs="Tahoma"/>
          <w:sz w:val="16"/>
          <w:szCs w:val="16"/>
        </w:rPr>
      </w:pPr>
      <w:r w:rsidRPr="00840A94">
        <w:rPr>
          <w:rFonts w:ascii="Tahoma" w:hAnsi="Tahoma" w:cs="Tahoma"/>
          <w:sz w:val="16"/>
          <w:szCs w:val="16"/>
        </w:rPr>
        <w:t>zapsána v </w:t>
      </w:r>
      <w:r w:rsidR="00B608BB" w:rsidRPr="00840A94">
        <w:rPr>
          <w:rFonts w:ascii="Tahoma" w:hAnsi="Tahoma" w:cs="Tahoma"/>
          <w:sz w:val="16"/>
          <w:szCs w:val="16"/>
        </w:rPr>
        <w:t>o</w:t>
      </w:r>
      <w:r w:rsidRPr="00840A94">
        <w:rPr>
          <w:rFonts w:ascii="Tahoma" w:hAnsi="Tahoma" w:cs="Tahoma"/>
          <w:sz w:val="16"/>
          <w:szCs w:val="16"/>
        </w:rPr>
        <w:t xml:space="preserve">bchodním rejstříku vedeném </w:t>
      </w:r>
      <w:r w:rsidR="00376CF1">
        <w:rPr>
          <w:rFonts w:ascii="Tahoma" w:hAnsi="Tahoma" w:cs="Tahoma"/>
          <w:sz w:val="16"/>
          <w:szCs w:val="16"/>
        </w:rPr>
        <w:t>Městským soudem v Praze</w:t>
      </w:r>
      <w:r w:rsidR="00834D7C" w:rsidRPr="00840A94">
        <w:rPr>
          <w:rFonts w:ascii="Tahoma" w:hAnsi="Tahoma" w:cs="Tahoma"/>
          <w:sz w:val="16"/>
          <w:szCs w:val="16"/>
        </w:rPr>
        <w:t>, oddíl C, vl</w:t>
      </w:r>
      <w:r w:rsidR="00AB7CC5">
        <w:rPr>
          <w:rFonts w:ascii="Tahoma" w:hAnsi="Tahoma" w:cs="Tahoma"/>
          <w:sz w:val="16"/>
          <w:szCs w:val="16"/>
        </w:rPr>
        <w:t xml:space="preserve">ožka </w:t>
      </w:r>
      <w:r w:rsidR="00834D7C" w:rsidRPr="00840A94">
        <w:rPr>
          <w:rFonts w:ascii="Tahoma" w:hAnsi="Tahoma" w:cs="Tahoma"/>
          <w:sz w:val="16"/>
          <w:szCs w:val="16"/>
        </w:rPr>
        <w:t>87837</w:t>
      </w:r>
    </w:p>
    <w:p w14:paraId="120E037B" w14:textId="64E5564A" w:rsidR="00126A29" w:rsidRPr="00840A94" w:rsidRDefault="00126A29" w:rsidP="00F07574">
      <w:pPr>
        <w:rPr>
          <w:rFonts w:ascii="Tahoma" w:hAnsi="Tahoma" w:cs="Tahoma"/>
          <w:sz w:val="16"/>
          <w:szCs w:val="16"/>
        </w:rPr>
      </w:pPr>
      <w:r w:rsidRPr="00840A94">
        <w:rPr>
          <w:rFonts w:ascii="Tahoma" w:hAnsi="Tahoma" w:cs="Tahoma"/>
          <w:sz w:val="16"/>
          <w:szCs w:val="16"/>
        </w:rPr>
        <w:t>se sídlem:</w:t>
      </w:r>
      <w:r w:rsidRPr="00840A94">
        <w:rPr>
          <w:rFonts w:ascii="Tahoma" w:hAnsi="Tahoma" w:cs="Tahoma"/>
          <w:sz w:val="16"/>
          <w:szCs w:val="16"/>
        </w:rPr>
        <w:tab/>
      </w:r>
      <w:r w:rsidR="00EC25A5" w:rsidRPr="00840A94">
        <w:rPr>
          <w:rFonts w:ascii="Tahoma" w:hAnsi="Tahoma" w:cs="Tahoma"/>
          <w:sz w:val="16"/>
          <w:szCs w:val="16"/>
        </w:rPr>
        <w:tab/>
      </w:r>
      <w:r w:rsidR="00EC25A5" w:rsidRPr="00840A94">
        <w:rPr>
          <w:rFonts w:ascii="Tahoma" w:hAnsi="Tahoma" w:cs="Tahoma"/>
          <w:sz w:val="16"/>
          <w:szCs w:val="16"/>
        </w:rPr>
        <w:tab/>
      </w:r>
      <w:r w:rsidR="00834D7C" w:rsidRPr="00840A94">
        <w:rPr>
          <w:rFonts w:ascii="Tahoma" w:hAnsi="Tahoma" w:cs="Tahoma"/>
          <w:sz w:val="16"/>
          <w:szCs w:val="16"/>
        </w:rPr>
        <w:t>Podle Trati 624/7, 108 00, Praha 10 - Malešice</w:t>
      </w:r>
      <w:r w:rsidRPr="00840A94">
        <w:rPr>
          <w:rFonts w:ascii="Tahoma" w:hAnsi="Tahoma" w:cs="Tahoma"/>
          <w:sz w:val="16"/>
          <w:szCs w:val="16"/>
        </w:rPr>
        <w:tab/>
      </w:r>
      <w:r w:rsidRPr="00840A94">
        <w:rPr>
          <w:rFonts w:ascii="Tahoma" w:hAnsi="Tahoma" w:cs="Tahoma"/>
          <w:sz w:val="16"/>
          <w:szCs w:val="16"/>
        </w:rPr>
        <w:tab/>
      </w:r>
      <w:r w:rsidRPr="00840A94">
        <w:rPr>
          <w:rFonts w:ascii="Tahoma" w:hAnsi="Tahoma" w:cs="Tahoma"/>
          <w:sz w:val="16"/>
          <w:szCs w:val="16"/>
        </w:rPr>
        <w:tab/>
      </w:r>
    </w:p>
    <w:p w14:paraId="120E037C" w14:textId="729868BC" w:rsidR="00126A29" w:rsidRPr="00840A94" w:rsidRDefault="00126A29" w:rsidP="00F07574">
      <w:pPr>
        <w:rPr>
          <w:rFonts w:ascii="Tahoma" w:hAnsi="Tahoma" w:cs="Tahoma"/>
          <w:sz w:val="16"/>
          <w:szCs w:val="16"/>
        </w:rPr>
      </w:pPr>
      <w:r w:rsidRPr="00840A94">
        <w:rPr>
          <w:rFonts w:ascii="Tahoma" w:hAnsi="Tahoma" w:cs="Tahoma"/>
          <w:sz w:val="16"/>
          <w:szCs w:val="16"/>
        </w:rPr>
        <w:t xml:space="preserve">IČ: </w:t>
      </w:r>
      <w:r w:rsidRPr="00840A94">
        <w:rPr>
          <w:rFonts w:ascii="Tahoma" w:hAnsi="Tahoma" w:cs="Tahoma"/>
          <w:sz w:val="16"/>
          <w:szCs w:val="16"/>
        </w:rPr>
        <w:tab/>
      </w:r>
      <w:r w:rsidR="00834D7C" w:rsidRPr="00840A94">
        <w:rPr>
          <w:rFonts w:ascii="Tahoma" w:hAnsi="Tahoma" w:cs="Tahoma"/>
          <w:sz w:val="16"/>
          <w:szCs w:val="16"/>
        </w:rPr>
        <w:t>14707420</w:t>
      </w:r>
      <w:r w:rsidRPr="00840A94">
        <w:rPr>
          <w:rFonts w:ascii="Tahoma" w:hAnsi="Tahoma" w:cs="Tahoma"/>
          <w:sz w:val="16"/>
          <w:szCs w:val="16"/>
        </w:rPr>
        <w:tab/>
      </w:r>
      <w:r w:rsidRPr="00840A94">
        <w:rPr>
          <w:rFonts w:ascii="Tahoma" w:hAnsi="Tahoma" w:cs="Tahoma"/>
          <w:sz w:val="16"/>
          <w:szCs w:val="16"/>
        </w:rPr>
        <w:tab/>
        <w:t>DIČ:</w:t>
      </w:r>
      <w:r w:rsidR="006640B7" w:rsidRPr="00840A94">
        <w:rPr>
          <w:rFonts w:ascii="Tahoma" w:hAnsi="Tahoma" w:cs="Tahoma"/>
          <w:sz w:val="16"/>
          <w:szCs w:val="16"/>
        </w:rPr>
        <w:t xml:space="preserve"> </w:t>
      </w:r>
      <w:r w:rsidR="00834D7C" w:rsidRPr="00840A94">
        <w:rPr>
          <w:rFonts w:ascii="Tahoma" w:hAnsi="Tahoma" w:cs="Tahoma"/>
          <w:sz w:val="16"/>
          <w:szCs w:val="16"/>
        </w:rPr>
        <w:t>CZ14707420</w:t>
      </w:r>
      <w:r w:rsidRPr="00840A94">
        <w:rPr>
          <w:rFonts w:ascii="Tahoma" w:hAnsi="Tahoma" w:cs="Tahoma"/>
          <w:sz w:val="16"/>
          <w:szCs w:val="16"/>
        </w:rPr>
        <w:tab/>
      </w:r>
      <w:r w:rsidRPr="00840A94">
        <w:rPr>
          <w:rFonts w:ascii="Tahoma" w:hAnsi="Tahoma" w:cs="Tahoma"/>
          <w:sz w:val="16"/>
          <w:szCs w:val="16"/>
        </w:rPr>
        <w:tab/>
      </w:r>
      <w:r w:rsidRPr="00840A94">
        <w:rPr>
          <w:rFonts w:ascii="Tahoma" w:hAnsi="Tahoma" w:cs="Tahoma"/>
          <w:sz w:val="16"/>
          <w:szCs w:val="16"/>
        </w:rPr>
        <w:tab/>
      </w:r>
      <w:r w:rsidRPr="00840A94">
        <w:rPr>
          <w:rFonts w:ascii="Tahoma" w:hAnsi="Tahoma" w:cs="Tahoma"/>
          <w:sz w:val="16"/>
          <w:szCs w:val="16"/>
        </w:rPr>
        <w:tab/>
      </w:r>
      <w:r w:rsidRPr="00840A94">
        <w:rPr>
          <w:rFonts w:ascii="Tahoma" w:hAnsi="Tahoma" w:cs="Tahoma"/>
          <w:sz w:val="16"/>
          <w:szCs w:val="16"/>
        </w:rPr>
        <w:tab/>
      </w:r>
      <w:r w:rsidRPr="00840A94">
        <w:rPr>
          <w:rFonts w:ascii="Tahoma" w:hAnsi="Tahoma" w:cs="Tahoma"/>
          <w:sz w:val="16"/>
          <w:szCs w:val="16"/>
        </w:rPr>
        <w:tab/>
      </w:r>
    </w:p>
    <w:p w14:paraId="120E037D" w14:textId="2A5919F9" w:rsidR="00126A29" w:rsidRPr="00840A94" w:rsidRDefault="00126A29" w:rsidP="00F07574">
      <w:pPr>
        <w:rPr>
          <w:rFonts w:ascii="Tahoma" w:hAnsi="Tahoma" w:cs="Tahoma"/>
          <w:sz w:val="16"/>
          <w:szCs w:val="16"/>
        </w:rPr>
      </w:pPr>
      <w:r w:rsidRPr="00840A94">
        <w:rPr>
          <w:rFonts w:ascii="Tahoma" w:hAnsi="Tahoma" w:cs="Tahoma"/>
          <w:sz w:val="16"/>
          <w:szCs w:val="16"/>
        </w:rPr>
        <w:t>zastoupený:</w:t>
      </w:r>
      <w:r w:rsidRPr="00840A94">
        <w:rPr>
          <w:rFonts w:ascii="Tahoma" w:hAnsi="Tahoma" w:cs="Tahoma"/>
          <w:sz w:val="16"/>
          <w:szCs w:val="16"/>
        </w:rPr>
        <w:tab/>
      </w:r>
      <w:r w:rsidRPr="00840A94">
        <w:rPr>
          <w:rFonts w:ascii="Tahoma" w:hAnsi="Tahoma" w:cs="Tahoma"/>
          <w:sz w:val="16"/>
          <w:szCs w:val="16"/>
        </w:rPr>
        <w:tab/>
      </w:r>
      <w:r w:rsidR="00834D7C" w:rsidRPr="00840A94">
        <w:rPr>
          <w:rFonts w:ascii="Tahoma" w:hAnsi="Tahoma" w:cs="Tahoma"/>
          <w:sz w:val="16"/>
          <w:szCs w:val="16"/>
        </w:rPr>
        <w:t xml:space="preserve">Ing. Janem Rohrbacherem a Ing. Jiřím Vaňkem, jednateli </w:t>
      </w:r>
      <w:r w:rsidRPr="00840A94">
        <w:rPr>
          <w:rFonts w:ascii="Tahoma" w:hAnsi="Tahoma" w:cs="Tahoma"/>
          <w:sz w:val="16"/>
          <w:szCs w:val="16"/>
        </w:rPr>
        <w:tab/>
      </w:r>
      <w:r w:rsidRPr="00840A94">
        <w:rPr>
          <w:rFonts w:ascii="Tahoma" w:hAnsi="Tahoma" w:cs="Tahoma"/>
          <w:sz w:val="16"/>
          <w:szCs w:val="16"/>
        </w:rPr>
        <w:tab/>
      </w:r>
      <w:r w:rsidRPr="00840A94">
        <w:rPr>
          <w:rFonts w:ascii="Tahoma" w:hAnsi="Tahoma" w:cs="Tahoma"/>
          <w:sz w:val="16"/>
          <w:szCs w:val="16"/>
        </w:rPr>
        <w:tab/>
      </w:r>
      <w:r w:rsidRPr="00840A94">
        <w:rPr>
          <w:rFonts w:ascii="Tahoma" w:hAnsi="Tahoma" w:cs="Tahoma"/>
          <w:sz w:val="16"/>
          <w:szCs w:val="16"/>
        </w:rPr>
        <w:tab/>
      </w:r>
    </w:p>
    <w:p w14:paraId="120E037E" w14:textId="5A625057" w:rsidR="00126A29" w:rsidRPr="00840A94" w:rsidRDefault="00126A29" w:rsidP="00F07574">
      <w:pPr>
        <w:rPr>
          <w:rFonts w:ascii="Tahoma" w:hAnsi="Tahoma" w:cs="Tahoma"/>
          <w:sz w:val="16"/>
          <w:szCs w:val="16"/>
        </w:rPr>
      </w:pPr>
      <w:r w:rsidRPr="00840A94">
        <w:rPr>
          <w:rFonts w:ascii="Tahoma" w:hAnsi="Tahoma" w:cs="Tahoma"/>
          <w:sz w:val="16"/>
          <w:szCs w:val="16"/>
        </w:rPr>
        <w:t xml:space="preserve">bankovní spojení: </w:t>
      </w:r>
      <w:r w:rsidRPr="00840A94">
        <w:rPr>
          <w:rFonts w:ascii="Tahoma" w:hAnsi="Tahoma" w:cs="Tahoma"/>
          <w:sz w:val="16"/>
          <w:szCs w:val="16"/>
        </w:rPr>
        <w:tab/>
      </w:r>
      <w:r w:rsidR="004779F1" w:rsidRPr="00840A94">
        <w:rPr>
          <w:rFonts w:ascii="Tahoma" w:hAnsi="Tahoma" w:cs="Tahoma"/>
          <w:sz w:val="16"/>
          <w:szCs w:val="16"/>
        </w:rPr>
        <w:t>Č</w:t>
      </w:r>
      <w:r w:rsidR="00834D7C" w:rsidRPr="00840A94">
        <w:rPr>
          <w:rFonts w:ascii="Tahoma" w:hAnsi="Tahoma" w:cs="Tahoma"/>
          <w:sz w:val="16"/>
          <w:szCs w:val="16"/>
        </w:rPr>
        <w:t>SOB a.s</w:t>
      </w:r>
      <w:r w:rsidR="006640B7" w:rsidRPr="00840A94">
        <w:rPr>
          <w:rFonts w:ascii="Tahoma" w:hAnsi="Tahoma" w:cs="Tahoma"/>
          <w:sz w:val="16"/>
          <w:szCs w:val="16"/>
        </w:rPr>
        <w:t>.</w:t>
      </w:r>
    </w:p>
    <w:p w14:paraId="120E037F" w14:textId="72B6AF62" w:rsidR="00126A29" w:rsidRPr="00840A94" w:rsidRDefault="001F7982" w:rsidP="00F07574">
      <w:pPr>
        <w:rPr>
          <w:rFonts w:ascii="Tahoma" w:hAnsi="Tahoma" w:cs="Tahoma"/>
          <w:sz w:val="16"/>
          <w:szCs w:val="16"/>
        </w:rPr>
      </w:pPr>
      <w:r w:rsidRPr="00840A94">
        <w:rPr>
          <w:rFonts w:ascii="Tahoma" w:hAnsi="Tahoma" w:cs="Tahoma"/>
          <w:sz w:val="16"/>
          <w:szCs w:val="16"/>
        </w:rPr>
        <w:t>číslo účtu:</w:t>
      </w:r>
      <w:r w:rsidRPr="00840A94">
        <w:rPr>
          <w:rFonts w:ascii="Tahoma" w:hAnsi="Tahoma" w:cs="Tahoma"/>
          <w:sz w:val="16"/>
          <w:szCs w:val="16"/>
        </w:rPr>
        <w:tab/>
      </w:r>
      <w:r w:rsidRPr="00840A94">
        <w:rPr>
          <w:rFonts w:ascii="Tahoma" w:hAnsi="Tahoma" w:cs="Tahoma"/>
          <w:sz w:val="16"/>
          <w:szCs w:val="16"/>
        </w:rPr>
        <w:tab/>
      </w:r>
      <w:r w:rsidRPr="00840A94">
        <w:rPr>
          <w:rFonts w:ascii="Tahoma" w:hAnsi="Tahoma" w:cs="Tahoma"/>
          <w:sz w:val="16"/>
          <w:szCs w:val="16"/>
        </w:rPr>
        <w:tab/>
      </w:r>
      <w:r w:rsidR="004C7881">
        <w:rPr>
          <w:rFonts w:ascii="Tahoma" w:hAnsi="Tahoma" w:cs="Tahoma"/>
          <w:sz w:val="16"/>
          <w:szCs w:val="16"/>
        </w:rPr>
        <w:t>xxxxxxxxxxxxxxxx</w:t>
      </w:r>
      <w:r w:rsidR="00126A29" w:rsidRPr="00840A94">
        <w:rPr>
          <w:rFonts w:ascii="Tahoma" w:hAnsi="Tahoma" w:cs="Tahoma"/>
          <w:sz w:val="16"/>
          <w:szCs w:val="16"/>
        </w:rPr>
        <w:tab/>
      </w:r>
      <w:r w:rsidR="00126A29" w:rsidRPr="00840A94">
        <w:rPr>
          <w:rFonts w:ascii="Tahoma" w:hAnsi="Tahoma" w:cs="Tahoma"/>
          <w:sz w:val="16"/>
          <w:szCs w:val="16"/>
        </w:rPr>
        <w:tab/>
      </w:r>
      <w:r w:rsidR="00126A29" w:rsidRPr="00840A94">
        <w:rPr>
          <w:rFonts w:ascii="Tahoma" w:hAnsi="Tahoma" w:cs="Tahoma"/>
          <w:sz w:val="16"/>
          <w:szCs w:val="16"/>
        </w:rPr>
        <w:tab/>
      </w:r>
    </w:p>
    <w:p w14:paraId="120E0380" w14:textId="77777777" w:rsidR="00126A29" w:rsidRPr="00840A94" w:rsidRDefault="00126A29" w:rsidP="00F07574">
      <w:pPr>
        <w:rPr>
          <w:rFonts w:ascii="Tahoma" w:hAnsi="Tahoma" w:cs="Tahoma"/>
          <w:b/>
          <w:sz w:val="16"/>
          <w:szCs w:val="16"/>
        </w:rPr>
      </w:pPr>
      <w:r w:rsidRPr="00840A94">
        <w:rPr>
          <w:rFonts w:ascii="Tahoma" w:hAnsi="Tahoma" w:cs="Tahoma"/>
          <w:sz w:val="16"/>
          <w:szCs w:val="16"/>
        </w:rPr>
        <w:t xml:space="preserve">jako </w:t>
      </w:r>
      <w:r w:rsidRPr="00840A94">
        <w:rPr>
          <w:rFonts w:ascii="Tahoma" w:hAnsi="Tahoma" w:cs="Tahoma"/>
          <w:b/>
          <w:sz w:val="16"/>
          <w:szCs w:val="16"/>
        </w:rPr>
        <w:t>prodávající</w:t>
      </w:r>
      <w:r w:rsidRPr="00840A94">
        <w:rPr>
          <w:rFonts w:ascii="Tahoma" w:hAnsi="Tahoma" w:cs="Tahoma"/>
          <w:sz w:val="16"/>
          <w:szCs w:val="16"/>
        </w:rPr>
        <w:t xml:space="preserve"> na straně jedné (dále jen „prodávající“)</w:t>
      </w:r>
    </w:p>
    <w:p w14:paraId="120E0381" w14:textId="77777777" w:rsidR="00126A29" w:rsidRPr="00840A94" w:rsidRDefault="00126A29" w:rsidP="00F07574">
      <w:pPr>
        <w:jc w:val="center"/>
        <w:rPr>
          <w:rFonts w:ascii="Tahoma" w:hAnsi="Tahoma" w:cs="Tahoma"/>
          <w:b/>
          <w:sz w:val="16"/>
          <w:szCs w:val="16"/>
        </w:rPr>
      </w:pPr>
    </w:p>
    <w:p w14:paraId="120E0382" w14:textId="77777777" w:rsidR="00126A29" w:rsidRPr="00840A94" w:rsidRDefault="00126A29" w:rsidP="00F07574">
      <w:pPr>
        <w:jc w:val="center"/>
        <w:rPr>
          <w:rFonts w:ascii="Tahoma" w:hAnsi="Tahoma" w:cs="Tahoma"/>
          <w:sz w:val="16"/>
          <w:szCs w:val="16"/>
        </w:rPr>
      </w:pPr>
      <w:r w:rsidRPr="00840A94">
        <w:rPr>
          <w:rFonts w:ascii="Tahoma" w:hAnsi="Tahoma" w:cs="Tahoma"/>
          <w:b/>
          <w:sz w:val="16"/>
          <w:szCs w:val="16"/>
        </w:rPr>
        <w:t>a</w:t>
      </w:r>
    </w:p>
    <w:p w14:paraId="120E0383" w14:textId="77777777" w:rsidR="00126A29" w:rsidRPr="00840A94" w:rsidRDefault="00126A29" w:rsidP="00F07574">
      <w:pPr>
        <w:rPr>
          <w:rFonts w:ascii="Tahoma" w:hAnsi="Tahoma" w:cs="Tahoma"/>
          <w:sz w:val="16"/>
          <w:szCs w:val="16"/>
        </w:rPr>
      </w:pPr>
    </w:p>
    <w:p w14:paraId="120E0384" w14:textId="77777777" w:rsidR="00126A29" w:rsidRPr="00840A94" w:rsidRDefault="00126A29" w:rsidP="00F07574">
      <w:pPr>
        <w:rPr>
          <w:rFonts w:ascii="Tahoma" w:hAnsi="Tahoma" w:cs="Tahoma"/>
          <w:sz w:val="16"/>
          <w:szCs w:val="16"/>
        </w:rPr>
      </w:pPr>
      <w:r w:rsidRPr="00840A94">
        <w:rPr>
          <w:rFonts w:ascii="Tahoma" w:hAnsi="Tahoma" w:cs="Tahoma"/>
          <w:b/>
          <w:sz w:val="16"/>
          <w:szCs w:val="16"/>
        </w:rPr>
        <w:t>Všeobecná fakultní nemocnice v Praze</w:t>
      </w:r>
    </w:p>
    <w:p w14:paraId="120E0385" w14:textId="77777777" w:rsidR="00126A29" w:rsidRPr="00840A94" w:rsidRDefault="00126A29" w:rsidP="00F07574">
      <w:pPr>
        <w:rPr>
          <w:rFonts w:ascii="Tahoma" w:hAnsi="Tahoma" w:cs="Tahoma"/>
          <w:sz w:val="16"/>
          <w:szCs w:val="16"/>
        </w:rPr>
      </w:pPr>
      <w:r w:rsidRPr="00840A94">
        <w:rPr>
          <w:rFonts w:ascii="Tahoma" w:hAnsi="Tahoma" w:cs="Tahoma"/>
          <w:sz w:val="16"/>
          <w:szCs w:val="16"/>
        </w:rPr>
        <w:t>se sídlem:</w:t>
      </w:r>
      <w:r w:rsidRPr="00840A94">
        <w:rPr>
          <w:rFonts w:ascii="Tahoma" w:hAnsi="Tahoma" w:cs="Tahoma"/>
          <w:sz w:val="16"/>
          <w:szCs w:val="16"/>
        </w:rPr>
        <w:tab/>
      </w:r>
      <w:r w:rsidRPr="00840A94">
        <w:rPr>
          <w:rFonts w:ascii="Tahoma" w:hAnsi="Tahoma" w:cs="Tahoma"/>
          <w:sz w:val="16"/>
          <w:szCs w:val="16"/>
        </w:rPr>
        <w:tab/>
      </w:r>
      <w:r w:rsidRPr="00840A94">
        <w:rPr>
          <w:rFonts w:ascii="Tahoma" w:hAnsi="Tahoma" w:cs="Tahoma"/>
          <w:sz w:val="16"/>
          <w:szCs w:val="16"/>
        </w:rPr>
        <w:tab/>
        <w:t>U Nemocnice 499/2, 128 08 Praha 2</w:t>
      </w:r>
    </w:p>
    <w:p w14:paraId="120E0386" w14:textId="77777777" w:rsidR="00126A29" w:rsidRPr="00840A94" w:rsidRDefault="00126A29" w:rsidP="00F07574">
      <w:pPr>
        <w:rPr>
          <w:rFonts w:ascii="Tahoma" w:hAnsi="Tahoma" w:cs="Tahoma"/>
          <w:sz w:val="16"/>
          <w:szCs w:val="16"/>
        </w:rPr>
      </w:pPr>
      <w:r w:rsidRPr="00840A94">
        <w:rPr>
          <w:rFonts w:ascii="Tahoma" w:hAnsi="Tahoma" w:cs="Tahoma"/>
          <w:sz w:val="16"/>
          <w:szCs w:val="16"/>
        </w:rPr>
        <w:t>IČ: 000 64 165</w:t>
      </w:r>
      <w:r w:rsidRPr="00840A94">
        <w:rPr>
          <w:rFonts w:ascii="Tahoma" w:hAnsi="Tahoma" w:cs="Tahoma"/>
          <w:sz w:val="16"/>
          <w:szCs w:val="16"/>
        </w:rPr>
        <w:tab/>
      </w:r>
      <w:r w:rsidRPr="00840A94">
        <w:rPr>
          <w:rFonts w:ascii="Tahoma" w:hAnsi="Tahoma" w:cs="Tahoma"/>
          <w:sz w:val="16"/>
          <w:szCs w:val="16"/>
        </w:rPr>
        <w:tab/>
        <w:t>DIČ: CZ00064165</w:t>
      </w:r>
    </w:p>
    <w:p w14:paraId="120E0387" w14:textId="77777777" w:rsidR="00126A29" w:rsidRPr="00840A94" w:rsidRDefault="00126A29" w:rsidP="00F07574">
      <w:pPr>
        <w:rPr>
          <w:rFonts w:ascii="Tahoma" w:hAnsi="Tahoma" w:cs="Tahoma"/>
          <w:sz w:val="16"/>
          <w:szCs w:val="16"/>
        </w:rPr>
      </w:pPr>
      <w:r w:rsidRPr="00840A94">
        <w:rPr>
          <w:rFonts w:ascii="Tahoma" w:hAnsi="Tahoma" w:cs="Tahoma"/>
          <w:sz w:val="16"/>
          <w:szCs w:val="16"/>
        </w:rPr>
        <w:t xml:space="preserve">zastoupená: </w:t>
      </w:r>
      <w:r w:rsidRPr="00840A94">
        <w:rPr>
          <w:rFonts w:ascii="Tahoma" w:hAnsi="Tahoma" w:cs="Tahoma"/>
          <w:sz w:val="16"/>
          <w:szCs w:val="16"/>
        </w:rPr>
        <w:tab/>
      </w:r>
      <w:r w:rsidRPr="00840A94">
        <w:rPr>
          <w:rFonts w:ascii="Tahoma" w:hAnsi="Tahoma" w:cs="Tahoma"/>
          <w:sz w:val="16"/>
          <w:szCs w:val="16"/>
        </w:rPr>
        <w:tab/>
        <w:t xml:space="preserve">Mgr. Danou Juráskovou, Ph.D., MBA, ředitelkou </w:t>
      </w:r>
    </w:p>
    <w:p w14:paraId="5C61342B" w14:textId="77777777" w:rsidR="00D02818" w:rsidRPr="00840A94" w:rsidRDefault="00D02818" w:rsidP="00D02818">
      <w:pPr>
        <w:jc w:val="both"/>
        <w:rPr>
          <w:rFonts w:ascii="Tahoma" w:hAnsi="Tahoma" w:cs="Tahoma"/>
          <w:sz w:val="16"/>
          <w:szCs w:val="16"/>
        </w:rPr>
      </w:pPr>
      <w:r w:rsidRPr="00840A94">
        <w:rPr>
          <w:rFonts w:ascii="Tahoma" w:hAnsi="Tahoma" w:cs="Tahoma"/>
          <w:sz w:val="16"/>
          <w:szCs w:val="16"/>
        </w:rPr>
        <w:t>bankovní spojení:</w:t>
      </w:r>
      <w:r w:rsidRPr="00840A94">
        <w:rPr>
          <w:rFonts w:ascii="Tahoma" w:hAnsi="Tahoma" w:cs="Tahoma"/>
          <w:sz w:val="16"/>
          <w:szCs w:val="16"/>
        </w:rPr>
        <w:tab/>
        <w:t>ČNB</w:t>
      </w:r>
    </w:p>
    <w:p w14:paraId="1319B790" w14:textId="41CA005C" w:rsidR="00D02818" w:rsidRPr="00840A94" w:rsidRDefault="00D02818" w:rsidP="00F07574">
      <w:pPr>
        <w:rPr>
          <w:rFonts w:ascii="Tahoma" w:hAnsi="Tahoma" w:cs="Tahoma"/>
          <w:sz w:val="16"/>
          <w:szCs w:val="16"/>
        </w:rPr>
      </w:pPr>
      <w:r w:rsidRPr="00840A94">
        <w:rPr>
          <w:rFonts w:ascii="Tahoma" w:hAnsi="Tahoma" w:cs="Tahoma"/>
          <w:sz w:val="16"/>
          <w:szCs w:val="16"/>
        </w:rPr>
        <w:t>číslo účtu:</w:t>
      </w:r>
      <w:r w:rsidRPr="00840A94">
        <w:rPr>
          <w:rFonts w:ascii="Tahoma" w:hAnsi="Tahoma" w:cs="Tahoma"/>
          <w:sz w:val="16"/>
          <w:szCs w:val="16"/>
        </w:rPr>
        <w:tab/>
      </w:r>
      <w:r w:rsidRPr="00840A94">
        <w:rPr>
          <w:rFonts w:ascii="Tahoma" w:hAnsi="Tahoma" w:cs="Tahoma"/>
          <w:sz w:val="16"/>
          <w:szCs w:val="16"/>
        </w:rPr>
        <w:tab/>
      </w:r>
      <w:r w:rsidRPr="00840A94">
        <w:rPr>
          <w:rFonts w:ascii="Tahoma" w:hAnsi="Tahoma" w:cs="Tahoma"/>
          <w:sz w:val="16"/>
          <w:szCs w:val="16"/>
        </w:rPr>
        <w:tab/>
      </w:r>
      <w:r w:rsidR="004C7881">
        <w:rPr>
          <w:rFonts w:ascii="Tahoma" w:hAnsi="Tahoma" w:cs="Tahoma"/>
          <w:sz w:val="16"/>
          <w:szCs w:val="16"/>
        </w:rPr>
        <w:t>xxxxxxxxxxxxxxxx</w:t>
      </w:r>
    </w:p>
    <w:p w14:paraId="120E038A" w14:textId="77777777" w:rsidR="00126A29" w:rsidRPr="00840A94" w:rsidRDefault="00126A29" w:rsidP="00F07574">
      <w:pPr>
        <w:rPr>
          <w:rFonts w:ascii="Tahoma" w:hAnsi="Tahoma" w:cs="Tahoma"/>
          <w:sz w:val="16"/>
          <w:szCs w:val="16"/>
        </w:rPr>
      </w:pPr>
      <w:r w:rsidRPr="00840A94">
        <w:rPr>
          <w:rFonts w:ascii="Tahoma" w:hAnsi="Tahoma" w:cs="Tahoma"/>
          <w:sz w:val="16"/>
          <w:szCs w:val="16"/>
        </w:rPr>
        <w:t xml:space="preserve">jako </w:t>
      </w:r>
      <w:r w:rsidRPr="00840A94">
        <w:rPr>
          <w:rFonts w:ascii="Tahoma" w:hAnsi="Tahoma" w:cs="Tahoma"/>
          <w:b/>
          <w:sz w:val="16"/>
          <w:szCs w:val="16"/>
        </w:rPr>
        <w:t xml:space="preserve">kupující </w:t>
      </w:r>
      <w:r w:rsidRPr="00840A94">
        <w:rPr>
          <w:rFonts w:ascii="Tahoma" w:hAnsi="Tahoma" w:cs="Tahoma"/>
          <w:sz w:val="16"/>
          <w:szCs w:val="16"/>
        </w:rPr>
        <w:t>na straně druhé (dále jen „kupující“)</w:t>
      </w:r>
    </w:p>
    <w:p w14:paraId="120E038B" w14:textId="77777777" w:rsidR="00126A29" w:rsidRPr="00840A94" w:rsidRDefault="00126A29" w:rsidP="00F07574">
      <w:pPr>
        <w:rPr>
          <w:rFonts w:ascii="Tahoma" w:hAnsi="Tahoma" w:cs="Tahoma"/>
          <w:sz w:val="16"/>
          <w:szCs w:val="16"/>
        </w:rPr>
      </w:pPr>
    </w:p>
    <w:p w14:paraId="120E038D" w14:textId="57638F1D" w:rsidR="00126A29" w:rsidRPr="00840A94" w:rsidRDefault="00126A29" w:rsidP="00F07574">
      <w:pPr>
        <w:jc w:val="both"/>
        <w:rPr>
          <w:rFonts w:ascii="Tahoma" w:hAnsi="Tahoma" w:cs="Tahoma"/>
          <w:sz w:val="16"/>
          <w:szCs w:val="16"/>
        </w:rPr>
      </w:pPr>
      <w:r w:rsidRPr="00840A94">
        <w:rPr>
          <w:rFonts w:ascii="Tahoma" w:hAnsi="Tahoma" w:cs="Tahoma"/>
          <w:sz w:val="16"/>
          <w:szCs w:val="16"/>
        </w:rPr>
        <w:t>uzavírají dnešního dne, měsíce a roku dle ustanovení § 2079 a násl. zákona č. 89/2012 Sb., občanský zákoník, v platném znění (dále jen „z. č. 89/2012 Sb.“) a na základě vyhodnocení</w:t>
      </w:r>
      <w:r w:rsidR="00D70FC5" w:rsidRPr="00840A94">
        <w:rPr>
          <w:rFonts w:ascii="Tahoma" w:hAnsi="Tahoma" w:cs="Tahoma"/>
          <w:sz w:val="16"/>
          <w:szCs w:val="16"/>
        </w:rPr>
        <w:t xml:space="preserve"> výsledku nadlimitní</w:t>
      </w:r>
      <w:r w:rsidRPr="00840A94">
        <w:rPr>
          <w:rFonts w:ascii="Tahoma" w:hAnsi="Tahoma" w:cs="Tahoma"/>
          <w:sz w:val="16"/>
          <w:szCs w:val="16"/>
        </w:rPr>
        <w:t xml:space="preserve"> </w:t>
      </w:r>
      <w:r w:rsidRPr="00840A94">
        <w:rPr>
          <w:rFonts w:ascii="Tahoma" w:hAnsi="Tahoma" w:cs="Tahoma"/>
          <w:b/>
          <w:sz w:val="16"/>
          <w:szCs w:val="16"/>
        </w:rPr>
        <w:t>veřejné zakázky s názvem „</w:t>
      </w:r>
      <w:r w:rsidR="00B3668E" w:rsidRPr="00840A94">
        <w:rPr>
          <w:rFonts w:ascii="Tahoma" w:hAnsi="Tahoma" w:cs="Tahoma"/>
          <w:b/>
          <w:sz w:val="16"/>
          <w:szCs w:val="16"/>
        </w:rPr>
        <w:t xml:space="preserve">Léčivý přípravek </w:t>
      </w:r>
      <w:r w:rsidR="0064296D" w:rsidRPr="00840A94">
        <w:rPr>
          <w:rFonts w:ascii="Tahoma" w:hAnsi="Tahoma" w:cs="Tahoma"/>
          <w:b/>
          <w:sz w:val="16"/>
          <w:szCs w:val="16"/>
        </w:rPr>
        <w:t>Tasigna</w:t>
      </w:r>
      <w:r w:rsidRPr="00840A94">
        <w:rPr>
          <w:rFonts w:ascii="Tahoma" w:hAnsi="Tahoma" w:cs="Tahoma"/>
          <w:b/>
          <w:sz w:val="16"/>
          <w:szCs w:val="16"/>
        </w:rPr>
        <w:t>“, vyhlášené otevřeným řízením</w:t>
      </w:r>
      <w:r w:rsidRPr="00840A94">
        <w:rPr>
          <w:rFonts w:ascii="Tahoma" w:hAnsi="Tahoma" w:cs="Tahoma"/>
          <w:sz w:val="16"/>
          <w:szCs w:val="16"/>
        </w:rPr>
        <w:t xml:space="preserve"> dle zákona č. </w:t>
      </w:r>
      <w:r w:rsidR="005548D4" w:rsidRPr="00840A94">
        <w:rPr>
          <w:rFonts w:ascii="Tahoma" w:hAnsi="Tahoma" w:cs="Tahoma"/>
          <w:sz w:val="16"/>
          <w:szCs w:val="16"/>
        </w:rPr>
        <w:t>134/2016 Sb. o zadávání veřejných zakázek</w:t>
      </w:r>
      <w:r w:rsidRPr="00840A94">
        <w:rPr>
          <w:rFonts w:ascii="Tahoma" w:hAnsi="Tahoma" w:cs="Tahoma"/>
          <w:sz w:val="16"/>
          <w:szCs w:val="16"/>
        </w:rPr>
        <w:t xml:space="preserve"> (dále jen „z. č. </w:t>
      </w:r>
      <w:r w:rsidR="005548D4" w:rsidRPr="00840A94">
        <w:rPr>
          <w:rFonts w:ascii="Tahoma" w:hAnsi="Tahoma" w:cs="Tahoma"/>
          <w:sz w:val="16"/>
          <w:szCs w:val="16"/>
        </w:rPr>
        <w:t>134/2016</w:t>
      </w:r>
      <w:r w:rsidRPr="00840A94">
        <w:rPr>
          <w:rFonts w:ascii="Tahoma" w:hAnsi="Tahoma" w:cs="Tahoma"/>
          <w:sz w:val="16"/>
          <w:szCs w:val="16"/>
        </w:rPr>
        <w:t xml:space="preserve"> Sb.“) a zveřejněné ve Věstníku veřejných zakázek. pod ev. č. </w:t>
      </w:r>
      <w:r w:rsidR="000B1EC5" w:rsidRPr="00840A94">
        <w:rPr>
          <w:rFonts w:ascii="Tahoma" w:hAnsi="Tahoma" w:cs="Tahoma"/>
          <w:sz w:val="16"/>
          <w:szCs w:val="16"/>
        </w:rPr>
        <w:t>647042</w:t>
      </w:r>
      <w:r w:rsidRPr="00840A94">
        <w:rPr>
          <w:rFonts w:ascii="Tahoma" w:hAnsi="Tahoma" w:cs="Tahoma"/>
          <w:sz w:val="16"/>
          <w:szCs w:val="16"/>
        </w:rPr>
        <w:t xml:space="preserve"> ze dne </w:t>
      </w:r>
      <w:r w:rsidR="000B1EC5" w:rsidRPr="00840A94">
        <w:rPr>
          <w:rFonts w:ascii="Tahoma" w:hAnsi="Tahoma" w:cs="Tahoma"/>
          <w:sz w:val="16"/>
          <w:szCs w:val="16"/>
        </w:rPr>
        <w:t>06.01.2017</w:t>
      </w:r>
      <w:r w:rsidR="00B04A70" w:rsidRPr="00840A94">
        <w:rPr>
          <w:rFonts w:ascii="Tahoma" w:hAnsi="Tahoma" w:cs="Tahoma"/>
          <w:sz w:val="16"/>
          <w:szCs w:val="16"/>
        </w:rPr>
        <w:t xml:space="preserve"> a v Úředním věstníku Evropské unie pod č. oznámení o zahájení zadávacího řízení </w:t>
      </w:r>
      <w:r w:rsidR="0079659E" w:rsidRPr="00840A94">
        <w:rPr>
          <w:rFonts w:ascii="Tahoma" w:hAnsi="Tahoma" w:cs="Tahoma"/>
          <w:sz w:val="16"/>
          <w:szCs w:val="16"/>
          <w:lang w:val="en"/>
        </w:rPr>
        <w:t>2017/S 003-003056</w:t>
      </w:r>
      <w:r w:rsidR="00B04A70" w:rsidRPr="00840A94">
        <w:rPr>
          <w:rFonts w:ascii="Tahoma" w:hAnsi="Tahoma" w:cs="Tahoma"/>
          <w:sz w:val="16"/>
          <w:szCs w:val="16"/>
        </w:rPr>
        <w:t xml:space="preserve"> ze dne </w:t>
      </w:r>
      <w:r w:rsidR="00C05047" w:rsidRPr="00840A94">
        <w:rPr>
          <w:rFonts w:ascii="Tahoma" w:hAnsi="Tahoma" w:cs="Tahoma"/>
          <w:sz w:val="16"/>
          <w:szCs w:val="16"/>
        </w:rPr>
        <w:t>5.1.2017</w:t>
      </w:r>
      <w:r w:rsidRPr="00840A94">
        <w:rPr>
          <w:rFonts w:ascii="Tahoma" w:hAnsi="Tahoma" w:cs="Tahoma"/>
          <w:sz w:val="16"/>
          <w:szCs w:val="16"/>
        </w:rPr>
        <w:t xml:space="preserve"> (dále jen „veřejná zakázka“), tuto</w:t>
      </w:r>
    </w:p>
    <w:p w14:paraId="5F9A02B6" w14:textId="77777777" w:rsidR="00840A94" w:rsidRDefault="00126A29" w:rsidP="00F07574">
      <w:pPr>
        <w:jc w:val="center"/>
        <w:rPr>
          <w:rFonts w:ascii="Tahoma" w:hAnsi="Tahoma" w:cs="Tahoma"/>
          <w:sz w:val="16"/>
          <w:szCs w:val="16"/>
        </w:rPr>
      </w:pPr>
      <w:r w:rsidRPr="00840A94">
        <w:rPr>
          <w:rFonts w:ascii="Tahoma" w:hAnsi="Tahoma" w:cs="Tahoma"/>
          <w:sz w:val="16"/>
          <w:szCs w:val="16"/>
        </w:rPr>
        <w:t xml:space="preserve"> </w:t>
      </w:r>
    </w:p>
    <w:p w14:paraId="120E038E" w14:textId="1DEE720C" w:rsidR="00126A29" w:rsidRPr="00840A94" w:rsidRDefault="00126A29" w:rsidP="00F07574">
      <w:pPr>
        <w:jc w:val="center"/>
        <w:rPr>
          <w:rFonts w:ascii="Tahoma" w:hAnsi="Tahoma" w:cs="Tahoma"/>
          <w:sz w:val="16"/>
          <w:szCs w:val="16"/>
        </w:rPr>
      </w:pPr>
      <w:r w:rsidRPr="00840A94">
        <w:rPr>
          <w:rFonts w:ascii="Tahoma" w:hAnsi="Tahoma" w:cs="Tahoma"/>
          <w:b/>
          <w:sz w:val="16"/>
          <w:szCs w:val="16"/>
        </w:rPr>
        <w:t>kupní smlouvu</w:t>
      </w:r>
      <w:r w:rsidR="00D70FC5" w:rsidRPr="00840A94">
        <w:rPr>
          <w:rFonts w:ascii="Tahoma" w:hAnsi="Tahoma" w:cs="Tahoma"/>
          <w:b/>
          <w:sz w:val="16"/>
          <w:szCs w:val="16"/>
        </w:rPr>
        <w:t xml:space="preserve"> na opakující se plnění</w:t>
      </w:r>
      <w:r w:rsidRPr="00840A94">
        <w:rPr>
          <w:rFonts w:ascii="Tahoma" w:hAnsi="Tahoma" w:cs="Tahoma"/>
          <w:b/>
          <w:sz w:val="16"/>
          <w:szCs w:val="16"/>
        </w:rPr>
        <w:t>:</w:t>
      </w:r>
    </w:p>
    <w:p w14:paraId="120E0390" w14:textId="77777777" w:rsidR="00126A29" w:rsidRPr="00840A94" w:rsidRDefault="00126A29" w:rsidP="00F07574">
      <w:pPr>
        <w:rPr>
          <w:rFonts w:ascii="Tahoma" w:hAnsi="Tahoma" w:cs="Tahoma"/>
          <w:b/>
          <w:sz w:val="16"/>
          <w:szCs w:val="16"/>
        </w:rPr>
      </w:pPr>
    </w:p>
    <w:p w14:paraId="120E0392" w14:textId="290A4F88" w:rsidR="00126A29" w:rsidRPr="007B76CF" w:rsidRDefault="00126A29" w:rsidP="007B76CF">
      <w:pPr>
        <w:pStyle w:val="Odstavecseseznamem"/>
        <w:numPr>
          <w:ilvl w:val="0"/>
          <w:numId w:val="50"/>
        </w:numPr>
        <w:jc w:val="center"/>
        <w:rPr>
          <w:rFonts w:ascii="Tahoma" w:hAnsi="Tahoma" w:cs="Tahoma"/>
          <w:sz w:val="16"/>
          <w:szCs w:val="16"/>
        </w:rPr>
      </w:pPr>
      <w:r w:rsidRPr="007B76CF">
        <w:rPr>
          <w:rFonts w:ascii="Tahoma" w:hAnsi="Tahoma" w:cs="Tahoma"/>
          <w:b/>
          <w:sz w:val="16"/>
          <w:szCs w:val="16"/>
        </w:rPr>
        <w:t>Předmět smlouvy</w:t>
      </w:r>
    </w:p>
    <w:p w14:paraId="120E0393" w14:textId="6153FC64" w:rsidR="00D70FC5" w:rsidRPr="00840A94" w:rsidRDefault="00D70FC5" w:rsidP="00D70FC5">
      <w:pPr>
        <w:numPr>
          <w:ilvl w:val="0"/>
          <w:numId w:val="7"/>
        </w:numPr>
        <w:suppressAutoHyphens w:val="0"/>
        <w:autoSpaceDE w:val="0"/>
        <w:autoSpaceDN w:val="0"/>
        <w:adjustRightInd w:val="0"/>
        <w:jc w:val="both"/>
        <w:rPr>
          <w:rFonts w:ascii="Tahoma" w:hAnsi="Tahoma" w:cs="Tahoma"/>
          <w:sz w:val="16"/>
          <w:szCs w:val="16"/>
        </w:rPr>
      </w:pPr>
      <w:r w:rsidRPr="00840A94">
        <w:rPr>
          <w:rFonts w:ascii="Tahoma" w:hAnsi="Tahoma" w:cs="Tahoma"/>
          <w:sz w:val="16"/>
          <w:szCs w:val="16"/>
        </w:rPr>
        <w:t xml:space="preserve">Předmětem plnění dle této smlouvy jsou dodávky </w:t>
      </w:r>
      <w:r w:rsidR="00840A94">
        <w:rPr>
          <w:rFonts w:ascii="Tahoma" w:hAnsi="Tahoma" w:cs="Tahoma"/>
          <w:sz w:val="16"/>
          <w:szCs w:val="16"/>
        </w:rPr>
        <w:t xml:space="preserve">léčového přípravku </w:t>
      </w:r>
      <w:r w:rsidR="0064296D" w:rsidRPr="00840A94">
        <w:rPr>
          <w:rFonts w:ascii="Tahoma" w:hAnsi="Tahoma" w:cs="Tahoma"/>
          <w:sz w:val="16"/>
          <w:szCs w:val="16"/>
        </w:rPr>
        <w:t>Tasigna</w:t>
      </w:r>
      <w:r w:rsidR="00B3668E" w:rsidRPr="00840A94">
        <w:rPr>
          <w:rFonts w:ascii="Tahoma" w:hAnsi="Tahoma" w:cs="Tahoma"/>
          <w:sz w:val="16"/>
          <w:szCs w:val="16"/>
        </w:rPr>
        <w:t xml:space="preserve"> 1</w:t>
      </w:r>
      <w:r w:rsidR="0064296D" w:rsidRPr="00840A94">
        <w:rPr>
          <w:rFonts w:ascii="Tahoma" w:hAnsi="Tahoma" w:cs="Tahoma"/>
          <w:sz w:val="16"/>
          <w:szCs w:val="16"/>
        </w:rPr>
        <w:t>5</w:t>
      </w:r>
      <w:r w:rsidR="00B3668E" w:rsidRPr="00840A94">
        <w:rPr>
          <w:rFonts w:ascii="Tahoma" w:hAnsi="Tahoma" w:cs="Tahoma"/>
          <w:sz w:val="16"/>
          <w:szCs w:val="16"/>
        </w:rPr>
        <w:t>0</w:t>
      </w:r>
      <w:r w:rsidRPr="00840A94">
        <w:rPr>
          <w:rFonts w:ascii="Tahoma" w:hAnsi="Tahoma" w:cs="Tahoma"/>
          <w:sz w:val="16"/>
          <w:szCs w:val="16"/>
        </w:rPr>
        <w:t xml:space="preserve"> mg; </w:t>
      </w:r>
      <w:r w:rsidR="0064296D" w:rsidRPr="00840A94">
        <w:rPr>
          <w:rFonts w:ascii="Tahoma" w:hAnsi="Tahoma" w:cs="Tahoma"/>
          <w:sz w:val="16"/>
          <w:szCs w:val="16"/>
        </w:rPr>
        <w:t>Tasigna</w:t>
      </w:r>
      <w:r w:rsidR="00B3668E" w:rsidRPr="00840A94">
        <w:rPr>
          <w:rFonts w:ascii="Tahoma" w:hAnsi="Tahoma" w:cs="Tahoma"/>
          <w:sz w:val="16"/>
          <w:szCs w:val="16"/>
        </w:rPr>
        <w:t xml:space="preserve"> </w:t>
      </w:r>
      <w:r w:rsidR="0064296D" w:rsidRPr="00840A94">
        <w:rPr>
          <w:rFonts w:ascii="Tahoma" w:hAnsi="Tahoma" w:cs="Tahoma"/>
          <w:sz w:val="16"/>
          <w:szCs w:val="16"/>
        </w:rPr>
        <w:t>2</w:t>
      </w:r>
      <w:r w:rsidRPr="00840A94">
        <w:rPr>
          <w:rFonts w:ascii="Tahoma" w:hAnsi="Tahoma" w:cs="Tahoma"/>
          <w:sz w:val="16"/>
          <w:szCs w:val="16"/>
        </w:rPr>
        <w:t>0</w:t>
      </w:r>
      <w:r w:rsidR="00B3668E" w:rsidRPr="00840A94">
        <w:rPr>
          <w:rFonts w:ascii="Tahoma" w:hAnsi="Tahoma" w:cs="Tahoma"/>
          <w:sz w:val="16"/>
          <w:szCs w:val="16"/>
        </w:rPr>
        <w:t>0</w:t>
      </w:r>
      <w:r w:rsidRPr="00840A94">
        <w:rPr>
          <w:rFonts w:ascii="Tahoma" w:hAnsi="Tahoma" w:cs="Tahoma"/>
          <w:sz w:val="16"/>
          <w:szCs w:val="16"/>
        </w:rPr>
        <w:t xml:space="preserve"> mg (dále jen „zboží“ nebo „předmět plnění“ případně „léčivý přípravek“ nebo „léčivo“), dle požadavku kupujícího uvedené v zadávací dokumentaci veřejné zakázky. Zboží, jehož specifikace tvoří přílohu č.1 smlouvy, se prodávající zavazuje dodat kupujícímu na místa plnění specifikované v jednotlivých objednávkách, tj. na některé z míst uvedených v čl. III. této smlouvy. Prodávající bere na vědomí, že množství zboží uvedené v zadávací dokumentaci veřejné zakázky je množstvím pouze orientačním a není pro kupujícího závazným. Skutečný odběr si bude kupující určovat dle svých aktuálních potřeb.</w:t>
      </w:r>
    </w:p>
    <w:p w14:paraId="120E0394" w14:textId="77777777" w:rsidR="00D70FC5" w:rsidRPr="00840A94" w:rsidRDefault="00D70FC5" w:rsidP="00D70FC5">
      <w:pPr>
        <w:numPr>
          <w:ilvl w:val="0"/>
          <w:numId w:val="7"/>
        </w:numPr>
        <w:suppressAutoHyphens w:val="0"/>
        <w:autoSpaceDE w:val="0"/>
        <w:autoSpaceDN w:val="0"/>
        <w:adjustRightInd w:val="0"/>
        <w:jc w:val="both"/>
        <w:rPr>
          <w:rFonts w:ascii="Tahoma" w:hAnsi="Tahoma" w:cs="Tahoma"/>
          <w:sz w:val="16"/>
          <w:szCs w:val="16"/>
        </w:rPr>
      </w:pPr>
      <w:r w:rsidRPr="00840A94">
        <w:rPr>
          <w:rFonts w:ascii="Tahoma" w:hAnsi="Tahoma" w:cs="Tahoma"/>
          <w:sz w:val="16"/>
          <w:szCs w:val="16"/>
        </w:rPr>
        <w:t xml:space="preserve">Nebezpečí škody na zboží a vlastnické právo k němu přechází na kupujícího okamžikem jeho řádného předání a převzetí způsobem dále uvedeným ve smlouvě. </w:t>
      </w:r>
    </w:p>
    <w:p w14:paraId="120E0395" w14:textId="433B512F" w:rsidR="00126A29" w:rsidRPr="00840A94" w:rsidRDefault="00D70FC5" w:rsidP="00D70FC5">
      <w:pPr>
        <w:numPr>
          <w:ilvl w:val="0"/>
          <w:numId w:val="7"/>
        </w:numPr>
        <w:suppressAutoHyphens w:val="0"/>
        <w:autoSpaceDE w:val="0"/>
        <w:autoSpaceDN w:val="0"/>
        <w:adjustRightInd w:val="0"/>
        <w:jc w:val="both"/>
        <w:rPr>
          <w:rFonts w:ascii="Tahoma" w:hAnsi="Tahoma" w:cs="Tahoma"/>
          <w:sz w:val="16"/>
          <w:szCs w:val="16"/>
        </w:rPr>
      </w:pPr>
      <w:r w:rsidRPr="00840A94">
        <w:rPr>
          <w:rFonts w:ascii="Tahoma" w:hAnsi="Tahoma" w:cs="Tahoma"/>
          <w:sz w:val="16"/>
          <w:szCs w:val="16"/>
        </w:rPr>
        <w:t>Kupující se zavazuje odebírat zboží od prodávajícího za podmínek této smlouvy a zaplatit prodávajícímu dohodnutou kupní cenu.</w:t>
      </w:r>
    </w:p>
    <w:p w14:paraId="120E0396" w14:textId="77777777" w:rsidR="00172561" w:rsidRPr="00840A94" w:rsidRDefault="00172561" w:rsidP="00172561">
      <w:pPr>
        <w:ind w:left="360"/>
        <w:jc w:val="both"/>
        <w:rPr>
          <w:rFonts w:ascii="Tahoma" w:hAnsi="Tahoma" w:cs="Tahoma"/>
          <w:b/>
          <w:sz w:val="16"/>
          <w:szCs w:val="16"/>
        </w:rPr>
      </w:pPr>
    </w:p>
    <w:p w14:paraId="120E0397" w14:textId="77777777" w:rsidR="00D70FC5" w:rsidRPr="00840A94" w:rsidRDefault="00D70FC5" w:rsidP="00D70FC5">
      <w:pPr>
        <w:autoSpaceDE w:val="0"/>
        <w:autoSpaceDN w:val="0"/>
        <w:adjustRightInd w:val="0"/>
        <w:jc w:val="center"/>
        <w:outlineLvl w:val="0"/>
        <w:rPr>
          <w:rFonts w:ascii="Tahoma" w:hAnsi="Tahoma" w:cs="Tahoma"/>
          <w:b/>
          <w:bCs/>
          <w:sz w:val="16"/>
          <w:szCs w:val="16"/>
        </w:rPr>
      </w:pPr>
      <w:r w:rsidRPr="00840A94">
        <w:rPr>
          <w:rFonts w:ascii="Tahoma" w:hAnsi="Tahoma" w:cs="Tahoma"/>
          <w:b/>
          <w:bCs/>
          <w:sz w:val="16"/>
          <w:szCs w:val="16"/>
        </w:rPr>
        <w:t>II. Dodací podmínky</w:t>
      </w:r>
    </w:p>
    <w:p w14:paraId="120E0398" w14:textId="231AB186" w:rsidR="00D70FC5" w:rsidRPr="00840A94" w:rsidRDefault="00D70FC5" w:rsidP="00D70FC5">
      <w:pPr>
        <w:numPr>
          <w:ilvl w:val="0"/>
          <w:numId w:val="37"/>
        </w:numPr>
        <w:suppressAutoHyphens w:val="0"/>
        <w:autoSpaceDE w:val="0"/>
        <w:autoSpaceDN w:val="0"/>
        <w:adjustRightInd w:val="0"/>
        <w:jc w:val="both"/>
        <w:rPr>
          <w:rFonts w:ascii="Tahoma" w:hAnsi="Tahoma" w:cs="Tahoma"/>
          <w:sz w:val="16"/>
          <w:szCs w:val="16"/>
        </w:rPr>
      </w:pPr>
      <w:r w:rsidRPr="00840A94">
        <w:rPr>
          <w:rFonts w:ascii="Tahoma" w:hAnsi="Tahoma" w:cs="Tahoma"/>
          <w:sz w:val="16"/>
          <w:szCs w:val="16"/>
        </w:rPr>
        <w:t xml:space="preserve">Kupující objedná dodávky </w:t>
      </w:r>
      <w:r w:rsidR="00884CCF" w:rsidRPr="00840A94">
        <w:rPr>
          <w:rFonts w:ascii="Tahoma" w:hAnsi="Tahoma" w:cs="Tahoma"/>
          <w:sz w:val="16"/>
          <w:szCs w:val="16"/>
        </w:rPr>
        <w:t>e-mailem</w:t>
      </w:r>
      <w:r w:rsidR="00E630FD" w:rsidRPr="00840A94">
        <w:rPr>
          <w:rFonts w:ascii="Tahoma" w:hAnsi="Tahoma" w:cs="Tahoma"/>
          <w:sz w:val="16"/>
          <w:szCs w:val="16"/>
        </w:rPr>
        <w:t xml:space="preserve"> na adresu </w:t>
      </w:r>
      <w:r w:rsidR="00C05047" w:rsidRPr="00840A94">
        <w:rPr>
          <w:rFonts w:ascii="Tahoma" w:hAnsi="Tahoma" w:cs="Tahoma"/>
          <w:sz w:val="16"/>
          <w:szCs w:val="16"/>
        </w:rPr>
        <w:t>nemocnice@a-h.cz</w:t>
      </w:r>
      <w:r w:rsidR="00884CCF" w:rsidRPr="00840A94">
        <w:rPr>
          <w:rFonts w:ascii="Tahoma" w:hAnsi="Tahoma" w:cs="Tahoma"/>
          <w:sz w:val="16"/>
          <w:szCs w:val="16"/>
        </w:rPr>
        <w:t xml:space="preserve"> </w:t>
      </w:r>
      <w:r w:rsidRPr="00840A94">
        <w:rPr>
          <w:rFonts w:ascii="Tahoma" w:hAnsi="Tahoma" w:cs="Tahoma"/>
          <w:sz w:val="16"/>
          <w:szCs w:val="16"/>
        </w:rPr>
        <w:t>nebo přes elektronický objednávkový systém prodávajícího, a to v pracovní dny od 8:00 do 17:00 hod. Prodávající je povinen zajistit přijímání objednávky všemi výše uvedenými způsoby. Objednávka kupujícího musí přesně specifikovat druh, množství, popř. balení nebo jiné skutečnosti.</w:t>
      </w:r>
    </w:p>
    <w:p w14:paraId="120E0399" w14:textId="2845EFE8" w:rsidR="00D70FC5" w:rsidRPr="00840A94" w:rsidRDefault="00D70FC5" w:rsidP="00D70FC5">
      <w:pPr>
        <w:numPr>
          <w:ilvl w:val="0"/>
          <w:numId w:val="37"/>
        </w:numPr>
        <w:suppressAutoHyphens w:val="0"/>
        <w:autoSpaceDE w:val="0"/>
        <w:autoSpaceDN w:val="0"/>
        <w:adjustRightInd w:val="0"/>
        <w:jc w:val="both"/>
        <w:rPr>
          <w:rFonts w:ascii="Tahoma" w:hAnsi="Tahoma" w:cs="Tahoma"/>
          <w:sz w:val="16"/>
          <w:szCs w:val="16"/>
        </w:rPr>
      </w:pPr>
      <w:r w:rsidRPr="00840A94">
        <w:rPr>
          <w:rFonts w:ascii="Tahoma" w:hAnsi="Tahoma" w:cs="Tahoma"/>
          <w:sz w:val="16"/>
          <w:szCs w:val="16"/>
        </w:rPr>
        <w:t>Prodávající se zavazuje, že obratem potvrdí objednávky způsobem, jakým je přijal a zboží dodá nejpozději následující pracovní den.</w:t>
      </w:r>
      <w:r w:rsidR="00F30FF5" w:rsidRPr="00840A94">
        <w:rPr>
          <w:rFonts w:ascii="Tahoma" w:hAnsi="Tahoma" w:cs="Tahoma"/>
          <w:sz w:val="16"/>
          <w:szCs w:val="16"/>
        </w:rPr>
        <w:t xml:space="preserve"> Potvrzení objednávky bude opatřeno </w:t>
      </w:r>
      <w:r w:rsidR="00A62892">
        <w:rPr>
          <w:rFonts w:ascii="Tahoma" w:hAnsi="Tahoma" w:cs="Tahoma"/>
          <w:sz w:val="16"/>
          <w:szCs w:val="16"/>
        </w:rPr>
        <w:t>uznávaným</w:t>
      </w:r>
      <w:r w:rsidR="00A62892" w:rsidRPr="00840A94">
        <w:rPr>
          <w:rFonts w:ascii="Tahoma" w:hAnsi="Tahoma" w:cs="Tahoma"/>
          <w:sz w:val="16"/>
          <w:szCs w:val="16"/>
        </w:rPr>
        <w:t xml:space="preserve"> </w:t>
      </w:r>
      <w:r w:rsidR="00F30FF5" w:rsidRPr="00840A94">
        <w:rPr>
          <w:rFonts w:ascii="Tahoma" w:hAnsi="Tahoma" w:cs="Tahoma"/>
          <w:sz w:val="16"/>
          <w:szCs w:val="16"/>
        </w:rPr>
        <w:t xml:space="preserve">elektronickým podpisem prodávajícího. </w:t>
      </w:r>
      <w:r w:rsidRPr="00840A94">
        <w:rPr>
          <w:rFonts w:ascii="Tahoma" w:hAnsi="Tahoma" w:cs="Tahoma"/>
          <w:sz w:val="16"/>
          <w:szCs w:val="16"/>
        </w:rPr>
        <w:t>Připadne-li konec lhůty na sobotu, neděli popř. svátek, není prodávající v prodlení, dodá-li zboží nejbližší pracovní den do 9:00 hod.</w:t>
      </w:r>
    </w:p>
    <w:p w14:paraId="120E039A" w14:textId="77777777" w:rsidR="00D70FC5" w:rsidRPr="00840A94" w:rsidRDefault="00D70FC5" w:rsidP="00D70FC5">
      <w:pPr>
        <w:numPr>
          <w:ilvl w:val="0"/>
          <w:numId w:val="37"/>
        </w:numPr>
        <w:suppressAutoHyphens w:val="0"/>
        <w:autoSpaceDE w:val="0"/>
        <w:autoSpaceDN w:val="0"/>
        <w:adjustRightInd w:val="0"/>
        <w:jc w:val="both"/>
        <w:rPr>
          <w:rFonts w:ascii="Tahoma" w:hAnsi="Tahoma" w:cs="Tahoma"/>
          <w:sz w:val="16"/>
          <w:szCs w:val="16"/>
        </w:rPr>
      </w:pPr>
      <w:r w:rsidRPr="00840A94">
        <w:rPr>
          <w:rFonts w:ascii="Tahoma" w:hAnsi="Tahoma" w:cs="Tahoma"/>
          <w:sz w:val="16"/>
          <w:szCs w:val="16"/>
        </w:rPr>
        <w:t>Dílčí smlouva je uzavřena okamžikem, kdy je prodávajícím potvrzena objednávka učiněná kupujícím za podmínek vyjádřených v této smlouvě.</w:t>
      </w:r>
    </w:p>
    <w:p w14:paraId="120E039B" w14:textId="77777777" w:rsidR="00D70FC5" w:rsidRPr="00840A94" w:rsidRDefault="00D70FC5" w:rsidP="00D70FC5">
      <w:pPr>
        <w:numPr>
          <w:ilvl w:val="0"/>
          <w:numId w:val="37"/>
        </w:numPr>
        <w:suppressAutoHyphens w:val="0"/>
        <w:autoSpaceDE w:val="0"/>
        <w:autoSpaceDN w:val="0"/>
        <w:adjustRightInd w:val="0"/>
        <w:jc w:val="both"/>
        <w:rPr>
          <w:rFonts w:ascii="Tahoma" w:hAnsi="Tahoma" w:cs="Tahoma"/>
          <w:sz w:val="16"/>
          <w:szCs w:val="16"/>
        </w:rPr>
      </w:pPr>
      <w:r w:rsidRPr="00840A94">
        <w:rPr>
          <w:rFonts w:ascii="Tahoma" w:hAnsi="Tahoma" w:cs="Tahoma"/>
          <w:sz w:val="16"/>
          <w:szCs w:val="16"/>
        </w:rPr>
        <w:t xml:space="preserve">V případě, že prodávající nebude schopen objednávku celou nebo částečně realizovat, neprodleně o tom vyrozumí kupujícího výše uvedeným způsobem. </w:t>
      </w:r>
    </w:p>
    <w:p w14:paraId="120E039C" w14:textId="77777777" w:rsidR="00D70FC5" w:rsidRPr="00840A94" w:rsidRDefault="00D70FC5" w:rsidP="00D70FC5">
      <w:pPr>
        <w:numPr>
          <w:ilvl w:val="0"/>
          <w:numId w:val="37"/>
        </w:numPr>
        <w:suppressAutoHyphens w:val="0"/>
        <w:autoSpaceDE w:val="0"/>
        <w:autoSpaceDN w:val="0"/>
        <w:adjustRightInd w:val="0"/>
        <w:jc w:val="both"/>
        <w:rPr>
          <w:rFonts w:ascii="Tahoma" w:hAnsi="Tahoma" w:cs="Tahoma"/>
          <w:sz w:val="16"/>
          <w:szCs w:val="16"/>
        </w:rPr>
      </w:pPr>
      <w:r w:rsidRPr="00840A94">
        <w:rPr>
          <w:rFonts w:ascii="Tahoma" w:hAnsi="Tahoma" w:cs="Tahoma"/>
          <w:sz w:val="16"/>
          <w:szCs w:val="16"/>
        </w:rPr>
        <w:t>Není-li prodávající schopen dostát závazku dodávat zboží v nabídnuté ceně a ve lhůtě uvedené ve smlouvě, je povinen na tu skutečnost upozornit předem kupujícího. Není-li prodávající schopen zajistit plnění dle smlouvy, 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 cenou kupní.</w:t>
      </w:r>
    </w:p>
    <w:p w14:paraId="120E039D" w14:textId="77777777" w:rsidR="00D70FC5" w:rsidRPr="00840A94" w:rsidRDefault="00D70FC5" w:rsidP="00D70FC5">
      <w:pPr>
        <w:autoSpaceDE w:val="0"/>
        <w:autoSpaceDN w:val="0"/>
        <w:adjustRightInd w:val="0"/>
        <w:jc w:val="center"/>
        <w:outlineLvl w:val="0"/>
        <w:rPr>
          <w:rFonts w:ascii="Tahoma" w:hAnsi="Tahoma" w:cs="Tahoma"/>
          <w:b/>
          <w:bCs/>
          <w:sz w:val="16"/>
          <w:szCs w:val="16"/>
        </w:rPr>
      </w:pPr>
    </w:p>
    <w:p w14:paraId="120E039E" w14:textId="77777777" w:rsidR="00D70FC5" w:rsidRPr="00840A94" w:rsidRDefault="00D70FC5" w:rsidP="00D70FC5">
      <w:pPr>
        <w:autoSpaceDE w:val="0"/>
        <w:autoSpaceDN w:val="0"/>
        <w:adjustRightInd w:val="0"/>
        <w:jc w:val="center"/>
        <w:outlineLvl w:val="0"/>
        <w:rPr>
          <w:rFonts w:ascii="Tahoma" w:hAnsi="Tahoma" w:cs="Tahoma"/>
          <w:b/>
          <w:bCs/>
          <w:sz w:val="16"/>
          <w:szCs w:val="16"/>
        </w:rPr>
      </w:pPr>
      <w:r w:rsidRPr="00840A94">
        <w:rPr>
          <w:rFonts w:ascii="Tahoma" w:hAnsi="Tahoma" w:cs="Tahoma"/>
          <w:b/>
          <w:bCs/>
          <w:sz w:val="16"/>
          <w:szCs w:val="16"/>
        </w:rPr>
        <w:t>III. Místo plnění</w:t>
      </w:r>
    </w:p>
    <w:p w14:paraId="120E039F" w14:textId="77777777" w:rsidR="00D70FC5" w:rsidRPr="00840A94" w:rsidRDefault="00D70FC5" w:rsidP="00D70FC5">
      <w:pPr>
        <w:numPr>
          <w:ilvl w:val="0"/>
          <w:numId w:val="36"/>
        </w:numPr>
        <w:suppressAutoHyphens w:val="0"/>
        <w:autoSpaceDE w:val="0"/>
        <w:autoSpaceDN w:val="0"/>
        <w:adjustRightInd w:val="0"/>
        <w:jc w:val="both"/>
        <w:rPr>
          <w:rFonts w:ascii="Tahoma" w:hAnsi="Tahoma" w:cs="Tahoma"/>
          <w:sz w:val="16"/>
          <w:szCs w:val="16"/>
        </w:rPr>
      </w:pPr>
      <w:r w:rsidRPr="00840A94">
        <w:rPr>
          <w:rFonts w:ascii="Tahoma" w:hAnsi="Tahoma" w:cs="Tahoma"/>
          <w:sz w:val="16"/>
          <w:szCs w:val="16"/>
        </w:rPr>
        <w:t xml:space="preserve">Místem plnění jsou jednotlivá pracoviště Nemocniční lékárny kupujícího: </w:t>
      </w:r>
    </w:p>
    <w:p w14:paraId="120E03A0" w14:textId="60D3381A" w:rsidR="00D70FC5" w:rsidRPr="00840A94" w:rsidRDefault="00D70FC5" w:rsidP="00D70FC5">
      <w:pPr>
        <w:numPr>
          <w:ilvl w:val="0"/>
          <w:numId w:val="26"/>
        </w:numPr>
        <w:tabs>
          <w:tab w:val="left" w:pos="0"/>
        </w:tabs>
        <w:suppressAutoHyphens w:val="0"/>
        <w:jc w:val="both"/>
        <w:rPr>
          <w:rFonts w:ascii="Tahoma" w:hAnsi="Tahoma" w:cs="Tahoma"/>
          <w:sz w:val="16"/>
          <w:szCs w:val="16"/>
        </w:rPr>
      </w:pPr>
      <w:r w:rsidRPr="00840A94">
        <w:rPr>
          <w:rFonts w:ascii="Tahoma" w:hAnsi="Tahoma" w:cs="Tahoma"/>
          <w:sz w:val="16"/>
          <w:szCs w:val="16"/>
        </w:rPr>
        <w:t xml:space="preserve">Oddělení výdeje pro veřejnost I, U Nemocnice 2, Praha 2; jeho kontaktním zaměstnancem je pro účely této smlouvy určena </w:t>
      </w:r>
      <w:r w:rsidR="004C7881">
        <w:rPr>
          <w:rFonts w:ascii="Tahoma" w:hAnsi="Tahoma" w:cs="Tahoma"/>
          <w:sz w:val="16"/>
          <w:szCs w:val="16"/>
        </w:rPr>
        <w:t>xxxxxxxxxxxxxxxx</w:t>
      </w:r>
      <w:r w:rsidRPr="00840A94">
        <w:rPr>
          <w:rFonts w:ascii="Tahoma" w:hAnsi="Tahoma" w:cs="Tahoma"/>
          <w:sz w:val="16"/>
          <w:szCs w:val="16"/>
        </w:rPr>
        <w:t xml:space="preserve">, tel: </w:t>
      </w:r>
      <w:r w:rsidR="004C7881">
        <w:rPr>
          <w:rFonts w:ascii="Tahoma" w:hAnsi="Tahoma" w:cs="Tahoma"/>
          <w:sz w:val="16"/>
          <w:szCs w:val="16"/>
        </w:rPr>
        <w:t>xxxxxxxxxxxxxxxx</w:t>
      </w:r>
      <w:r w:rsidRPr="00840A94">
        <w:rPr>
          <w:rFonts w:ascii="Tahoma" w:hAnsi="Tahoma" w:cs="Tahoma"/>
          <w:sz w:val="16"/>
          <w:szCs w:val="16"/>
        </w:rPr>
        <w:t xml:space="preserve">, </w:t>
      </w:r>
    </w:p>
    <w:p w14:paraId="120E03A1" w14:textId="722D7B88" w:rsidR="00D70FC5" w:rsidRPr="00840A94" w:rsidRDefault="00D70FC5" w:rsidP="00D70FC5">
      <w:pPr>
        <w:numPr>
          <w:ilvl w:val="0"/>
          <w:numId w:val="26"/>
        </w:numPr>
        <w:tabs>
          <w:tab w:val="left" w:pos="0"/>
        </w:tabs>
        <w:suppressAutoHyphens w:val="0"/>
        <w:jc w:val="both"/>
        <w:rPr>
          <w:rFonts w:ascii="Tahoma" w:hAnsi="Tahoma" w:cs="Tahoma"/>
          <w:sz w:val="16"/>
          <w:szCs w:val="16"/>
        </w:rPr>
      </w:pPr>
      <w:r w:rsidRPr="00840A94">
        <w:rPr>
          <w:rFonts w:ascii="Tahoma" w:hAnsi="Tahoma" w:cs="Tahoma"/>
          <w:sz w:val="16"/>
          <w:szCs w:val="16"/>
        </w:rPr>
        <w:t xml:space="preserve">Oddělení výdeje pro veřejnost II, Ke Karlovu 6, Praha 2; jeho kontaktním zaměstnancem je pro účely této smlouvy určena </w:t>
      </w:r>
      <w:r w:rsidR="004C7881">
        <w:rPr>
          <w:rFonts w:ascii="Tahoma" w:hAnsi="Tahoma" w:cs="Tahoma"/>
          <w:sz w:val="16"/>
          <w:szCs w:val="16"/>
        </w:rPr>
        <w:t>xxxxxxxxxxxxxxxx</w:t>
      </w:r>
      <w:r w:rsidRPr="00840A94">
        <w:rPr>
          <w:rFonts w:ascii="Tahoma" w:hAnsi="Tahoma" w:cs="Tahoma"/>
          <w:sz w:val="16"/>
          <w:szCs w:val="16"/>
        </w:rPr>
        <w:t xml:space="preserve">, tel: </w:t>
      </w:r>
      <w:r w:rsidR="004C7881">
        <w:rPr>
          <w:rFonts w:ascii="Tahoma" w:hAnsi="Tahoma" w:cs="Tahoma"/>
          <w:sz w:val="16"/>
          <w:szCs w:val="16"/>
        </w:rPr>
        <w:t>xxxxxxxxxxxxxxxx</w:t>
      </w:r>
      <w:r w:rsidRPr="00840A94">
        <w:rPr>
          <w:rFonts w:ascii="Tahoma" w:hAnsi="Tahoma" w:cs="Tahoma"/>
          <w:sz w:val="16"/>
          <w:szCs w:val="16"/>
        </w:rPr>
        <w:t xml:space="preserve">, </w:t>
      </w:r>
    </w:p>
    <w:p w14:paraId="120E03A2" w14:textId="41507FAC" w:rsidR="00D70FC5" w:rsidRPr="00840A94" w:rsidRDefault="00D70FC5" w:rsidP="00D70FC5">
      <w:pPr>
        <w:numPr>
          <w:ilvl w:val="0"/>
          <w:numId w:val="26"/>
        </w:numPr>
        <w:tabs>
          <w:tab w:val="left" w:pos="0"/>
        </w:tabs>
        <w:suppressAutoHyphens w:val="0"/>
        <w:jc w:val="both"/>
        <w:rPr>
          <w:rFonts w:ascii="Tahoma" w:hAnsi="Tahoma" w:cs="Tahoma"/>
          <w:sz w:val="16"/>
          <w:szCs w:val="16"/>
        </w:rPr>
      </w:pPr>
      <w:r w:rsidRPr="00840A94">
        <w:rPr>
          <w:rFonts w:ascii="Tahoma" w:hAnsi="Tahoma" w:cs="Tahoma"/>
          <w:sz w:val="16"/>
          <w:szCs w:val="16"/>
        </w:rPr>
        <w:t xml:space="preserve">Oddělení výdeje pro veřejnost III, Karlovo náměstí 32, Praha 2; jeho kontaktním zaměstnancem je pro účely této smlouvy určena </w:t>
      </w:r>
      <w:r w:rsidR="004C7881">
        <w:rPr>
          <w:rFonts w:ascii="Tahoma" w:hAnsi="Tahoma" w:cs="Tahoma"/>
          <w:sz w:val="16"/>
          <w:szCs w:val="16"/>
        </w:rPr>
        <w:t>xxxxxxxxxxxxxxxx</w:t>
      </w:r>
      <w:r w:rsidRPr="00840A94">
        <w:rPr>
          <w:rFonts w:ascii="Tahoma" w:hAnsi="Tahoma" w:cs="Tahoma"/>
          <w:sz w:val="16"/>
          <w:szCs w:val="16"/>
        </w:rPr>
        <w:t xml:space="preserve"> tel.: </w:t>
      </w:r>
      <w:r w:rsidR="004C7881">
        <w:rPr>
          <w:rFonts w:ascii="Tahoma" w:hAnsi="Tahoma" w:cs="Tahoma"/>
          <w:sz w:val="16"/>
          <w:szCs w:val="16"/>
        </w:rPr>
        <w:t>xxxxxxxxxxxxxxxx</w:t>
      </w:r>
      <w:r w:rsidRPr="00840A94">
        <w:rPr>
          <w:rFonts w:ascii="Tahoma" w:hAnsi="Tahoma" w:cs="Tahoma"/>
          <w:sz w:val="16"/>
          <w:szCs w:val="16"/>
        </w:rPr>
        <w:t xml:space="preserve">, </w:t>
      </w:r>
    </w:p>
    <w:p w14:paraId="120E03A3" w14:textId="53F843E7" w:rsidR="00D70FC5" w:rsidRPr="00840A94" w:rsidRDefault="00D70FC5" w:rsidP="00D70FC5">
      <w:pPr>
        <w:numPr>
          <w:ilvl w:val="0"/>
          <w:numId w:val="26"/>
        </w:numPr>
        <w:tabs>
          <w:tab w:val="left" w:pos="0"/>
        </w:tabs>
        <w:suppressAutoHyphens w:val="0"/>
        <w:jc w:val="both"/>
        <w:rPr>
          <w:rFonts w:ascii="Tahoma" w:hAnsi="Tahoma" w:cs="Tahoma"/>
          <w:sz w:val="16"/>
          <w:szCs w:val="16"/>
        </w:rPr>
      </w:pPr>
      <w:r w:rsidRPr="00840A94">
        <w:rPr>
          <w:rFonts w:ascii="Tahoma" w:hAnsi="Tahoma" w:cs="Tahoma"/>
          <w:sz w:val="16"/>
          <w:szCs w:val="16"/>
        </w:rPr>
        <w:t xml:space="preserve">Oddělení HVLP-DAK, Ke Karlovu 2, Praha 2;  jeho kontaktním zaměstnancem je pro účely této smlouvy určena </w:t>
      </w:r>
      <w:r w:rsidR="004C7881">
        <w:rPr>
          <w:rFonts w:ascii="Tahoma" w:hAnsi="Tahoma" w:cs="Tahoma"/>
          <w:sz w:val="16"/>
          <w:szCs w:val="16"/>
        </w:rPr>
        <w:t>xxxxxxxxxxxxxxxx</w:t>
      </w:r>
      <w:r w:rsidR="007B76CF">
        <w:rPr>
          <w:rFonts w:ascii="Tahoma" w:hAnsi="Tahoma" w:cs="Tahoma"/>
          <w:sz w:val="16"/>
          <w:szCs w:val="16"/>
        </w:rPr>
        <w:t>,</w:t>
      </w:r>
      <w:r w:rsidRPr="00840A94">
        <w:rPr>
          <w:rFonts w:ascii="Tahoma" w:hAnsi="Tahoma" w:cs="Tahoma"/>
          <w:sz w:val="16"/>
          <w:szCs w:val="16"/>
        </w:rPr>
        <w:t xml:space="preserve"> tel: </w:t>
      </w:r>
      <w:r w:rsidR="004C7881">
        <w:rPr>
          <w:rFonts w:ascii="Tahoma" w:hAnsi="Tahoma" w:cs="Tahoma"/>
          <w:sz w:val="16"/>
          <w:szCs w:val="16"/>
        </w:rPr>
        <w:t>xxxxxxxxxxxxxxxx</w:t>
      </w:r>
      <w:bookmarkStart w:id="0" w:name="_GoBack"/>
      <w:bookmarkEnd w:id="0"/>
      <w:r w:rsidRPr="00840A94">
        <w:rPr>
          <w:rFonts w:ascii="Tahoma" w:hAnsi="Tahoma" w:cs="Tahoma"/>
          <w:sz w:val="16"/>
          <w:szCs w:val="16"/>
        </w:rPr>
        <w:t>.</w:t>
      </w:r>
    </w:p>
    <w:p w14:paraId="120E03A4" w14:textId="77777777" w:rsidR="00D70FC5" w:rsidRPr="00840A94" w:rsidRDefault="00D70FC5" w:rsidP="00D70FC5">
      <w:pPr>
        <w:autoSpaceDE w:val="0"/>
        <w:autoSpaceDN w:val="0"/>
        <w:adjustRightInd w:val="0"/>
        <w:jc w:val="both"/>
        <w:outlineLvl w:val="0"/>
        <w:rPr>
          <w:rFonts w:ascii="Tahoma" w:hAnsi="Tahoma" w:cs="Tahoma"/>
          <w:b/>
          <w:bCs/>
          <w:sz w:val="16"/>
          <w:szCs w:val="16"/>
        </w:rPr>
      </w:pPr>
    </w:p>
    <w:p w14:paraId="120E03A5" w14:textId="77777777" w:rsidR="00D70FC5" w:rsidRPr="00840A94" w:rsidRDefault="00D70FC5" w:rsidP="00D70FC5">
      <w:pPr>
        <w:autoSpaceDE w:val="0"/>
        <w:autoSpaceDN w:val="0"/>
        <w:adjustRightInd w:val="0"/>
        <w:jc w:val="center"/>
        <w:outlineLvl w:val="0"/>
        <w:rPr>
          <w:rFonts w:ascii="Tahoma" w:hAnsi="Tahoma" w:cs="Tahoma"/>
          <w:b/>
          <w:bCs/>
          <w:sz w:val="16"/>
          <w:szCs w:val="16"/>
        </w:rPr>
      </w:pPr>
      <w:r w:rsidRPr="00840A94">
        <w:rPr>
          <w:rFonts w:ascii="Tahoma" w:hAnsi="Tahoma" w:cs="Tahoma"/>
          <w:b/>
          <w:bCs/>
          <w:sz w:val="16"/>
          <w:szCs w:val="16"/>
        </w:rPr>
        <w:t>IV. Předání a převzetí zboží</w:t>
      </w:r>
    </w:p>
    <w:p w14:paraId="120E03A6" w14:textId="77777777" w:rsidR="00D70FC5" w:rsidRPr="00840A94" w:rsidRDefault="00D70FC5" w:rsidP="00D70FC5">
      <w:pPr>
        <w:numPr>
          <w:ilvl w:val="0"/>
          <w:numId w:val="38"/>
        </w:numPr>
        <w:suppressAutoHyphens w:val="0"/>
        <w:autoSpaceDE w:val="0"/>
        <w:autoSpaceDN w:val="0"/>
        <w:adjustRightInd w:val="0"/>
        <w:jc w:val="both"/>
        <w:rPr>
          <w:rFonts w:ascii="Tahoma" w:hAnsi="Tahoma" w:cs="Tahoma"/>
          <w:sz w:val="16"/>
          <w:szCs w:val="16"/>
        </w:rPr>
      </w:pPr>
      <w:r w:rsidRPr="00840A94">
        <w:rPr>
          <w:rFonts w:ascii="Tahoma" w:hAnsi="Tahoma" w:cs="Tahoma"/>
          <w:sz w:val="16"/>
          <w:szCs w:val="16"/>
        </w:rPr>
        <w:t xml:space="preserve">Předání a převzetí zboží v místě dodání lze provést v pracovních dnech od 07:00 hod. do 15:30 hod. </w:t>
      </w:r>
    </w:p>
    <w:p w14:paraId="120E03A7" w14:textId="77777777" w:rsidR="00D70FC5" w:rsidRPr="00840A94" w:rsidRDefault="00D70FC5" w:rsidP="00D70FC5">
      <w:pPr>
        <w:numPr>
          <w:ilvl w:val="0"/>
          <w:numId w:val="38"/>
        </w:numPr>
        <w:suppressAutoHyphens w:val="0"/>
        <w:autoSpaceDE w:val="0"/>
        <w:autoSpaceDN w:val="0"/>
        <w:adjustRightInd w:val="0"/>
        <w:jc w:val="both"/>
        <w:rPr>
          <w:rFonts w:ascii="Tahoma" w:hAnsi="Tahoma" w:cs="Tahoma"/>
          <w:sz w:val="16"/>
          <w:szCs w:val="16"/>
        </w:rPr>
      </w:pPr>
      <w:r w:rsidRPr="00840A94">
        <w:rPr>
          <w:rFonts w:ascii="Tahoma" w:hAnsi="Tahoma" w:cs="Tahoma"/>
          <w:sz w:val="16"/>
          <w:szCs w:val="16"/>
        </w:rPr>
        <w:lastRenderedPageBreak/>
        <w:t xml:space="preserve">Při převzetí zboží obdrží kupující v místě plnění dodací list, který potvrdí jeho oprávněný zaměstnanec svým podpisem a otiskem příslušného razítka. </w:t>
      </w:r>
    </w:p>
    <w:p w14:paraId="120E03A8" w14:textId="77777777" w:rsidR="00D70FC5" w:rsidRPr="00840A94" w:rsidRDefault="00D70FC5" w:rsidP="00D70FC5">
      <w:pPr>
        <w:numPr>
          <w:ilvl w:val="0"/>
          <w:numId w:val="38"/>
        </w:numPr>
        <w:suppressAutoHyphens w:val="0"/>
        <w:autoSpaceDE w:val="0"/>
        <w:autoSpaceDN w:val="0"/>
        <w:adjustRightInd w:val="0"/>
        <w:jc w:val="both"/>
        <w:rPr>
          <w:rFonts w:ascii="Tahoma" w:hAnsi="Tahoma" w:cs="Tahoma"/>
          <w:sz w:val="16"/>
          <w:szCs w:val="16"/>
        </w:rPr>
      </w:pPr>
      <w:r w:rsidRPr="00840A94">
        <w:rPr>
          <w:rFonts w:ascii="Tahoma" w:hAnsi="Tahoma" w:cs="Tahoma"/>
          <w:sz w:val="16"/>
          <w:szCs w:val="16"/>
        </w:rPr>
        <w:t>Kupující je oprávněn odmítnout převzetí zboží:</w:t>
      </w:r>
    </w:p>
    <w:p w14:paraId="120E03A9" w14:textId="77777777" w:rsidR="00D70FC5" w:rsidRPr="00840A94" w:rsidRDefault="00D70FC5" w:rsidP="00D70FC5">
      <w:pPr>
        <w:numPr>
          <w:ilvl w:val="1"/>
          <w:numId w:val="29"/>
        </w:numPr>
        <w:suppressAutoHyphens w:val="0"/>
        <w:autoSpaceDE w:val="0"/>
        <w:autoSpaceDN w:val="0"/>
        <w:adjustRightInd w:val="0"/>
        <w:jc w:val="both"/>
        <w:rPr>
          <w:rFonts w:ascii="Tahoma" w:hAnsi="Tahoma" w:cs="Tahoma"/>
          <w:sz w:val="16"/>
          <w:szCs w:val="16"/>
        </w:rPr>
      </w:pPr>
      <w:r w:rsidRPr="00840A94">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w:t>
      </w:r>
      <w:r w:rsidR="00884CCF" w:rsidRPr="00840A94">
        <w:rPr>
          <w:rFonts w:ascii="Tahoma" w:hAnsi="Tahoma" w:cs="Tahoma"/>
          <w:sz w:val="16"/>
          <w:szCs w:val="16"/>
        </w:rPr>
        <w:t>s</w:t>
      </w:r>
      <w:r w:rsidRPr="00840A94">
        <w:rPr>
          <w:rFonts w:ascii="Tahoma" w:hAnsi="Tahoma" w:cs="Tahoma"/>
          <w:sz w:val="16"/>
          <w:szCs w:val="16"/>
        </w:rPr>
        <w:t>pirační dobu a šarži;</w:t>
      </w:r>
    </w:p>
    <w:p w14:paraId="120E03AA" w14:textId="77777777" w:rsidR="00D70FC5" w:rsidRPr="00840A94" w:rsidRDefault="00D70FC5" w:rsidP="00D70FC5">
      <w:pPr>
        <w:numPr>
          <w:ilvl w:val="1"/>
          <w:numId w:val="29"/>
        </w:numPr>
        <w:suppressAutoHyphens w:val="0"/>
        <w:autoSpaceDE w:val="0"/>
        <w:autoSpaceDN w:val="0"/>
        <w:adjustRightInd w:val="0"/>
        <w:jc w:val="both"/>
        <w:rPr>
          <w:rFonts w:ascii="Tahoma" w:hAnsi="Tahoma" w:cs="Tahoma"/>
          <w:sz w:val="16"/>
          <w:szCs w:val="16"/>
        </w:rPr>
      </w:pPr>
      <w:r w:rsidRPr="00840A94">
        <w:rPr>
          <w:rFonts w:ascii="Tahoma" w:hAnsi="Tahoma" w:cs="Tahoma"/>
          <w:sz w:val="16"/>
          <w:szCs w:val="16"/>
        </w:rPr>
        <w:t>nesouhlasí-li počet položek nebo množství zboží uvedené na dodacím listě se skutečně dodaným zbožím;</w:t>
      </w:r>
    </w:p>
    <w:p w14:paraId="120E03AB" w14:textId="77777777" w:rsidR="00D70FC5" w:rsidRPr="00840A94" w:rsidRDefault="00D70FC5" w:rsidP="00D70FC5">
      <w:pPr>
        <w:numPr>
          <w:ilvl w:val="1"/>
          <w:numId w:val="29"/>
        </w:numPr>
        <w:suppressAutoHyphens w:val="0"/>
        <w:autoSpaceDE w:val="0"/>
        <w:autoSpaceDN w:val="0"/>
        <w:adjustRightInd w:val="0"/>
        <w:jc w:val="both"/>
        <w:rPr>
          <w:rFonts w:ascii="Tahoma" w:hAnsi="Tahoma" w:cs="Tahoma"/>
          <w:sz w:val="16"/>
          <w:szCs w:val="16"/>
        </w:rPr>
      </w:pPr>
      <w:r w:rsidRPr="00840A94">
        <w:rPr>
          <w:rFonts w:ascii="Tahoma" w:hAnsi="Tahoma" w:cs="Tahoma"/>
          <w:sz w:val="16"/>
          <w:szCs w:val="16"/>
        </w:rPr>
        <w:t>neodpovídá-li kvalita dodávky (teplota uchovávaných léčiv, jakost obalového souboru atp.) požadavkům pro transport léčiv dle Správné distribuční praxe.</w:t>
      </w:r>
    </w:p>
    <w:p w14:paraId="120E03AC" w14:textId="77777777" w:rsidR="00D70FC5" w:rsidRPr="00840A94" w:rsidRDefault="00D70FC5" w:rsidP="00D70FC5">
      <w:pPr>
        <w:autoSpaceDE w:val="0"/>
        <w:autoSpaceDN w:val="0"/>
        <w:adjustRightInd w:val="0"/>
        <w:jc w:val="center"/>
        <w:rPr>
          <w:rFonts w:ascii="Tahoma" w:hAnsi="Tahoma" w:cs="Tahoma"/>
          <w:b/>
          <w:bCs/>
          <w:sz w:val="16"/>
          <w:szCs w:val="16"/>
        </w:rPr>
      </w:pPr>
    </w:p>
    <w:p w14:paraId="120E03AD" w14:textId="77777777" w:rsidR="00D70FC5" w:rsidRPr="00840A94" w:rsidRDefault="00D70FC5" w:rsidP="00D70FC5">
      <w:pPr>
        <w:autoSpaceDE w:val="0"/>
        <w:autoSpaceDN w:val="0"/>
        <w:adjustRightInd w:val="0"/>
        <w:jc w:val="center"/>
        <w:rPr>
          <w:rFonts w:ascii="Tahoma" w:hAnsi="Tahoma" w:cs="Tahoma"/>
          <w:b/>
          <w:bCs/>
          <w:sz w:val="16"/>
          <w:szCs w:val="16"/>
        </w:rPr>
      </w:pPr>
      <w:r w:rsidRPr="00840A94">
        <w:rPr>
          <w:rFonts w:ascii="Tahoma" w:hAnsi="Tahoma" w:cs="Tahoma"/>
          <w:b/>
          <w:bCs/>
          <w:sz w:val="16"/>
          <w:szCs w:val="16"/>
        </w:rPr>
        <w:t>V. Kupní cena</w:t>
      </w:r>
    </w:p>
    <w:p w14:paraId="120E03AE" w14:textId="77777777" w:rsidR="00D70FC5" w:rsidRPr="00840A94" w:rsidRDefault="00D70FC5" w:rsidP="00D70FC5">
      <w:pPr>
        <w:numPr>
          <w:ilvl w:val="0"/>
          <w:numId w:val="39"/>
        </w:numPr>
        <w:suppressAutoHyphens w:val="0"/>
        <w:autoSpaceDE w:val="0"/>
        <w:autoSpaceDN w:val="0"/>
        <w:adjustRightInd w:val="0"/>
        <w:jc w:val="both"/>
        <w:rPr>
          <w:rFonts w:ascii="Tahoma" w:hAnsi="Tahoma" w:cs="Tahoma"/>
          <w:sz w:val="16"/>
          <w:szCs w:val="16"/>
        </w:rPr>
      </w:pPr>
      <w:r w:rsidRPr="00840A94">
        <w:rPr>
          <w:rFonts w:ascii="Tahoma" w:hAnsi="Tahoma" w:cs="Tahoma"/>
          <w:sz w:val="16"/>
          <w:szCs w:val="16"/>
        </w:rPr>
        <w:t>Cena zboží je konečná a nejvýše přípustná a zahrnuje veškeré náklady prodávajícího, jako např. přirážky distributorů, celní poplatky, dopravné, balné, apod. K této ceně bude připočteno DPH ve výši platné v době dodávky zboží.</w:t>
      </w:r>
    </w:p>
    <w:p w14:paraId="120E03AF" w14:textId="77777777" w:rsidR="00D70FC5" w:rsidRPr="00840A94" w:rsidRDefault="00D70FC5" w:rsidP="00D70FC5">
      <w:pPr>
        <w:numPr>
          <w:ilvl w:val="0"/>
          <w:numId w:val="39"/>
        </w:numPr>
        <w:suppressAutoHyphens w:val="0"/>
        <w:autoSpaceDE w:val="0"/>
        <w:autoSpaceDN w:val="0"/>
        <w:adjustRightInd w:val="0"/>
        <w:jc w:val="both"/>
        <w:rPr>
          <w:rFonts w:ascii="Tahoma" w:hAnsi="Tahoma" w:cs="Tahoma"/>
          <w:sz w:val="16"/>
          <w:szCs w:val="16"/>
        </w:rPr>
      </w:pPr>
      <w:r w:rsidRPr="00840A94">
        <w:rPr>
          <w:rFonts w:ascii="Tahoma" w:hAnsi="Tahoma" w:cs="Tahoma"/>
          <w:sz w:val="16"/>
          <w:szCs w:val="16"/>
        </w:rPr>
        <w:t xml:space="preserve">Po dobu účinnosti této smlouvy se prodávající zavazuje, že nepřekročí cenu uvedenou v příloze č.1 smlouvy, vyjma případné změny sazby DPH a postupu dle odst. 5 tohoto článku. </w:t>
      </w:r>
    </w:p>
    <w:p w14:paraId="120E03B0" w14:textId="77777777" w:rsidR="00D70FC5" w:rsidRPr="00840A94" w:rsidRDefault="00D70FC5" w:rsidP="00D70FC5">
      <w:pPr>
        <w:numPr>
          <w:ilvl w:val="0"/>
          <w:numId w:val="39"/>
        </w:numPr>
        <w:suppressAutoHyphens w:val="0"/>
        <w:autoSpaceDE w:val="0"/>
        <w:autoSpaceDN w:val="0"/>
        <w:adjustRightInd w:val="0"/>
        <w:jc w:val="both"/>
        <w:rPr>
          <w:rFonts w:ascii="Tahoma" w:hAnsi="Tahoma" w:cs="Tahoma"/>
          <w:sz w:val="16"/>
          <w:szCs w:val="16"/>
        </w:rPr>
      </w:pPr>
      <w:r w:rsidRPr="00840A94">
        <w:rPr>
          <w:rFonts w:ascii="Tahoma" w:hAnsi="Tahoma" w:cs="Tahoma"/>
          <w:sz w:val="16"/>
          <w:szCs w:val="16"/>
        </w:rPr>
        <w:t>Kupní cena nesmí překročit aktuální úhradu pojišťovny,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120E03B1" w14:textId="77777777" w:rsidR="00D70FC5" w:rsidRPr="00840A94" w:rsidRDefault="00D70FC5" w:rsidP="00D70FC5">
      <w:pPr>
        <w:numPr>
          <w:ilvl w:val="0"/>
          <w:numId w:val="39"/>
        </w:numPr>
        <w:suppressAutoHyphens w:val="0"/>
        <w:autoSpaceDE w:val="0"/>
        <w:autoSpaceDN w:val="0"/>
        <w:adjustRightInd w:val="0"/>
        <w:jc w:val="both"/>
        <w:rPr>
          <w:rFonts w:ascii="Tahoma" w:hAnsi="Tahoma" w:cs="Tahoma"/>
          <w:sz w:val="16"/>
          <w:szCs w:val="16"/>
        </w:rPr>
      </w:pPr>
      <w:r w:rsidRPr="00840A94">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120E03B2" w14:textId="3CA5B977" w:rsidR="00D70FC5" w:rsidRPr="00840A94" w:rsidRDefault="00D70FC5" w:rsidP="00D70FC5">
      <w:pPr>
        <w:numPr>
          <w:ilvl w:val="0"/>
          <w:numId w:val="39"/>
        </w:numPr>
        <w:suppressAutoHyphens w:val="0"/>
        <w:autoSpaceDE w:val="0"/>
        <w:autoSpaceDN w:val="0"/>
        <w:adjustRightInd w:val="0"/>
        <w:jc w:val="both"/>
        <w:rPr>
          <w:rFonts w:ascii="Tahoma" w:hAnsi="Tahoma" w:cs="Tahoma"/>
          <w:sz w:val="16"/>
          <w:szCs w:val="16"/>
        </w:rPr>
      </w:pPr>
      <w:r w:rsidRPr="00840A94">
        <w:rPr>
          <w:rFonts w:ascii="Tahoma" w:hAnsi="Tahoma" w:cs="Tahoma"/>
          <w:sz w:val="16"/>
          <w:szCs w:val="16"/>
        </w:rPr>
        <w:t>V případě, že bude v průběhu plnění kupní smlouvy zvýšena cena léčivého přípravku ze strany výrobce, bude prodávající moci po uzavření dodatku ke smlouvě  rovněž zvýšit adekvátně jeho cenu.</w:t>
      </w:r>
    </w:p>
    <w:p w14:paraId="120E03B3" w14:textId="77777777" w:rsidR="00D70FC5" w:rsidRPr="00840A94" w:rsidRDefault="00D70FC5" w:rsidP="00D70FC5">
      <w:pPr>
        <w:jc w:val="both"/>
        <w:rPr>
          <w:rFonts w:ascii="Tahoma" w:hAnsi="Tahoma" w:cs="Tahoma"/>
          <w:sz w:val="16"/>
          <w:szCs w:val="16"/>
        </w:rPr>
      </w:pPr>
    </w:p>
    <w:p w14:paraId="120E03B4" w14:textId="77777777" w:rsidR="00D70FC5" w:rsidRPr="00840A94" w:rsidRDefault="00D70FC5" w:rsidP="00D70FC5">
      <w:pPr>
        <w:autoSpaceDE w:val="0"/>
        <w:autoSpaceDN w:val="0"/>
        <w:adjustRightInd w:val="0"/>
        <w:jc w:val="center"/>
        <w:outlineLvl w:val="0"/>
        <w:rPr>
          <w:rFonts w:ascii="Tahoma" w:hAnsi="Tahoma" w:cs="Tahoma"/>
          <w:b/>
          <w:bCs/>
          <w:sz w:val="16"/>
          <w:szCs w:val="16"/>
        </w:rPr>
      </w:pPr>
      <w:r w:rsidRPr="00840A94">
        <w:rPr>
          <w:rFonts w:ascii="Tahoma" w:hAnsi="Tahoma" w:cs="Tahoma"/>
          <w:b/>
          <w:bCs/>
          <w:sz w:val="16"/>
          <w:szCs w:val="16"/>
        </w:rPr>
        <w:t>VI. Platební podmínky</w:t>
      </w:r>
    </w:p>
    <w:p w14:paraId="120E03B5" w14:textId="77777777" w:rsidR="00D70FC5" w:rsidRPr="00840A94" w:rsidRDefault="00D70FC5" w:rsidP="00D70FC5">
      <w:pPr>
        <w:numPr>
          <w:ilvl w:val="0"/>
          <w:numId w:val="40"/>
        </w:numPr>
        <w:suppressAutoHyphens w:val="0"/>
        <w:autoSpaceDE w:val="0"/>
        <w:autoSpaceDN w:val="0"/>
        <w:adjustRightInd w:val="0"/>
        <w:jc w:val="both"/>
        <w:rPr>
          <w:rFonts w:ascii="Tahoma" w:hAnsi="Tahoma" w:cs="Tahoma"/>
          <w:sz w:val="16"/>
          <w:szCs w:val="16"/>
        </w:rPr>
      </w:pPr>
      <w:r w:rsidRPr="00840A94">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20E03B6" w14:textId="77777777" w:rsidR="00D70FC5" w:rsidRPr="00840A94" w:rsidRDefault="00D70FC5" w:rsidP="00D70FC5">
      <w:pPr>
        <w:numPr>
          <w:ilvl w:val="0"/>
          <w:numId w:val="40"/>
        </w:numPr>
        <w:suppressAutoHyphens w:val="0"/>
        <w:autoSpaceDE w:val="0"/>
        <w:autoSpaceDN w:val="0"/>
        <w:adjustRightInd w:val="0"/>
        <w:jc w:val="both"/>
        <w:rPr>
          <w:rFonts w:ascii="Tahoma" w:hAnsi="Tahoma" w:cs="Tahoma"/>
          <w:sz w:val="16"/>
          <w:szCs w:val="16"/>
        </w:rPr>
      </w:pPr>
      <w:r w:rsidRPr="00840A94">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2" w:history="1">
        <w:r w:rsidRPr="00840A94">
          <w:rPr>
            <w:rFonts w:ascii="Tahoma" w:hAnsi="Tahoma" w:cs="Tahoma"/>
            <w:sz w:val="16"/>
            <w:szCs w:val="16"/>
          </w:rPr>
          <w:t>faktury@vfn.cz</w:t>
        </w:r>
      </w:hyperlink>
      <w:r w:rsidRPr="00840A94">
        <w:rPr>
          <w:rFonts w:ascii="Tahoma" w:hAnsi="Tahoma" w:cs="Tahoma"/>
          <w:sz w:val="16"/>
          <w:szCs w:val="16"/>
        </w:rPr>
        <w:t>. Další podmínky ohledně vystavení a doručení dodacího listu jsou upraveny níže v čl. VII. odst. 2.</w:t>
      </w:r>
    </w:p>
    <w:p w14:paraId="120E03B7" w14:textId="77777777" w:rsidR="00D70FC5" w:rsidRPr="00840A94" w:rsidRDefault="00D70FC5" w:rsidP="00D70FC5">
      <w:pPr>
        <w:numPr>
          <w:ilvl w:val="0"/>
          <w:numId w:val="40"/>
        </w:numPr>
        <w:suppressAutoHyphens w:val="0"/>
        <w:autoSpaceDE w:val="0"/>
        <w:autoSpaceDN w:val="0"/>
        <w:adjustRightInd w:val="0"/>
        <w:jc w:val="both"/>
        <w:rPr>
          <w:rFonts w:ascii="Tahoma" w:hAnsi="Tahoma" w:cs="Tahoma"/>
          <w:sz w:val="16"/>
          <w:szCs w:val="16"/>
        </w:rPr>
      </w:pPr>
      <w:r w:rsidRPr="00840A94">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120E03B8" w14:textId="77777777" w:rsidR="00D70FC5" w:rsidRPr="00840A94" w:rsidRDefault="00D70FC5" w:rsidP="00D70FC5">
      <w:pPr>
        <w:numPr>
          <w:ilvl w:val="0"/>
          <w:numId w:val="40"/>
        </w:numPr>
        <w:suppressAutoHyphens w:val="0"/>
        <w:autoSpaceDE w:val="0"/>
        <w:autoSpaceDN w:val="0"/>
        <w:adjustRightInd w:val="0"/>
        <w:jc w:val="both"/>
        <w:rPr>
          <w:rFonts w:ascii="Tahoma" w:hAnsi="Tahoma" w:cs="Tahoma"/>
          <w:sz w:val="16"/>
          <w:szCs w:val="16"/>
        </w:rPr>
      </w:pPr>
      <w:r w:rsidRPr="00840A94">
        <w:rPr>
          <w:rFonts w:ascii="Tahoma" w:hAnsi="Tahoma" w:cs="Tahoma"/>
          <w:sz w:val="16"/>
          <w:szCs w:val="16"/>
        </w:rPr>
        <w:t>Lhůta splatnosti faktur se sjednávána na 60 dní ode dne jejich předání či doručení dle podmínek uvedených v odst.2 tohoto článku.</w:t>
      </w:r>
    </w:p>
    <w:p w14:paraId="120E03B9" w14:textId="77777777" w:rsidR="00F07574" w:rsidRPr="00840A94" w:rsidRDefault="00D70FC5" w:rsidP="00D70FC5">
      <w:pPr>
        <w:numPr>
          <w:ilvl w:val="0"/>
          <w:numId w:val="40"/>
        </w:numPr>
        <w:suppressAutoHyphens w:val="0"/>
        <w:autoSpaceDE w:val="0"/>
        <w:autoSpaceDN w:val="0"/>
        <w:adjustRightInd w:val="0"/>
        <w:jc w:val="both"/>
        <w:rPr>
          <w:rFonts w:ascii="Tahoma" w:hAnsi="Tahoma" w:cs="Tahoma"/>
          <w:sz w:val="16"/>
          <w:szCs w:val="16"/>
        </w:rPr>
      </w:pPr>
      <w:r w:rsidRPr="00840A94">
        <w:rPr>
          <w:rFonts w:ascii="Tahoma" w:hAnsi="Tahoma" w:cs="Tahoma"/>
          <w:sz w:val="16"/>
          <w:szCs w:val="16"/>
        </w:rPr>
        <w:t>Veškeré platby mezi smluvními stranami se uskutečňují prostřednictvím bankovního spojení uvedeného v záhlaví této smlouvy.</w:t>
      </w:r>
      <w:r w:rsidR="00126A29" w:rsidRPr="00840A94">
        <w:rPr>
          <w:rFonts w:ascii="Tahoma" w:hAnsi="Tahoma" w:cs="Tahoma"/>
          <w:sz w:val="16"/>
          <w:szCs w:val="16"/>
        </w:rPr>
        <w:t xml:space="preserve"> </w:t>
      </w:r>
    </w:p>
    <w:p w14:paraId="120E03BA" w14:textId="77777777" w:rsidR="00C21DEB" w:rsidRPr="00840A94" w:rsidRDefault="00C21DEB" w:rsidP="00D70FC5">
      <w:pPr>
        <w:autoSpaceDE w:val="0"/>
        <w:autoSpaceDN w:val="0"/>
        <w:adjustRightInd w:val="0"/>
        <w:jc w:val="center"/>
        <w:outlineLvl w:val="0"/>
        <w:rPr>
          <w:rFonts w:ascii="Tahoma" w:hAnsi="Tahoma" w:cs="Tahoma"/>
          <w:b/>
          <w:bCs/>
          <w:sz w:val="16"/>
          <w:szCs w:val="16"/>
        </w:rPr>
      </w:pPr>
    </w:p>
    <w:p w14:paraId="120E03BB" w14:textId="77777777" w:rsidR="00D70FC5" w:rsidRPr="00840A94" w:rsidRDefault="00D70FC5" w:rsidP="00D70FC5">
      <w:pPr>
        <w:autoSpaceDE w:val="0"/>
        <w:autoSpaceDN w:val="0"/>
        <w:adjustRightInd w:val="0"/>
        <w:jc w:val="center"/>
        <w:outlineLvl w:val="0"/>
        <w:rPr>
          <w:rFonts w:ascii="Tahoma" w:hAnsi="Tahoma" w:cs="Tahoma"/>
          <w:b/>
          <w:bCs/>
          <w:sz w:val="16"/>
          <w:szCs w:val="16"/>
        </w:rPr>
      </w:pPr>
      <w:r w:rsidRPr="00840A94">
        <w:rPr>
          <w:rFonts w:ascii="Tahoma" w:hAnsi="Tahoma" w:cs="Tahoma"/>
          <w:b/>
          <w:bCs/>
          <w:sz w:val="16"/>
          <w:szCs w:val="16"/>
        </w:rPr>
        <w:t>VII. Dodání zboží</w:t>
      </w:r>
    </w:p>
    <w:p w14:paraId="120E03BC" w14:textId="77777777" w:rsidR="00D70FC5" w:rsidRPr="00840A94" w:rsidRDefault="00D70FC5" w:rsidP="00D70FC5">
      <w:pPr>
        <w:numPr>
          <w:ilvl w:val="0"/>
          <w:numId w:val="41"/>
        </w:numPr>
        <w:suppressAutoHyphens w:val="0"/>
        <w:autoSpaceDE w:val="0"/>
        <w:autoSpaceDN w:val="0"/>
        <w:adjustRightInd w:val="0"/>
        <w:jc w:val="both"/>
        <w:rPr>
          <w:rFonts w:ascii="Tahoma" w:hAnsi="Tahoma" w:cs="Tahoma"/>
          <w:sz w:val="16"/>
          <w:szCs w:val="16"/>
        </w:rPr>
      </w:pPr>
      <w:r w:rsidRPr="00840A94">
        <w:rPr>
          <w:rFonts w:ascii="Tahoma" w:hAnsi="Tahoma" w:cs="Tahoma"/>
          <w:sz w:val="16"/>
          <w:szCs w:val="16"/>
        </w:rPr>
        <w:t xml:space="preserve">Prodávající ručí za dodržení přepravních podmínek po dobu přepravy ke kupujícímu, tak aby nebylo zboží znehodnoceno. Zboží bude dopraveno do místa plnění na vlastní náklady a nebezpečí prodávajícího. </w:t>
      </w:r>
    </w:p>
    <w:p w14:paraId="120E03BD" w14:textId="77777777" w:rsidR="00D70FC5" w:rsidRPr="00840A94" w:rsidRDefault="00D70FC5" w:rsidP="00D70FC5">
      <w:pPr>
        <w:numPr>
          <w:ilvl w:val="0"/>
          <w:numId w:val="41"/>
        </w:numPr>
        <w:suppressAutoHyphens w:val="0"/>
        <w:autoSpaceDE w:val="0"/>
        <w:autoSpaceDN w:val="0"/>
        <w:adjustRightInd w:val="0"/>
        <w:jc w:val="both"/>
        <w:rPr>
          <w:rFonts w:ascii="Tahoma" w:hAnsi="Tahoma" w:cs="Tahoma"/>
          <w:sz w:val="16"/>
          <w:szCs w:val="16"/>
        </w:rPr>
      </w:pPr>
      <w:r w:rsidRPr="00840A94">
        <w:rPr>
          <w:rFonts w:ascii="Tahoma" w:hAnsi="Tahoma" w:cs="Tahoma"/>
          <w:sz w:val="16"/>
          <w:szCs w:val="16"/>
        </w:rPr>
        <w:t xml:space="preserve">Každá dodávka zboží bude vybavena dodacím listem v rozsahu stanoveném ve vyhlášce č. 229/2008 Sb., o výrobě a distribuci léčiv v platném znění. Prodávající je povinen vystavit a předat kupujícímu kromě písemné podoby dodacího listu i jeho elektronickou podobu ve formátu kompatibilním se SW nemocniční lékárny. </w:t>
      </w:r>
    </w:p>
    <w:p w14:paraId="120E03BE" w14:textId="77777777" w:rsidR="00D70FC5" w:rsidRPr="00840A94" w:rsidRDefault="00D70FC5" w:rsidP="00D70FC5">
      <w:pPr>
        <w:numPr>
          <w:ilvl w:val="0"/>
          <w:numId w:val="41"/>
        </w:numPr>
        <w:suppressAutoHyphens w:val="0"/>
        <w:autoSpaceDE w:val="0"/>
        <w:autoSpaceDN w:val="0"/>
        <w:adjustRightInd w:val="0"/>
        <w:jc w:val="both"/>
        <w:rPr>
          <w:rFonts w:ascii="Tahoma" w:hAnsi="Tahoma" w:cs="Tahoma"/>
          <w:sz w:val="16"/>
          <w:szCs w:val="16"/>
        </w:rPr>
      </w:pPr>
      <w:r w:rsidRPr="00840A94">
        <w:rPr>
          <w:rFonts w:ascii="Tahoma" w:hAnsi="Tahoma" w:cs="Tahoma"/>
          <w:sz w:val="16"/>
          <w:szCs w:val="16"/>
        </w:rPr>
        <w:t>Na daňovém dokladu bude přesná specifikace předmětu plnění. Dodávka se považuje za splněnou předáním a převzetím zboží a potvrzením dodacího listu oprávněným zaměstnancem kupujícího dle čl.IV. odst. 2 smlouvy.</w:t>
      </w:r>
    </w:p>
    <w:p w14:paraId="120E03BF" w14:textId="77777777" w:rsidR="00D70FC5" w:rsidRPr="00840A94" w:rsidRDefault="00D70FC5" w:rsidP="00D70FC5">
      <w:pPr>
        <w:numPr>
          <w:ilvl w:val="0"/>
          <w:numId w:val="41"/>
        </w:numPr>
        <w:suppressAutoHyphens w:val="0"/>
        <w:autoSpaceDE w:val="0"/>
        <w:autoSpaceDN w:val="0"/>
        <w:adjustRightInd w:val="0"/>
        <w:jc w:val="both"/>
        <w:rPr>
          <w:rFonts w:ascii="Tahoma" w:hAnsi="Tahoma" w:cs="Tahoma"/>
          <w:sz w:val="16"/>
          <w:szCs w:val="16"/>
        </w:rPr>
      </w:pPr>
      <w:r w:rsidRPr="00840A94">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862C14" w:rsidRPr="00840A94">
        <w:rPr>
          <w:rFonts w:ascii="Tahoma" w:hAnsi="Tahoma" w:cs="Tahoma"/>
          <w:sz w:val="16"/>
          <w:szCs w:val="16"/>
        </w:rPr>
        <w:t>6</w:t>
      </w:r>
      <w:r w:rsidRPr="00840A94">
        <w:rPr>
          <w:rFonts w:ascii="Tahoma" w:hAnsi="Tahoma" w:cs="Tahoma"/>
          <w:sz w:val="16"/>
          <w:szCs w:val="16"/>
        </w:rPr>
        <w:t xml:space="preserve"> měsíců a které nemá závady v jakosti ani porušený obal a jehož distribuce nebyla zakázána Státním ústavem pro kontrolu léčiv (dále jen „SÚKL“). Záruční doba zboží končí posledním dnem exspirační doby vyznačené na zboží. Zboží, u něhož ke dni dodání uplynula více než 1/3 exspirační doby, není kupující povinen přijmout.</w:t>
      </w:r>
    </w:p>
    <w:p w14:paraId="120E03C0" w14:textId="77777777" w:rsidR="00D70FC5" w:rsidRPr="00840A94" w:rsidRDefault="00D70FC5" w:rsidP="00D70FC5">
      <w:pPr>
        <w:numPr>
          <w:ilvl w:val="0"/>
          <w:numId w:val="41"/>
        </w:numPr>
        <w:suppressAutoHyphens w:val="0"/>
        <w:autoSpaceDE w:val="0"/>
        <w:autoSpaceDN w:val="0"/>
        <w:adjustRightInd w:val="0"/>
        <w:jc w:val="both"/>
        <w:rPr>
          <w:rFonts w:ascii="Tahoma" w:hAnsi="Tahoma" w:cs="Tahoma"/>
          <w:sz w:val="16"/>
          <w:szCs w:val="16"/>
        </w:rPr>
      </w:pPr>
      <w:r w:rsidRPr="00840A94">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20E03C1" w14:textId="77777777" w:rsidR="00D70FC5" w:rsidRPr="00840A94" w:rsidRDefault="00D70FC5" w:rsidP="00D70FC5">
      <w:pPr>
        <w:numPr>
          <w:ilvl w:val="0"/>
          <w:numId w:val="41"/>
        </w:numPr>
        <w:suppressAutoHyphens w:val="0"/>
        <w:autoSpaceDE w:val="0"/>
        <w:autoSpaceDN w:val="0"/>
        <w:adjustRightInd w:val="0"/>
        <w:jc w:val="both"/>
        <w:rPr>
          <w:rFonts w:ascii="Tahoma" w:hAnsi="Tahoma" w:cs="Tahoma"/>
          <w:sz w:val="16"/>
          <w:szCs w:val="16"/>
        </w:rPr>
      </w:pPr>
      <w:r w:rsidRPr="00840A94">
        <w:rPr>
          <w:rFonts w:ascii="Tahoma" w:hAnsi="Tahoma" w:cs="Tahoma"/>
          <w:sz w:val="16"/>
          <w:szCs w:val="16"/>
        </w:rPr>
        <w:t>Prodávající se zavazuje, že s dodávaným zbožím bude nakládat výlučně v souladu s platnými předpisy, a to zejména se zákonem č. 378/2007 Sb., o léčivech a vyhláškou č. 229/2008 Sb., o výrobě a distribuci léčiv v platných zněních.</w:t>
      </w:r>
    </w:p>
    <w:p w14:paraId="120E03C2" w14:textId="77777777" w:rsidR="00D70FC5" w:rsidRPr="00840A94" w:rsidRDefault="00D70FC5" w:rsidP="00D70FC5">
      <w:pPr>
        <w:autoSpaceDE w:val="0"/>
        <w:autoSpaceDN w:val="0"/>
        <w:adjustRightInd w:val="0"/>
        <w:jc w:val="both"/>
        <w:outlineLvl w:val="0"/>
        <w:rPr>
          <w:rFonts w:ascii="Tahoma" w:hAnsi="Tahoma" w:cs="Tahoma"/>
          <w:b/>
          <w:bCs/>
          <w:sz w:val="16"/>
          <w:szCs w:val="16"/>
        </w:rPr>
      </w:pPr>
    </w:p>
    <w:p w14:paraId="120E03C3" w14:textId="77777777" w:rsidR="00D70FC5" w:rsidRPr="00840A94" w:rsidRDefault="00D70FC5" w:rsidP="00D70FC5">
      <w:pPr>
        <w:autoSpaceDE w:val="0"/>
        <w:autoSpaceDN w:val="0"/>
        <w:adjustRightInd w:val="0"/>
        <w:jc w:val="center"/>
        <w:outlineLvl w:val="0"/>
        <w:rPr>
          <w:rFonts w:ascii="Tahoma" w:hAnsi="Tahoma" w:cs="Tahoma"/>
          <w:b/>
          <w:bCs/>
          <w:sz w:val="16"/>
          <w:szCs w:val="16"/>
        </w:rPr>
      </w:pPr>
      <w:r w:rsidRPr="00840A94">
        <w:rPr>
          <w:rFonts w:ascii="Tahoma" w:hAnsi="Tahoma" w:cs="Tahoma"/>
          <w:b/>
          <w:bCs/>
          <w:sz w:val="16"/>
          <w:szCs w:val="16"/>
        </w:rPr>
        <w:t>VIII. Pojištění odpovědnosti</w:t>
      </w:r>
    </w:p>
    <w:p w14:paraId="120E03C4" w14:textId="77777777" w:rsidR="00D70FC5" w:rsidRPr="00840A94" w:rsidRDefault="00D70FC5" w:rsidP="00D70FC5">
      <w:pPr>
        <w:numPr>
          <w:ilvl w:val="0"/>
          <w:numId w:val="42"/>
        </w:numPr>
        <w:suppressAutoHyphens w:val="0"/>
        <w:autoSpaceDE w:val="0"/>
        <w:autoSpaceDN w:val="0"/>
        <w:adjustRightInd w:val="0"/>
        <w:jc w:val="both"/>
        <w:rPr>
          <w:rFonts w:ascii="Tahoma" w:hAnsi="Tahoma" w:cs="Tahoma"/>
          <w:sz w:val="16"/>
          <w:szCs w:val="16"/>
        </w:rPr>
      </w:pPr>
      <w:r w:rsidRPr="00840A94">
        <w:rPr>
          <w:rFonts w:ascii="Tahoma" w:hAnsi="Tahoma" w:cs="Tahoma"/>
          <w:sz w:val="16"/>
          <w:szCs w:val="16"/>
        </w:rPr>
        <w:t>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1.000.000,- Kč.</w:t>
      </w:r>
    </w:p>
    <w:p w14:paraId="120E03C5" w14:textId="77777777" w:rsidR="00D70FC5" w:rsidRPr="00840A94" w:rsidRDefault="00D70FC5" w:rsidP="00D70FC5">
      <w:pPr>
        <w:numPr>
          <w:ilvl w:val="0"/>
          <w:numId w:val="42"/>
        </w:numPr>
        <w:suppressAutoHyphens w:val="0"/>
        <w:autoSpaceDE w:val="0"/>
        <w:autoSpaceDN w:val="0"/>
        <w:adjustRightInd w:val="0"/>
        <w:jc w:val="both"/>
        <w:rPr>
          <w:rFonts w:ascii="Tahoma" w:hAnsi="Tahoma" w:cs="Tahoma"/>
          <w:sz w:val="16"/>
          <w:szCs w:val="16"/>
        </w:rPr>
      </w:pPr>
      <w:r w:rsidRPr="00840A94">
        <w:rPr>
          <w:rFonts w:ascii="Tahoma" w:hAnsi="Tahoma" w:cs="Tahoma"/>
          <w:sz w:val="16"/>
          <w:szCs w:val="16"/>
        </w:rPr>
        <w:t>Prodávající je povinen udržovat pojištění dle čl. VIII. odst. 1 této smlouvy po celou dobu trvání této smlouvy.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prodávající povinen učinit příslušná opatření tak, aby pojištění bylo udrženo tak, jak je požadováno v tomto ustanovení.</w:t>
      </w:r>
    </w:p>
    <w:p w14:paraId="120E03C6" w14:textId="77777777" w:rsidR="00D70FC5" w:rsidRPr="00840A94" w:rsidRDefault="00D70FC5" w:rsidP="00D70FC5">
      <w:pPr>
        <w:autoSpaceDE w:val="0"/>
        <w:autoSpaceDN w:val="0"/>
        <w:adjustRightInd w:val="0"/>
        <w:jc w:val="center"/>
        <w:outlineLvl w:val="0"/>
        <w:rPr>
          <w:rFonts w:ascii="Tahoma" w:hAnsi="Tahoma" w:cs="Tahoma"/>
          <w:b/>
          <w:bCs/>
          <w:sz w:val="16"/>
          <w:szCs w:val="16"/>
        </w:rPr>
      </w:pPr>
    </w:p>
    <w:p w14:paraId="120E03C7" w14:textId="77777777" w:rsidR="00D70FC5" w:rsidRPr="00840A94" w:rsidRDefault="00D70FC5" w:rsidP="00D70FC5">
      <w:pPr>
        <w:autoSpaceDE w:val="0"/>
        <w:autoSpaceDN w:val="0"/>
        <w:adjustRightInd w:val="0"/>
        <w:jc w:val="center"/>
        <w:outlineLvl w:val="0"/>
        <w:rPr>
          <w:rFonts w:ascii="Tahoma" w:hAnsi="Tahoma" w:cs="Tahoma"/>
          <w:b/>
          <w:bCs/>
          <w:sz w:val="16"/>
          <w:szCs w:val="16"/>
        </w:rPr>
      </w:pPr>
      <w:r w:rsidRPr="00840A94">
        <w:rPr>
          <w:rFonts w:ascii="Tahoma" w:hAnsi="Tahoma" w:cs="Tahoma"/>
          <w:b/>
          <w:bCs/>
          <w:sz w:val="16"/>
          <w:szCs w:val="16"/>
        </w:rPr>
        <w:t>IX. Sankce</w:t>
      </w:r>
    </w:p>
    <w:p w14:paraId="120E03C8" w14:textId="77777777" w:rsidR="00D70FC5" w:rsidRPr="00840A94" w:rsidRDefault="00D70FC5" w:rsidP="00D70FC5">
      <w:pPr>
        <w:numPr>
          <w:ilvl w:val="0"/>
          <w:numId w:val="43"/>
        </w:numPr>
        <w:suppressAutoHyphens w:val="0"/>
        <w:autoSpaceDE w:val="0"/>
        <w:autoSpaceDN w:val="0"/>
        <w:adjustRightInd w:val="0"/>
        <w:jc w:val="both"/>
        <w:rPr>
          <w:rFonts w:ascii="Tahoma" w:hAnsi="Tahoma" w:cs="Tahoma"/>
          <w:sz w:val="16"/>
          <w:szCs w:val="16"/>
        </w:rPr>
      </w:pPr>
      <w:r w:rsidRPr="00840A94">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 prodávající je oprávněn požadovat zaplacení úroku z prodlení až po uplynutí 30 dnů od sjednané lhůty splatnosti.</w:t>
      </w:r>
    </w:p>
    <w:p w14:paraId="120E03C9" w14:textId="77777777" w:rsidR="00D70FC5" w:rsidRPr="00840A94" w:rsidRDefault="00D70FC5" w:rsidP="00D70FC5">
      <w:pPr>
        <w:numPr>
          <w:ilvl w:val="0"/>
          <w:numId w:val="43"/>
        </w:numPr>
        <w:suppressAutoHyphens w:val="0"/>
        <w:autoSpaceDE w:val="0"/>
        <w:autoSpaceDN w:val="0"/>
        <w:adjustRightInd w:val="0"/>
        <w:jc w:val="both"/>
        <w:rPr>
          <w:rFonts w:ascii="Tahoma" w:hAnsi="Tahoma" w:cs="Tahoma"/>
          <w:sz w:val="16"/>
          <w:szCs w:val="16"/>
        </w:rPr>
      </w:pPr>
      <w:r w:rsidRPr="00840A94">
        <w:rPr>
          <w:rFonts w:ascii="Tahoma" w:hAnsi="Tahoma" w:cs="Tahoma"/>
          <w:sz w:val="16"/>
          <w:szCs w:val="16"/>
        </w:rPr>
        <w:lastRenderedPageBreak/>
        <w:t xml:space="preserve">V případě, že bude prodávající v prodlení s dodávkou řádně objednaného zboží, je kupující oprávněn požadovat zaplacení smluvní pokuty ve výši 0,1% z ceny dodávky za každý i započatý den prodlení. </w:t>
      </w:r>
    </w:p>
    <w:p w14:paraId="120E03CA" w14:textId="77777777" w:rsidR="00D70FC5" w:rsidRPr="00840A94" w:rsidRDefault="00D70FC5" w:rsidP="00D70FC5">
      <w:pPr>
        <w:numPr>
          <w:ilvl w:val="0"/>
          <w:numId w:val="43"/>
        </w:numPr>
        <w:suppressAutoHyphens w:val="0"/>
        <w:autoSpaceDE w:val="0"/>
        <w:autoSpaceDN w:val="0"/>
        <w:adjustRightInd w:val="0"/>
        <w:jc w:val="both"/>
        <w:rPr>
          <w:rFonts w:ascii="Tahoma" w:hAnsi="Tahoma" w:cs="Tahoma"/>
          <w:sz w:val="16"/>
          <w:szCs w:val="16"/>
        </w:rPr>
      </w:pPr>
      <w:r w:rsidRPr="00840A94">
        <w:rPr>
          <w:rFonts w:ascii="Tahoma" w:hAnsi="Tahoma" w:cs="Tahoma"/>
          <w:sz w:val="16"/>
          <w:szCs w:val="16"/>
        </w:rPr>
        <w:t>V případě, že prodávající poruší povinnost udržovat v platnosti pojištění, specifikované v čl. VIII. této smlouvy po celou dobu trvání smlouvy, sjednávají strany této smlouvy smuvní pokutu ve výši 100.000,- Kč, kterou je prodávající povinen uhradit kupujícímu.</w:t>
      </w:r>
    </w:p>
    <w:p w14:paraId="120E03CB" w14:textId="77777777" w:rsidR="00D70FC5" w:rsidRPr="00840A94" w:rsidRDefault="00D70FC5" w:rsidP="00D70FC5">
      <w:pPr>
        <w:numPr>
          <w:ilvl w:val="0"/>
          <w:numId w:val="43"/>
        </w:numPr>
        <w:suppressAutoHyphens w:val="0"/>
        <w:autoSpaceDE w:val="0"/>
        <w:autoSpaceDN w:val="0"/>
        <w:adjustRightInd w:val="0"/>
        <w:jc w:val="both"/>
        <w:rPr>
          <w:rFonts w:ascii="Tahoma" w:hAnsi="Tahoma" w:cs="Tahoma"/>
          <w:sz w:val="16"/>
          <w:szCs w:val="16"/>
        </w:rPr>
      </w:pPr>
      <w:r w:rsidRPr="00840A94">
        <w:rPr>
          <w:rFonts w:ascii="Tahoma" w:hAnsi="Tahoma" w:cs="Tahoma"/>
          <w:sz w:val="16"/>
          <w:szCs w:val="16"/>
        </w:rPr>
        <w:t>Smluvní pokuta bude vyúčtována samostatným daňovým dokladem, splatnost smluvní pokuty činí 30 dnů ode dne doručení vyúčtování prodávajícímu.</w:t>
      </w:r>
    </w:p>
    <w:p w14:paraId="120E03CC" w14:textId="77777777" w:rsidR="00D70FC5" w:rsidRPr="00840A94" w:rsidRDefault="00D70FC5" w:rsidP="00D70FC5">
      <w:pPr>
        <w:autoSpaceDE w:val="0"/>
        <w:autoSpaceDN w:val="0"/>
        <w:adjustRightInd w:val="0"/>
        <w:jc w:val="both"/>
        <w:rPr>
          <w:rFonts w:ascii="Tahoma" w:hAnsi="Tahoma" w:cs="Tahoma"/>
          <w:b/>
          <w:bCs/>
          <w:sz w:val="16"/>
          <w:szCs w:val="16"/>
        </w:rPr>
      </w:pPr>
    </w:p>
    <w:p w14:paraId="120E03CD" w14:textId="77777777" w:rsidR="00D70FC5" w:rsidRPr="00840A94" w:rsidRDefault="00D70FC5" w:rsidP="00D70FC5">
      <w:pPr>
        <w:autoSpaceDE w:val="0"/>
        <w:autoSpaceDN w:val="0"/>
        <w:adjustRightInd w:val="0"/>
        <w:jc w:val="center"/>
        <w:outlineLvl w:val="0"/>
        <w:rPr>
          <w:rFonts w:ascii="Tahoma" w:hAnsi="Tahoma" w:cs="Tahoma"/>
          <w:b/>
          <w:bCs/>
          <w:sz w:val="16"/>
          <w:szCs w:val="16"/>
        </w:rPr>
      </w:pPr>
      <w:r w:rsidRPr="00840A94">
        <w:rPr>
          <w:rFonts w:ascii="Tahoma" w:hAnsi="Tahoma" w:cs="Tahoma"/>
          <w:b/>
          <w:bCs/>
          <w:sz w:val="16"/>
          <w:szCs w:val="16"/>
        </w:rPr>
        <w:t>X. Reklamace vadného zboží, záruční podmínky</w:t>
      </w:r>
    </w:p>
    <w:p w14:paraId="120E03CE" w14:textId="77777777" w:rsidR="00D70FC5" w:rsidRPr="00840A94" w:rsidRDefault="00D70FC5" w:rsidP="00D70FC5">
      <w:pPr>
        <w:numPr>
          <w:ilvl w:val="0"/>
          <w:numId w:val="44"/>
        </w:numPr>
        <w:suppressAutoHyphens w:val="0"/>
        <w:autoSpaceDE w:val="0"/>
        <w:autoSpaceDN w:val="0"/>
        <w:adjustRightInd w:val="0"/>
        <w:jc w:val="both"/>
        <w:rPr>
          <w:rFonts w:ascii="Tahoma" w:hAnsi="Tahoma" w:cs="Tahoma"/>
          <w:sz w:val="16"/>
          <w:szCs w:val="16"/>
        </w:rPr>
      </w:pPr>
      <w:r w:rsidRPr="00840A94">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Zjistí-li kupující vadu zboží, je povinen bez prodlení, písemně vadu reklamovat u prodávajícího.</w:t>
      </w:r>
    </w:p>
    <w:p w14:paraId="120E03CF" w14:textId="77777777" w:rsidR="00D70FC5" w:rsidRPr="00840A94" w:rsidRDefault="00D70FC5" w:rsidP="00D70FC5">
      <w:pPr>
        <w:numPr>
          <w:ilvl w:val="0"/>
          <w:numId w:val="44"/>
        </w:numPr>
        <w:suppressAutoHyphens w:val="0"/>
        <w:autoSpaceDE w:val="0"/>
        <w:autoSpaceDN w:val="0"/>
        <w:adjustRightInd w:val="0"/>
        <w:jc w:val="both"/>
        <w:rPr>
          <w:rFonts w:ascii="Tahoma" w:hAnsi="Tahoma" w:cs="Tahoma"/>
          <w:sz w:val="16"/>
          <w:szCs w:val="16"/>
        </w:rPr>
      </w:pPr>
      <w:r w:rsidRPr="00840A94">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20E03D0" w14:textId="77777777" w:rsidR="00D70FC5" w:rsidRPr="00840A94" w:rsidRDefault="00D70FC5" w:rsidP="00D70FC5">
      <w:pPr>
        <w:numPr>
          <w:ilvl w:val="0"/>
          <w:numId w:val="44"/>
        </w:numPr>
        <w:suppressAutoHyphens w:val="0"/>
        <w:autoSpaceDE w:val="0"/>
        <w:autoSpaceDN w:val="0"/>
        <w:adjustRightInd w:val="0"/>
        <w:jc w:val="both"/>
        <w:rPr>
          <w:rFonts w:ascii="Tahoma" w:hAnsi="Tahoma" w:cs="Tahoma"/>
          <w:sz w:val="16"/>
          <w:szCs w:val="16"/>
        </w:rPr>
      </w:pPr>
      <w:r w:rsidRPr="00840A94">
        <w:rPr>
          <w:rFonts w:ascii="Tahoma" w:hAnsi="Tahoma" w:cs="Tahoma"/>
          <w:sz w:val="16"/>
          <w:szCs w:val="16"/>
        </w:rPr>
        <w:t>Prodávající je povinen vyřídit reklamaci do 48 hod.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 aktuální stav průběhu reklamačního řízení.</w:t>
      </w:r>
    </w:p>
    <w:p w14:paraId="120E03D1" w14:textId="77777777" w:rsidR="00126A29" w:rsidRPr="00840A94" w:rsidRDefault="00126A29" w:rsidP="00F07574">
      <w:pPr>
        <w:ind w:left="360"/>
        <w:jc w:val="both"/>
        <w:rPr>
          <w:rFonts w:ascii="Tahoma" w:hAnsi="Tahoma" w:cs="Tahoma"/>
          <w:sz w:val="16"/>
          <w:szCs w:val="16"/>
        </w:rPr>
      </w:pPr>
    </w:p>
    <w:p w14:paraId="120E03D2" w14:textId="77777777" w:rsidR="00126A29" w:rsidRPr="00840A94" w:rsidRDefault="00C21DEB" w:rsidP="00C21DEB">
      <w:pPr>
        <w:jc w:val="center"/>
        <w:rPr>
          <w:rFonts w:ascii="Tahoma" w:hAnsi="Tahoma" w:cs="Tahoma"/>
          <w:b/>
          <w:sz w:val="16"/>
          <w:szCs w:val="16"/>
        </w:rPr>
      </w:pPr>
      <w:r w:rsidRPr="00840A94">
        <w:rPr>
          <w:rFonts w:ascii="Tahoma" w:hAnsi="Tahoma" w:cs="Tahoma"/>
          <w:b/>
          <w:sz w:val="16"/>
          <w:szCs w:val="16"/>
        </w:rPr>
        <w:t>X</w:t>
      </w:r>
      <w:r w:rsidR="00126A29" w:rsidRPr="00840A94">
        <w:rPr>
          <w:rFonts w:ascii="Tahoma" w:hAnsi="Tahoma" w:cs="Tahoma"/>
          <w:b/>
          <w:sz w:val="16"/>
          <w:szCs w:val="16"/>
        </w:rPr>
        <w:t>I.</w:t>
      </w:r>
      <w:r w:rsidRPr="00840A94">
        <w:rPr>
          <w:rFonts w:ascii="Tahoma" w:hAnsi="Tahoma" w:cs="Tahoma"/>
          <w:b/>
          <w:sz w:val="16"/>
          <w:szCs w:val="16"/>
        </w:rPr>
        <w:t xml:space="preserve"> </w:t>
      </w:r>
      <w:r w:rsidR="00126A29" w:rsidRPr="00840A94">
        <w:rPr>
          <w:rFonts w:ascii="Tahoma" w:hAnsi="Tahoma" w:cs="Tahoma"/>
          <w:b/>
          <w:sz w:val="16"/>
          <w:szCs w:val="16"/>
        </w:rPr>
        <w:t>Ostatní ujednání</w:t>
      </w:r>
    </w:p>
    <w:p w14:paraId="120E03D3" w14:textId="3B4B3C06" w:rsidR="00E2532F" w:rsidRPr="00840A94" w:rsidRDefault="00126A29" w:rsidP="00C21DEB">
      <w:pPr>
        <w:numPr>
          <w:ilvl w:val="0"/>
          <w:numId w:val="46"/>
        </w:numPr>
        <w:suppressAutoHyphens w:val="0"/>
        <w:autoSpaceDE w:val="0"/>
        <w:autoSpaceDN w:val="0"/>
        <w:adjustRightInd w:val="0"/>
        <w:jc w:val="both"/>
        <w:rPr>
          <w:rFonts w:ascii="Tahoma" w:hAnsi="Tahoma" w:cs="Tahoma"/>
          <w:sz w:val="16"/>
          <w:szCs w:val="16"/>
        </w:rPr>
      </w:pPr>
      <w:r w:rsidRPr="00840A94">
        <w:rPr>
          <w:rFonts w:ascii="Tahoma" w:hAnsi="Tahoma" w:cs="Tahoma"/>
          <w:sz w:val="16"/>
          <w:szCs w:val="16"/>
        </w:rPr>
        <w:t xml:space="preserve">Prodávající bere na vědomí, že kupující je povinen dle ustanovení § </w:t>
      </w:r>
      <w:r w:rsidR="00A156ED" w:rsidRPr="00840A94">
        <w:rPr>
          <w:rFonts w:ascii="Tahoma" w:hAnsi="Tahoma" w:cs="Tahoma"/>
          <w:sz w:val="16"/>
          <w:szCs w:val="16"/>
        </w:rPr>
        <w:t>219</w:t>
      </w:r>
      <w:r w:rsidRPr="00840A94">
        <w:rPr>
          <w:rFonts w:ascii="Tahoma" w:hAnsi="Tahoma" w:cs="Tahoma"/>
          <w:sz w:val="16"/>
          <w:szCs w:val="16"/>
        </w:rPr>
        <w:t xml:space="preserve">, odst. 1, písm. a) z. č. </w:t>
      </w:r>
      <w:r w:rsidR="00A156ED" w:rsidRPr="00840A94">
        <w:rPr>
          <w:rFonts w:ascii="Tahoma" w:hAnsi="Tahoma" w:cs="Tahoma"/>
          <w:sz w:val="16"/>
          <w:szCs w:val="16"/>
        </w:rPr>
        <w:t>134/2016</w:t>
      </w:r>
      <w:r w:rsidRPr="00840A94">
        <w:rPr>
          <w:rFonts w:ascii="Tahoma" w:hAnsi="Tahoma" w:cs="Tahoma"/>
          <w:sz w:val="16"/>
          <w:szCs w:val="16"/>
        </w:rPr>
        <w:t xml:space="preserve"> Sb.</w:t>
      </w:r>
      <w:r w:rsidR="0024719D" w:rsidRPr="00840A94">
        <w:rPr>
          <w:rFonts w:ascii="Tahoma" w:hAnsi="Tahoma" w:cs="Tahoma"/>
          <w:sz w:val="16"/>
          <w:szCs w:val="16"/>
        </w:rPr>
        <w:t xml:space="preserve"> a dle zákona č. 340/2015 Sb.</w:t>
      </w:r>
      <w:r w:rsidR="00AA2155" w:rsidRPr="00840A94">
        <w:rPr>
          <w:rFonts w:ascii="Tahoma" w:hAnsi="Tahoma" w:cs="Tahoma"/>
          <w:sz w:val="16"/>
          <w:szCs w:val="16"/>
        </w:rPr>
        <w:t>,</w:t>
      </w:r>
      <w:r w:rsidR="0024719D" w:rsidRPr="00840A94">
        <w:rPr>
          <w:rFonts w:ascii="Tahoma" w:hAnsi="Tahoma" w:cs="Tahoma"/>
          <w:sz w:val="16"/>
          <w:szCs w:val="16"/>
        </w:rPr>
        <w:t xml:space="preserve"> o registru smluv</w:t>
      </w:r>
      <w:r w:rsidR="007B76CF">
        <w:rPr>
          <w:rFonts w:ascii="Tahoma" w:hAnsi="Tahoma" w:cs="Tahoma"/>
          <w:sz w:val="16"/>
          <w:szCs w:val="16"/>
        </w:rPr>
        <w:t>,</w:t>
      </w:r>
      <w:r w:rsidRPr="00840A94">
        <w:rPr>
          <w:rFonts w:ascii="Tahoma" w:hAnsi="Tahoma" w:cs="Tahoma"/>
          <w:sz w:val="16"/>
          <w:szCs w:val="16"/>
        </w:rPr>
        <w:t xml:space="preserve"> </w:t>
      </w:r>
      <w:r w:rsidR="00A156ED" w:rsidRPr="00840A94">
        <w:rPr>
          <w:rFonts w:ascii="Tahoma" w:hAnsi="Tahoma" w:cs="Tahoma"/>
          <w:sz w:val="16"/>
          <w:szCs w:val="16"/>
        </w:rPr>
        <w:t xml:space="preserve">uveřejnit </w:t>
      </w:r>
      <w:r w:rsidRPr="00840A94">
        <w:rPr>
          <w:rFonts w:ascii="Tahoma" w:hAnsi="Tahoma" w:cs="Tahoma"/>
          <w:sz w:val="16"/>
          <w:szCs w:val="16"/>
        </w:rPr>
        <w:t xml:space="preserve">tuto smlouvu včetně případných dodatků </w:t>
      </w:r>
      <w:r w:rsidR="0024719D" w:rsidRPr="00840A94">
        <w:rPr>
          <w:rFonts w:ascii="Tahoma" w:hAnsi="Tahoma" w:cs="Tahoma"/>
          <w:sz w:val="16"/>
          <w:szCs w:val="16"/>
        </w:rPr>
        <w:t>zákonem stanoveným způsobem</w:t>
      </w:r>
      <w:r w:rsidRPr="00840A94">
        <w:rPr>
          <w:rFonts w:ascii="Tahoma" w:hAnsi="Tahoma" w:cs="Tahoma"/>
          <w:sz w:val="16"/>
          <w:szCs w:val="16"/>
        </w:rPr>
        <w:t>.</w:t>
      </w:r>
    </w:p>
    <w:p w14:paraId="120E03D4" w14:textId="77777777" w:rsidR="00126A29" w:rsidRPr="00840A94" w:rsidRDefault="00126A29" w:rsidP="00C21DEB">
      <w:pPr>
        <w:numPr>
          <w:ilvl w:val="0"/>
          <w:numId w:val="46"/>
        </w:numPr>
        <w:suppressAutoHyphens w:val="0"/>
        <w:autoSpaceDE w:val="0"/>
        <w:autoSpaceDN w:val="0"/>
        <w:adjustRightInd w:val="0"/>
        <w:jc w:val="both"/>
        <w:rPr>
          <w:rFonts w:ascii="Tahoma" w:hAnsi="Tahoma" w:cs="Tahoma"/>
          <w:sz w:val="16"/>
          <w:szCs w:val="16"/>
        </w:rPr>
      </w:pPr>
      <w:r w:rsidRPr="00840A94">
        <w:rPr>
          <w:rFonts w:ascii="Tahoma" w:hAnsi="Tahoma" w:cs="Tahoma"/>
          <w:sz w:val="16"/>
          <w:szCs w:val="16"/>
        </w:rPr>
        <w:t>Prodávající se touto smlouvou zavazuje, že při dodávkách zboží, které svěří dopravci nebo poště, zajistí pojištění takové dodávky.</w:t>
      </w:r>
    </w:p>
    <w:p w14:paraId="120E03D5" w14:textId="77777777" w:rsidR="00126A29" w:rsidRPr="00840A94" w:rsidRDefault="00126A29" w:rsidP="00C21DEB">
      <w:pPr>
        <w:numPr>
          <w:ilvl w:val="0"/>
          <w:numId w:val="46"/>
        </w:numPr>
        <w:suppressAutoHyphens w:val="0"/>
        <w:autoSpaceDE w:val="0"/>
        <w:autoSpaceDN w:val="0"/>
        <w:adjustRightInd w:val="0"/>
        <w:jc w:val="both"/>
        <w:rPr>
          <w:rFonts w:ascii="Tahoma" w:hAnsi="Tahoma" w:cs="Tahoma"/>
          <w:sz w:val="16"/>
          <w:szCs w:val="16"/>
        </w:rPr>
      </w:pPr>
      <w:r w:rsidRPr="00840A94">
        <w:rPr>
          <w:rFonts w:ascii="Tahoma" w:hAnsi="Tahoma" w:cs="Tahoma"/>
          <w:sz w:val="16"/>
          <w:szCs w:val="16"/>
        </w:rPr>
        <w:t>Prodávající je oprávněn postoupit pohledávku vyplývající z plnění dle této smlouvy na třetí osobu pouze s předchozím písemným souhlasem kupujícího.</w:t>
      </w:r>
    </w:p>
    <w:p w14:paraId="120E03D6" w14:textId="77777777" w:rsidR="00126A29" w:rsidRPr="00840A94" w:rsidRDefault="00126A29" w:rsidP="00C21DEB">
      <w:pPr>
        <w:numPr>
          <w:ilvl w:val="0"/>
          <w:numId w:val="46"/>
        </w:numPr>
        <w:suppressAutoHyphens w:val="0"/>
        <w:autoSpaceDE w:val="0"/>
        <w:autoSpaceDN w:val="0"/>
        <w:adjustRightInd w:val="0"/>
        <w:jc w:val="both"/>
        <w:rPr>
          <w:rFonts w:ascii="Tahoma" w:hAnsi="Tahoma" w:cs="Tahoma"/>
          <w:sz w:val="16"/>
          <w:szCs w:val="16"/>
        </w:rPr>
      </w:pPr>
      <w:r w:rsidRPr="00840A94">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120E03D7" w14:textId="77777777" w:rsidR="001F6E37" w:rsidRPr="00840A94" w:rsidRDefault="001F6E37" w:rsidP="00C21DEB">
      <w:pPr>
        <w:numPr>
          <w:ilvl w:val="0"/>
          <w:numId w:val="46"/>
        </w:numPr>
        <w:suppressAutoHyphens w:val="0"/>
        <w:autoSpaceDE w:val="0"/>
        <w:autoSpaceDN w:val="0"/>
        <w:adjustRightInd w:val="0"/>
        <w:jc w:val="both"/>
        <w:rPr>
          <w:rFonts w:ascii="Tahoma" w:hAnsi="Tahoma" w:cs="Tahoma"/>
          <w:sz w:val="16"/>
          <w:szCs w:val="16"/>
        </w:rPr>
      </w:pPr>
      <w:r w:rsidRPr="00840A94">
        <w:rPr>
          <w:rFonts w:ascii="Tahoma" w:hAnsi="Tahoma" w:cs="Tahoma"/>
          <w:sz w:val="16"/>
          <w:szCs w:val="16"/>
        </w:rPr>
        <w:t>Prodávající se zavazuje dodržovat nařízení kupujícího, kterým je zakázáno kouření ve všech prostorách i plochá</w:t>
      </w:r>
      <w:r w:rsidR="00991BD9" w:rsidRPr="00840A94">
        <w:rPr>
          <w:rFonts w:ascii="Tahoma" w:hAnsi="Tahoma" w:cs="Tahoma"/>
          <w:sz w:val="16"/>
          <w:szCs w:val="16"/>
        </w:rPr>
        <w:t>ch</w:t>
      </w:r>
      <w:r w:rsidRPr="00840A94">
        <w:rPr>
          <w:rFonts w:ascii="Tahoma" w:hAnsi="Tahoma" w:cs="Tahoma"/>
          <w:sz w:val="16"/>
          <w:szCs w:val="16"/>
        </w:rPr>
        <w:t xml:space="preserve"> areálu kupujícího </w:t>
      </w:r>
      <w:r w:rsidR="00DC54F3" w:rsidRPr="00840A94">
        <w:rPr>
          <w:rFonts w:ascii="Tahoma" w:hAnsi="Tahoma" w:cs="Tahoma"/>
          <w:sz w:val="16"/>
          <w:szCs w:val="16"/>
        </w:rPr>
        <w:t xml:space="preserve">s výjimkou </w:t>
      </w:r>
      <w:r w:rsidRPr="00840A94">
        <w:rPr>
          <w:rFonts w:ascii="Tahoma" w:hAnsi="Tahoma" w:cs="Tahoma"/>
          <w:sz w:val="16"/>
          <w:szCs w:val="16"/>
        </w:rPr>
        <w:t>vyhrazen</w:t>
      </w:r>
      <w:r w:rsidR="00DC54F3" w:rsidRPr="00840A94">
        <w:rPr>
          <w:rFonts w:ascii="Tahoma" w:hAnsi="Tahoma" w:cs="Tahoma"/>
          <w:sz w:val="16"/>
          <w:szCs w:val="16"/>
        </w:rPr>
        <w:t>ých</w:t>
      </w:r>
      <w:r w:rsidRPr="00840A94">
        <w:rPr>
          <w:rFonts w:ascii="Tahoma" w:hAnsi="Tahoma" w:cs="Tahoma"/>
          <w:sz w:val="16"/>
          <w:szCs w:val="16"/>
        </w:rPr>
        <w:t xml:space="preserve"> míst.</w:t>
      </w:r>
    </w:p>
    <w:p w14:paraId="120E03D8" w14:textId="77777777" w:rsidR="00172EE9" w:rsidRPr="00840A94" w:rsidRDefault="00172EE9" w:rsidP="00C21DEB">
      <w:pPr>
        <w:numPr>
          <w:ilvl w:val="0"/>
          <w:numId w:val="46"/>
        </w:numPr>
        <w:suppressAutoHyphens w:val="0"/>
        <w:autoSpaceDE w:val="0"/>
        <w:autoSpaceDN w:val="0"/>
        <w:adjustRightInd w:val="0"/>
        <w:jc w:val="both"/>
        <w:rPr>
          <w:rFonts w:ascii="Tahoma" w:hAnsi="Tahoma" w:cs="Tahoma"/>
          <w:sz w:val="16"/>
          <w:szCs w:val="16"/>
        </w:rPr>
      </w:pPr>
      <w:r w:rsidRPr="00840A94">
        <w:rPr>
          <w:rFonts w:ascii="Tahoma" w:hAnsi="Tahoma" w:cs="Tahoma"/>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120E03D9" w14:textId="77777777" w:rsidR="00C21DEB" w:rsidRPr="00840A94" w:rsidRDefault="00C21DEB" w:rsidP="00C21DEB">
      <w:pPr>
        <w:numPr>
          <w:ilvl w:val="0"/>
          <w:numId w:val="46"/>
        </w:numPr>
        <w:suppressAutoHyphens w:val="0"/>
        <w:autoSpaceDE w:val="0"/>
        <w:autoSpaceDN w:val="0"/>
        <w:adjustRightInd w:val="0"/>
        <w:jc w:val="both"/>
        <w:rPr>
          <w:rFonts w:ascii="Tahoma" w:hAnsi="Tahoma" w:cs="Tahoma"/>
          <w:sz w:val="16"/>
          <w:szCs w:val="16"/>
        </w:rPr>
      </w:pPr>
      <w:r w:rsidRPr="00840A94">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120E03DA" w14:textId="77777777" w:rsidR="00C21DEB" w:rsidRPr="00840A94" w:rsidRDefault="00C21DEB" w:rsidP="00C21DEB">
      <w:pPr>
        <w:numPr>
          <w:ilvl w:val="0"/>
          <w:numId w:val="46"/>
        </w:numPr>
        <w:suppressAutoHyphens w:val="0"/>
        <w:autoSpaceDE w:val="0"/>
        <w:autoSpaceDN w:val="0"/>
        <w:adjustRightInd w:val="0"/>
        <w:jc w:val="both"/>
        <w:rPr>
          <w:rFonts w:ascii="Tahoma" w:hAnsi="Tahoma" w:cs="Tahoma"/>
          <w:sz w:val="16"/>
          <w:szCs w:val="16"/>
        </w:rPr>
      </w:pPr>
      <w:r w:rsidRPr="00840A94">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20E03DB" w14:textId="77777777" w:rsidR="00C21DEB" w:rsidRPr="00840A94" w:rsidRDefault="00C21DEB" w:rsidP="00C21DEB">
      <w:pPr>
        <w:numPr>
          <w:ilvl w:val="0"/>
          <w:numId w:val="46"/>
        </w:numPr>
        <w:suppressAutoHyphens w:val="0"/>
        <w:autoSpaceDE w:val="0"/>
        <w:autoSpaceDN w:val="0"/>
        <w:adjustRightInd w:val="0"/>
        <w:jc w:val="both"/>
        <w:rPr>
          <w:rFonts w:ascii="Tahoma" w:hAnsi="Tahoma" w:cs="Tahoma"/>
          <w:sz w:val="16"/>
          <w:szCs w:val="16"/>
        </w:rPr>
      </w:pPr>
      <w:r w:rsidRPr="00840A94">
        <w:rPr>
          <w:rFonts w:ascii="Tahoma" w:hAnsi="Tahoma" w:cs="Tahoma"/>
          <w:sz w:val="16"/>
          <w:szCs w:val="16"/>
        </w:rPr>
        <w:t>V případě, že mezi smluvními stranami dojde v souvislosti s touto smlouvou ke sporu, zavazují se smluvní strany k jeho vyřešení smírnou cestou. Pokud tím nedojde k vyřešení sporu, bude spor řešen u příslušného soudu.</w:t>
      </w:r>
    </w:p>
    <w:p w14:paraId="120E03DC" w14:textId="77777777" w:rsidR="00C21DEB" w:rsidRPr="00840A94" w:rsidRDefault="00C21DEB" w:rsidP="00C21DEB">
      <w:pPr>
        <w:rPr>
          <w:rFonts w:ascii="Tahoma" w:hAnsi="Tahoma" w:cs="Tahoma"/>
          <w:sz w:val="16"/>
          <w:szCs w:val="16"/>
        </w:rPr>
      </w:pPr>
    </w:p>
    <w:p w14:paraId="120E03DD" w14:textId="77777777" w:rsidR="00126A29" w:rsidRPr="00840A94" w:rsidRDefault="00126A29" w:rsidP="00C21DEB">
      <w:pPr>
        <w:jc w:val="center"/>
        <w:rPr>
          <w:rFonts w:ascii="Tahoma" w:hAnsi="Tahoma" w:cs="Tahoma"/>
          <w:b/>
          <w:sz w:val="16"/>
          <w:szCs w:val="16"/>
        </w:rPr>
      </w:pPr>
      <w:r w:rsidRPr="00840A94">
        <w:rPr>
          <w:rFonts w:ascii="Tahoma" w:hAnsi="Tahoma" w:cs="Tahoma"/>
          <w:b/>
          <w:sz w:val="16"/>
          <w:szCs w:val="16"/>
        </w:rPr>
        <w:t>X</w:t>
      </w:r>
      <w:r w:rsidR="00C21DEB" w:rsidRPr="00840A94">
        <w:rPr>
          <w:rFonts w:ascii="Tahoma" w:hAnsi="Tahoma" w:cs="Tahoma"/>
          <w:b/>
          <w:sz w:val="16"/>
          <w:szCs w:val="16"/>
        </w:rPr>
        <w:t>II</w:t>
      </w:r>
      <w:r w:rsidRPr="00840A94">
        <w:rPr>
          <w:rFonts w:ascii="Tahoma" w:hAnsi="Tahoma" w:cs="Tahoma"/>
          <w:b/>
          <w:sz w:val="16"/>
          <w:szCs w:val="16"/>
        </w:rPr>
        <w:t>.</w:t>
      </w:r>
      <w:r w:rsidR="00C21DEB" w:rsidRPr="00840A94">
        <w:rPr>
          <w:rFonts w:ascii="Tahoma" w:hAnsi="Tahoma" w:cs="Tahoma"/>
          <w:b/>
          <w:sz w:val="16"/>
          <w:szCs w:val="16"/>
        </w:rPr>
        <w:t xml:space="preserve"> </w:t>
      </w:r>
      <w:r w:rsidRPr="00840A94">
        <w:rPr>
          <w:rFonts w:ascii="Tahoma" w:hAnsi="Tahoma" w:cs="Tahoma"/>
          <w:b/>
          <w:sz w:val="16"/>
          <w:szCs w:val="16"/>
        </w:rPr>
        <w:t>Závěrečná ustanovení</w:t>
      </w:r>
    </w:p>
    <w:p w14:paraId="120E03DE" w14:textId="77777777" w:rsidR="00C21DEB" w:rsidRPr="00840A94" w:rsidRDefault="00C21DEB" w:rsidP="00C21DEB">
      <w:pPr>
        <w:numPr>
          <w:ilvl w:val="0"/>
          <w:numId w:val="49"/>
        </w:numPr>
        <w:suppressAutoHyphens w:val="0"/>
        <w:autoSpaceDE w:val="0"/>
        <w:autoSpaceDN w:val="0"/>
        <w:adjustRightInd w:val="0"/>
        <w:jc w:val="both"/>
        <w:rPr>
          <w:rFonts w:ascii="Tahoma" w:hAnsi="Tahoma" w:cs="Tahoma"/>
          <w:sz w:val="16"/>
          <w:szCs w:val="16"/>
        </w:rPr>
      </w:pPr>
      <w:r w:rsidRPr="00840A94">
        <w:rPr>
          <w:rFonts w:ascii="Tahoma" w:hAnsi="Tahoma" w:cs="Tahoma"/>
          <w:sz w:val="16"/>
          <w:szCs w:val="16"/>
        </w:rPr>
        <w:t xml:space="preserve">Smlouva se uzavírá na dobu </w:t>
      </w:r>
      <w:r w:rsidR="007B5788" w:rsidRPr="00840A94">
        <w:rPr>
          <w:rFonts w:ascii="Tahoma" w:hAnsi="Tahoma" w:cs="Tahoma"/>
          <w:sz w:val="16"/>
          <w:szCs w:val="16"/>
        </w:rPr>
        <w:t>neurčitou</w:t>
      </w:r>
      <w:r w:rsidRPr="00840A94">
        <w:rPr>
          <w:rFonts w:ascii="Tahoma" w:hAnsi="Tahoma" w:cs="Tahoma"/>
          <w:sz w:val="16"/>
          <w:szCs w:val="16"/>
        </w:rPr>
        <w:t xml:space="preserve"> od podpisu smlouvy oběma smluvními stranami.</w:t>
      </w:r>
    </w:p>
    <w:p w14:paraId="120E03DF" w14:textId="77777777" w:rsidR="00C21DEB" w:rsidRPr="00840A94" w:rsidRDefault="00C21DEB" w:rsidP="00C21DEB">
      <w:pPr>
        <w:numPr>
          <w:ilvl w:val="0"/>
          <w:numId w:val="49"/>
        </w:numPr>
        <w:suppressAutoHyphens w:val="0"/>
        <w:autoSpaceDE w:val="0"/>
        <w:autoSpaceDN w:val="0"/>
        <w:adjustRightInd w:val="0"/>
        <w:jc w:val="both"/>
        <w:rPr>
          <w:rFonts w:ascii="Tahoma" w:hAnsi="Tahoma" w:cs="Tahoma"/>
          <w:sz w:val="16"/>
          <w:szCs w:val="16"/>
        </w:rPr>
      </w:pPr>
      <w:r w:rsidRPr="00840A94">
        <w:rPr>
          <w:rFonts w:ascii="Tahoma" w:hAnsi="Tahoma" w:cs="Tahoma"/>
          <w:sz w:val="16"/>
          <w:szCs w:val="16"/>
        </w:rPr>
        <w:t>Smlouvu lze ukončit písemnou dohodou nebo výpovědí kterékoliv strany, a to i bez udání důvodu s jednoměsíční výpovědní lhůtou, která počíná běžet prvním dnem měsíce následujícícho po doručení písemné výpovědi druhé smluvní straně. Smluvní strany mohou od této smlouvy odstoupit v  případech hrubého porušení smluvních povinností, za které se u prodávajícího považuje zejména opakované prodlení s dodáním řádně objednaného zboží, či opakované dodání nekvalitního zboží, na což byl kupujícím opakovaně písemně upozorněn a u kupujícího zejména opakované prodlení se zaplacením řádně fakturované kupní ceny, na což byl prodávajícím opakovaně písemně upozorněn. Odstoupení od smlouvy nabývá účinnosti dnem doručení jeho písemného vyhotovení druhé smluvní straně.</w:t>
      </w:r>
    </w:p>
    <w:p w14:paraId="120E03E0" w14:textId="77777777" w:rsidR="00C21DEB" w:rsidRPr="00840A94" w:rsidRDefault="00C21DEB" w:rsidP="00C21DEB">
      <w:pPr>
        <w:numPr>
          <w:ilvl w:val="0"/>
          <w:numId w:val="49"/>
        </w:numPr>
        <w:suppressAutoHyphens w:val="0"/>
        <w:autoSpaceDE w:val="0"/>
        <w:autoSpaceDN w:val="0"/>
        <w:adjustRightInd w:val="0"/>
        <w:jc w:val="both"/>
        <w:rPr>
          <w:rFonts w:ascii="Tahoma" w:hAnsi="Tahoma" w:cs="Tahoma"/>
          <w:sz w:val="16"/>
          <w:szCs w:val="16"/>
        </w:rPr>
      </w:pPr>
      <w:r w:rsidRPr="00840A94">
        <w:rPr>
          <w:rFonts w:ascii="Tahoma" w:hAnsi="Tahoma" w:cs="Tahoma"/>
          <w:sz w:val="16"/>
          <w:szCs w:val="16"/>
        </w:rPr>
        <w:t>Tato smlouva nabývá platnosti a účinnosti dnem podpisu oběma smluvními stranami.</w:t>
      </w:r>
    </w:p>
    <w:p w14:paraId="120E03E1" w14:textId="77777777" w:rsidR="00126A29" w:rsidRPr="00840A94" w:rsidRDefault="00126A29" w:rsidP="00C21DEB">
      <w:pPr>
        <w:numPr>
          <w:ilvl w:val="0"/>
          <w:numId w:val="49"/>
        </w:numPr>
        <w:suppressAutoHyphens w:val="0"/>
        <w:autoSpaceDE w:val="0"/>
        <w:autoSpaceDN w:val="0"/>
        <w:adjustRightInd w:val="0"/>
        <w:jc w:val="both"/>
        <w:rPr>
          <w:rFonts w:ascii="Tahoma" w:hAnsi="Tahoma" w:cs="Tahoma"/>
          <w:sz w:val="16"/>
          <w:szCs w:val="16"/>
        </w:rPr>
      </w:pPr>
      <w:r w:rsidRPr="00840A94">
        <w:rPr>
          <w:rFonts w:ascii="Tahoma" w:hAnsi="Tahoma" w:cs="Tahoma"/>
          <w:sz w:val="16"/>
          <w:szCs w:val="16"/>
        </w:rPr>
        <w:t>Tuto smlouvu lze měnit nebo doplnit pouze dohodou smluvních stran, a to formou písemného dodatku.</w:t>
      </w:r>
    </w:p>
    <w:p w14:paraId="120E03E2" w14:textId="77777777" w:rsidR="00126A29" w:rsidRPr="00840A94" w:rsidRDefault="00126A29" w:rsidP="00C21DEB">
      <w:pPr>
        <w:numPr>
          <w:ilvl w:val="0"/>
          <w:numId w:val="49"/>
        </w:numPr>
        <w:suppressAutoHyphens w:val="0"/>
        <w:autoSpaceDE w:val="0"/>
        <w:autoSpaceDN w:val="0"/>
        <w:adjustRightInd w:val="0"/>
        <w:jc w:val="both"/>
        <w:rPr>
          <w:rFonts w:ascii="Tahoma" w:hAnsi="Tahoma" w:cs="Tahoma"/>
          <w:sz w:val="16"/>
          <w:szCs w:val="16"/>
        </w:rPr>
      </w:pPr>
      <w:r w:rsidRPr="00840A94">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20E03E3" w14:textId="77777777" w:rsidR="00126A29" w:rsidRPr="00840A94" w:rsidRDefault="00126A29" w:rsidP="00C21DEB">
      <w:pPr>
        <w:numPr>
          <w:ilvl w:val="0"/>
          <w:numId w:val="49"/>
        </w:numPr>
        <w:suppressAutoHyphens w:val="0"/>
        <w:autoSpaceDE w:val="0"/>
        <w:autoSpaceDN w:val="0"/>
        <w:adjustRightInd w:val="0"/>
        <w:jc w:val="both"/>
        <w:rPr>
          <w:rFonts w:ascii="Tahoma" w:hAnsi="Tahoma" w:cs="Tahoma"/>
          <w:sz w:val="16"/>
          <w:szCs w:val="16"/>
        </w:rPr>
      </w:pPr>
      <w:r w:rsidRPr="00840A94">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20E03E4" w14:textId="77777777" w:rsidR="00126A29" w:rsidRPr="00840A94" w:rsidRDefault="00126A29" w:rsidP="00C21DEB">
      <w:pPr>
        <w:numPr>
          <w:ilvl w:val="0"/>
          <w:numId w:val="49"/>
        </w:numPr>
        <w:suppressAutoHyphens w:val="0"/>
        <w:autoSpaceDE w:val="0"/>
        <w:autoSpaceDN w:val="0"/>
        <w:adjustRightInd w:val="0"/>
        <w:jc w:val="both"/>
        <w:rPr>
          <w:rFonts w:ascii="Tahoma" w:hAnsi="Tahoma" w:cs="Tahoma"/>
          <w:sz w:val="16"/>
          <w:szCs w:val="16"/>
        </w:rPr>
      </w:pPr>
      <w:r w:rsidRPr="00840A94">
        <w:rPr>
          <w:rFonts w:ascii="Tahoma" w:hAnsi="Tahoma" w:cs="Tahoma"/>
          <w:sz w:val="16"/>
          <w:szCs w:val="16"/>
        </w:rPr>
        <w:t xml:space="preserve">Tato smlouva byla vyhotovena ve dvou stejnopisech, přičemž každá ze smluvních stran obdrží jeden výtisk. </w:t>
      </w:r>
    </w:p>
    <w:p w14:paraId="120E03E5" w14:textId="77777777" w:rsidR="00126A29" w:rsidRPr="00840A94" w:rsidRDefault="00126A29" w:rsidP="00C21DEB">
      <w:pPr>
        <w:numPr>
          <w:ilvl w:val="0"/>
          <w:numId w:val="49"/>
        </w:numPr>
        <w:suppressAutoHyphens w:val="0"/>
        <w:autoSpaceDE w:val="0"/>
        <w:autoSpaceDN w:val="0"/>
        <w:adjustRightInd w:val="0"/>
        <w:jc w:val="both"/>
        <w:rPr>
          <w:rFonts w:ascii="Tahoma" w:hAnsi="Tahoma" w:cs="Tahoma"/>
          <w:sz w:val="16"/>
          <w:szCs w:val="16"/>
        </w:rPr>
      </w:pPr>
      <w:r w:rsidRPr="00840A94">
        <w:rPr>
          <w:rFonts w:ascii="Tahoma" w:hAnsi="Tahoma" w:cs="Tahoma"/>
          <w:sz w:val="16"/>
          <w:szCs w:val="16"/>
        </w:rPr>
        <w:t>Nedílnou součástí této smlouvy jsou tyto přílohy:</w:t>
      </w:r>
    </w:p>
    <w:p w14:paraId="120E03E6" w14:textId="77777777" w:rsidR="00126A29" w:rsidRPr="00840A94" w:rsidRDefault="00126A29" w:rsidP="00C21DEB">
      <w:pPr>
        <w:ind w:left="360"/>
        <w:rPr>
          <w:rFonts w:ascii="Tahoma" w:hAnsi="Tahoma" w:cs="Tahoma"/>
          <w:sz w:val="16"/>
          <w:szCs w:val="16"/>
        </w:rPr>
      </w:pPr>
      <w:r w:rsidRPr="00840A94">
        <w:rPr>
          <w:rFonts w:ascii="Tahoma" w:hAnsi="Tahoma" w:cs="Tahoma"/>
          <w:sz w:val="16"/>
          <w:szCs w:val="16"/>
        </w:rPr>
        <w:t xml:space="preserve">Příloha č. 1 </w:t>
      </w:r>
      <w:r w:rsidR="00C21DEB" w:rsidRPr="00840A94">
        <w:rPr>
          <w:rFonts w:ascii="Tahoma" w:hAnsi="Tahoma" w:cs="Tahoma"/>
          <w:sz w:val="16"/>
          <w:szCs w:val="16"/>
        </w:rPr>
        <w:t>–</w:t>
      </w:r>
      <w:r w:rsidRPr="00840A94">
        <w:rPr>
          <w:rFonts w:ascii="Tahoma" w:hAnsi="Tahoma" w:cs="Tahoma"/>
          <w:sz w:val="16"/>
          <w:szCs w:val="16"/>
        </w:rPr>
        <w:t xml:space="preserve"> </w:t>
      </w:r>
      <w:r w:rsidR="00C21DEB" w:rsidRPr="00840A94">
        <w:rPr>
          <w:rFonts w:ascii="Tahoma" w:hAnsi="Tahoma" w:cs="Tahoma"/>
          <w:sz w:val="16"/>
          <w:szCs w:val="16"/>
        </w:rPr>
        <w:t>Položkový ceník</w:t>
      </w:r>
    </w:p>
    <w:p w14:paraId="120E03E7" w14:textId="77777777" w:rsidR="00126A29" w:rsidRPr="00840A94" w:rsidRDefault="00126A29" w:rsidP="00F07574">
      <w:pPr>
        <w:rPr>
          <w:rFonts w:ascii="Tahoma" w:hAnsi="Tahoma" w:cs="Tahoma"/>
          <w:sz w:val="16"/>
          <w:szCs w:val="16"/>
        </w:rPr>
      </w:pPr>
    </w:p>
    <w:p w14:paraId="120E03E8" w14:textId="77777777" w:rsidR="00126A29" w:rsidRPr="00840A94" w:rsidRDefault="00126A29" w:rsidP="00F07574">
      <w:pPr>
        <w:rPr>
          <w:rFonts w:ascii="Tahoma" w:hAnsi="Tahoma" w:cs="Tahoma"/>
          <w:sz w:val="16"/>
          <w:szCs w:val="16"/>
        </w:rPr>
      </w:pPr>
    </w:p>
    <w:p w14:paraId="120E03E9" w14:textId="6805E97E" w:rsidR="00126A29" w:rsidRPr="00840A94" w:rsidRDefault="00126A29" w:rsidP="00F07574">
      <w:pPr>
        <w:rPr>
          <w:rFonts w:ascii="Tahoma" w:hAnsi="Tahoma" w:cs="Tahoma"/>
          <w:position w:val="-1"/>
          <w:sz w:val="16"/>
          <w:szCs w:val="16"/>
        </w:rPr>
      </w:pPr>
      <w:r w:rsidRPr="00840A94">
        <w:rPr>
          <w:rFonts w:ascii="Tahoma" w:hAnsi="Tahoma" w:cs="Tahoma"/>
          <w:sz w:val="16"/>
          <w:szCs w:val="16"/>
        </w:rPr>
        <w:t xml:space="preserve">V </w:t>
      </w:r>
      <w:r w:rsidR="009B5518" w:rsidRPr="00840A94">
        <w:rPr>
          <w:rFonts w:ascii="Tahoma" w:hAnsi="Tahoma" w:cs="Tahoma"/>
          <w:sz w:val="16"/>
          <w:szCs w:val="16"/>
        </w:rPr>
        <w:t>Praze</w:t>
      </w:r>
      <w:r w:rsidRPr="00840A94">
        <w:rPr>
          <w:rFonts w:ascii="Tahoma" w:hAnsi="Tahoma" w:cs="Tahoma"/>
          <w:sz w:val="16"/>
          <w:szCs w:val="16"/>
        </w:rPr>
        <w:t xml:space="preserve"> dne </w:t>
      </w:r>
      <w:r w:rsidR="00D02818" w:rsidRPr="00840A94">
        <w:rPr>
          <w:rFonts w:ascii="Tahoma" w:hAnsi="Tahoma" w:cs="Tahoma"/>
          <w:sz w:val="16"/>
          <w:szCs w:val="16"/>
        </w:rPr>
        <w:tab/>
      </w:r>
      <w:r w:rsidR="00D02818" w:rsidRPr="00840A94">
        <w:rPr>
          <w:rFonts w:ascii="Tahoma" w:hAnsi="Tahoma" w:cs="Tahoma"/>
          <w:sz w:val="16"/>
          <w:szCs w:val="16"/>
        </w:rPr>
        <w:tab/>
      </w:r>
      <w:r w:rsidR="00D02818" w:rsidRPr="00840A94">
        <w:rPr>
          <w:rFonts w:ascii="Tahoma" w:hAnsi="Tahoma" w:cs="Tahoma"/>
          <w:sz w:val="16"/>
          <w:szCs w:val="16"/>
        </w:rPr>
        <w:tab/>
      </w:r>
      <w:r w:rsidRPr="00840A94">
        <w:rPr>
          <w:rFonts w:ascii="Tahoma" w:hAnsi="Tahoma" w:cs="Tahoma"/>
          <w:position w:val="-6"/>
          <w:sz w:val="16"/>
          <w:szCs w:val="16"/>
        </w:rPr>
        <w:t xml:space="preserve">                 </w:t>
      </w:r>
      <w:r w:rsidRPr="00840A94">
        <w:rPr>
          <w:rFonts w:ascii="Tahoma" w:hAnsi="Tahoma" w:cs="Tahoma"/>
          <w:position w:val="-6"/>
          <w:sz w:val="16"/>
          <w:szCs w:val="16"/>
        </w:rPr>
        <w:tab/>
      </w:r>
      <w:r w:rsidRPr="00840A94">
        <w:rPr>
          <w:rFonts w:ascii="Tahoma" w:hAnsi="Tahoma" w:cs="Tahoma"/>
          <w:position w:val="-6"/>
          <w:sz w:val="16"/>
          <w:szCs w:val="16"/>
        </w:rPr>
        <w:tab/>
      </w:r>
      <w:r w:rsidRPr="00840A94">
        <w:rPr>
          <w:rFonts w:ascii="Tahoma" w:hAnsi="Tahoma" w:cs="Tahoma"/>
          <w:position w:val="-6"/>
          <w:sz w:val="16"/>
          <w:szCs w:val="16"/>
        </w:rPr>
        <w:tab/>
      </w:r>
      <w:r w:rsidRPr="00840A94">
        <w:rPr>
          <w:rFonts w:ascii="Tahoma" w:hAnsi="Tahoma" w:cs="Tahoma"/>
          <w:position w:val="-6"/>
          <w:sz w:val="16"/>
          <w:szCs w:val="16"/>
        </w:rPr>
        <w:tab/>
      </w:r>
      <w:r w:rsidRPr="00840A94">
        <w:rPr>
          <w:rFonts w:ascii="Tahoma" w:hAnsi="Tahoma" w:cs="Tahoma"/>
          <w:position w:val="-6"/>
          <w:sz w:val="16"/>
          <w:szCs w:val="16"/>
        </w:rPr>
        <w:tab/>
        <w:t xml:space="preserve"> </w:t>
      </w:r>
      <w:r w:rsidRPr="00840A94">
        <w:rPr>
          <w:rFonts w:ascii="Tahoma" w:hAnsi="Tahoma" w:cs="Tahoma"/>
          <w:position w:val="-6"/>
          <w:sz w:val="16"/>
          <w:szCs w:val="16"/>
        </w:rPr>
        <w:tab/>
      </w:r>
      <w:r w:rsidR="009B5518" w:rsidRPr="00840A94">
        <w:rPr>
          <w:rFonts w:ascii="Tahoma" w:hAnsi="Tahoma" w:cs="Tahoma"/>
          <w:position w:val="-6"/>
          <w:sz w:val="16"/>
          <w:szCs w:val="16"/>
        </w:rPr>
        <w:tab/>
      </w:r>
      <w:r w:rsidR="009B5518" w:rsidRPr="00840A94">
        <w:rPr>
          <w:rFonts w:ascii="Tahoma" w:hAnsi="Tahoma" w:cs="Tahoma"/>
          <w:position w:val="-6"/>
          <w:sz w:val="16"/>
          <w:szCs w:val="16"/>
        </w:rPr>
        <w:tab/>
      </w:r>
      <w:r w:rsidR="009B5518" w:rsidRPr="00840A94">
        <w:rPr>
          <w:rFonts w:ascii="Tahoma" w:hAnsi="Tahoma" w:cs="Tahoma"/>
          <w:position w:val="-6"/>
          <w:sz w:val="16"/>
          <w:szCs w:val="16"/>
        </w:rPr>
        <w:tab/>
      </w:r>
      <w:r w:rsidR="00A62892">
        <w:rPr>
          <w:rFonts w:ascii="Tahoma" w:hAnsi="Tahoma" w:cs="Tahoma"/>
          <w:position w:val="-6"/>
          <w:sz w:val="16"/>
          <w:szCs w:val="16"/>
        </w:rPr>
        <w:tab/>
      </w:r>
      <w:r w:rsidR="00A62892">
        <w:rPr>
          <w:rFonts w:ascii="Tahoma" w:hAnsi="Tahoma" w:cs="Tahoma"/>
          <w:position w:val="-6"/>
          <w:sz w:val="16"/>
          <w:szCs w:val="16"/>
        </w:rPr>
        <w:tab/>
      </w:r>
      <w:r w:rsidRPr="00840A94">
        <w:rPr>
          <w:rFonts w:ascii="Tahoma" w:hAnsi="Tahoma" w:cs="Tahoma"/>
          <w:sz w:val="16"/>
          <w:szCs w:val="16"/>
        </w:rPr>
        <w:t xml:space="preserve">V Praze dne </w:t>
      </w:r>
      <w:r w:rsidR="00D02818" w:rsidRPr="00840A94">
        <w:rPr>
          <w:rFonts w:ascii="Tahoma" w:hAnsi="Tahoma" w:cs="Tahoma"/>
          <w:sz w:val="16"/>
          <w:szCs w:val="16"/>
        </w:rPr>
        <w:tab/>
      </w:r>
    </w:p>
    <w:p w14:paraId="120E03EA" w14:textId="77777777" w:rsidR="00126A29" w:rsidRPr="00840A94" w:rsidRDefault="00126A29" w:rsidP="00F07574">
      <w:pPr>
        <w:rPr>
          <w:rFonts w:ascii="Tahoma" w:hAnsi="Tahoma" w:cs="Tahoma"/>
          <w:position w:val="-1"/>
          <w:sz w:val="16"/>
          <w:szCs w:val="16"/>
        </w:rPr>
      </w:pPr>
    </w:p>
    <w:p w14:paraId="120E03EC" w14:textId="77777777" w:rsidR="00126A29" w:rsidRPr="00840A94" w:rsidRDefault="00126A29" w:rsidP="00F07574">
      <w:pPr>
        <w:rPr>
          <w:rFonts w:ascii="Tahoma" w:hAnsi="Tahoma" w:cs="Tahoma"/>
          <w:position w:val="-1"/>
          <w:sz w:val="16"/>
          <w:szCs w:val="16"/>
        </w:rPr>
      </w:pPr>
      <w:r w:rsidRPr="00840A94">
        <w:rPr>
          <w:rFonts w:ascii="Tahoma" w:hAnsi="Tahoma" w:cs="Tahoma"/>
          <w:sz w:val="16"/>
          <w:szCs w:val="16"/>
        </w:rPr>
        <w:t xml:space="preserve">za prodávajícího:                                                                         </w:t>
      </w:r>
      <w:r w:rsidRPr="00840A94">
        <w:rPr>
          <w:rFonts w:ascii="Tahoma" w:hAnsi="Tahoma" w:cs="Tahoma"/>
          <w:sz w:val="16"/>
          <w:szCs w:val="16"/>
        </w:rPr>
        <w:tab/>
      </w:r>
      <w:r w:rsidRPr="00840A94">
        <w:rPr>
          <w:rFonts w:ascii="Tahoma" w:hAnsi="Tahoma" w:cs="Tahoma"/>
          <w:sz w:val="16"/>
          <w:szCs w:val="16"/>
        </w:rPr>
        <w:tab/>
        <w:t>za kupujícího:</w:t>
      </w:r>
    </w:p>
    <w:p w14:paraId="120E03ED" w14:textId="77777777" w:rsidR="00C21DEB" w:rsidRPr="00840A94" w:rsidRDefault="00C21DEB" w:rsidP="00F07574">
      <w:pPr>
        <w:rPr>
          <w:rFonts w:ascii="Tahoma" w:hAnsi="Tahoma" w:cs="Tahoma"/>
          <w:sz w:val="16"/>
          <w:szCs w:val="16"/>
        </w:rPr>
      </w:pPr>
    </w:p>
    <w:p w14:paraId="120E03EE" w14:textId="77777777" w:rsidR="00C21DEB" w:rsidRPr="00840A94" w:rsidRDefault="00C21DEB" w:rsidP="00F07574">
      <w:pPr>
        <w:rPr>
          <w:rFonts w:ascii="Tahoma" w:hAnsi="Tahoma" w:cs="Tahoma"/>
          <w:sz w:val="16"/>
          <w:szCs w:val="16"/>
        </w:rPr>
      </w:pPr>
    </w:p>
    <w:p w14:paraId="120E03EF" w14:textId="77777777" w:rsidR="00C21DEB" w:rsidRPr="00840A94" w:rsidRDefault="00C21DEB" w:rsidP="00F07574">
      <w:pPr>
        <w:rPr>
          <w:rFonts w:ascii="Tahoma" w:hAnsi="Tahoma" w:cs="Tahoma"/>
          <w:sz w:val="16"/>
          <w:szCs w:val="16"/>
        </w:rPr>
      </w:pPr>
    </w:p>
    <w:p w14:paraId="120E03F0" w14:textId="77777777" w:rsidR="00126A29" w:rsidRPr="00840A94" w:rsidRDefault="00126A29" w:rsidP="00F07574">
      <w:pPr>
        <w:rPr>
          <w:rFonts w:ascii="Tahoma" w:hAnsi="Tahoma" w:cs="Tahoma"/>
          <w:sz w:val="16"/>
          <w:szCs w:val="16"/>
        </w:rPr>
      </w:pPr>
    </w:p>
    <w:p w14:paraId="120E03F1" w14:textId="77777777" w:rsidR="00126A29" w:rsidRPr="00840A94" w:rsidRDefault="00126A29" w:rsidP="00F07574">
      <w:pPr>
        <w:rPr>
          <w:rFonts w:ascii="Tahoma" w:hAnsi="Tahoma" w:cs="Tahoma"/>
          <w:sz w:val="16"/>
          <w:szCs w:val="16"/>
        </w:rPr>
      </w:pPr>
      <w:r w:rsidRPr="00840A94">
        <w:rPr>
          <w:rFonts w:ascii="Tahoma" w:hAnsi="Tahoma" w:cs="Tahoma"/>
          <w:sz w:val="16"/>
          <w:szCs w:val="16"/>
        </w:rPr>
        <w:t xml:space="preserve">   </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464"/>
        <w:gridCol w:w="3597"/>
      </w:tblGrid>
      <w:tr w:rsidR="00C21DEB" w:rsidRPr="00840A94" w14:paraId="120E03F7" w14:textId="77777777" w:rsidTr="00C21DEB">
        <w:trPr>
          <w:jc w:val="center"/>
        </w:trPr>
        <w:tc>
          <w:tcPr>
            <w:tcW w:w="3119" w:type="dxa"/>
            <w:tcBorders>
              <w:top w:val="single" w:sz="4" w:space="0" w:color="auto"/>
            </w:tcBorders>
          </w:tcPr>
          <w:p w14:paraId="120E03F2" w14:textId="38CE75CF" w:rsidR="00C21DEB" w:rsidRPr="00840A94" w:rsidRDefault="009B5518" w:rsidP="007B76CF">
            <w:pPr>
              <w:jc w:val="center"/>
              <w:rPr>
                <w:rFonts w:ascii="Tahoma" w:hAnsi="Tahoma" w:cs="Tahoma"/>
                <w:sz w:val="16"/>
                <w:szCs w:val="16"/>
              </w:rPr>
            </w:pPr>
            <w:r w:rsidRPr="00840A94">
              <w:rPr>
                <w:rFonts w:ascii="Tahoma" w:hAnsi="Tahoma" w:cs="Tahoma"/>
                <w:sz w:val="16"/>
                <w:szCs w:val="16"/>
              </w:rPr>
              <w:t>Ing. Jan Rohrbacher, Ing. Jiří Vaněk</w:t>
            </w:r>
          </w:p>
          <w:p w14:paraId="120E03F3" w14:textId="60765B7B" w:rsidR="00C21DEB" w:rsidRPr="00840A94" w:rsidRDefault="009B5518" w:rsidP="007B76CF">
            <w:pPr>
              <w:jc w:val="center"/>
              <w:rPr>
                <w:rFonts w:ascii="Tahoma" w:hAnsi="Tahoma" w:cs="Tahoma"/>
                <w:sz w:val="16"/>
                <w:szCs w:val="16"/>
              </w:rPr>
            </w:pPr>
            <w:r w:rsidRPr="00840A94">
              <w:rPr>
                <w:rFonts w:ascii="Tahoma" w:hAnsi="Tahoma" w:cs="Tahoma"/>
                <w:sz w:val="16"/>
                <w:szCs w:val="16"/>
              </w:rPr>
              <w:t>j</w:t>
            </w:r>
            <w:r w:rsidR="00C21DEB" w:rsidRPr="00840A94">
              <w:rPr>
                <w:rFonts w:ascii="Tahoma" w:hAnsi="Tahoma" w:cs="Tahoma"/>
                <w:sz w:val="16"/>
                <w:szCs w:val="16"/>
              </w:rPr>
              <w:t>ednatel</w:t>
            </w:r>
            <w:r w:rsidRPr="00840A94">
              <w:rPr>
                <w:rFonts w:ascii="Tahoma" w:hAnsi="Tahoma" w:cs="Tahoma"/>
                <w:sz w:val="16"/>
                <w:szCs w:val="16"/>
              </w:rPr>
              <w:t>é Alliance Healthcare s.r.o.</w:t>
            </w:r>
          </w:p>
        </w:tc>
        <w:tc>
          <w:tcPr>
            <w:tcW w:w="2464" w:type="dxa"/>
          </w:tcPr>
          <w:p w14:paraId="120E03F4" w14:textId="77777777" w:rsidR="00C21DEB" w:rsidRPr="00840A94" w:rsidRDefault="00C21DEB" w:rsidP="007B76CF">
            <w:pPr>
              <w:rPr>
                <w:rFonts w:ascii="Tahoma" w:hAnsi="Tahoma" w:cs="Tahoma"/>
                <w:sz w:val="16"/>
                <w:szCs w:val="16"/>
              </w:rPr>
            </w:pPr>
          </w:p>
        </w:tc>
        <w:tc>
          <w:tcPr>
            <w:tcW w:w="3597" w:type="dxa"/>
            <w:tcBorders>
              <w:top w:val="single" w:sz="4" w:space="0" w:color="auto"/>
            </w:tcBorders>
          </w:tcPr>
          <w:p w14:paraId="120E03F5" w14:textId="77777777" w:rsidR="00C21DEB" w:rsidRPr="00840A94" w:rsidRDefault="00C21DEB" w:rsidP="007B76CF">
            <w:pPr>
              <w:jc w:val="center"/>
              <w:rPr>
                <w:rFonts w:ascii="Tahoma" w:hAnsi="Tahoma" w:cs="Tahoma"/>
                <w:sz w:val="16"/>
                <w:szCs w:val="16"/>
              </w:rPr>
            </w:pPr>
            <w:r w:rsidRPr="00840A94">
              <w:rPr>
                <w:rFonts w:ascii="Tahoma" w:hAnsi="Tahoma" w:cs="Tahoma"/>
                <w:sz w:val="16"/>
                <w:szCs w:val="16"/>
              </w:rPr>
              <w:t>Mgr. Dana Jurásková, Ph.D.,MBA</w:t>
            </w:r>
          </w:p>
          <w:p w14:paraId="120E03F6" w14:textId="77777777" w:rsidR="00C21DEB" w:rsidRPr="00840A94" w:rsidRDefault="00C21DEB" w:rsidP="007B76CF">
            <w:pPr>
              <w:jc w:val="center"/>
              <w:rPr>
                <w:rFonts w:ascii="Tahoma" w:hAnsi="Tahoma" w:cs="Tahoma"/>
                <w:sz w:val="16"/>
                <w:szCs w:val="16"/>
              </w:rPr>
            </w:pPr>
            <w:r w:rsidRPr="00840A94">
              <w:rPr>
                <w:rFonts w:ascii="Tahoma" w:hAnsi="Tahoma" w:cs="Tahoma"/>
                <w:sz w:val="16"/>
                <w:szCs w:val="16"/>
              </w:rPr>
              <w:t>ředitelka</w:t>
            </w:r>
          </w:p>
        </w:tc>
      </w:tr>
    </w:tbl>
    <w:p w14:paraId="120E03F8" w14:textId="22D8F483" w:rsidR="00126A29" w:rsidRPr="00840A94" w:rsidRDefault="00126A29" w:rsidP="00C21DEB">
      <w:pPr>
        <w:rPr>
          <w:rFonts w:ascii="Tahoma" w:hAnsi="Tahoma" w:cs="Tahoma"/>
          <w:sz w:val="16"/>
          <w:szCs w:val="16"/>
        </w:rPr>
      </w:pPr>
    </w:p>
    <w:p w14:paraId="78291A08" w14:textId="77777777" w:rsidR="00754796" w:rsidRPr="00840A94" w:rsidRDefault="00754796" w:rsidP="00C21DEB">
      <w:pPr>
        <w:rPr>
          <w:rFonts w:ascii="Tahoma" w:hAnsi="Tahoma" w:cs="Tahoma"/>
          <w:sz w:val="16"/>
          <w:szCs w:val="16"/>
        </w:rPr>
      </w:pPr>
    </w:p>
    <w:p w14:paraId="1D443C4D" w14:textId="5A33B4BE" w:rsidR="00754796" w:rsidRPr="00840A94" w:rsidRDefault="00754796" w:rsidP="00C21DEB">
      <w:pPr>
        <w:rPr>
          <w:rFonts w:ascii="Tahoma" w:hAnsi="Tahoma" w:cs="Tahoma"/>
          <w:sz w:val="16"/>
          <w:szCs w:val="16"/>
        </w:rPr>
      </w:pPr>
    </w:p>
    <w:p w14:paraId="22061C94" w14:textId="77777777" w:rsidR="00754796" w:rsidRPr="00840A94" w:rsidRDefault="00754796" w:rsidP="00754796">
      <w:pPr>
        <w:ind w:left="360"/>
        <w:rPr>
          <w:rFonts w:ascii="Tahoma" w:hAnsi="Tahoma" w:cs="Tahoma"/>
          <w:sz w:val="16"/>
          <w:szCs w:val="16"/>
        </w:rPr>
      </w:pPr>
      <w:r w:rsidRPr="00840A94">
        <w:rPr>
          <w:rFonts w:ascii="Tahoma" w:hAnsi="Tahoma" w:cs="Tahoma"/>
          <w:sz w:val="16"/>
          <w:szCs w:val="16"/>
        </w:rPr>
        <w:t>Příloha č. 1 – Položkový ceník</w:t>
      </w:r>
    </w:p>
    <w:p w14:paraId="0CA9C960" w14:textId="4299ADF3" w:rsidR="00754796" w:rsidRPr="00840A94" w:rsidRDefault="00754796" w:rsidP="00C21DEB">
      <w:pPr>
        <w:rPr>
          <w:rFonts w:ascii="Tahoma" w:hAnsi="Tahoma" w:cs="Tahoma"/>
          <w:sz w:val="16"/>
          <w:szCs w:val="16"/>
        </w:rPr>
      </w:pPr>
    </w:p>
    <w:tbl>
      <w:tblPr>
        <w:tblW w:w="9242" w:type="dxa"/>
        <w:tblCellMar>
          <w:left w:w="70" w:type="dxa"/>
          <w:right w:w="70" w:type="dxa"/>
        </w:tblCellMar>
        <w:tblLook w:val="04A0" w:firstRow="1" w:lastRow="0" w:firstColumn="1" w:lastColumn="0" w:noHBand="0" w:noVBand="1"/>
      </w:tblPr>
      <w:tblGrid>
        <w:gridCol w:w="1200"/>
        <w:gridCol w:w="1909"/>
        <w:gridCol w:w="2693"/>
        <w:gridCol w:w="1480"/>
        <w:gridCol w:w="1960"/>
      </w:tblGrid>
      <w:tr w:rsidR="00754796" w:rsidRPr="00840A94" w14:paraId="6EB8569F" w14:textId="77777777" w:rsidTr="00754796">
        <w:trPr>
          <w:trHeight w:val="315"/>
        </w:trPr>
        <w:tc>
          <w:tcPr>
            <w:tcW w:w="1200" w:type="dxa"/>
            <w:tcBorders>
              <w:top w:val="single" w:sz="8" w:space="0" w:color="auto"/>
              <w:left w:val="single" w:sz="8" w:space="0" w:color="auto"/>
              <w:bottom w:val="single" w:sz="4" w:space="0" w:color="auto"/>
              <w:right w:val="single" w:sz="4" w:space="0" w:color="auto"/>
            </w:tcBorders>
            <w:shd w:val="clear" w:color="000000" w:fill="BDD7EE"/>
            <w:vAlign w:val="center"/>
            <w:hideMark/>
          </w:tcPr>
          <w:p w14:paraId="7763E0E8" w14:textId="77777777" w:rsidR="00754796" w:rsidRPr="00840A94" w:rsidRDefault="00754796" w:rsidP="00754796">
            <w:pPr>
              <w:suppressAutoHyphens w:val="0"/>
              <w:jc w:val="center"/>
              <w:rPr>
                <w:rFonts w:ascii="Tahoma" w:hAnsi="Tahoma" w:cs="Tahoma"/>
                <w:color w:val="000000"/>
                <w:sz w:val="16"/>
                <w:szCs w:val="16"/>
                <w:lang w:eastAsia="cs-CZ"/>
              </w:rPr>
            </w:pPr>
            <w:r w:rsidRPr="00840A94">
              <w:rPr>
                <w:rFonts w:ascii="Tahoma" w:hAnsi="Tahoma" w:cs="Tahoma"/>
                <w:color w:val="000000"/>
                <w:sz w:val="16"/>
                <w:szCs w:val="16"/>
                <w:lang w:eastAsia="cs-CZ"/>
              </w:rPr>
              <w:t>ATC</w:t>
            </w:r>
          </w:p>
        </w:tc>
        <w:tc>
          <w:tcPr>
            <w:tcW w:w="1909" w:type="dxa"/>
            <w:tcBorders>
              <w:top w:val="single" w:sz="8" w:space="0" w:color="auto"/>
              <w:left w:val="nil"/>
              <w:bottom w:val="single" w:sz="4" w:space="0" w:color="auto"/>
              <w:right w:val="single" w:sz="4" w:space="0" w:color="000000"/>
            </w:tcBorders>
            <w:shd w:val="clear" w:color="000000" w:fill="BDD7EE"/>
            <w:vAlign w:val="center"/>
            <w:hideMark/>
          </w:tcPr>
          <w:p w14:paraId="4DB816EC" w14:textId="77777777" w:rsidR="00754796" w:rsidRPr="00840A94" w:rsidRDefault="00754796" w:rsidP="00754796">
            <w:pPr>
              <w:suppressAutoHyphens w:val="0"/>
              <w:jc w:val="center"/>
              <w:rPr>
                <w:rFonts w:ascii="Tahoma" w:hAnsi="Tahoma" w:cs="Tahoma"/>
                <w:color w:val="000000"/>
                <w:sz w:val="16"/>
                <w:szCs w:val="16"/>
                <w:lang w:eastAsia="cs-CZ"/>
              </w:rPr>
            </w:pPr>
            <w:r w:rsidRPr="00840A94">
              <w:rPr>
                <w:rFonts w:ascii="Tahoma" w:hAnsi="Tahoma" w:cs="Tahoma"/>
                <w:color w:val="000000"/>
                <w:sz w:val="16"/>
                <w:szCs w:val="16"/>
                <w:lang w:eastAsia="cs-CZ"/>
              </w:rPr>
              <w:t>Název</w:t>
            </w:r>
          </w:p>
        </w:tc>
        <w:tc>
          <w:tcPr>
            <w:tcW w:w="2693" w:type="dxa"/>
            <w:tcBorders>
              <w:top w:val="single" w:sz="8" w:space="0" w:color="auto"/>
              <w:left w:val="nil"/>
              <w:bottom w:val="single" w:sz="4" w:space="0" w:color="auto"/>
              <w:right w:val="single" w:sz="4" w:space="0" w:color="auto"/>
            </w:tcBorders>
            <w:shd w:val="clear" w:color="000000" w:fill="BDD7EE"/>
            <w:vAlign w:val="center"/>
            <w:hideMark/>
          </w:tcPr>
          <w:p w14:paraId="2A543247" w14:textId="77777777" w:rsidR="00754796" w:rsidRPr="00840A94" w:rsidRDefault="00754796" w:rsidP="00754796">
            <w:pPr>
              <w:suppressAutoHyphens w:val="0"/>
              <w:jc w:val="center"/>
              <w:rPr>
                <w:rFonts w:ascii="Tahoma" w:hAnsi="Tahoma" w:cs="Tahoma"/>
                <w:color w:val="000000"/>
                <w:sz w:val="16"/>
                <w:szCs w:val="16"/>
                <w:lang w:eastAsia="cs-CZ"/>
              </w:rPr>
            </w:pPr>
            <w:r w:rsidRPr="00840A94">
              <w:rPr>
                <w:rFonts w:ascii="Tahoma" w:hAnsi="Tahoma" w:cs="Tahoma"/>
                <w:color w:val="000000"/>
                <w:sz w:val="16"/>
                <w:szCs w:val="16"/>
                <w:lang w:eastAsia="cs-CZ"/>
              </w:rPr>
              <w:t>Velikost balení</w:t>
            </w:r>
          </w:p>
        </w:tc>
        <w:tc>
          <w:tcPr>
            <w:tcW w:w="1480" w:type="dxa"/>
            <w:tcBorders>
              <w:top w:val="single" w:sz="8" w:space="0" w:color="auto"/>
              <w:left w:val="nil"/>
              <w:bottom w:val="single" w:sz="4" w:space="0" w:color="auto"/>
              <w:right w:val="single" w:sz="4" w:space="0" w:color="auto"/>
            </w:tcBorders>
            <w:shd w:val="clear" w:color="000000" w:fill="BDD7EE"/>
            <w:vAlign w:val="center"/>
            <w:hideMark/>
          </w:tcPr>
          <w:p w14:paraId="7B199FC3" w14:textId="77777777" w:rsidR="00754796" w:rsidRPr="00840A94" w:rsidRDefault="00754796" w:rsidP="00754796">
            <w:pPr>
              <w:suppressAutoHyphens w:val="0"/>
              <w:jc w:val="center"/>
              <w:rPr>
                <w:rFonts w:ascii="Tahoma" w:hAnsi="Tahoma" w:cs="Tahoma"/>
                <w:color w:val="000000"/>
                <w:sz w:val="16"/>
                <w:szCs w:val="16"/>
                <w:lang w:eastAsia="cs-CZ"/>
              </w:rPr>
            </w:pPr>
            <w:r w:rsidRPr="00840A94">
              <w:rPr>
                <w:rFonts w:ascii="Tahoma" w:hAnsi="Tahoma" w:cs="Tahoma"/>
                <w:color w:val="000000"/>
                <w:sz w:val="16"/>
                <w:szCs w:val="16"/>
                <w:lang w:eastAsia="cs-CZ"/>
              </w:rPr>
              <w:t>Súkl kód</w:t>
            </w:r>
          </w:p>
        </w:tc>
        <w:tc>
          <w:tcPr>
            <w:tcW w:w="1960" w:type="dxa"/>
            <w:tcBorders>
              <w:top w:val="single" w:sz="8" w:space="0" w:color="auto"/>
              <w:left w:val="nil"/>
              <w:bottom w:val="single" w:sz="4" w:space="0" w:color="auto"/>
              <w:right w:val="single" w:sz="4" w:space="0" w:color="auto"/>
            </w:tcBorders>
            <w:shd w:val="clear" w:color="000000" w:fill="BDD7EE"/>
            <w:vAlign w:val="center"/>
            <w:hideMark/>
          </w:tcPr>
          <w:p w14:paraId="2112F11B" w14:textId="77777777" w:rsidR="00754796" w:rsidRPr="00840A94" w:rsidRDefault="00754796" w:rsidP="00754796">
            <w:pPr>
              <w:suppressAutoHyphens w:val="0"/>
              <w:jc w:val="center"/>
              <w:rPr>
                <w:rFonts w:ascii="Tahoma" w:hAnsi="Tahoma" w:cs="Tahoma"/>
                <w:color w:val="000000"/>
                <w:sz w:val="16"/>
                <w:szCs w:val="16"/>
                <w:lang w:eastAsia="cs-CZ"/>
              </w:rPr>
            </w:pPr>
            <w:r w:rsidRPr="00840A94">
              <w:rPr>
                <w:rFonts w:ascii="Tahoma" w:hAnsi="Tahoma" w:cs="Tahoma"/>
                <w:color w:val="000000"/>
                <w:sz w:val="16"/>
                <w:szCs w:val="16"/>
                <w:lang w:eastAsia="cs-CZ"/>
              </w:rPr>
              <w:t>Cena bez DPH/bal.</w:t>
            </w:r>
          </w:p>
        </w:tc>
      </w:tr>
      <w:tr w:rsidR="00754796" w:rsidRPr="00840A94" w14:paraId="60EA60B0" w14:textId="77777777" w:rsidTr="00754796">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00C58" w14:textId="77777777" w:rsidR="00754796" w:rsidRPr="00840A94" w:rsidRDefault="00754796" w:rsidP="00754796">
            <w:pPr>
              <w:suppressAutoHyphens w:val="0"/>
              <w:rPr>
                <w:rFonts w:ascii="Tahoma" w:hAnsi="Tahoma" w:cs="Tahoma"/>
                <w:b/>
                <w:bCs/>
                <w:color w:val="000000"/>
                <w:sz w:val="16"/>
                <w:szCs w:val="16"/>
                <w:lang w:eastAsia="cs-CZ"/>
              </w:rPr>
            </w:pPr>
            <w:r w:rsidRPr="00840A94">
              <w:rPr>
                <w:rFonts w:ascii="Tahoma" w:hAnsi="Tahoma" w:cs="Tahoma"/>
                <w:b/>
                <w:bCs/>
                <w:color w:val="000000"/>
                <w:sz w:val="16"/>
                <w:szCs w:val="16"/>
                <w:lang w:eastAsia="cs-CZ"/>
              </w:rPr>
              <w:t>L01XE08</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66C1B" w14:textId="77777777" w:rsidR="00754796" w:rsidRPr="00840A94" w:rsidRDefault="00754796" w:rsidP="00754796">
            <w:pPr>
              <w:suppressAutoHyphens w:val="0"/>
              <w:rPr>
                <w:rFonts w:ascii="Tahoma" w:hAnsi="Tahoma" w:cs="Tahoma"/>
                <w:b/>
                <w:bCs/>
                <w:color w:val="000000"/>
                <w:sz w:val="16"/>
                <w:szCs w:val="16"/>
                <w:lang w:eastAsia="cs-CZ"/>
              </w:rPr>
            </w:pPr>
            <w:r w:rsidRPr="00840A94">
              <w:rPr>
                <w:rFonts w:ascii="Tahoma" w:hAnsi="Tahoma" w:cs="Tahoma"/>
                <w:b/>
                <w:bCs/>
                <w:color w:val="000000"/>
                <w:sz w:val="16"/>
                <w:szCs w:val="16"/>
                <w:lang w:eastAsia="cs-CZ"/>
              </w:rPr>
              <w:t>Tasigna 200 mg</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DFD03" w14:textId="77777777" w:rsidR="00754796" w:rsidRPr="00840A94" w:rsidRDefault="00754796" w:rsidP="00754796">
            <w:pPr>
              <w:suppressAutoHyphens w:val="0"/>
              <w:jc w:val="center"/>
              <w:rPr>
                <w:rFonts w:ascii="Tahoma" w:hAnsi="Tahoma" w:cs="Tahoma"/>
                <w:color w:val="000000"/>
                <w:sz w:val="16"/>
                <w:szCs w:val="16"/>
                <w:lang w:eastAsia="cs-CZ"/>
              </w:rPr>
            </w:pPr>
            <w:r w:rsidRPr="00840A94">
              <w:rPr>
                <w:rFonts w:ascii="Tahoma" w:hAnsi="Tahoma" w:cs="Tahoma"/>
                <w:color w:val="000000"/>
                <w:sz w:val="16"/>
                <w:szCs w:val="16"/>
                <w:lang w:eastAsia="cs-CZ"/>
              </w:rPr>
              <w:t>por cps.dur 112 x 200 mg</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00E38" w14:textId="77777777" w:rsidR="00754796" w:rsidRPr="00840A94" w:rsidRDefault="00754796" w:rsidP="00754796">
            <w:pPr>
              <w:suppressAutoHyphens w:val="0"/>
              <w:jc w:val="center"/>
              <w:rPr>
                <w:rFonts w:ascii="Tahoma" w:hAnsi="Tahoma" w:cs="Tahoma"/>
                <w:color w:val="000000"/>
                <w:sz w:val="16"/>
                <w:szCs w:val="16"/>
                <w:lang w:eastAsia="cs-CZ"/>
              </w:rPr>
            </w:pPr>
            <w:r w:rsidRPr="00840A94">
              <w:rPr>
                <w:rFonts w:ascii="Tahoma" w:hAnsi="Tahoma" w:cs="Tahoma"/>
                <w:color w:val="000000"/>
                <w:sz w:val="16"/>
                <w:szCs w:val="16"/>
                <w:lang w:eastAsia="cs-CZ"/>
              </w:rPr>
              <w:t>168959</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E41AE" w14:textId="77777777" w:rsidR="00754796" w:rsidRPr="00840A94" w:rsidRDefault="00754796" w:rsidP="00754796">
            <w:pPr>
              <w:suppressAutoHyphens w:val="0"/>
              <w:rPr>
                <w:rFonts w:ascii="Tahoma" w:hAnsi="Tahoma" w:cs="Tahoma"/>
                <w:color w:val="000000"/>
                <w:sz w:val="16"/>
                <w:szCs w:val="16"/>
                <w:lang w:eastAsia="cs-CZ"/>
              </w:rPr>
            </w:pPr>
            <w:r w:rsidRPr="00840A94">
              <w:rPr>
                <w:rFonts w:ascii="Tahoma" w:hAnsi="Tahoma" w:cs="Tahoma"/>
                <w:color w:val="000000"/>
                <w:sz w:val="16"/>
                <w:szCs w:val="16"/>
                <w:lang w:eastAsia="cs-CZ"/>
              </w:rPr>
              <w:t xml:space="preserve">           76 839,07 Kč </w:t>
            </w:r>
          </w:p>
        </w:tc>
      </w:tr>
      <w:tr w:rsidR="00754796" w:rsidRPr="00840A94" w14:paraId="62E7BE41" w14:textId="77777777" w:rsidTr="00754796">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C2DC9" w14:textId="77777777" w:rsidR="00754796" w:rsidRPr="00840A94" w:rsidRDefault="00754796" w:rsidP="00754796">
            <w:pPr>
              <w:suppressAutoHyphens w:val="0"/>
              <w:rPr>
                <w:rFonts w:ascii="Tahoma" w:hAnsi="Tahoma" w:cs="Tahoma"/>
                <w:b/>
                <w:bCs/>
                <w:color w:val="000000"/>
                <w:sz w:val="16"/>
                <w:szCs w:val="16"/>
                <w:lang w:eastAsia="cs-CZ"/>
              </w:rPr>
            </w:pPr>
            <w:r w:rsidRPr="00840A94">
              <w:rPr>
                <w:rFonts w:ascii="Tahoma" w:hAnsi="Tahoma" w:cs="Tahoma"/>
                <w:b/>
                <w:bCs/>
                <w:color w:val="000000"/>
                <w:sz w:val="16"/>
                <w:szCs w:val="16"/>
                <w:lang w:eastAsia="cs-CZ"/>
              </w:rPr>
              <w:t>L01XE08</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53670" w14:textId="77777777" w:rsidR="00754796" w:rsidRPr="00840A94" w:rsidRDefault="00754796" w:rsidP="00754796">
            <w:pPr>
              <w:suppressAutoHyphens w:val="0"/>
              <w:rPr>
                <w:rFonts w:ascii="Tahoma" w:hAnsi="Tahoma" w:cs="Tahoma"/>
                <w:b/>
                <w:bCs/>
                <w:color w:val="000000"/>
                <w:sz w:val="16"/>
                <w:szCs w:val="16"/>
                <w:lang w:eastAsia="cs-CZ"/>
              </w:rPr>
            </w:pPr>
            <w:r w:rsidRPr="00840A94">
              <w:rPr>
                <w:rFonts w:ascii="Tahoma" w:hAnsi="Tahoma" w:cs="Tahoma"/>
                <w:b/>
                <w:bCs/>
                <w:color w:val="000000"/>
                <w:sz w:val="16"/>
                <w:szCs w:val="16"/>
                <w:lang w:eastAsia="cs-CZ"/>
              </w:rPr>
              <w:t>Tasigna 150 mg</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625ED" w14:textId="77777777" w:rsidR="00754796" w:rsidRPr="00840A94" w:rsidRDefault="00754796" w:rsidP="00754796">
            <w:pPr>
              <w:suppressAutoHyphens w:val="0"/>
              <w:jc w:val="center"/>
              <w:rPr>
                <w:rFonts w:ascii="Tahoma" w:hAnsi="Tahoma" w:cs="Tahoma"/>
                <w:color w:val="000000"/>
                <w:sz w:val="16"/>
                <w:szCs w:val="16"/>
                <w:lang w:eastAsia="cs-CZ"/>
              </w:rPr>
            </w:pPr>
            <w:r w:rsidRPr="00840A94">
              <w:rPr>
                <w:rFonts w:ascii="Tahoma" w:hAnsi="Tahoma" w:cs="Tahoma"/>
                <w:color w:val="000000"/>
                <w:sz w:val="16"/>
                <w:szCs w:val="16"/>
                <w:lang w:eastAsia="cs-CZ"/>
              </w:rPr>
              <w:t>por cps.dur 112 x 150 mg</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A9DAA0" w14:textId="77777777" w:rsidR="00754796" w:rsidRPr="00840A94" w:rsidRDefault="00754796" w:rsidP="00754796">
            <w:pPr>
              <w:suppressAutoHyphens w:val="0"/>
              <w:jc w:val="center"/>
              <w:rPr>
                <w:rFonts w:ascii="Tahoma" w:hAnsi="Tahoma" w:cs="Tahoma"/>
                <w:color w:val="000000"/>
                <w:sz w:val="16"/>
                <w:szCs w:val="16"/>
                <w:lang w:eastAsia="cs-CZ"/>
              </w:rPr>
            </w:pPr>
            <w:r w:rsidRPr="00840A94">
              <w:rPr>
                <w:rFonts w:ascii="Tahoma" w:hAnsi="Tahoma" w:cs="Tahoma"/>
                <w:color w:val="000000"/>
                <w:sz w:val="16"/>
                <w:szCs w:val="16"/>
                <w:lang w:eastAsia="cs-CZ"/>
              </w:rPr>
              <w:t>167973</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350AAF" w14:textId="77777777" w:rsidR="00754796" w:rsidRPr="00840A94" w:rsidRDefault="00754796" w:rsidP="00754796">
            <w:pPr>
              <w:suppressAutoHyphens w:val="0"/>
              <w:rPr>
                <w:rFonts w:ascii="Tahoma" w:hAnsi="Tahoma" w:cs="Tahoma"/>
                <w:color w:val="000000"/>
                <w:sz w:val="16"/>
                <w:szCs w:val="16"/>
                <w:lang w:eastAsia="cs-CZ"/>
              </w:rPr>
            </w:pPr>
            <w:r w:rsidRPr="00840A94">
              <w:rPr>
                <w:rFonts w:ascii="Tahoma" w:hAnsi="Tahoma" w:cs="Tahoma"/>
                <w:color w:val="000000"/>
                <w:sz w:val="16"/>
                <w:szCs w:val="16"/>
                <w:lang w:eastAsia="cs-CZ"/>
              </w:rPr>
              <w:t xml:space="preserve">           58 798,81 Kč </w:t>
            </w:r>
          </w:p>
        </w:tc>
      </w:tr>
    </w:tbl>
    <w:p w14:paraId="1CB31D58" w14:textId="77777777" w:rsidR="00754796" w:rsidRPr="00840A94" w:rsidRDefault="00754796" w:rsidP="00C21DEB">
      <w:pPr>
        <w:rPr>
          <w:rFonts w:ascii="Tahoma" w:hAnsi="Tahoma" w:cs="Tahoma"/>
          <w:sz w:val="16"/>
          <w:szCs w:val="16"/>
        </w:rPr>
      </w:pPr>
    </w:p>
    <w:sectPr w:rsidR="00754796" w:rsidRPr="00840A94" w:rsidSect="00754796">
      <w:headerReference w:type="default" r:id="rId13"/>
      <w:footerReference w:type="default" r:id="rId14"/>
      <w:pgSz w:w="11906" w:h="16838"/>
      <w:pgMar w:top="1134" w:right="1417" w:bottom="1276" w:left="1417" w:header="708" w:footer="594" w:gutter="0"/>
      <w:pgNumType w:start="1"/>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9CBEB" w14:textId="77777777" w:rsidR="00BE55A7" w:rsidRDefault="00BE55A7">
      <w:r>
        <w:separator/>
      </w:r>
    </w:p>
  </w:endnote>
  <w:endnote w:type="continuationSeparator" w:id="0">
    <w:p w14:paraId="758AB54B" w14:textId="77777777" w:rsidR="00BE55A7" w:rsidRDefault="00BE5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20B0502040204020203"/>
    <w:charset w:val="01"/>
    <w:family w:val="roman"/>
    <w:notTrueType/>
    <w:pitch w:val="variable"/>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E03FF" w14:textId="41213ADF" w:rsidR="001811C7" w:rsidRPr="008B24E0" w:rsidRDefault="003E139F">
    <w:pPr>
      <w:pStyle w:val="Zpat"/>
      <w:ind w:right="360"/>
      <w:jc w:val="center"/>
      <w:rPr>
        <w:rFonts w:ascii="Arial" w:hAnsi="Arial" w:cs="Arial"/>
      </w:rPr>
    </w:pPr>
    <w:r>
      <w:rPr>
        <w:rFonts w:ascii="Arial" w:hAnsi="Arial" w:cs="Arial"/>
        <w:noProof/>
        <w:lang w:eastAsia="cs-CZ"/>
      </w:rPr>
      <mc:AlternateContent>
        <mc:Choice Requires="wps">
          <w:drawing>
            <wp:anchor distT="0" distB="0" distL="0" distR="0" simplePos="0" relativeHeight="251657728" behindDoc="0" locked="0" layoutInCell="1" allowOverlap="1" wp14:anchorId="120E0400" wp14:editId="13A7C86C">
              <wp:simplePos x="0" y="0"/>
              <wp:positionH relativeFrom="page">
                <wp:posOffset>6645910</wp:posOffset>
              </wp:positionH>
              <wp:positionV relativeFrom="paragraph">
                <wp:posOffset>635</wp:posOffset>
              </wp:positionV>
              <wp:extent cx="13970" cy="14668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0E0401" w14:textId="77777777" w:rsidR="001811C7" w:rsidRDefault="001811C7">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0E0400"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lQhw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" stroked="f">
              <v:fill opacity="0"/>
              <v:textbox inset="0,0,0,0">
                <w:txbxContent>
                  <w:p w14:paraId="120E0401" w14:textId="77777777" w:rsidR="001811C7" w:rsidRDefault="001811C7">
                    <w:pPr>
                      <w:pStyle w:val="Zpat"/>
                      <w:jc w:val="center"/>
                    </w:pPr>
                  </w:p>
                </w:txbxContent>
              </v:textbox>
              <w10:wrap type="square" side="largest" anchorx="page"/>
            </v:shape>
          </w:pict>
        </mc:Fallback>
      </mc:AlternateContent>
    </w:r>
    <w:r w:rsidR="001811C7" w:rsidRPr="008B24E0">
      <w:rPr>
        <w:rStyle w:val="slostrnky"/>
        <w:rFonts w:ascii="Arial" w:hAnsi="Arial" w:cs="Arial"/>
        <w:sz w:val="18"/>
        <w:szCs w:val="18"/>
      </w:rPr>
      <w:fldChar w:fldCharType="begin"/>
    </w:r>
    <w:r w:rsidR="001811C7" w:rsidRPr="008B24E0">
      <w:rPr>
        <w:rStyle w:val="slostrnky"/>
        <w:rFonts w:ascii="Arial" w:hAnsi="Arial" w:cs="Arial"/>
        <w:sz w:val="18"/>
        <w:szCs w:val="18"/>
      </w:rPr>
      <w:instrText xml:space="preserve"> PAGE </w:instrText>
    </w:r>
    <w:r w:rsidR="001811C7" w:rsidRPr="008B24E0">
      <w:rPr>
        <w:rStyle w:val="slostrnky"/>
        <w:rFonts w:ascii="Arial" w:hAnsi="Arial" w:cs="Arial"/>
        <w:sz w:val="18"/>
        <w:szCs w:val="18"/>
      </w:rPr>
      <w:fldChar w:fldCharType="separate"/>
    </w:r>
    <w:r w:rsidR="004C7881">
      <w:rPr>
        <w:rStyle w:val="slostrnky"/>
        <w:rFonts w:ascii="Arial" w:hAnsi="Arial" w:cs="Arial"/>
        <w:noProof/>
        <w:sz w:val="18"/>
        <w:szCs w:val="18"/>
      </w:rPr>
      <w:t>4</w:t>
    </w:r>
    <w:r w:rsidR="001811C7" w:rsidRPr="008B24E0">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1D033" w14:textId="77777777" w:rsidR="00BE55A7" w:rsidRDefault="00BE55A7">
      <w:r>
        <w:separator/>
      </w:r>
    </w:p>
  </w:footnote>
  <w:footnote w:type="continuationSeparator" w:id="0">
    <w:p w14:paraId="17961590" w14:textId="77777777" w:rsidR="00BE55A7" w:rsidRDefault="00BE5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E03FD" w14:textId="1B9B418D" w:rsidR="001811C7" w:rsidRPr="007B76CF" w:rsidRDefault="001811C7"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840A94">
      <w:rPr>
        <w:rFonts w:ascii="Arial" w:hAnsi="Arial" w:cs="Arial"/>
        <w:b/>
        <w:sz w:val="18"/>
        <w:szCs w:val="18"/>
        <w:lang w:val="cs-CZ"/>
      </w:rPr>
      <w:t>172</w:t>
    </w:r>
    <w:r w:rsidRPr="008B24E0">
      <w:rPr>
        <w:rFonts w:ascii="Arial" w:hAnsi="Arial" w:cs="Arial"/>
        <w:b/>
        <w:sz w:val="18"/>
        <w:szCs w:val="18"/>
      </w:rPr>
      <w:t>/S/1</w:t>
    </w:r>
    <w:r w:rsidR="00840A94">
      <w:rPr>
        <w:rFonts w:ascii="Arial" w:hAnsi="Arial" w:cs="Arial"/>
        <w:b/>
        <w:sz w:val="18"/>
        <w:szCs w:val="18"/>
        <w:lang w:val="cs-CZ"/>
      </w:rPr>
      <w:t>7</w:t>
    </w:r>
  </w:p>
  <w:p w14:paraId="120E03FE" w14:textId="77777777" w:rsidR="001811C7" w:rsidRDefault="001811C7">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43C1929"/>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18" w15:restartNumberingAfterBreak="0">
    <w:nsid w:val="08F5571C"/>
    <w:multiLevelType w:val="hybridMultilevel"/>
    <w:tmpl w:val="3C980B04"/>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0B992A1E"/>
    <w:multiLevelType w:val="hybridMultilevel"/>
    <w:tmpl w:val="DACEB3F0"/>
    <w:lvl w:ilvl="0" w:tplc="16C01102">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0CCD3B88"/>
    <w:multiLevelType w:val="hybridMultilevel"/>
    <w:tmpl w:val="2AC2AA7E"/>
    <w:lvl w:ilvl="0" w:tplc="46FEF4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169515E7"/>
    <w:multiLevelType w:val="hybridMultilevel"/>
    <w:tmpl w:val="024219EC"/>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1D6853E4"/>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4" w15:restartNumberingAfterBreak="0">
    <w:nsid w:val="1F2A55E6"/>
    <w:multiLevelType w:val="hybridMultilevel"/>
    <w:tmpl w:val="D5162422"/>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22FD0064"/>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2355281B"/>
    <w:multiLevelType w:val="hybridMultilevel"/>
    <w:tmpl w:val="FA8EC8C8"/>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33642F98"/>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8" w15:restartNumberingAfterBreak="0">
    <w:nsid w:val="37B42D7B"/>
    <w:multiLevelType w:val="hybridMultilevel"/>
    <w:tmpl w:val="873ED45C"/>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4F65EED"/>
    <w:multiLevelType w:val="hybridMultilevel"/>
    <w:tmpl w:val="C39CACAC"/>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15:restartNumberingAfterBreak="0">
    <w:nsid w:val="46881A3D"/>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32"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1BA06D1"/>
    <w:multiLevelType w:val="hybridMultilevel"/>
    <w:tmpl w:val="115C695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5293237D"/>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35" w15:restartNumberingAfterBreak="0">
    <w:nsid w:val="53A7790E"/>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36"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1C333D7"/>
    <w:multiLevelType w:val="hybridMultilevel"/>
    <w:tmpl w:val="5A5CD0F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9"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8B64DDD"/>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41"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AAF01A1"/>
    <w:multiLevelType w:val="hybridMultilevel"/>
    <w:tmpl w:val="8AAA130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D5C208A"/>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44" w15:restartNumberingAfterBreak="0">
    <w:nsid w:val="70780298"/>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45" w15:restartNumberingAfterBreak="0">
    <w:nsid w:val="70B35FDB"/>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4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7"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8"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7A4B5262"/>
    <w:multiLevelType w:val="hybridMultilevel"/>
    <w:tmpl w:val="9588F28E"/>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9"/>
  </w:num>
  <w:num w:numId="17">
    <w:abstractNumId w:val="36"/>
  </w:num>
  <w:num w:numId="18">
    <w:abstractNumId w:val="48"/>
  </w:num>
  <w:num w:numId="19">
    <w:abstractNumId w:val="22"/>
  </w:num>
  <w:num w:numId="20">
    <w:abstractNumId w:val="15"/>
  </w:num>
  <w:num w:numId="21">
    <w:abstractNumId w:val="32"/>
  </w:num>
  <w:num w:numId="22">
    <w:abstractNumId w:val="41"/>
  </w:num>
  <w:num w:numId="23">
    <w:abstractNumId w:val="39"/>
  </w:num>
  <w:num w:numId="24">
    <w:abstractNumId w:val="38"/>
  </w:num>
  <w:num w:numId="25">
    <w:abstractNumId w:val="47"/>
  </w:num>
  <w:num w:numId="26">
    <w:abstractNumId w:val="42"/>
  </w:num>
  <w:num w:numId="27">
    <w:abstractNumId w:val="49"/>
  </w:num>
  <w:num w:numId="28">
    <w:abstractNumId w:val="18"/>
  </w:num>
  <w:num w:numId="29">
    <w:abstractNumId w:val="33"/>
  </w:num>
  <w:num w:numId="30">
    <w:abstractNumId w:val="28"/>
  </w:num>
  <w:num w:numId="31">
    <w:abstractNumId w:val="26"/>
  </w:num>
  <w:num w:numId="32">
    <w:abstractNumId w:val="46"/>
  </w:num>
  <w:num w:numId="33">
    <w:abstractNumId w:val="24"/>
  </w:num>
  <w:num w:numId="34">
    <w:abstractNumId w:val="16"/>
  </w:num>
  <w:num w:numId="35">
    <w:abstractNumId w:val="20"/>
  </w:num>
  <w:num w:numId="36">
    <w:abstractNumId w:val="17"/>
  </w:num>
  <w:num w:numId="37">
    <w:abstractNumId w:val="43"/>
  </w:num>
  <w:num w:numId="38">
    <w:abstractNumId w:val="40"/>
  </w:num>
  <w:num w:numId="39">
    <w:abstractNumId w:val="31"/>
  </w:num>
  <w:num w:numId="40">
    <w:abstractNumId w:val="23"/>
  </w:num>
  <w:num w:numId="41">
    <w:abstractNumId w:val="25"/>
  </w:num>
  <w:num w:numId="42">
    <w:abstractNumId w:val="27"/>
  </w:num>
  <w:num w:numId="43">
    <w:abstractNumId w:val="35"/>
  </w:num>
  <w:num w:numId="44">
    <w:abstractNumId w:val="34"/>
  </w:num>
  <w:num w:numId="45">
    <w:abstractNumId w:val="21"/>
  </w:num>
  <w:num w:numId="46">
    <w:abstractNumId w:val="44"/>
  </w:num>
  <w:num w:numId="47">
    <w:abstractNumId w:val="37"/>
  </w:num>
  <w:num w:numId="48">
    <w:abstractNumId w:val="30"/>
  </w:num>
  <w:num w:numId="49">
    <w:abstractNumId w:val="45"/>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5A5"/>
    <w:rsid w:val="00003C42"/>
    <w:rsid w:val="00004B07"/>
    <w:rsid w:val="000068D8"/>
    <w:rsid w:val="00040A8B"/>
    <w:rsid w:val="00053017"/>
    <w:rsid w:val="00077F86"/>
    <w:rsid w:val="0009098A"/>
    <w:rsid w:val="00092E0F"/>
    <w:rsid w:val="000B1EC5"/>
    <w:rsid w:val="00105E39"/>
    <w:rsid w:val="00107BD9"/>
    <w:rsid w:val="00126A29"/>
    <w:rsid w:val="001626E5"/>
    <w:rsid w:val="00172561"/>
    <w:rsid w:val="00172EE9"/>
    <w:rsid w:val="001811C7"/>
    <w:rsid w:val="00182D33"/>
    <w:rsid w:val="00197634"/>
    <w:rsid w:val="001A0F10"/>
    <w:rsid w:val="001A0F14"/>
    <w:rsid w:val="001A7810"/>
    <w:rsid w:val="001C3F3A"/>
    <w:rsid w:val="001F0D28"/>
    <w:rsid w:val="001F3331"/>
    <w:rsid w:val="001F4C7E"/>
    <w:rsid w:val="001F6E37"/>
    <w:rsid w:val="001F7982"/>
    <w:rsid w:val="00215619"/>
    <w:rsid w:val="002266C7"/>
    <w:rsid w:val="0024719D"/>
    <w:rsid w:val="00260943"/>
    <w:rsid w:val="00271761"/>
    <w:rsid w:val="00277834"/>
    <w:rsid w:val="00277986"/>
    <w:rsid w:val="002A35EB"/>
    <w:rsid w:val="002E4EEE"/>
    <w:rsid w:val="003001E9"/>
    <w:rsid w:val="00301C33"/>
    <w:rsid w:val="003413F6"/>
    <w:rsid w:val="00376CF1"/>
    <w:rsid w:val="00385B93"/>
    <w:rsid w:val="003C36C2"/>
    <w:rsid w:val="003E139F"/>
    <w:rsid w:val="003E2D93"/>
    <w:rsid w:val="00435B1F"/>
    <w:rsid w:val="004779F1"/>
    <w:rsid w:val="00477F7C"/>
    <w:rsid w:val="00481E8F"/>
    <w:rsid w:val="004841CB"/>
    <w:rsid w:val="004A3751"/>
    <w:rsid w:val="004A4C87"/>
    <w:rsid w:val="004B154A"/>
    <w:rsid w:val="004B495C"/>
    <w:rsid w:val="004C7881"/>
    <w:rsid w:val="004D3C9E"/>
    <w:rsid w:val="004F744C"/>
    <w:rsid w:val="00515FA4"/>
    <w:rsid w:val="00521BF5"/>
    <w:rsid w:val="00527AF5"/>
    <w:rsid w:val="00537415"/>
    <w:rsid w:val="005548D4"/>
    <w:rsid w:val="0055500A"/>
    <w:rsid w:val="00555AAF"/>
    <w:rsid w:val="00561D1B"/>
    <w:rsid w:val="00564D3E"/>
    <w:rsid w:val="0059753F"/>
    <w:rsid w:val="005B0B7B"/>
    <w:rsid w:val="006338E0"/>
    <w:rsid w:val="0064296D"/>
    <w:rsid w:val="006640B7"/>
    <w:rsid w:val="0068291D"/>
    <w:rsid w:val="0069733C"/>
    <w:rsid w:val="006B18B4"/>
    <w:rsid w:val="006B3F58"/>
    <w:rsid w:val="006D5DA5"/>
    <w:rsid w:val="006E2108"/>
    <w:rsid w:val="006E7803"/>
    <w:rsid w:val="007271C6"/>
    <w:rsid w:val="00754796"/>
    <w:rsid w:val="00776BC9"/>
    <w:rsid w:val="00780D5C"/>
    <w:rsid w:val="0079659E"/>
    <w:rsid w:val="007A28DA"/>
    <w:rsid w:val="007A5552"/>
    <w:rsid w:val="007A7DEE"/>
    <w:rsid w:val="007B5788"/>
    <w:rsid w:val="007B76CF"/>
    <w:rsid w:val="007D1694"/>
    <w:rsid w:val="007D5764"/>
    <w:rsid w:val="00807618"/>
    <w:rsid w:val="00830C9F"/>
    <w:rsid w:val="00834D7C"/>
    <w:rsid w:val="00840A07"/>
    <w:rsid w:val="00840A94"/>
    <w:rsid w:val="008415EE"/>
    <w:rsid w:val="00862C14"/>
    <w:rsid w:val="00863282"/>
    <w:rsid w:val="0086688D"/>
    <w:rsid w:val="00884CCF"/>
    <w:rsid w:val="0089147B"/>
    <w:rsid w:val="008A648F"/>
    <w:rsid w:val="008B24E0"/>
    <w:rsid w:val="008E178B"/>
    <w:rsid w:val="0090156A"/>
    <w:rsid w:val="00946603"/>
    <w:rsid w:val="00955BF8"/>
    <w:rsid w:val="00974DF2"/>
    <w:rsid w:val="009801AB"/>
    <w:rsid w:val="00985E18"/>
    <w:rsid w:val="00991BD9"/>
    <w:rsid w:val="00992DC0"/>
    <w:rsid w:val="009A2EC9"/>
    <w:rsid w:val="009B109E"/>
    <w:rsid w:val="009B5518"/>
    <w:rsid w:val="009E4CAA"/>
    <w:rsid w:val="009F31C9"/>
    <w:rsid w:val="00A010B0"/>
    <w:rsid w:val="00A156ED"/>
    <w:rsid w:val="00A250C1"/>
    <w:rsid w:val="00A51F69"/>
    <w:rsid w:val="00A62892"/>
    <w:rsid w:val="00A64998"/>
    <w:rsid w:val="00A774B4"/>
    <w:rsid w:val="00AA2155"/>
    <w:rsid w:val="00AB7CC5"/>
    <w:rsid w:val="00AC5057"/>
    <w:rsid w:val="00AE1D96"/>
    <w:rsid w:val="00AF01E1"/>
    <w:rsid w:val="00B00AF8"/>
    <w:rsid w:val="00B04A70"/>
    <w:rsid w:val="00B116AE"/>
    <w:rsid w:val="00B3668E"/>
    <w:rsid w:val="00B57199"/>
    <w:rsid w:val="00B608BB"/>
    <w:rsid w:val="00B912E6"/>
    <w:rsid w:val="00BC3666"/>
    <w:rsid w:val="00BE55A7"/>
    <w:rsid w:val="00BF53E5"/>
    <w:rsid w:val="00C05047"/>
    <w:rsid w:val="00C21DEB"/>
    <w:rsid w:val="00C41D5A"/>
    <w:rsid w:val="00C75A70"/>
    <w:rsid w:val="00C84283"/>
    <w:rsid w:val="00CF2231"/>
    <w:rsid w:val="00D02818"/>
    <w:rsid w:val="00D304C6"/>
    <w:rsid w:val="00D346C1"/>
    <w:rsid w:val="00D40556"/>
    <w:rsid w:val="00D42A70"/>
    <w:rsid w:val="00D42FF8"/>
    <w:rsid w:val="00D47E39"/>
    <w:rsid w:val="00D50766"/>
    <w:rsid w:val="00D54F3B"/>
    <w:rsid w:val="00D573AE"/>
    <w:rsid w:val="00D70FC5"/>
    <w:rsid w:val="00D91776"/>
    <w:rsid w:val="00D948C7"/>
    <w:rsid w:val="00DA061B"/>
    <w:rsid w:val="00DC54F3"/>
    <w:rsid w:val="00DC776B"/>
    <w:rsid w:val="00DD31B4"/>
    <w:rsid w:val="00DD3C2E"/>
    <w:rsid w:val="00DF2C9F"/>
    <w:rsid w:val="00E05A0F"/>
    <w:rsid w:val="00E2532F"/>
    <w:rsid w:val="00E31577"/>
    <w:rsid w:val="00E364F1"/>
    <w:rsid w:val="00E524C7"/>
    <w:rsid w:val="00E630FD"/>
    <w:rsid w:val="00E670AC"/>
    <w:rsid w:val="00E748FF"/>
    <w:rsid w:val="00E8214C"/>
    <w:rsid w:val="00E8634C"/>
    <w:rsid w:val="00E911A3"/>
    <w:rsid w:val="00EA5E01"/>
    <w:rsid w:val="00EB674F"/>
    <w:rsid w:val="00EC1ABB"/>
    <w:rsid w:val="00EC25A5"/>
    <w:rsid w:val="00EE2CBC"/>
    <w:rsid w:val="00EF597F"/>
    <w:rsid w:val="00F008BD"/>
    <w:rsid w:val="00F06AF7"/>
    <w:rsid w:val="00F07574"/>
    <w:rsid w:val="00F30FF5"/>
    <w:rsid w:val="00F5192A"/>
    <w:rsid w:val="00F63908"/>
    <w:rsid w:val="00F84C27"/>
    <w:rsid w:val="00F85198"/>
    <w:rsid w:val="00F91CC9"/>
    <w:rsid w:val="00FA2E19"/>
    <w:rsid w:val="00FB57C7"/>
    <w:rsid w:val="00FB7EBD"/>
    <w:rsid w:val="00FC7C74"/>
    <w:rsid w:val="00FC7D45"/>
    <w:rsid w:val="00FD0172"/>
    <w:rsid w:val="00FD128D"/>
    <w:rsid w:val="00FD6023"/>
    <w:rsid w:val="00FE2D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120E0376"/>
  <w15:docId w15:val="{95DCBFD9-9B46-4930-AD10-8F85A25A0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uiPriority w:val="99"/>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uiPriority w:val="99"/>
    <w:rsid w:val="008B24E0"/>
    <w:rPr>
      <w:lang w:eastAsia="ar-SA"/>
    </w:rPr>
  </w:style>
  <w:style w:type="table" w:styleId="Mkatabulky">
    <w:name w:val="Table Grid"/>
    <w:basedOn w:val="Normlntabulka"/>
    <w:uiPriority w:val="59"/>
    <w:rsid w:val="00C21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7B76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59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203</RequestID>
    <PocetZnRetezec xmlns="acca34e4-9ecd-41c8-99eb-d6aa654aaa55">3</PocetZnRetezec>
    <Block_WF xmlns="acca34e4-9ecd-41c8-99eb-d6aa654aaa55">0</Block_WF>
    <ZkracenyRetezec xmlns="acca34e4-9ecd-41c8-99eb-d6aa654aaa55">203-172/172-2017-RS.docx</ZkracenyRetezec>
    <Smazat xmlns="acca34e4-9ecd-41c8-99eb-d6aa654aaa55">&lt;a href="/sites/evidencesmluv/_layouts/15/IniWrkflIP.aspx?List=%7b44b44870-78c6-45e2-bbaf-ee3bbc51e808%7d&amp;amp;ID=291&amp;amp;ItemGuid=%7bFB00C0A4-15FF-4673-8CF6-8C37DBBFB24A%7d&amp;amp;TemplateID=%7bc9672366-ba83-4c7a-b3ac-82af318e27d3%7d"&gt;&lt;img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E89B4F271C7FE2418BEC1BA783B02557" ma:contentTypeVersion="11" ma:contentTypeDescription="Create a new document." ma:contentTypeScope="" ma:versionID="12673b1925584992aa7c1df20001f27e">
  <xsd:schema xmlns:xsd="http://www.w3.org/2001/XMLSchema" xmlns:xs="http://www.w3.org/2001/XMLSchema" xmlns:p="http://schemas.microsoft.com/office/2006/metadata/properties" xmlns:ns2="acca34e4-9ecd-41c8-99eb-d6aa654aaa55" targetNamespace="http://schemas.microsoft.com/office/2006/metadata/properties" ma:root="true" ma:fieldsID="b78ab380d6cb9b3f5011cee294877af8"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ma:percentage="FALSE">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9AF5C0-6A89-44D9-B601-9548DF912629}"/>
</file>

<file path=customXml/itemProps2.xml><?xml version="1.0" encoding="utf-8"?>
<ds:datastoreItem xmlns:ds="http://schemas.openxmlformats.org/officeDocument/2006/customXml" ds:itemID="{CEDB2C14-517B-4025-A53B-EB39162D089A}"/>
</file>

<file path=customXml/itemProps3.xml><?xml version="1.0" encoding="utf-8"?>
<ds:datastoreItem xmlns:ds="http://schemas.openxmlformats.org/officeDocument/2006/customXml" ds:itemID="{32B3456F-8BE3-48A7-BA69-78D78331A50E}"/>
</file>

<file path=customXml/itemProps4.xml><?xml version="1.0" encoding="utf-8"?>
<ds:datastoreItem xmlns:ds="http://schemas.openxmlformats.org/officeDocument/2006/customXml" ds:itemID="{289AF5C0-6A89-44D9-B601-9548DF912629}"/>
</file>

<file path=customXml/itemProps5.xml><?xml version="1.0" encoding="utf-8"?>
<ds:datastoreItem xmlns:ds="http://schemas.openxmlformats.org/officeDocument/2006/customXml" ds:itemID="{CE6AC233-7038-4B08-9D5F-F1A2E419B227}"/>
</file>

<file path=docProps/app.xml><?xml version="1.0" encoding="utf-8"?>
<Properties xmlns="http://schemas.openxmlformats.org/officeDocument/2006/extended-properties" xmlns:vt="http://schemas.openxmlformats.org/officeDocument/2006/docPropsVTypes">
  <Template>Normal</Template>
  <TotalTime>0</TotalTime>
  <Pages>4</Pages>
  <Words>2425</Words>
  <Characters>14312</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11334 - 172-2017_léčivý přípravek Tasigna_Alliance Healthcare_OU</vt:lpstr>
    </vt:vector>
  </TitlesOfParts>
  <Company>Všeobecná fakultní nemocnice v Praze</Company>
  <LinksUpToDate>false</LinksUpToDate>
  <CharactersWithSpaces>16704</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11334 - 172-2017_léčivý přípravek Tasigna_Alliance Healthcare_OU</dc:title>
  <dc:creator>FN Motol</dc:creator>
  <cp:lastModifiedBy>Kandová Zuzana, Mgr.</cp:lastModifiedBy>
  <cp:revision>2</cp:revision>
  <cp:lastPrinted>2017-03-02T12:33:00Z</cp:lastPrinted>
  <dcterms:created xsi:type="dcterms:W3CDTF">2017-03-02T12:35:00Z</dcterms:created>
  <dcterms:modified xsi:type="dcterms:W3CDTF">2017-03-02T12:35:00Z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b67a389e-6e0e-4c0217af186-930d-4eb8-b78d-9b2b0693e1c0,2;217af186-930d-4eb8-b78d-9b2b0693e1c0,2;217af186-930d-4eb8-b78d-9b2b0693e1c0,3;9c21d64f-c8e9-4089-ae8f-72ac2318a9b9,2;9c21d64f-c8e9-4089-ae8f-72ac2318a9b9,2;9c21d64f-c8e9-4089-ae8f-72ac2318a9b9,2;77a41b78-0408-4b84-8313-cb59b081ae1f,3;77a41b78-0408-4b84-8313-cb59b081ae1f,3;77a41b78-0408-4b84-8313-cb59b081ae1f,3;</vt:lpwstr>
  </property>
  <property fmtid="{D5CDD505-2E9C-101B-9397-08002B2CF9AE}" pid="3" name="IdenitificationN">
    <vt:lpwstr>10192.0000000000</vt:lpwstr>
  </property>
  <property fmtid="{D5CDD505-2E9C-101B-9397-08002B2CF9AE}" pid="4" name="Block_WF">
    <vt:r8>1</vt:r8>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0x010100EFF427952D4E634383E9B8E9D938055A00E89B4F271C7FE2418BEC1BA783B02557</vt:lpwstr>
  </property>
  <property fmtid="{D5CDD505-2E9C-101B-9397-08002B2CF9AE}" pid="9" name="_dlc_DocIdItemGuid">
    <vt:lpwstr>e19bda66-9e89-426b-901a-c35927098784</vt:lpwstr>
  </property>
  <property fmtid="{D5CDD505-2E9C-101B-9397-08002B2CF9AE}" pid="10" name="MSIP_Label_2063cd7f-2d21-486a-9f29-9c1683fdd175_Enabled">
    <vt:lpwstr>True</vt:lpwstr>
  </property>
  <property fmtid="{D5CDD505-2E9C-101B-9397-08002B2CF9AE}" pid="11" name="MSIP_Label_2063cd7f-2d21-486a-9f29-9c1683fdd175_Ref">
    <vt:lpwstr>https://api.informationprotection.azure.com/api/0f277086-d4e0-4971-bc1a-bbc5df0eb246</vt:lpwstr>
  </property>
  <property fmtid="{D5CDD505-2E9C-101B-9397-08002B2CF9AE}" pid="12" name="MSIP_Label_2063cd7f-2d21-486a-9f29-9c1683fdd175_AssignedBy">
    <vt:lpwstr>15046@vfn.cz</vt:lpwstr>
  </property>
  <property fmtid="{D5CDD505-2E9C-101B-9397-08002B2CF9AE}" pid="13" name="MSIP_Label_2063cd7f-2d21-486a-9f29-9c1683fdd175_DateCreated">
    <vt:lpwstr>2017-02-08T14:01:28.1634849+01:00</vt:lpwstr>
  </property>
  <property fmtid="{D5CDD505-2E9C-101B-9397-08002B2CF9AE}" pid="14" name="MSIP_Label_2063cd7f-2d21-486a-9f29-9c1683fdd175_Name">
    <vt:lpwstr>Veřejné</vt:lpwstr>
  </property>
  <property fmtid="{D5CDD505-2E9C-101B-9397-08002B2CF9AE}" pid="15" name="MSIP_Label_2063cd7f-2d21-486a-9f29-9c1683fdd175_Extended_MSFT_Method">
    <vt:lpwstr>Automatic</vt:lpwstr>
  </property>
  <property fmtid="{D5CDD505-2E9C-101B-9397-08002B2CF9AE}" pid="16" name="Sensitivity">
    <vt:lpwstr>Veřejné</vt:lpwstr>
  </property>
</Properties>
</file>