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B8" w:rsidRPr="002C6BB8" w:rsidRDefault="002C6BB8" w:rsidP="002C6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7F045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pacing w:val="5"/>
          <w:sz w:val="28"/>
          <w:szCs w:val="28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spacing w:val="5"/>
          <w:sz w:val="28"/>
          <w:szCs w:val="28"/>
          <w:lang w:eastAsia="cs-CZ"/>
        </w:rPr>
        <w:t>SMLOUVA O DÍLO</w:t>
      </w:r>
    </w:p>
    <w:p w:rsidR="007F0459" w:rsidRPr="002C6BB8" w:rsidRDefault="007F0459" w:rsidP="007F045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uzav</w:t>
      </w:r>
      <w:r>
        <w:rPr>
          <w:rFonts w:ascii="Arial Narrow" w:eastAsia="Times New Roman" w:hAnsi="Arial Narrow" w:cs="Arial"/>
          <w:color w:val="000000"/>
          <w:lang w:eastAsia="cs-CZ"/>
        </w:rPr>
        <w:t>řená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souladu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§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2586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násl.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zák.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č.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89/2012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Sb.,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občanský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zákoník,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smlouvu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 („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smlouva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“).</w:t>
      </w:r>
    </w:p>
    <w:p w:rsidR="007F0459" w:rsidRPr="002C6BB8" w:rsidRDefault="007F0459" w:rsidP="007F045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Zhotovitel: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b/>
          <w:color w:val="141412"/>
        </w:rPr>
        <w:t xml:space="preserve">Ondřej </w:t>
      </w:r>
      <w:proofErr w:type="spellStart"/>
      <w:r>
        <w:rPr>
          <w:rFonts w:ascii="Arial Narrow" w:hAnsi="Arial Narrow"/>
          <w:b/>
          <w:color w:val="141412"/>
        </w:rPr>
        <w:t>Loner</w:t>
      </w:r>
      <w:proofErr w:type="spellEnd"/>
    </w:p>
    <w:p w:rsidR="007F0459" w:rsidRP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color w:val="141412"/>
        </w:rPr>
        <w:t>Štouračova 907/9, 635 00 Brno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IČ: 75759357, DIČ: CZ8202153949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1416"/>
      </w:pPr>
      <w:r>
        <w:rPr>
          <w:rFonts w:ascii="Arial Narrow" w:hAnsi="Arial Narrow"/>
          <w:color w:val="141412"/>
        </w:rPr>
        <w:t>Zapsán v živnostenském rejstříku.</w:t>
      </w:r>
      <w:r>
        <w:rPr>
          <w:rFonts w:ascii="Arial Narrow" w:hAnsi="Arial Narrow"/>
          <w:color w:val="141412"/>
        </w:rPr>
        <w:br/>
        <w:t>Úřad příslušný podle §71 odst.2 živnostenského zákona: Magistrát města Brna.</w:t>
      </w:r>
    </w:p>
    <w:p w:rsidR="007F0459" w:rsidRPr="002C6BB8" w:rsidRDefault="007F0459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7F0459">
      <w:pPr>
        <w:spacing w:after="0" w:line="240" w:lineRule="auto"/>
        <w:ind w:left="2124" w:firstLine="708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0" w:name="SDCFC987E664F34E7A8EB5C14C89896536_1B"/>
      <w:bookmarkStart w:id="1" w:name="SDCFC987E664F34E7A8EB5C14C89896536_1E"/>
      <w:bookmarkEnd w:id="0"/>
      <w:bookmarkEnd w:id="1"/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Objednatel: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b/>
          <w:color w:val="141412"/>
        </w:rPr>
        <w:t xml:space="preserve">Základní škola Brno, Arménská 21, </w:t>
      </w:r>
      <w:proofErr w:type="spellStart"/>
      <w:r>
        <w:rPr>
          <w:rFonts w:ascii="Arial Narrow" w:hAnsi="Arial Narrow"/>
          <w:b/>
          <w:color w:val="141412"/>
        </w:rPr>
        <w:t>p.o</w:t>
      </w:r>
      <w:proofErr w:type="spellEnd"/>
      <w:r>
        <w:rPr>
          <w:rFonts w:ascii="Arial Narrow" w:hAnsi="Arial Narrow"/>
          <w:b/>
          <w:color w:val="141412"/>
        </w:rPr>
        <w:t>.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Arménská 21, 62500 Brno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IČ: 49466241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 xml:space="preserve">Zapsaná u Krajského soudu Brno </w:t>
      </w:r>
      <w:proofErr w:type="spellStart"/>
      <w:r>
        <w:rPr>
          <w:rFonts w:ascii="Arial Narrow" w:hAnsi="Arial Narrow"/>
          <w:color w:val="141412"/>
        </w:rPr>
        <w:t>Pr</w:t>
      </w:r>
      <w:proofErr w:type="spellEnd"/>
      <w:r>
        <w:rPr>
          <w:rFonts w:ascii="Arial Narrow" w:hAnsi="Arial Narrow"/>
          <w:color w:val="141412"/>
        </w:rPr>
        <w:t xml:space="preserve"> 1407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 xml:space="preserve">Zastoupena: </w:t>
      </w:r>
      <w:bookmarkStart w:id="2" w:name="_GoBack"/>
      <w:bookmarkEnd w:id="2"/>
      <w:r>
        <w:rPr>
          <w:rFonts w:ascii="Arial Narrow" w:hAnsi="Arial Narrow"/>
          <w:color w:val="141412"/>
        </w:rPr>
        <w:t>ředitel školy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</w:p>
    <w:p w:rsidR="007F0459" w:rsidRPr="002C6BB8" w:rsidRDefault="007F0459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7F045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bookmarkStart w:id="3" w:name="SD8787211B6E6E4C6D89A2BB682B471DF8_1B"/>
      <w:bookmarkStart w:id="4" w:name="SD8787211B6E6E4C6D89A2BB682B471DF8_1E"/>
      <w:bookmarkEnd w:id="3"/>
      <w:bookmarkEnd w:id="4"/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1.ÚČEL SMLOUVY</w:t>
      </w:r>
    </w:p>
    <w:p w:rsidR="00CB000D" w:rsidRPr="002C6BB8" w:rsidRDefault="00CB000D" w:rsidP="007F045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CB000D" w:rsidRDefault="007F0459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  <w:bookmarkStart w:id="5" w:name="SD59ED280324F349D8B81470E3C7B87E03_1B"/>
      <w:bookmarkStart w:id="6" w:name="SD59ED280324F349D8B81470E3C7B87E03_1E"/>
      <w:bookmarkEnd w:id="5"/>
      <w:bookmarkEnd w:id="6"/>
      <w:r>
        <w:rPr>
          <w:rFonts w:ascii="Arial Narrow" w:eastAsia="Times New Roman" w:hAnsi="Arial Narrow" w:cs="Arial"/>
          <w:color w:val="000000"/>
          <w:lang w:eastAsia="cs-CZ"/>
        </w:rPr>
        <w:t>O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bjednatel potřebuje zajistit</w:t>
      </w:r>
      <w:bookmarkStart w:id="7" w:name="SD00074029100B437B9B229ED81ED233A1_1B"/>
      <w:bookmarkStart w:id="8" w:name="SD00074029100B437B9B229ED81ED233A1_1E"/>
      <w:bookmarkEnd w:id="7"/>
      <w:bookmarkEnd w:id="8"/>
      <w:r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r w:rsidR="00CB000D">
        <w:rPr>
          <w:rFonts w:ascii="Arial Narrow" w:eastAsia="Times New Roman" w:hAnsi="Arial Narrow" w:cs="Arial"/>
          <w:color w:val="000000"/>
          <w:lang w:eastAsia="cs-CZ"/>
        </w:rPr>
        <w:t>zasíťování učeben.</w:t>
      </w:r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9" w:name="SD4C819C7036F946E6B9C3B2FAF26D4E6A_1B"/>
      <w:bookmarkStart w:id="10" w:name="SD4C819C7036F946E6B9C3B2FAF26D4E6A_1E"/>
      <w:bookmarkEnd w:id="9"/>
      <w:bookmarkEnd w:id="10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11" w:name="SDECDD2C0CC69A4E168C28BAB64284AE20_1B"/>
      <w:bookmarkStart w:id="12" w:name="SDECDD2C0CC69A4E168C28BAB64284AE20_1E"/>
      <w:bookmarkEnd w:id="11"/>
      <w:bookmarkEnd w:id="12"/>
    </w:p>
    <w:p w:rsidR="002C6BB8" w:rsidRDefault="002C6BB8" w:rsidP="00CB000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2.PŘEDMĚT </w:t>
      </w:r>
      <w:r w:rsidR="00BC1F22">
        <w:rPr>
          <w:rFonts w:ascii="Arial Narrow" w:eastAsia="Times New Roman" w:hAnsi="Arial Narrow" w:cs="Arial"/>
          <w:b/>
          <w:bCs/>
          <w:color w:val="000000"/>
          <w:lang w:eastAsia="cs-CZ"/>
        </w:rPr>
        <w:t>DÍLA</w:t>
      </w:r>
    </w:p>
    <w:p w:rsidR="00CB000D" w:rsidRPr="002C6BB8" w:rsidRDefault="00CB000D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provede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objednatele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svůj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náklad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nebezpečí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 převezme a zaplatí za něj zhotoviteli sjednanou cenu.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Dílem je </w:t>
      </w:r>
      <w:bookmarkStart w:id="13" w:name="SDE34AFE908C3546F1B37C8D0FCA30C615_1B"/>
      <w:bookmarkStart w:id="14" w:name="SDE34AFE908C3546F1B37C8D0FCA30C615_1E"/>
      <w:bookmarkStart w:id="15" w:name="SDAA4FD95D4B504A8DBB1C0B4EB0ECFB6C_1B"/>
      <w:bookmarkStart w:id="16" w:name="SDAA4FD95D4B504A8DBB1C0B4EB0ECFB6C_1E"/>
      <w:bookmarkEnd w:id="13"/>
      <w:bookmarkEnd w:id="14"/>
      <w:bookmarkEnd w:id="15"/>
      <w:bookmarkEnd w:id="16"/>
      <w:r w:rsidR="00CB000D">
        <w:rPr>
          <w:rFonts w:ascii="Arial Narrow" w:eastAsia="Times New Roman" w:hAnsi="Arial Narrow" w:cs="Arial"/>
          <w:color w:val="000000"/>
          <w:lang w:eastAsia="cs-CZ"/>
        </w:rPr>
        <w:t xml:space="preserve">zasíťování učeben v budově </w:t>
      </w:r>
      <w:proofErr w:type="gramStart"/>
      <w:r w:rsidR="00CB000D">
        <w:rPr>
          <w:rFonts w:ascii="Arial Narrow" w:eastAsia="Times New Roman" w:hAnsi="Arial Narrow" w:cs="Arial"/>
          <w:color w:val="000000"/>
          <w:lang w:eastAsia="cs-CZ"/>
        </w:rPr>
        <w:t>A – 1</w:t>
      </w:r>
      <w:proofErr w:type="gramEnd"/>
      <w:r w:rsidR="00CB000D">
        <w:rPr>
          <w:rFonts w:ascii="Arial Narrow" w:eastAsia="Times New Roman" w:hAnsi="Arial Narrow" w:cs="Arial"/>
          <w:color w:val="000000"/>
          <w:lang w:eastAsia="cs-CZ"/>
        </w:rPr>
        <w:t>.NP, 2.NP a v budově B – 2.NP.</w:t>
      </w:r>
    </w:p>
    <w:p w:rsid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Místem provedení díla </w:t>
      </w:r>
      <w:bookmarkStart w:id="17" w:name="SD58BE2ED0B5264129BFE448B3E5FD6309_1B"/>
      <w:bookmarkStart w:id="18" w:name="SD1B77B965BD5E4A288C67861FB9EEEE08_1B"/>
      <w:bookmarkStart w:id="19" w:name="SD1B77B965BD5E4A288C67861FB9EEEE08_1E"/>
      <w:bookmarkStart w:id="20" w:name="SD58BE2ED0B5264129BFE448B3E5FD6309_1E"/>
      <w:bookmarkEnd w:id="17"/>
      <w:bookmarkEnd w:id="18"/>
      <w:bookmarkEnd w:id="19"/>
      <w:bookmarkEnd w:id="20"/>
      <w:r w:rsidR="00CB000D">
        <w:rPr>
          <w:rFonts w:ascii="Arial Narrow" w:eastAsia="Times New Roman" w:hAnsi="Arial Narrow" w:cs="Arial"/>
          <w:color w:val="000000"/>
          <w:lang w:eastAsia="cs-CZ"/>
        </w:rPr>
        <w:t xml:space="preserve">je Základní škola Brno, Arménská 21, </w:t>
      </w:r>
      <w:proofErr w:type="spellStart"/>
      <w:r w:rsidR="00CB000D">
        <w:rPr>
          <w:rFonts w:ascii="Arial Narrow" w:eastAsia="Times New Roman" w:hAnsi="Arial Narrow" w:cs="Arial"/>
          <w:color w:val="000000"/>
          <w:lang w:eastAsia="cs-CZ"/>
        </w:rPr>
        <w:t>p.o</w:t>
      </w:r>
      <w:proofErr w:type="spellEnd"/>
      <w:r w:rsidR="00CB000D">
        <w:rPr>
          <w:rFonts w:ascii="Arial Narrow" w:eastAsia="Times New Roman" w:hAnsi="Arial Narrow" w:cs="Arial"/>
          <w:color w:val="000000"/>
          <w:lang w:eastAsia="cs-CZ"/>
        </w:rPr>
        <w:t xml:space="preserve">., budova A </w:t>
      </w:r>
      <w:proofErr w:type="spellStart"/>
      <w:r w:rsidR="00CB000D">
        <w:rPr>
          <w:rFonts w:ascii="Arial Narrow" w:eastAsia="Times New Roman" w:hAnsi="Arial Narrow" w:cs="Arial"/>
          <w:color w:val="000000"/>
          <w:lang w:eastAsia="cs-CZ"/>
        </w:rPr>
        <w:t>a</w:t>
      </w:r>
      <w:proofErr w:type="spellEnd"/>
      <w:r w:rsidR="00CB000D">
        <w:rPr>
          <w:rFonts w:ascii="Arial Narrow" w:eastAsia="Times New Roman" w:hAnsi="Arial Narrow" w:cs="Arial"/>
          <w:color w:val="000000"/>
          <w:lang w:eastAsia="cs-CZ"/>
        </w:rPr>
        <w:t xml:space="preserve"> B.</w:t>
      </w:r>
    </w:p>
    <w:p w:rsidR="00BC1F22" w:rsidRDefault="00BC1F22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</w:p>
    <w:p w:rsidR="00CB000D" w:rsidRPr="002C6BB8" w:rsidRDefault="00CB000D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CB000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3.ZPŮSOB PROVEDENÍ DÍLA</w:t>
      </w:r>
      <w:bookmarkStart w:id="21" w:name="SDB47EFAD8CB754A839A34EB8146A391B9_1B"/>
      <w:bookmarkEnd w:id="21"/>
    </w:p>
    <w:p w:rsidR="00CB000D" w:rsidRDefault="00CB000D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17E15">
        <w:rPr>
          <w:rFonts w:ascii="Arial Narrow" w:eastAsia="Times New Roman" w:hAnsi="Arial Narrow" w:cs="Arial"/>
          <w:color w:val="000000"/>
          <w:lang w:eastAsia="cs-CZ"/>
        </w:rPr>
        <w:t>Zhotovitel zahájí provádění díla</w:t>
      </w:r>
      <w:bookmarkStart w:id="22" w:name="SDA78BDA2F5034438B9E744288A665EB95_1B"/>
      <w:bookmarkStart w:id="23" w:name="SDA78BDA2F5034438B9E744288A665EB95_1E"/>
      <w:bookmarkStart w:id="24" w:name="SDB47EFAD8CB754A839A34EB8146A391B9_1E"/>
      <w:bookmarkEnd w:id="22"/>
      <w:bookmarkEnd w:id="23"/>
      <w:bookmarkEnd w:id="24"/>
      <w:r w:rsidR="00CB000D" w:rsidRPr="00117E15">
        <w:rPr>
          <w:rFonts w:ascii="Arial Narrow" w:eastAsia="Times New Roman" w:hAnsi="Arial Narrow" w:cs="Arial"/>
          <w:color w:val="000000"/>
          <w:lang w:eastAsia="cs-CZ"/>
        </w:rPr>
        <w:t xml:space="preserve"> 1.10.2021</w:t>
      </w:r>
      <w:r w:rsidR="00117E15" w:rsidRPr="00117E15">
        <w:rPr>
          <w:rFonts w:ascii="Arial Narrow" w:eastAsia="Times New Roman" w:hAnsi="Arial Narrow" w:cs="Arial"/>
          <w:color w:val="000000"/>
          <w:lang w:eastAsia="cs-CZ"/>
        </w:rPr>
        <w:t xml:space="preserve"> a dílo ukončí 31.10.2021.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Objednatel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požaduje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bookmarkStart w:id="25" w:name="SD0FF42DC3C62F428C9061FD3C415B8117_1B"/>
      <w:bookmarkEnd w:id="25"/>
      <w:r w:rsidRPr="00911077">
        <w:rPr>
          <w:rFonts w:ascii="Arial Narrow" w:eastAsia="Times New Roman" w:hAnsi="Arial Narrow" w:cs="Arial"/>
          <w:color w:val="000000"/>
          <w:lang w:eastAsia="cs-CZ"/>
        </w:rPr>
        <w:t>obvyklou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kvalitu</w:t>
      </w:r>
      <w:bookmarkStart w:id="26" w:name="SD0FF42DC3C62F428C9061FD3C415B8117_1E"/>
      <w:bookmarkEnd w:id="26"/>
      <w:r w:rsidRPr="00911077">
        <w:rPr>
          <w:rFonts w:ascii="Arial Narrow" w:eastAsia="Times New Roman" w:hAnsi="Arial Narrow" w:cs="Arial"/>
          <w:color w:val="000000"/>
          <w:lang w:eastAsia="cs-CZ"/>
        </w:rPr>
        <w:t>.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provádění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díla postupuje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odbornou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péčí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souladu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právními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předpisy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veškerými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normami vztahujícími se k provádění díla. </w:t>
      </w:r>
    </w:p>
    <w:p w:rsidR="002C6BB8" w:rsidRDefault="002C6BB8" w:rsidP="00BC1F22">
      <w:pPr>
        <w:spacing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  <w:bookmarkStart w:id="27" w:name="SD3D4738FC25E54316AE6FF00DAE0E0773_1B"/>
      <w:bookmarkStart w:id="28" w:name="SD3D4738FC25E54316AE6FF00DAE0E0773_1E"/>
      <w:bookmarkEnd w:id="27"/>
      <w:bookmarkEnd w:id="28"/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umožní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objednateli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jeho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zástupcům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průběžnou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kontrolu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provádění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díla</w:t>
      </w:r>
      <w:bookmarkStart w:id="29" w:name="SD37FAE79E9E92455FAAC4042329A42100_1B"/>
      <w:bookmarkStart w:id="30" w:name="SD37FAE79E9E92455FAAC4042329A42100_1E"/>
      <w:bookmarkEnd w:id="29"/>
      <w:bookmarkEnd w:id="30"/>
      <w:r w:rsidRPr="00911077">
        <w:rPr>
          <w:rFonts w:ascii="Arial Narrow" w:eastAsia="Times New Roman" w:hAnsi="Arial Narrow" w:cs="Arial"/>
          <w:color w:val="000000"/>
          <w:lang w:eastAsia="cs-CZ"/>
        </w:rPr>
        <w:t>. Zhotovitel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poskytne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objednateli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účelem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kontroly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potřebnou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součinnost</w:t>
      </w:r>
      <w:bookmarkStart w:id="31" w:name="SD6705946E373A4F7FA1D5C9560673756A_1B"/>
      <w:bookmarkStart w:id="32" w:name="SDDC13E17D2FBB45D2BA2EC37250D0F8DE_1B"/>
      <w:bookmarkStart w:id="33" w:name="SDDC13E17D2FBB45D2BA2EC37250D0F8DE_1E"/>
      <w:bookmarkStart w:id="34" w:name="SD6705946E373A4F7FA1D5C9560673756A_1E"/>
      <w:bookmarkEnd w:id="31"/>
      <w:bookmarkEnd w:id="32"/>
      <w:bookmarkEnd w:id="33"/>
      <w:bookmarkEnd w:id="34"/>
      <w:r w:rsidRPr="00911077">
        <w:rPr>
          <w:rFonts w:ascii="Arial Narrow" w:eastAsia="Times New Roman" w:hAnsi="Arial Narrow" w:cs="Arial"/>
          <w:color w:val="000000"/>
          <w:lang w:eastAsia="cs-CZ"/>
        </w:rPr>
        <w:t>.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Zhotovitel umožní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objednateli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vznášet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dotazy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připomínky,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které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povinen reagovat. </w:t>
      </w:r>
      <w:bookmarkStart w:id="35" w:name="SD54034F9CEA2E4DAF90D8417FE74D0AB1_1B"/>
      <w:bookmarkStart w:id="36" w:name="SD54034F9CEA2E4DAF90D8417FE74D0AB1_1E"/>
      <w:bookmarkEnd w:id="35"/>
      <w:bookmarkEnd w:id="36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37" w:name="SDC6300DBDAA484C1CBC21EDEFA0E0761C_1B"/>
      <w:bookmarkStart w:id="38" w:name="SDC6300DBDAA484C1CBC21EDEFA0E0761C_1E"/>
      <w:bookmarkEnd w:id="37"/>
      <w:bookmarkEnd w:id="38"/>
    </w:p>
    <w:p w:rsidR="00CB000D" w:rsidRPr="002C6BB8" w:rsidRDefault="00CB000D" w:rsidP="002C6BB8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CB000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4.DOKONČENÍ A PŘEDÁNÍ DÍLA</w:t>
      </w:r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39" w:name="SDB4E023E02A0E4EECBEFE2DE4A3526504_1B"/>
      <w:bookmarkStart w:id="40" w:name="SDB4E023E02A0E4EECBEFE2DE4A3526504_1E"/>
      <w:bookmarkEnd w:id="39"/>
      <w:bookmarkEnd w:id="40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41" w:name="SD118956D3BE2648CE96FEEC33E4BECE59_1B"/>
      <w:bookmarkEnd w:id="41"/>
    </w:p>
    <w:p w:rsidR="002C6BB8" w:rsidRPr="002C6BB8" w:rsidRDefault="00CB000D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Arial"/>
          <w:color w:val="000000"/>
          <w:lang w:eastAsia="cs-CZ"/>
        </w:rPr>
        <w:t>Ob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jednatel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dílo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při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jeho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převzetí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zkontroluje.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mu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předá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veškerou dokumentaci s dílem související</w:t>
      </w:r>
      <w:bookmarkStart w:id="42" w:name="SD18CE9C83159C4A31A2699DF55EF6E69D_1B"/>
      <w:bookmarkStart w:id="43" w:name="SD18CE9C83159C4A31A2699DF55EF6E69D_1E"/>
      <w:bookmarkEnd w:id="42"/>
      <w:bookmarkEnd w:id="43"/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V předávacím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protokolu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strany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zachytí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podstatné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informace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související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 dílem, zejména:</w:t>
      </w:r>
    </w:p>
    <w:p w:rsidR="002C6BB8" w:rsidRPr="00BC1F22" w:rsidRDefault="002C6BB8" w:rsidP="00BC1F22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zda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odpovídá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smlouvě,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umožňuje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bezpečné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užívání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a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hodí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se k ujednanému účelu;</w:t>
      </w:r>
    </w:p>
    <w:p w:rsidR="002C6BB8" w:rsidRPr="00BC1F22" w:rsidRDefault="002C6BB8" w:rsidP="00BC1F22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zda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má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vady;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každá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jednotlivá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vada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popíše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(např.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jak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projevuje)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 xml:space="preserve">a do kdy a jak bude zhotovitelem odstraněna; </w:t>
      </w:r>
      <w:bookmarkStart w:id="44" w:name="SD118956D3BE2648CE96FEEC33E4BECE59_2B"/>
      <w:bookmarkEnd w:id="44"/>
    </w:p>
    <w:p w:rsidR="002C6BB8" w:rsidRPr="00BC1F22" w:rsidRDefault="002C6BB8" w:rsidP="00BC1F22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seznam a stručný popis předané dokumentace související s dílem;</w:t>
      </w:r>
    </w:p>
    <w:p w:rsid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  <w:bookmarkStart w:id="45" w:name="SDDFC07FFAB3034AF8A326ECB897F1F60B_2B"/>
      <w:bookmarkStart w:id="46" w:name="SDDFC07FFAB3034AF8A326ECB897F1F60B_2E"/>
      <w:bookmarkStart w:id="47" w:name="_Ref16245132"/>
      <w:bookmarkEnd w:id="45"/>
      <w:bookmarkEnd w:id="46"/>
      <w:bookmarkEnd w:id="47"/>
      <w:r w:rsidRPr="00911077">
        <w:rPr>
          <w:rFonts w:ascii="Arial Narrow" w:eastAsia="Times New Roman" w:hAnsi="Arial Narrow" w:cs="Arial"/>
          <w:color w:val="000000"/>
          <w:lang w:eastAsia="cs-CZ"/>
        </w:rPr>
        <w:t>Objednatel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nemá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právo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odmítnout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převzetí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díla,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má-li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vady,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které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nebrání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jeho bezpečnému provozu a užívání pro sjednaný účel.</w:t>
      </w:r>
      <w:bookmarkStart w:id="48" w:name="SDB4E023E02A0E4EECBEFE2DE4A3526504_2B"/>
      <w:bookmarkStart w:id="49" w:name="SDB4E023E02A0E4EECBEFE2DE4A3526504_2E"/>
      <w:bookmarkEnd w:id="48"/>
      <w:bookmarkEnd w:id="49"/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5.CENA DÍLA</w:t>
      </w:r>
    </w:p>
    <w:p w:rsidR="00BC1F22" w:rsidRPr="002C6BB8" w:rsidRDefault="00BC1F22" w:rsidP="00BC1F2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BC1F22" w:rsidRDefault="002C6BB8" w:rsidP="002C6BB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Cena za dílo</w:t>
      </w:r>
      <w:r w:rsidRPr="006A4D2F">
        <w:rPr>
          <w:rFonts w:ascii="Arial Narrow" w:eastAsia="Times New Roman" w:hAnsi="Arial Narrow" w:cs="Arial"/>
          <w:color w:val="000000"/>
          <w:lang w:eastAsia="cs-CZ"/>
        </w:rPr>
        <w:t xml:space="preserve"> činí</w:t>
      </w:r>
      <w:bookmarkStart w:id="50" w:name="SDE542848F314C45FBBDD5BE3A031AD526_1B"/>
      <w:bookmarkStart w:id="51" w:name="SDE542848F314C45FBBDD5BE3A031AD526_1E"/>
      <w:bookmarkEnd w:id="50"/>
      <w:bookmarkEnd w:id="51"/>
      <w:r w:rsidRPr="00BC1F22">
        <w:rPr>
          <w:rFonts w:ascii="Arial Narrow" w:eastAsia="Times New Roman" w:hAnsi="Arial Narrow" w:cs="Arial"/>
          <w:b/>
          <w:color w:val="000000"/>
          <w:lang w:eastAsia="cs-CZ"/>
        </w:rPr>
        <w:t xml:space="preserve"> </w:t>
      </w:r>
      <w:bookmarkStart w:id="52" w:name="SD9B196BA68B9F4F3898B4145A1F9F0E29_1B"/>
      <w:bookmarkStart w:id="53" w:name="SD9B196BA68B9F4F3898B4145A1F9F0E29_1E"/>
      <w:bookmarkEnd w:id="52"/>
      <w:bookmarkEnd w:id="53"/>
      <w:r w:rsidR="00BC1F22" w:rsidRPr="00BC1F22">
        <w:rPr>
          <w:rFonts w:ascii="Arial Narrow" w:eastAsia="Times New Roman" w:hAnsi="Arial Narrow" w:cs="Arial"/>
          <w:b/>
          <w:color w:val="000000"/>
          <w:lang w:eastAsia="cs-CZ"/>
        </w:rPr>
        <w:t>81 979,-- Kč bez DPH</w:t>
      </w:r>
      <w:r w:rsidR="00BC1F22">
        <w:rPr>
          <w:rFonts w:ascii="Arial Narrow" w:eastAsia="Times New Roman" w:hAnsi="Arial Narrow" w:cs="Arial"/>
          <w:b/>
          <w:color w:val="000000"/>
          <w:lang w:eastAsia="cs-CZ"/>
        </w:rPr>
        <w:t xml:space="preserve">. </w:t>
      </w:r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  <w:bookmarkStart w:id="54" w:name="SD8622C82E165047B7BB9D7FEE90F818D9_1B"/>
      <w:bookmarkStart w:id="55" w:name="SD8622C82E165047B7BB9D7FEE90F818D9_1E"/>
      <w:bookmarkStart w:id="56" w:name="SD14B883F14C624563BEE0AF974E4122AD_1B"/>
      <w:bookmarkStart w:id="57" w:name="SD14B883F14C624563BEE0AF974E4122AD_1E"/>
      <w:bookmarkStart w:id="58" w:name="SD64DAB8C7763D472E96675C6BB6226B3A_1B"/>
      <w:bookmarkStart w:id="59" w:name="SD64DAB8C7763D472E96675C6BB6226B3A_1E"/>
      <w:bookmarkEnd w:id="54"/>
      <w:bookmarkEnd w:id="55"/>
      <w:bookmarkEnd w:id="56"/>
      <w:bookmarkEnd w:id="57"/>
      <w:bookmarkEnd w:id="58"/>
      <w:bookmarkEnd w:id="59"/>
      <w:r w:rsidRPr="00911077">
        <w:rPr>
          <w:rFonts w:ascii="Arial Narrow" w:eastAsia="Times New Roman" w:hAnsi="Arial Narrow" w:cs="Arial"/>
          <w:color w:val="000000"/>
          <w:lang w:eastAsia="cs-CZ"/>
        </w:rPr>
        <w:t>Platí-li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převodem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účet,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splněno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dnem,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kdy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částka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připsána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účet příjemce. </w:t>
      </w:r>
      <w:bookmarkStart w:id="60" w:name="SD33CE164229CC786D6B5E24E3C11EDC47_1B"/>
      <w:bookmarkStart w:id="61" w:name="SD33CE164229CC786D6B5E24E3C11EDC47_1E"/>
      <w:bookmarkStart w:id="62" w:name="SD99039B15E0284FBD9F76C41F5A1148DE_1B"/>
      <w:bookmarkStart w:id="63" w:name="SD99039B15E0284FBD9F76C41F5A1148DE_1E"/>
      <w:bookmarkEnd w:id="60"/>
      <w:bookmarkEnd w:id="61"/>
      <w:bookmarkEnd w:id="62"/>
      <w:bookmarkEnd w:id="63"/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bookmarkStart w:id="64" w:name="_DV_M54"/>
      <w:bookmarkEnd w:id="64"/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6.ODPOVĚDNOST ZA VADY</w:t>
      </w:r>
    </w:p>
    <w:p w:rsidR="00BC1F22" w:rsidRPr="002C6BB8" w:rsidRDefault="00BC1F22" w:rsidP="00BC1F2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Odpovědnost za vady se řídí občanským zákoníkem. </w:t>
      </w:r>
      <w:bookmarkStart w:id="65" w:name="SDD02FA66300E240C9B45B8A8E8A440B28_1B"/>
      <w:bookmarkStart w:id="66" w:name="SDD02FA66300E240C9B45B8A8E8A440B28_1E"/>
      <w:bookmarkEnd w:id="65"/>
      <w:bookmarkEnd w:id="66"/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7.ODPOVĚDNOST ZA ŠKODU A SMLUVNÍ POKUTA</w:t>
      </w:r>
    </w:p>
    <w:p w:rsidR="00BC1F22" w:rsidRDefault="00BC1F22" w:rsidP="00BC1F2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Odpovědnost za škodu se řídí občanským zákoníkem. </w:t>
      </w:r>
      <w:bookmarkStart w:id="67" w:name="SD3D4738FC25E54316AE6FF00DAE0E0773_2B"/>
      <w:bookmarkStart w:id="68" w:name="SD3D4738FC25E54316AE6FF00DAE0E0773_2E"/>
      <w:bookmarkEnd w:id="67"/>
      <w:bookmarkEnd w:id="68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69" w:name="SD6D5F7A9ECCF6458FAC918363D5EAF655_1B"/>
      <w:bookmarkStart w:id="70" w:name="SD6D5F7A9ECCF6458FAC918363D5EAF655_1E"/>
      <w:bookmarkEnd w:id="69"/>
      <w:bookmarkEnd w:id="70"/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71" w:name="SD07656E2F734C46D597D1EB602DAEF3E3_1B"/>
      <w:bookmarkEnd w:id="71"/>
      <w:r w:rsidRPr="00911077">
        <w:rPr>
          <w:rFonts w:ascii="Arial Narrow" w:eastAsia="Times New Roman" w:hAnsi="Arial Narrow" w:cs="Arial"/>
          <w:color w:val="000000"/>
          <w:lang w:eastAsia="cs-CZ"/>
        </w:rPr>
        <w:t>Poruší-li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některou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svých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povinností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smlouvy,</w:t>
      </w:r>
      <w:r w:rsidR="00BC1F22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zaplatí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druhé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straně smluvní pokutu ve </w:t>
      </w:r>
      <w:proofErr w:type="gramStart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výši </w:t>
      </w:r>
      <w:bookmarkStart w:id="72" w:name="SD6F2F091DC5584FDAA32669BAFFFD01C0_1B"/>
      <w:bookmarkStart w:id="73" w:name="SD6F2F091DC5584FDAA32669BAFFFD01C0_1E"/>
      <w:bookmarkEnd w:id="72"/>
      <w:bookmarkEnd w:id="73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r w:rsidR="00BC1F22">
        <w:rPr>
          <w:rFonts w:ascii="Arial Narrow" w:eastAsia="Times New Roman" w:hAnsi="Arial Narrow" w:cs="Arial"/>
          <w:color w:val="000000"/>
          <w:lang w:eastAsia="cs-CZ"/>
        </w:rPr>
        <w:t>0</w:t>
      </w:r>
      <w:proofErr w:type="gramEnd"/>
      <w:r w:rsidR="00BC1F22">
        <w:rPr>
          <w:rFonts w:ascii="Arial Narrow" w:eastAsia="Times New Roman" w:hAnsi="Arial Narrow" w:cs="Arial"/>
          <w:color w:val="000000"/>
          <w:lang w:eastAsia="cs-CZ"/>
        </w:rPr>
        <w:t xml:space="preserve">,5%  ze smluvené ceny díla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do 14 kalendářních dní od doručení výzvy druhé strany.</w:t>
      </w:r>
      <w:bookmarkStart w:id="74" w:name="SD07656E2F734C46D597D1EB602DAEF3E3_1E"/>
      <w:bookmarkEnd w:id="74"/>
    </w:p>
    <w:p w:rsidR="002C6BB8" w:rsidRPr="002C6BB8" w:rsidRDefault="002C6BB8" w:rsidP="00BC1F22">
      <w:p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75" w:name="SD3328363B85284248AB9C8FF7F757531A_1B"/>
      <w:bookmarkEnd w:id="75"/>
      <w:r w:rsidRPr="00911077">
        <w:rPr>
          <w:rFonts w:ascii="Arial Narrow" w:eastAsia="Times New Roman" w:hAnsi="Arial Narrow" w:cs="Arial"/>
          <w:color w:val="000000"/>
          <w:lang w:eastAsia="cs-CZ"/>
        </w:rPr>
        <w:t>Strana,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jejíž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prospěch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ujednána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smluvní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pokuta,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nemá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právo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náhradu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újmy vzniklé z porušení povinnosti, ke kterému se smluvní pokuta vztahuje.</w:t>
      </w:r>
      <w:bookmarkStart w:id="76" w:name="SD3328363B85284248AB9C8FF7F757531A_1E"/>
      <w:bookmarkEnd w:id="76"/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8.ODSTOUPENÍ OD SMLOUVY</w:t>
      </w:r>
    </w:p>
    <w:p w:rsidR="00BC1F22" w:rsidRPr="002C6BB8" w:rsidRDefault="00BC1F22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Pokud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jedna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poruší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smlouvu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podstatným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způsobem,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může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druhá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 smlouvy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odstoupit.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odstoupení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vyžaduje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dodržení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písemné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formy.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Právo odstoupit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zaniká,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nevyužije-li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proofErr w:type="gramStart"/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bookmarkStart w:id="77" w:name="SD2EB18085A6A74EA7BE588514ED5FDBD6_1B"/>
      <w:bookmarkStart w:id="78" w:name="SD2EB18085A6A74EA7BE588514ED5FDBD6_1E"/>
      <w:bookmarkEnd w:id="77"/>
      <w:bookmarkEnd w:id="78"/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ode</w:t>
      </w:r>
      <w:proofErr w:type="gramEnd"/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dne,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kdy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dozvěděla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nebo musela dozvědět o důvodu pro odstoupení. 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Odstoupením od smlouvy se závazek zrušuje od počátku.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Za podstatné porušení smlouvy se vždy považuje: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79" w:name="SD92FCEC988B8C4FDE95BFC463F1F64C0C_1B"/>
      <w:bookmarkEnd w:id="79"/>
      <w:r w:rsidRPr="00BC1F22">
        <w:rPr>
          <w:rFonts w:ascii="Arial Narrow" w:eastAsia="Times New Roman" w:hAnsi="Arial Narrow" w:cs="Arial"/>
          <w:color w:val="000000"/>
          <w:lang w:eastAsia="cs-CZ"/>
        </w:rPr>
        <w:t>nezaplacení ceny nebo její části ani přes písemnou výzvu k zaplacení;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je-li proti druhé straně zahájeno insolvenční řízení;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vstoupí-li druhá strana do likvidace; a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neplní-li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smluvní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řádně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své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povinnosti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ani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přes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písemnou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výzvu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k nápravě.</w:t>
      </w:r>
      <w:bookmarkStart w:id="80" w:name="SD92FCEC988B8C4FDE95BFC463F1F64C0C_1E"/>
      <w:bookmarkEnd w:id="80"/>
      <w:r w:rsidRPr="00BC1F22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81" w:name="SDF9B1BD87B6244C91BB0D5BDD7159167D_1B"/>
      <w:bookmarkStart w:id="82" w:name="SDF9B1BD87B6244C91BB0D5BDD7159167D_1E"/>
      <w:bookmarkEnd w:id="81"/>
      <w:bookmarkEnd w:id="82"/>
    </w:p>
    <w:p w:rsidR="00BC1F22" w:rsidRPr="00BC1F22" w:rsidRDefault="00BC1F22" w:rsidP="00BC1F22">
      <w:pPr>
        <w:pStyle w:val="Odstavecseseznamem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BC1F22" w:rsidRPr="00BC1F22" w:rsidRDefault="00BC1F22" w:rsidP="00BC1F22">
      <w:pPr>
        <w:pStyle w:val="Odstavecseseznamem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BC1F22" w:rsidRDefault="00BC1F22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10.ZÁVĚREČNÁ USTANOVENÍ</w:t>
      </w:r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Smlouva je uzavřena a nabývá účinnosti, jakmile ji podepíše poslední strana. 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Strany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vzájemně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neprodleně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informují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překážkách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bránících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plnit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jejich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smluvní povinnosti. 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Smlouvu nelze postoupit částečně ani jako celek.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Změna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zrušení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závazku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smlouvy,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stejně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jako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vedlejší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ujednání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vyžadují písemnou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formu.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Zrušení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povinnosti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písemné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formy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dle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předchozí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věty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vyžaduje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též písemnou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formu;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splnění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jiné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následné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chování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základě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proofErr w:type="gramStart"/>
      <w:r w:rsidRPr="00911077">
        <w:rPr>
          <w:rFonts w:ascii="Arial Narrow" w:eastAsia="Times New Roman" w:hAnsi="Arial Narrow" w:cs="Arial"/>
          <w:color w:val="000000"/>
          <w:lang w:eastAsia="cs-CZ"/>
        </w:rPr>
        <w:t>jiné</w:t>
      </w:r>
      <w:proofErr w:type="gramEnd"/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než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písemné změny je bez významu.</w:t>
      </w:r>
    </w:p>
    <w:p w:rsidR="002C6BB8" w:rsidRPr="002C6BB8" w:rsidRDefault="002C6BB8" w:rsidP="00BC1F22">
      <w:p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Je-li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některé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ujednání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ve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smlouvě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zdánlivé,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neplatné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nebo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nevymahatelné,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nemá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to vliv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existenci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platnost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jako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celku.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místo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zdánlivého,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neplatného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 nevymahatelného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ujednání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vstoupí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taková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právní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úprava,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jejíž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účinky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nejvíce podobají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hospodářskému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cíli,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který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smluvní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strany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sledují.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Přitom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přihlédne </w:t>
      </w:r>
    </w:p>
    <w:p w:rsidR="00906A02" w:rsidRDefault="00906A02" w:rsidP="00BC1F22">
      <w:pPr>
        <w:jc w:val="both"/>
        <w:rPr>
          <w:rFonts w:ascii="Arial Narrow" w:hAnsi="Arial Narrow"/>
        </w:rPr>
      </w:pPr>
    </w:p>
    <w:p w:rsidR="00117E15" w:rsidRDefault="00117E15" w:rsidP="00BC1F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 Brně dne </w:t>
      </w:r>
      <w:r w:rsidR="006A4D2F">
        <w:rPr>
          <w:rFonts w:ascii="Arial Narrow" w:hAnsi="Arial Narrow"/>
        </w:rPr>
        <w:t>30</w:t>
      </w:r>
      <w:r>
        <w:rPr>
          <w:rFonts w:ascii="Arial Narrow" w:hAnsi="Arial Narrow"/>
        </w:rPr>
        <w:t>.</w:t>
      </w:r>
      <w:r w:rsidR="006A4D2F">
        <w:rPr>
          <w:rFonts w:ascii="Arial Narrow" w:hAnsi="Arial Narrow"/>
        </w:rPr>
        <w:t>9</w:t>
      </w:r>
      <w:r>
        <w:rPr>
          <w:rFonts w:ascii="Arial Narrow" w:hAnsi="Arial Narrow"/>
        </w:rPr>
        <w:t>.2021</w:t>
      </w:r>
    </w:p>
    <w:p w:rsidR="00117E15" w:rsidRDefault="00117E15" w:rsidP="00BC1F22">
      <w:pPr>
        <w:jc w:val="both"/>
        <w:rPr>
          <w:rFonts w:ascii="Arial Narrow" w:hAnsi="Arial Narrow"/>
        </w:rPr>
      </w:pPr>
    </w:p>
    <w:p w:rsidR="00117E15" w:rsidRDefault="00117E15" w:rsidP="00BC1F22">
      <w:pPr>
        <w:jc w:val="both"/>
        <w:rPr>
          <w:rFonts w:ascii="Arial Narrow" w:hAnsi="Arial Narrow"/>
        </w:rPr>
      </w:pPr>
    </w:p>
    <w:p w:rsidR="00117E15" w:rsidRDefault="00117E15" w:rsidP="00117E15">
      <w:pPr>
        <w:spacing w:after="0"/>
        <w:jc w:val="both"/>
        <w:rPr>
          <w:rFonts w:ascii="Arial Narrow" w:hAnsi="Arial Narrow"/>
        </w:rPr>
      </w:pPr>
    </w:p>
    <w:p w:rsidR="00117E15" w:rsidRPr="00911077" w:rsidRDefault="00117E15" w:rsidP="00117E15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</w:t>
      </w:r>
    </w:p>
    <w:p w:rsidR="00117E15" w:rsidRPr="00911077" w:rsidRDefault="00117E15" w:rsidP="00117E15">
      <w:pPr>
        <w:spacing w:after="0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Objednatel</w:t>
      </w:r>
    </w:p>
    <w:sectPr w:rsidR="00117E15" w:rsidRPr="00911077" w:rsidSect="00117E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AE3"/>
    <w:multiLevelType w:val="hybridMultilevel"/>
    <w:tmpl w:val="522A9C2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991EFB"/>
    <w:multiLevelType w:val="hybridMultilevel"/>
    <w:tmpl w:val="339A14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D2D4B"/>
    <w:multiLevelType w:val="hybridMultilevel"/>
    <w:tmpl w:val="996AE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B8"/>
    <w:rsid w:val="000B79AE"/>
    <w:rsid w:val="00117E15"/>
    <w:rsid w:val="002C6BB8"/>
    <w:rsid w:val="005D0CC8"/>
    <w:rsid w:val="006A4D2F"/>
    <w:rsid w:val="007F0459"/>
    <w:rsid w:val="00906A02"/>
    <w:rsid w:val="00911077"/>
    <w:rsid w:val="009512DF"/>
    <w:rsid w:val="00BC1F22"/>
    <w:rsid w:val="00C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B9C0-6A93-4390-A3F4-8D3A8744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wspan">
    <w:name w:val="awspan"/>
    <w:basedOn w:val="Standardnpsmoodstavce"/>
    <w:rsid w:val="002C6BB8"/>
  </w:style>
  <w:style w:type="character" w:styleId="Hypertextovodkaz">
    <w:name w:val="Hyperlink"/>
    <w:basedOn w:val="Standardnpsmoodstavce"/>
    <w:uiPriority w:val="99"/>
    <w:semiHidden/>
    <w:unhideWhenUsed/>
    <w:rsid w:val="002C6BB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qFormat/>
    <w:rsid w:val="007F04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C1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58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83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23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63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666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215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Kyselova</dc:creator>
  <cp:keywords/>
  <dc:description/>
  <cp:lastModifiedBy>Kamila Richterova</cp:lastModifiedBy>
  <cp:revision>2</cp:revision>
  <dcterms:created xsi:type="dcterms:W3CDTF">2021-10-22T05:43:00Z</dcterms:created>
  <dcterms:modified xsi:type="dcterms:W3CDTF">2021-10-22T05:43:00Z</dcterms:modified>
</cp:coreProperties>
</file>