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135B5C" w14:textId="3075040A" w:rsidR="00491DF2" w:rsidRPr="008837CB" w:rsidRDefault="00491DF2" w:rsidP="00F50AAD">
      <w:pPr>
        <w:spacing w:line="264" w:lineRule="auto"/>
        <w:jc w:val="center"/>
        <w:rPr>
          <w:rFonts w:eastAsia="Calibri"/>
          <w:b/>
          <w:sz w:val="36"/>
          <w:szCs w:val="28"/>
        </w:rPr>
      </w:pPr>
      <w:r w:rsidRPr="008837CB">
        <w:rPr>
          <w:rFonts w:eastAsia="Calibri"/>
          <w:b/>
          <w:sz w:val="36"/>
          <w:szCs w:val="28"/>
        </w:rPr>
        <w:t>D</w:t>
      </w:r>
      <w:r w:rsidR="00340FF0" w:rsidRPr="008837CB">
        <w:rPr>
          <w:rFonts w:eastAsia="Calibri"/>
          <w:b/>
          <w:sz w:val="36"/>
          <w:szCs w:val="28"/>
        </w:rPr>
        <w:t xml:space="preserve">odatek č. </w:t>
      </w:r>
      <w:r w:rsidR="006B7B03" w:rsidRPr="008837CB">
        <w:rPr>
          <w:rFonts w:eastAsia="Calibri"/>
          <w:b/>
          <w:sz w:val="36"/>
          <w:szCs w:val="28"/>
        </w:rPr>
        <w:t>2</w:t>
      </w:r>
      <w:r w:rsidRPr="008837CB">
        <w:rPr>
          <w:rFonts w:eastAsia="Calibri"/>
          <w:b/>
          <w:sz w:val="36"/>
          <w:szCs w:val="28"/>
        </w:rPr>
        <w:t xml:space="preserve"> </w:t>
      </w:r>
    </w:p>
    <w:p w14:paraId="03A4BEEE" w14:textId="77777777" w:rsidR="00B531F8" w:rsidRPr="008837CB" w:rsidRDefault="00340FF0" w:rsidP="00F50AAD">
      <w:pPr>
        <w:spacing w:line="264" w:lineRule="auto"/>
        <w:jc w:val="center"/>
        <w:rPr>
          <w:rFonts w:eastAsia="Calibri"/>
          <w:b/>
        </w:rPr>
      </w:pPr>
      <w:r w:rsidRPr="008837CB">
        <w:rPr>
          <w:rFonts w:eastAsia="Calibri"/>
          <w:b/>
        </w:rPr>
        <w:t xml:space="preserve">ke smlouvě o spolupráci </w:t>
      </w:r>
    </w:p>
    <w:p w14:paraId="623D5027" w14:textId="77777777" w:rsidR="0000544B" w:rsidRPr="008837CB" w:rsidRDefault="0000544B" w:rsidP="00F50AAD">
      <w:pPr>
        <w:spacing w:line="264" w:lineRule="auto"/>
        <w:jc w:val="center"/>
        <w:rPr>
          <w:bCs/>
        </w:rPr>
      </w:pPr>
      <w:r w:rsidRPr="008837CB">
        <w:rPr>
          <w:rFonts w:eastAsia="Calibri"/>
          <w:bCs/>
        </w:rPr>
        <w:t xml:space="preserve">uzavřené v souladu se zněním, § 1746 odst. 2 zákona č. 89/2012 Sb., občanský zákoník </w:t>
      </w:r>
    </w:p>
    <w:p w14:paraId="6538E200" w14:textId="60970D80" w:rsidR="00B531F8" w:rsidRPr="008837CB" w:rsidRDefault="00491DF2" w:rsidP="00491DF2">
      <w:pPr>
        <w:spacing w:line="264" w:lineRule="auto"/>
        <w:jc w:val="center"/>
        <w:rPr>
          <w:rFonts w:eastAsia="Calibri"/>
        </w:rPr>
      </w:pPr>
      <w:r w:rsidRPr="008837CB">
        <w:rPr>
          <w:rFonts w:eastAsia="Calibri"/>
        </w:rPr>
        <w:t xml:space="preserve">(číslo smlouvy objednatele: </w:t>
      </w:r>
      <w:r w:rsidR="00B149E6" w:rsidRPr="008837CB">
        <w:rPr>
          <w:rFonts w:eastAsia="Calibri"/>
        </w:rPr>
        <w:t>OSVS-0001/20</w:t>
      </w:r>
      <w:r w:rsidRPr="008837CB">
        <w:rPr>
          <w:rFonts w:eastAsia="Calibri"/>
        </w:rPr>
        <w:t>)</w:t>
      </w:r>
    </w:p>
    <w:p w14:paraId="5243012D" w14:textId="77777777" w:rsidR="00491DF2" w:rsidRPr="008837CB" w:rsidRDefault="00491DF2" w:rsidP="00491DF2">
      <w:pPr>
        <w:rPr>
          <w:rFonts w:eastAsia="Calibri"/>
          <w:b/>
        </w:rPr>
      </w:pPr>
    </w:p>
    <w:p w14:paraId="6F90F9C1" w14:textId="77777777" w:rsidR="005D5257" w:rsidRPr="008837CB" w:rsidRDefault="005D5257" w:rsidP="00491DF2">
      <w:pPr>
        <w:jc w:val="center"/>
        <w:rPr>
          <w:rFonts w:eastAsia="Calibri"/>
          <w:b/>
        </w:rPr>
      </w:pPr>
    </w:p>
    <w:p w14:paraId="27CA5C39" w14:textId="77777777" w:rsidR="00491DF2" w:rsidRPr="008837CB" w:rsidRDefault="00491DF2" w:rsidP="00491DF2">
      <w:pPr>
        <w:jc w:val="center"/>
        <w:rPr>
          <w:rFonts w:eastAsia="Calibri"/>
          <w:b/>
        </w:rPr>
      </w:pPr>
      <w:r w:rsidRPr="008837CB">
        <w:rPr>
          <w:rFonts w:eastAsia="Calibri"/>
          <w:b/>
        </w:rPr>
        <w:t>Č</w:t>
      </w:r>
      <w:r w:rsidR="00017EDD" w:rsidRPr="008837CB">
        <w:rPr>
          <w:rFonts w:eastAsia="Calibri"/>
          <w:b/>
        </w:rPr>
        <w:t>ást A</w:t>
      </w:r>
    </w:p>
    <w:p w14:paraId="1940BAF8" w14:textId="77777777" w:rsidR="00491DF2" w:rsidRPr="008837CB" w:rsidRDefault="00491DF2" w:rsidP="00491DF2">
      <w:pPr>
        <w:jc w:val="center"/>
      </w:pPr>
      <w:r w:rsidRPr="008837CB">
        <w:rPr>
          <w:rFonts w:eastAsia="Calibri"/>
          <w:b/>
        </w:rPr>
        <w:t>Smluvní strany</w:t>
      </w:r>
    </w:p>
    <w:p w14:paraId="635181C6" w14:textId="77777777" w:rsidR="00491DF2" w:rsidRPr="008837CB" w:rsidRDefault="00491DF2" w:rsidP="00491DF2">
      <w:pPr>
        <w:rPr>
          <w:color w:val="auto"/>
        </w:rPr>
      </w:pPr>
    </w:p>
    <w:p w14:paraId="7C074837" w14:textId="77777777" w:rsidR="00B149E6" w:rsidRPr="008837CB" w:rsidRDefault="00491DF2" w:rsidP="00B149E6">
      <w:pPr>
        <w:numPr>
          <w:ilvl w:val="0"/>
          <w:numId w:val="8"/>
        </w:numPr>
        <w:ind w:left="284" w:hanging="284"/>
        <w:jc w:val="both"/>
        <w:rPr>
          <w:rFonts w:eastAsia="Calibri"/>
          <w:color w:val="auto"/>
        </w:rPr>
      </w:pPr>
      <w:r w:rsidRPr="008837CB">
        <w:rPr>
          <w:rFonts w:eastAsia="Calibri"/>
          <w:b/>
          <w:color w:val="auto"/>
        </w:rPr>
        <w:t xml:space="preserve"> </w:t>
      </w:r>
      <w:r w:rsidR="00B149E6" w:rsidRPr="008837CB">
        <w:rPr>
          <w:rFonts w:eastAsia="Calibri"/>
          <w:b/>
          <w:color w:val="auto"/>
        </w:rPr>
        <w:t>Město Moravská Třebová</w:t>
      </w:r>
    </w:p>
    <w:p w14:paraId="3E6A56D3" w14:textId="77777777" w:rsidR="00B149E6" w:rsidRPr="008837CB" w:rsidRDefault="00B149E6" w:rsidP="00B149E6">
      <w:pPr>
        <w:ind w:left="284"/>
        <w:jc w:val="both"/>
        <w:rPr>
          <w:rFonts w:eastAsia="Calibri"/>
          <w:color w:val="auto"/>
        </w:rPr>
      </w:pPr>
    </w:p>
    <w:p w14:paraId="1091A569" w14:textId="5DA455A8" w:rsidR="00B149E6" w:rsidRPr="008837CB" w:rsidRDefault="00B149E6" w:rsidP="00B149E6">
      <w:pPr>
        <w:ind w:left="284"/>
        <w:rPr>
          <w:color w:val="auto"/>
        </w:rPr>
      </w:pPr>
      <w:r w:rsidRPr="008837CB">
        <w:rPr>
          <w:rFonts w:eastAsia="Calibri"/>
          <w:color w:val="auto"/>
        </w:rPr>
        <w:t xml:space="preserve">se sídlem: 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  <w:t>náměstí T. G. Masaryka 32/29, Moravská Třebová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</w:p>
    <w:p w14:paraId="3E836EEF" w14:textId="77797B60" w:rsidR="00B149E6" w:rsidRPr="008837CB" w:rsidRDefault="00B149E6" w:rsidP="00B149E6">
      <w:pPr>
        <w:ind w:left="284"/>
        <w:jc w:val="both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>IČO: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  <w:t>00277037</w:t>
      </w:r>
      <w:r w:rsidRPr="008837CB">
        <w:rPr>
          <w:rFonts w:eastAsia="Calibri"/>
          <w:color w:val="auto"/>
        </w:rPr>
        <w:tab/>
      </w:r>
    </w:p>
    <w:p w14:paraId="53438CBB" w14:textId="63467C44" w:rsidR="00B149E6" w:rsidRPr="008837CB" w:rsidRDefault="00B149E6" w:rsidP="00B149E6">
      <w:pPr>
        <w:ind w:left="284"/>
        <w:jc w:val="both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 xml:space="preserve">DIČ: 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  <w:t xml:space="preserve">CZ00277037 </w:t>
      </w:r>
      <w:r w:rsidRPr="008837CB">
        <w:rPr>
          <w:rFonts w:eastAsia="Calibri"/>
          <w:color w:val="auto"/>
        </w:rPr>
        <w:tab/>
      </w:r>
    </w:p>
    <w:p w14:paraId="617ACDD4" w14:textId="12075BA0" w:rsidR="00B149E6" w:rsidRPr="008837CB" w:rsidRDefault="00B149E6" w:rsidP="00B149E6">
      <w:pPr>
        <w:ind w:left="284"/>
        <w:jc w:val="both"/>
        <w:rPr>
          <w:color w:val="auto"/>
        </w:rPr>
      </w:pPr>
      <w:r w:rsidRPr="008837CB">
        <w:rPr>
          <w:rFonts w:eastAsia="Calibri"/>
          <w:color w:val="auto"/>
        </w:rPr>
        <w:t>Zastoupené: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  <w:t>Ing. Milošem Mičkou, starostou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</w:p>
    <w:p w14:paraId="755CF704" w14:textId="75F41FF9" w:rsidR="008837CB" w:rsidRDefault="00B149E6" w:rsidP="008837CB">
      <w:pPr>
        <w:ind w:left="2879" w:hanging="2595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>kontaktní osoba: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="008837CB">
        <w:rPr>
          <w:rFonts w:eastAsia="Calibri"/>
          <w:color w:val="auto"/>
        </w:rPr>
        <w:t>Mgr. Tereza Sísová, tajemnice, tel. 461353127, e-mail: tsisova@mtrebova.cz</w:t>
      </w:r>
    </w:p>
    <w:p w14:paraId="3F372D6F" w14:textId="0A7D399C" w:rsidR="00B149E6" w:rsidRPr="008837CB" w:rsidRDefault="00B149E6" w:rsidP="008837CB">
      <w:pPr>
        <w:ind w:left="2444" w:firstLine="436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 xml:space="preserve">Mgr. Jitka </w:t>
      </w:r>
      <w:proofErr w:type="spellStart"/>
      <w:r w:rsidRPr="008837CB">
        <w:rPr>
          <w:rFonts w:eastAsia="Calibri"/>
          <w:color w:val="auto"/>
        </w:rPr>
        <w:t>Selingerová</w:t>
      </w:r>
      <w:proofErr w:type="spellEnd"/>
      <w:r w:rsidRPr="008837CB">
        <w:rPr>
          <w:rFonts w:eastAsia="Calibri"/>
          <w:color w:val="auto"/>
        </w:rPr>
        <w:t xml:space="preserve">, vedoucí odboru sociálních věcí a  </w:t>
      </w:r>
    </w:p>
    <w:p w14:paraId="42D6D8FC" w14:textId="1C1195F5" w:rsidR="00B149E6" w:rsidRPr="008837CB" w:rsidRDefault="00B149E6" w:rsidP="00B149E6">
      <w:pPr>
        <w:ind w:left="2444" w:firstLine="436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 xml:space="preserve">školství, tel. 461353056, e-mail:jselingerova@mtrebova.cz                                                                                                                                                                                                                             </w:t>
      </w:r>
    </w:p>
    <w:p w14:paraId="4CBA2FC3" w14:textId="77777777" w:rsidR="00B149E6" w:rsidRPr="008837CB" w:rsidRDefault="00B149E6" w:rsidP="00B149E6">
      <w:pPr>
        <w:ind w:left="284" w:hanging="284"/>
        <w:jc w:val="both"/>
      </w:pPr>
      <w:r w:rsidRPr="008837CB">
        <w:rPr>
          <w:rFonts w:eastAsia="Calibri"/>
          <w:color w:val="auto"/>
        </w:rPr>
        <w:tab/>
        <w:t>bankovní spojení:</w:t>
      </w:r>
      <w:r w:rsidRPr="008837CB">
        <w:rPr>
          <w:rFonts w:eastAsia="Calibri"/>
          <w:color w:val="auto"/>
        </w:rPr>
        <w:tab/>
        <w:t xml:space="preserve">            Česká spořitelna</w:t>
      </w:r>
      <w:r w:rsidRPr="008837CB">
        <w:rPr>
          <w:rFonts w:eastAsia="Calibri"/>
          <w:color w:val="auto"/>
        </w:rPr>
        <w:tab/>
      </w:r>
    </w:p>
    <w:p w14:paraId="1DC723CF" w14:textId="77777777" w:rsidR="00B149E6" w:rsidRPr="008837CB" w:rsidRDefault="00B149E6" w:rsidP="00B149E6">
      <w:pPr>
        <w:spacing w:after="120"/>
        <w:ind w:firstLine="284"/>
      </w:pPr>
      <w:r w:rsidRPr="008837CB">
        <w:t xml:space="preserve">číslo účtu: </w:t>
      </w:r>
      <w:r w:rsidRPr="008837CB">
        <w:tab/>
      </w:r>
      <w:r w:rsidRPr="008837CB">
        <w:tab/>
        <w:t xml:space="preserve">            </w:t>
      </w:r>
      <w:r w:rsidRPr="008837CB">
        <w:rPr>
          <w:rFonts w:eastAsia="Calibri"/>
          <w:color w:val="auto"/>
        </w:rPr>
        <w:t>27-1283386349</w:t>
      </w:r>
      <w:r w:rsidRPr="008837CB">
        <w:tab/>
      </w:r>
    </w:p>
    <w:p w14:paraId="7BB5791D" w14:textId="77777777" w:rsidR="00B149E6" w:rsidRPr="008837CB" w:rsidRDefault="00B149E6" w:rsidP="00B149E6">
      <w:pPr>
        <w:ind w:left="284"/>
        <w:jc w:val="both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>(dále také jen „Objednatel“)</w:t>
      </w:r>
    </w:p>
    <w:p w14:paraId="66AFF64C" w14:textId="77777777" w:rsidR="00B149E6" w:rsidRPr="008837CB" w:rsidRDefault="00B149E6" w:rsidP="00B149E6">
      <w:pPr>
        <w:ind w:left="284"/>
        <w:jc w:val="both"/>
        <w:rPr>
          <w:color w:val="auto"/>
        </w:rPr>
      </w:pPr>
    </w:p>
    <w:p w14:paraId="2221DDF1" w14:textId="471E0B9A" w:rsidR="00491DF2" w:rsidRPr="008837CB" w:rsidRDefault="00491DF2" w:rsidP="00B149E6">
      <w:pPr>
        <w:numPr>
          <w:ilvl w:val="0"/>
          <w:numId w:val="8"/>
        </w:numPr>
        <w:ind w:left="284" w:hanging="284"/>
        <w:jc w:val="both"/>
      </w:pPr>
      <w:r w:rsidRPr="008837CB">
        <w:rPr>
          <w:rFonts w:eastAsia="Calibri"/>
          <w:b/>
        </w:rPr>
        <w:t>NOVÉ ČESKO, nadační fond</w:t>
      </w:r>
      <w:r w:rsidRPr="008837CB">
        <w:rPr>
          <w:b/>
        </w:rPr>
        <w:t xml:space="preserve"> </w:t>
      </w:r>
    </w:p>
    <w:p w14:paraId="084C2E1C" w14:textId="77777777" w:rsidR="00491DF2" w:rsidRPr="008837CB" w:rsidRDefault="00491DF2" w:rsidP="00491DF2">
      <w:pPr>
        <w:ind w:left="284" w:right="-709"/>
        <w:jc w:val="both"/>
      </w:pPr>
      <w:r w:rsidRPr="008837CB">
        <w:rPr>
          <w:rFonts w:eastAsia="Calibri"/>
        </w:rPr>
        <w:t>zapsaný v nadačním rejstříku vedeném Městským soudem v Praze v oddílu N, ve složce číslo 794</w:t>
      </w:r>
    </w:p>
    <w:p w14:paraId="6D91AD8E" w14:textId="067FC6F0" w:rsidR="00491DF2" w:rsidRPr="008837CB" w:rsidRDefault="00491DF2" w:rsidP="00491DF2">
      <w:pPr>
        <w:tabs>
          <w:tab w:val="left" w:pos="2268"/>
        </w:tabs>
        <w:ind w:left="284" w:hanging="284"/>
        <w:jc w:val="both"/>
        <w:rPr>
          <w:color w:val="auto"/>
        </w:rPr>
      </w:pPr>
      <w:r w:rsidRPr="008837CB">
        <w:rPr>
          <w:rFonts w:eastAsia="Calibri"/>
        </w:rPr>
        <w:tab/>
        <w:t>se sídlem:</w:t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  <w:t>Eliášova 274/4, Dejvice, 160 00 Praha 6</w:t>
      </w:r>
    </w:p>
    <w:p w14:paraId="08BC0212" w14:textId="77777777" w:rsidR="00491DF2" w:rsidRPr="008837CB" w:rsidRDefault="00491DF2" w:rsidP="00491DF2">
      <w:pPr>
        <w:tabs>
          <w:tab w:val="left" w:pos="2268"/>
        </w:tabs>
        <w:ind w:left="284" w:hanging="284"/>
        <w:jc w:val="both"/>
        <w:rPr>
          <w:rFonts w:eastAsia="Calibri"/>
        </w:rPr>
      </w:pPr>
      <w:r w:rsidRPr="008837CB">
        <w:rPr>
          <w:rFonts w:eastAsia="Calibri"/>
        </w:rPr>
        <w:tab/>
        <w:t>IČO:</w:t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  <w:t>24697486</w:t>
      </w:r>
    </w:p>
    <w:p w14:paraId="2FA82C28" w14:textId="77777777" w:rsidR="00491DF2" w:rsidRPr="008837CB" w:rsidRDefault="00491DF2" w:rsidP="00491DF2">
      <w:pPr>
        <w:tabs>
          <w:tab w:val="left" w:pos="2268"/>
        </w:tabs>
        <w:ind w:left="284" w:hanging="284"/>
        <w:jc w:val="both"/>
        <w:rPr>
          <w:rFonts w:eastAsia="Calibri"/>
        </w:rPr>
      </w:pPr>
      <w:r w:rsidRPr="008837CB">
        <w:rPr>
          <w:rFonts w:eastAsia="Calibri"/>
        </w:rPr>
        <w:tab/>
        <w:t xml:space="preserve">DIČ: </w:t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  <w:t>CZ 24697486</w:t>
      </w:r>
    </w:p>
    <w:p w14:paraId="61B2B62C" w14:textId="480C43BA" w:rsidR="0000544B" w:rsidRPr="008837CB" w:rsidRDefault="00491DF2" w:rsidP="00491DF2">
      <w:pPr>
        <w:tabs>
          <w:tab w:val="left" w:pos="2268"/>
        </w:tabs>
        <w:ind w:left="284" w:hanging="284"/>
        <w:jc w:val="both"/>
        <w:rPr>
          <w:rFonts w:eastAsia="Calibri"/>
        </w:rPr>
      </w:pPr>
      <w:r w:rsidRPr="008837CB">
        <w:rPr>
          <w:rFonts w:eastAsia="Calibri"/>
        </w:rPr>
        <w:tab/>
        <w:t>zastoupen:</w:t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</w:r>
      <w:r w:rsidR="00A61A49">
        <w:rPr>
          <w:rFonts w:eastAsia="Calibri"/>
        </w:rPr>
        <w:t>XXX</w:t>
      </w:r>
      <w:r w:rsidRPr="008837CB">
        <w:rPr>
          <w:rFonts w:eastAsia="Calibri"/>
        </w:rPr>
        <w:t xml:space="preserve">, členem správní rady </w:t>
      </w:r>
      <w:r w:rsidRPr="008837CB">
        <w:rPr>
          <w:rFonts w:eastAsia="Calibri"/>
        </w:rPr>
        <w:tab/>
      </w:r>
    </w:p>
    <w:p w14:paraId="2003A64E" w14:textId="1E02BA03" w:rsidR="0000544B" w:rsidRPr="008837CB" w:rsidRDefault="0000544B" w:rsidP="00491DF2">
      <w:pPr>
        <w:tabs>
          <w:tab w:val="left" w:pos="2268"/>
        </w:tabs>
        <w:ind w:left="284" w:hanging="284"/>
        <w:jc w:val="both"/>
        <w:rPr>
          <w:rFonts w:eastAsia="Calibri"/>
        </w:rPr>
      </w:pPr>
      <w:r w:rsidRPr="008837CB">
        <w:rPr>
          <w:rFonts w:eastAsia="Calibri"/>
        </w:rPr>
        <w:tab/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  <w:t xml:space="preserve">e-mail: </w:t>
      </w:r>
      <w:r w:rsidR="00A61A49">
        <w:rPr>
          <w:rFonts w:eastAsia="Calibri"/>
        </w:rPr>
        <w:t>XXX</w:t>
      </w:r>
    </w:p>
    <w:p w14:paraId="470FBC87" w14:textId="77777777" w:rsidR="00491DF2" w:rsidRPr="008837CB" w:rsidRDefault="00491DF2" w:rsidP="00491DF2">
      <w:pPr>
        <w:tabs>
          <w:tab w:val="left" w:pos="2268"/>
        </w:tabs>
        <w:ind w:left="284" w:hanging="284"/>
        <w:jc w:val="both"/>
        <w:rPr>
          <w:rFonts w:eastAsia="Calibri"/>
          <w:color w:val="auto"/>
        </w:rPr>
      </w:pPr>
      <w:r w:rsidRPr="008837CB">
        <w:rPr>
          <w:rFonts w:eastAsia="Calibri"/>
        </w:rPr>
        <w:tab/>
      </w:r>
      <w:r w:rsidRPr="008837CB">
        <w:rPr>
          <w:rFonts w:eastAsia="Calibri"/>
        </w:rPr>
        <w:tab/>
      </w:r>
      <w:hyperlink r:id="rId8"/>
      <w:r w:rsidRPr="008837CB">
        <w:rPr>
          <w:rFonts w:eastAsia="Calibri"/>
        </w:rPr>
        <w:tab/>
        <w:t xml:space="preserve">Vladimírem </w:t>
      </w:r>
      <w:r w:rsidRPr="008837CB">
        <w:rPr>
          <w:rFonts w:eastAsia="Calibri"/>
          <w:color w:val="auto"/>
        </w:rPr>
        <w:t>Adamcem, členem správní rady</w:t>
      </w:r>
    </w:p>
    <w:p w14:paraId="41C057BE" w14:textId="02638CFC" w:rsidR="00491DF2" w:rsidRPr="008837CB" w:rsidRDefault="00491DF2" w:rsidP="00491DF2">
      <w:pPr>
        <w:tabs>
          <w:tab w:val="left" w:pos="2268"/>
        </w:tabs>
        <w:ind w:left="284" w:hanging="284"/>
        <w:jc w:val="both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ab/>
        <w:t xml:space="preserve">kontaktní osoba: </w:t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="00A61A49">
        <w:rPr>
          <w:rFonts w:eastAsia="Calibri"/>
          <w:color w:val="auto"/>
        </w:rPr>
        <w:t>XXX</w:t>
      </w:r>
      <w:r w:rsidRPr="008837CB">
        <w:rPr>
          <w:rFonts w:eastAsia="Calibri"/>
          <w:color w:val="auto"/>
        </w:rPr>
        <w:t xml:space="preserve">, </w:t>
      </w:r>
    </w:p>
    <w:p w14:paraId="0AF2DF8E" w14:textId="4B0250D4" w:rsidR="00491DF2" w:rsidRPr="008837CB" w:rsidRDefault="00491DF2" w:rsidP="0000544B">
      <w:pPr>
        <w:tabs>
          <w:tab w:val="left" w:pos="2268"/>
        </w:tabs>
        <w:ind w:left="284" w:hanging="284"/>
        <w:jc w:val="both"/>
        <w:rPr>
          <w:rFonts w:eastAsia="Calibri"/>
          <w:color w:val="auto"/>
        </w:rPr>
      </w:pP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</w:r>
      <w:r w:rsidRPr="008837CB">
        <w:rPr>
          <w:rFonts w:eastAsia="Calibri"/>
          <w:color w:val="auto"/>
        </w:rPr>
        <w:tab/>
        <w:t xml:space="preserve">e-mail: </w:t>
      </w:r>
      <w:r w:rsidR="00A61A49">
        <w:rPr>
          <w:rFonts w:eastAsia="Calibri"/>
          <w:color w:val="auto"/>
        </w:rPr>
        <w:t>XXX</w:t>
      </w:r>
    </w:p>
    <w:p w14:paraId="227701A9" w14:textId="343F8CBE" w:rsidR="009F1237" w:rsidRPr="008837CB" w:rsidRDefault="00491DF2" w:rsidP="001969B6">
      <w:pPr>
        <w:tabs>
          <w:tab w:val="left" w:pos="2268"/>
        </w:tabs>
        <w:spacing w:after="120"/>
        <w:ind w:left="284" w:hanging="284"/>
        <w:rPr>
          <w:rFonts w:eastAsia="Calibri"/>
        </w:rPr>
      </w:pPr>
      <w:r w:rsidRPr="008837CB">
        <w:rPr>
          <w:rFonts w:eastAsia="Calibri"/>
          <w:color w:val="auto"/>
        </w:rPr>
        <w:tab/>
        <w:t>číslo účtu</w:t>
      </w:r>
      <w:r w:rsidRPr="008837CB">
        <w:rPr>
          <w:rFonts w:eastAsia="Calibri"/>
        </w:rPr>
        <w:t>:</w:t>
      </w:r>
      <w:r w:rsidRPr="008837CB">
        <w:rPr>
          <w:rFonts w:eastAsia="Calibri"/>
        </w:rPr>
        <w:tab/>
      </w:r>
      <w:r w:rsidRPr="008837CB">
        <w:rPr>
          <w:rFonts w:eastAsia="Calibri"/>
        </w:rPr>
        <w:tab/>
      </w:r>
      <w:r w:rsidR="00A61A49">
        <w:rPr>
          <w:rFonts w:eastAsia="Calibri"/>
          <w:color w:val="auto"/>
        </w:rPr>
        <w:t>XXX</w:t>
      </w:r>
      <w:r w:rsidRPr="008837CB">
        <w:rPr>
          <w:rFonts w:eastAsia="Calibri"/>
          <w:color w:val="auto"/>
        </w:rPr>
        <w:t xml:space="preserve"> </w:t>
      </w:r>
      <w:bookmarkStart w:id="0" w:name="_GoBack"/>
      <w:bookmarkEnd w:id="0"/>
    </w:p>
    <w:p w14:paraId="4A877747" w14:textId="77777777" w:rsidR="00491DF2" w:rsidRPr="008837CB" w:rsidRDefault="009F1237" w:rsidP="00491DF2">
      <w:pPr>
        <w:tabs>
          <w:tab w:val="left" w:pos="2268"/>
        </w:tabs>
        <w:ind w:left="284" w:hanging="284"/>
      </w:pPr>
      <w:r w:rsidRPr="008837CB">
        <w:rPr>
          <w:rFonts w:eastAsia="Calibri"/>
        </w:rPr>
        <w:tab/>
      </w:r>
      <w:r w:rsidR="00491DF2" w:rsidRPr="008837CB">
        <w:rPr>
          <w:rFonts w:eastAsia="Calibri"/>
        </w:rPr>
        <w:t>(dále jen „</w:t>
      </w:r>
      <w:r w:rsidR="001969B6" w:rsidRPr="008837CB">
        <w:rPr>
          <w:rFonts w:eastAsia="Calibri"/>
        </w:rPr>
        <w:t>D</w:t>
      </w:r>
      <w:r w:rsidR="00491DF2" w:rsidRPr="008837CB">
        <w:rPr>
          <w:rFonts w:eastAsia="Calibri"/>
        </w:rPr>
        <w:t>odavatel“)</w:t>
      </w:r>
    </w:p>
    <w:p w14:paraId="49F7B230" w14:textId="77777777" w:rsidR="00491DF2" w:rsidRPr="008837CB" w:rsidRDefault="00491DF2" w:rsidP="00491DF2"/>
    <w:p w14:paraId="3E7BBBA5" w14:textId="77777777" w:rsidR="009F1237" w:rsidRPr="008837CB" w:rsidRDefault="009F1237" w:rsidP="009F1237">
      <w:pPr>
        <w:pStyle w:val="NormlnIMP2"/>
        <w:spacing w:line="240" w:lineRule="auto"/>
        <w:jc w:val="center"/>
        <w:rPr>
          <w:b/>
          <w:bCs/>
          <w:color w:val="000000"/>
          <w:szCs w:val="24"/>
        </w:rPr>
      </w:pPr>
      <w:r w:rsidRPr="008837CB">
        <w:rPr>
          <w:b/>
          <w:bCs/>
          <w:color w:val="000000"/>
          <w:szCs w:val="24"/>
        </w:rPr>
        <w:t>Č</w:t>
      </w:r>
      <w:r w:rsidR="00017EDD" w:rsidRPr="008837CB">
        <w:rPr>
          <w:b/>
          <w:bCs/>
          <w:color w:val="000000"/>
          <w:szCs w:val="24"/>
        </w:rPr>
        <w:t>ást B</w:t>
      </w:r>
    </w:p>
    <w:p w14:paraId="2BDA8B79" w14:textId="77777777" w:rsidR="009F1237" w:rsidRPr="008837CB" w:rsidRDefault="00017EDD" w:rsidP="009F1237">
      <w:pPr>
        <w:pStyle w:val="NormlnIMP2"/>
        <w:spacing w:line="240" w:lineRule="auto"/>
        <w:jc w:val="center"/>
        <w:rPr>
          <w:b/>
          <w:bCs/>
          <w:color w:val="000000"/>
          <w:szCs w:val="24"/>
        </w:rPr>
      </w:pPr>
      <w:r w:rsidRPr="008837CB">
        <w:rPr>
          <w:b/>
          <w:bCs/>
          <w:color w:val="000000"/>
          <w:szCs w:val="24"/>
        </w:rPr>
        <w:t xml:space="preserve">Identifikace původní smlouvy </w:t>
      </w:r>
    </w:p>
    <w:p w14:paraId="7A257553" w14:textId="77777777" w:rsidR="009F1237" w:rsidRPr="008837CB" w:rsidRDefault="009F1237" w:rsidP="009F1237">
      <w:pPr>
        <w:pStyle w:val="NormlnIMP2"/>
        <w:spacing w:line="240" w:lineRule="auto"/>
        <w:jc w:val="center"/>
        <w:rPr>
          <w:color w:val="000000"/>
          <w:szCs w:val="24"/>
        </w:rPr>
      </w:pPr>
    </w:p>
    <w:p w14:paraId="0A12DF3A" w14:textId="467DA880" w:rsidR="00017EDD" w:rsidRPr="008837CB" w:rsidRDefault="009F1237" w:rsidP="001969B6">
      <w:pPr>
        <w:autoSpaceDE w:val="0"/>
        <w:autoSpaceDN w:val="0"/>
        <w:adjustRightInd w:val="0"/>
        <w:jc w:val="both"/>
      </w:pPr>
      <w:r w:rsidRPr="008837CB">
        <w:t xml:space="preserve">Smluvní strany uzavřely </w:t>
      </w:r>
      <w:r w:rsidR="00B149E6" w:rsidRPr="008837CB">
        <w:t xml:space="preserve">dne </w:t>
      </w:r>
      <w:proofErr w:type="gramStart"/>
      <w:r w:rsidR="00B149E6" w:rsidRPr="008837CB">
        <w:t>17.12.2019</w:t>
      </w:r>
      <w:proofErr w:type="gramEnd"/>
      <w:r w:rsidRPr="008837CB">
        <w:t xml:space="preserve"> </w:t>
      </w:r>
      <w:r w:rsidR="00A06379" w:rsidRPr="008837CB">
        <w:t>S</w:t>
      </w:r>
      <w:r w:rsidRPr="008837CB">
        <w:t>mlouvu o spolupráci při realizaci protidrogového programu REVOLUTION TRAIN pro vzdělávací zařízení a veřejnost, který je součástí „REVOLUTUION TRAIN TOUR - 2020“ (dále jen „</w:t>
      </w:r>
      <w:r w:rsidR="00017EDD" w:rsidRPr="008837CB">
        <w:t xml:space="preserve">původní </w:t>
      </w:r>
      <w:r w:rsidRPr="008837CB">
        <w:t xml:space="preserve">smlouva“).  </w:t>
      </w:r>
    </w:p>
    <w:p w14:paraId="110A611B" w14:textId="77777777" w:rsidR="001969B6" w:rsidRPr="008837CB" w:rsidRDefault="001969B6" w:rsidP="00017EDD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</w:p>
    <w:p w14:paraId="563C02A7" w14:textId="77777777" w:rsidR="00017EDD" w:rsidRPr="008837CB" w:rsidRDefault="009F1237" w:rsidP="00017EDD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  <w:r w:rsidRPr="008837CB">
        <w:rPr>
          <w:b/>
          <w:bCs/>
          <w:color w:val="000000"/>
          <w:szCs w:val="24"/>
        </w:rPr>
        <w:t>Č</w:t>
      </w:r>
      <w:r w:rsidR="00017EDD" w:rsidRPr="008837CB">
        <w:rPr>
          <w:b/>
          <w:bCs/>
          <w:color w:val="000000"/>
          <w:szCs w:val="24"/>
        </w:rPr>
        <w:t>ást C</w:t>
      </w:r>
    </w:p>
    <w:p w14:paraId="573EA333" w14:textId="77777777" w:rsidR="009F1237" w:rsidRPr="008837CB" w:rsidRDefault="00017EDD" w:rsidP="00017EDD">
      <w:pPr>
        <w:pStyle w:val="NormlnIMP2"/>
        <w:spacing w:line="240" w:lineRule="auto"/>
        <w:ind w:left="284" w:hanging="284"/>
        <w:jc w:val="center"/>
        <w:rPr>
          <w:b/>
          <w:bCs/>
          <w:color w:val="000000"/>
          <w:szCs w:val="24"/>
        </w:rPr>
      </w:pPr>
      <w:r w:rsidRPr="008837CB">
        <w:rPr>
          <w:b/>
          <w:bCs/>
          <w:color w:val="000000"/>
          <w:szCs w:val="24"/>
        </w:rPr>
        <w:t>Změna obsahu původní smlouvy</w:t>
      </w:r>
    </w:p>
    <w:p w14:paraId="1907AFE6" w14:textId="77777777" w:rsidR="009F1237" w:rsidRPr="008837CB" w:rsidRDefault="009F1237" w:rsidP="009F1237">
      <w:pPr>
        <w:pStyle w:val="NormlnIMP2"/>
        <w:spacing w:line="240" w:lineRule="auto"/>
        <w:rPr>
          <w:color w:val="000000"/>
          <w:szCs w:val="24"/>
        </w:rPr>
      </w:pPr>
    </w:p>
    <w:p w14:paraId="56F3D243" w14:textId="39267505" w:rsidR="00017EDD" w:rsidRPr="008837CB" w:rsidRDefault="00017EDD" w:rsidP="00017EDD">
      <w:pPr>
        <w:autoSpaceDE w:val="0"/>
        <w:autoSpaceDN w:val="0"/>
        <w:adjustRightInd w:val="0"/>
        <w:jc w:val="both"/>
      </w:pPr>
      <w:r w:rsidRPr="008837CB">
        <w:t>V návaznosti na přijetí krizov</w:t>
      </w:r>
      <w:r w:rsidR="002D3AF0" w:rsidRPr="008837CB">
        <w:t>ých</w:t>
      </w:r>
      <w:r w:rsidRPr="008837CB">
        <w:t xml:space="preserve"> opatření Vládou ČR z důvodu ohrožení zdraví v souvislosti </w:t>
      </w:r>
      <w:r w:rsidR="00723BC4" w:rsidRPr="008837CB">
        <w:br/>
      </w:r>
      <w:r w:rsidRPr="008837CB">
        <w:t xml:space="preserve">s prokázáním výskytu </w:t>
      </w:r>
      <w:proofErr w:type="spellStart"/>
      <w:r w:rsidR="00A06379" w:rsidRPr="008837CB">
        <w:t>coronaviru</w:t>
      </w:r>
      <w:proofErr w:type="spellEnd"/>
      <w:r w:rsidRPr="008837CB">
        <w:t xml:space="preserve"> na území České republiky nemohl </w:t>
      </w:r>
      <w:r w:rsidR="001969B6" w:rsidRPr="008837CB">
        <w:t>D</w:t>
      </w:r>
      <w:r w:rsidRPr="008837CB">
        <w:t xml:space="preserve">odavatel zajistit pro </w:t>
      </w:r>
      <w:r w:rsidR="001969B6" w:rsidRPr="008837CB">
        <w:lastRenderedPageBreak/>
        <w:t>O</w:t>
      </w:r>
      <w:r w:rsidRPr="008837CB">
        <w:t xml:space="preserve">bjednatele program REVOLUTION TRAIN (dále jen „služby“) v termínu sjednaném v čl. II původní smlouvy. </w:t>
      </w:r>
    </w:p>
    <w:p w14:paraId="62D627A9" w14:textId="6A69427E" w:rsidR="003265BD" w:rsidRPr="008837CB" w:rsidRDefault="00017EDD" w:rsidP="003265BD">
      <w:pPr>
        <w:autoSpaceDE w:val="0"/>
        <w:autoSpaceDN w:val="0"/>
        <w:adjustRightInd w:val="0"/>
        <w:jc w:val="both"/>
      </w:pPr>
      <w:r w:rsidRPr="008837CB">
        <w:t xml:space="preserve">Smluvní strany se tímto </w:t>
      </w:r>
      <w:r w:rsidR="006B7B03" w:rsidRPr="008837CB">
        <w:t>D</w:t>
      </w:r>
      <w:r w:rsidRPr="008837CB">
        <w:t xml:space="preserve">odatkem č. </w:t>
      </w:r>
      <w:r w:rsidR="006B7B03" w:rsidRPr="008837CB">
        <w:t>2</w:t>
      </w:r>
      <w:r w:rsidRPr="008837CB">
        <w:t xml:space="preserve"> dohodly na změně termínu poskytnutí </w:t>
      </w:r>
      <w:r w:rsidR="001969B6" w:rsidRPr="008837CB">
        <w:t>S</w:t>
      </w:r>
      <w:r w:rsidRPr="008837CB">
        <w:t xml:space="preserve">lužeb </w:t>
      </w:r>
      <w:r w:rsidR="001969B6" w:rsidRPr="008837CB">
        <w:t>D</w:t>
      </w:r>
      <w:r w:rsidR="003265BD" w:rsidRPr="008837CB">
        <w:t>odavatelem a na úpravě platebních podmínek takto:</w:t>
      </w:r>
    </w:p>
    <w:p w14:paraId="4CBC57A2" w14:textId="77777777" w:rsidR="003265BD" w:rsidRPr="008837CB" w:rsidRDefault="003265BD" w:rsidP="003265BD">
      <w:pPr>
        <w:autoSpaceDE w:val="0"/>
        <w:autoSpaceDN w:val="0"/>
        <w:adjustRightInd w:val="0"/>
        <w:jc w:val="both"/>
      </w:pPr>
    </w:p>
    <w:p w14:paraId="707AC880" w14:textId="77777777" w:rsidR="003265BD" w:rsidRPr="008837CB" w:rsidRDefault="003265BD" w:rsidP="003265BD">
      <w:pPr>
        <w:autoSpaceDE w:val="0"/>
        <w:autoSpaceDN w:val="0"/>
        <w:adjustRightInd w:val="0"/>
        <w:jc w:val="both"/>
        <w:rPr>
          <w:b/>
          <w:bCs/>
        </w:rPr>
      </w:pPr>
      <w:r w:rsidRPr="008837CB">
        <w:rPr>
          <w:b/>
          <w:bCs/>
        </w:rPr>
        <w:t>Změna č. 1</w:t>
      </w:r>
    </w:p>
    <w:p w14:paraId="316AD0DC" w14:textId="77777777" w:rsidR="009919FB" w:rsidRPr="008837CB" w:rsidRDefault="003265BD" w:rsidP="003265BD">
      <w:pPr>
        <w:autoSpaceDE w:val="0"/>
        <w:autoSpaceDN w:val="0"/>
        <w:adjustRightInd w:val="0"/>
        <w:jc w:val="both"/>
      </w:pPr>
      <w:r w:rsidRPr="008837CB">
        <w:t>Mění se ustanovení Čl. II Doba a místo plnění původní smlouvy a nově zní takto:</w:t>
      </w:r>
    </w:p>
    <w:p w14:paraId="69DB5339" w14:textId="0A0177C8" w:rsidR="003265BD" w:rsidRPr="008837CB" w:rsidRDefault="003265BD" w:rsidP="003265BD">
      <w:pPr>
        <w:autoSpaceDE w:val="0"/>
        <w:autoSpaceDN w:val="0"/>
        <w:adjustRightInd w:val="0"/>
        <w:jc w:val="both"/>
      </w:pPr>
      <w:r w:rsidRPr="008837CB">
        <w:t>Dodavatel se zavazuje poskytnout Objednateli Služby specifikované v této Smlouvě. Poskytování Služeb ze strany Dodavatele (program REVOLUTIO</w:t>
      </w:r>
      <w:r w:rsidR="00785E0D" w:rsidRPr="008837CB">
        <w:t>N</w:t>
      </w:r>
      <w:r w:rsidRPr="008837CB">
        <w:t xml:space="preserve"> TRAIN dle této Smlouvy</w:t>
      </w:r>
      <w:r w:rsidR="00785E0D" w:rsidRPr="008837CB">
        <w:t xml:space="preserve">) proběhne </w:t>
      </w:r>
      <w:r w:rsidRPr="008837CB">
        <w:t>v železniční stanici</w:t>
      </w:r>
      <w:r w:rsidR="00723BC4" w:rsidRPr="008837CB">
        <w:t xml:space="preserve"> </w:t>
      </w:r>
      <w:r w:rsidR="00EF2ADB" w:rsidRPr="008837CB">
        <w:t>MORAVSKÁ TŘEBOVÁ</w:t>
      </w:r>
      <w:r w:rsidR="00723BC4" w:rsidRPr="008837CB">
        <w:t xml:space="preserve"> </w:t>
      </w:r>
      <w:r w:rsidR="008837CB">
        <w:t xml:space="preserve">nejpozději do </w:t>
      </w:r>
      <w:proofErr w:type="gramStart"/>
      <w:r w:rsidR="008837CB">
        <w:t>31.</w:t>
      </w:r>
      <w:r w:rsidR="00D35590" w:rsidRPr="008837CB">
        <w:t>12</w:t>
      </w:r>
      <w:r w:rsidR="00785E0D" w:rsidRPr="008837CB">
        <w:t>.2021</w:t>
      </w:r>
      <w:proofErr w:type="gramEnd"/>
      <w:r w:rsidR="00785E0D" w:rsidRPr="008837CB">
        <w:t>.</w:t>
      </w:r>
    </w:p>
    <w:p w14:paraId="1E14A09A" w14:textId="77777777" w:rsidR="00785E0D" w:rsidRPr="008837CB" w:rsidRDefault="00785E0D" w:rsidP="003265BD">
      <w:pPr>
        <w:autoSpaceDE w:val="0"/>
        <w:autoSpaceDN w:val="0"/>
        <w:adjustRightInd w:val="0"/>
        <w:jc w:val="both"/>
      </w:pPr>
      <w:r w:rsidRPr="008837CB">
        <w:t xml:space="preserve">Dodavatel je povinen informovat </w:t>
      </w:r>
      <w:r w:rsidR="00EC394C" w:rsidRPr="008837CB">
        <w:t xml:space="preserve">kontaktní osobu </w:t>
      </w:r>
      <w:r w:rsidRPr="008837CB">
        <w:t xml:space="preserve">Objednatele o termínu poskytnutí Služeb nejméně </w:t>
      </w:r>
      <w:r w:rsidR="005D5257" w:rsidRPr="008837CB">
        <w:t>3</w:t>
      </w:r>
      <w:r w:rsidR="00EC394C" w:rsidRPr="008837CB">
        <w:t>0 pracovních</w:t>
      </w:r>
      <w:r w:rsidRPr="008837CB">
        <w:t xml:space="preserve"> dnů předem, pokud se smluvní strany nedohodnout jinak. </w:t>
      </w:r>
    </w:p>
    <w:p w14:paraId="18620732" w14:textId="77777777" w:rsidR="00785E0D" w:rsidRPr="008837CB" w:rsidRDefault="00785E0D" w:rsidP="003265BD">
      <w:pPr>
        <w:autoSpaceDE w:val="0"/>
        <w:autoSpaceDN w:val="0"/>
        <w:adjustRightInd w:val="0"/>
        <w:jc w:val="both"/>
      </w:pPr>
    </w:p>
    <w:p w14:paraId="03BAB513" w14:textId="77777777" w:rsidR="00785E0D" w:rsidRPr="008837CB" w:rsidRDefault="00785E0D" w:rsidP="003265BD">
      <w:pPr>
        <w:autoSpaceDE w:val="0"/>
        <w:autoSpaceDN w:val="0"/>
        <w:adjustRightInd w:val="0"/>
        <w:jc w:val="both"/>
        <w:rPr>
          <w:b/>
          <w:bCs/>
        </w:rPr>
      </w:pPr>
      <w:r w:rsidRPr="008837CB">
        <w:rPr>
          <w:b/>
          <w:bCs/>
        </w:rPr>
        <w:t>Změna č. 2</w:t>
      </w:r>
    </w:p>
    <w:p w14:paraId="2CC15E50" w14:textId="77777777" w:rsidR="009F1237" w:rsidRPr="008837CB" w:rsidRDefault="00785E0D" w:rsidP="00B94ACA">
      <w:pPr>
        <w:jc w:val="both"/>
      </w:pPr>
      <w:r w:rsidRPr="008837CB">
        <w:t>Doplňuje se Čl. III Odměna a platební podmínky původní smlouvy o nový odst. 5., který zní takto:</w:t>
      </w:r>
    </w:p>
    <w:p w14:paraId="4170F9D8" w14:textId="77777777" w:rsidR="008837CB" w:rsidRPr="008837CB" w:rsidRDefault="008837CB" w:rsidP="00B94ACA">
      <w:pPr>
        <w:jc w:val="both"/>
      </w:pPr>
    </w:p>
    <w:p w14:paraId="114BF6B0" w14:textId="1A57E247" w:rsidR="00785E0D" w:rsidRPr="008837CB" w:rsidRDefault="00785E0D" w:rsidP="0000544B">
      <w:pPr>
        <w:ind w:left="284" w:hanging="284"/>
        <w:jc w:val="both"/>
      </w:pPr>
      <w:r w:rsidRPr="008837CB">
        <w:t xml:space="preserve">5. V případě, že </w:t>
      </w:r>
      <w:r w:rsidR="00EC394C" w:rsidRPr="008837CB">
        <w:t xml:space="preserve">Dodavatel neposkytne Objednateli Služby v termínu uvedeném v čl. II této smlouvy, je </w:t>
      </w:r>
      <w:r w:rsidR="00A968B6" w:rsidRPr="008837CB">
        <w:t xml:space="preserve">Dodavatel </w:t>
      </w:r>
      <w:r w:rsidR="00EC394C" w:rsidRPr="008837CB">
        <w:t xml:space="preserve">povinen vrátit Objednateli zálohu v celém jejím rozsahu, tzn. ve výši </w:t>
      </w:r>
      <w:r w:rsidR="00723BC4" w:rsidRPr="008837CB">
        <w:t>54. 000,- Kč (slovy: padesát čtyři tisíc korun českých)</w:t>
      </w:r>
      <w:r w:rsidR="00EC394C" w:rsidRPr="008837CB">
        <w:t xml:space="preserve">, a to do </w:t>
      </w:r>
      <w:r w:rsidR="005D5257" w:rsidRPr="008837CB">
        <w:t>30</w:t>
      </w:r>
      <w:r w:rsidR="00EC394C" w:rsidRPr="008837CB">
        <w:t xml:space="preserve"> dnů od termínu</w:t>
      </w:r>
      <w:r w:rsidR="00F0796A" w:rsidRPr="008837CB">
        <w:t xml:space="preserve"> uvedeného v čl. II této smlouvy</w:t>
      </w:r>
      <w:r w:rsidR="00EC394C" w:rsidRPr="008837CB">
        <w:t>.</w:t>
      </w:r>
    </w:p>
    <w:p w14:paraId="2A436653" w14:textId="77777777" w:rsidR="009F1237" w:rsidRPr="008837CB" w:rsidRDefault="009F1237" w:rsidP="009F1237">
      <w:pPr>
        <w:pStyle w:val="Odstavecseseznamem"/>
        <w:ind w:left="0"/>
        <w:contextualSpacing w:val="0"/>
        <w:jc w:val="center"/>
      </w:pPr>
    </w:p>
    <w:p w14:paraId="76B95451" w14:textId="77777777" w:rsidR="00F0796A" w:rsidRPr="008837CB" w:rsidRDefault="00F0796A" w:rsidP="009F1237">
      <w:pPr>
        <w:pStyle w:val="Odstavecseseznamem"/>
        <w:ind w:left="0"/>
        <w:contextualSpacing w:val="0"/>
        <w:jc w:val="center"/>
      </w:pPr>
    </w:p>
    <w:p w14:paraId="3EE4A348" w14:textId="77777777" w:rsidR="009F1237" w:rsidRPr="008837CB" w:rsidRDefault="009F1237" w:rsidP="009F1237">
      <w:pPr>
        <w:pStyle w:val="Odstavecseseznamem"/>
        <w:ind w:left="0"/>
        <w:contextualSpacing w:val="0"/>
        <w:jc w:val="center"/>
        <w:rPr>
          <w:b/>
          <w:bCs/>
        </w:rPr>
      </w:pPr>
      <w:r w:rsidRPr="008837CB">
        <w:rPr>
          <w:b/>
          <w:bCs/>
        </w:rPr>
        <w:t>Č</w:t>
      </w:r>
      <w:r w:rsidR="001969B6" w:rsidRPr="008837CB">
        <w:rPr>
          <w:b/>
          <w:bCs/>
        </w:rPr>
        <w:t>ást D</w:t>
      </w:r>
    </w:p>
    <w:p w14:paraId="6458E4BC" w14:textId="77777777" w:rsidR="009F1237" w:rsidRPr="008837CB" w:rsidRDefault="009F1237" w:rsidP="009F1237">
      <w:pPr>
        <w:pStyle w:val="Odstavecseseznamem"/>
        <w:ind w:left="284" w:hanging="284"/>
        <w:contextualSpacing w:val="0"/>
        <w:jc w:val="center"/>
        <w:rPr>
          <w:b/>
          <w:bCs/>
        </w:rPr>
      </w:pPr>
      <w:r w:rsidRPr="008837CB">
        <w:rPr>
          <w:b/>
          <w:bCs/>
        </w:rPr>
        <w:t xml:space="preserve">Závěrečná </w:t>
      </w:r>
      <w:r w:rsidR="001969B6" w:rsidRPr="008837CB">
        <w:rPr>
          <w:b/>
          <w:bCs/>
        </w:rPr>
        <w:t>ujednání</w:t>
      </w:r>
    </w:p>
    <w:p w14:paraId="414BE97F" w14:textId="77777777" w:rsidR="009F1237" w:rsidRPr="008837CB" w:rsidRDefault="009F1237" w:rsidP="009F1237">
      <w:pPr>
        <w:pStyle w:val="Zkladntext"/>
        <w:jc w:val="both"/>
        <w:rPr>
          <w:szCs w:val="24"/>
        </w:rPr>
      </w:pPr>
    </w:p>
    <w:p w14:paraId="184987E1" w14:textId="5C34B95A" w:rsidR="00F0796A" w:rsidRPr="008837CB" w:rsidRDefault="00F0796A" w:rsidP="00B94ACA">
      <w:pPr>
        <w:pStyle w:val="Odstavecseseznamem"/>
        <w:numPr>
          <w:ilvl w:val="0"/>
          <w:numId w:val="15"/>
        </w:numPr>
        <w:tabs>
          <w:tab w:val="clear" w:pos="3054"/>
          <w:tab w:val="num" w:pos="284"/>
        </w:tabs>
        <w:ind w:left="284" w:hanging="284"/>
        <w:jc w:val="both"/>
      </w:pPr>
      <w:r w:rsidRPr="008837CB">
        <w:t xml:space="preserve">Ostatní ujednání původní smlouvy se nemění a </w:t>
      </w:r>
      <w:r w:rsidR="006B7B03" w:rsidRPr="008837CB">
        <w:t>D</w:t>
      </w:r>
      <w:r w:rsidRPr="008837CB">
        <w:t xml:space="preserve">odatek č. </w:t>
      </w:r>
      <w:r w:rsidR="006B7B03" w:rsidRPr="008837CB">
        <w:t>2</w:t>
      </w:r>
      <w:r w:rsidRPr="008837CB">
        <w:t xml:space="preserve"> je nedílnou součástí původní smlouvy. </w:t>
      </w:r>
    </w:p>
    <w:p w14:paraId="72090FD9" w14:textId="6A11A0D6" w:rsidR="00B94ACA" w:rsidRPr="008837CB" w:rsidRDefault="00B94ACA" w:rsidP="00CB7A86">
      <w:pPr>
        <w:pStyle w:val="Odstavecseseznamem"/>
        <w:numPr>
          <w:ilvl w:val="0"/>
          <w:numId w:val="15"/>
        </w:numPr>
        <w:tabs>
          <w:tab w:val="clear" w:pos="3054"/>
          <w:tab w:val="num" w:pos="284"/>
        </w:tabs>
        <w:ind w:left="284" w:hanging="284"/>
        <w:jc w:val="both"/>
      </w:pPr>
      <w:r w:rsidRPr="008837CB">
        <w:t>Dodavatel prohlašuje, že skutečnosti uvedené v dohodě nepovažuje za obchodní tajemství a uděluje svolení k jejich užití a zveřejnění bez stanovení jakýchkoliv dalších podmínek.</w:t>
      </w:r>
    </w:p>
    <w:p w14:paraId="60B1F0EA" w14:textId="3E76BBF3" w:rsidR="009F1237" w:rsidRPr="008837CB" w:rsidRDefault="001969B6" w:rsidP="00B94ACA">
      <w:pPr>
        <w:pStyle w:val="Zkladntext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szCs w:val="24"/>
        </w:rPr>
      </w:pPr>
      <w:r w:rsidRPr="008837CB">
        <w:rPr>
          <w:szCs w:val="24"/>
        </w:rPr>
        <w:t xml:space="preserve">Tento </w:t>
      </w:r>
      <w:r w:rsidR="006B7B03" w:rsidRPr="008837CB">
        <w:rPr>
          <w:szCs w:val="24"/>
        </w:rPr>
        <w:t>D</w:t>
      </w:r>
      <w:r w:rsidRPr="008837CB">
        <w:rPr>
          <w:szCs w:val="24"/>
        </w:rPr>
        <w:t xml:space="preserve">odatek č. </w:t>
      </w:r>
      <w:r w:rsidR="006B7B03" w:rsidRPr="008837CB">
        <w:rPr>
          <w:szCs w:val="24"/>
        </w:rPr>
        <w:t>2</w:t>
      </w:r>
      <w:r w:rsidRPr="008837CB">
        <w:rPr>
          <w:szCs w:val="24"/>
        </w:rPr>
        <w:t xml:space="preserve"> </w:t>
      </w:r>
      <w:r w:rsidR="009F1237" w:rsidRPr="008837CB">
        <w:rPr>
          <w:szCs w:val="24"/>
        </w:rPr>
        <w:t xml:space="preserve">je vypracován ve </w:t>
      </w:r>
      <w:r w:rsidR="00CB7A86" w:rsidRPr="008837CB">
        <w:rPr>
          <w:szCs w:val="24"/>
        </w:rPr>
        <w:t>dvou</w:t>
      </w:r>
      <w:r w:rsidR="009F1237" w:rsidRPr="008837CB">
        <w:rPr>
          <w:szCs w:val="24"/>
        </w:rPr>
        <w:t xml:space="preserve"> vyhotoveních, z nichž </w:t>
      </w:r>
      <w:r w:rsidR="0000544B" w:rsidRPr="008837CB">
        <w:rPr>
          <w:szCs w:val="24"/>
        </w:rPr>
        <w:t>O</w:t>
      </w:r>
      <w:r w:rsidR="009F1237" w:rsidRPr="008837CB">
        <w:rPr>
          <w:szCs w:val="24"/>
        </w:rPr>
        <w:t xml:space="preserve">bjednatel obdrží </w:t>
      </w:r>
      <w:r w:rsidR="00CB7A86" w:rsidRPr="008837CB">
        <w:rPr>
          <w:szCs w:val="24"/>
        </w:rPr>
        <w:t>jedno</w:t>
      </w:r>
      <w:r w:rsidR="009F1237" w:rsidRPr="008837CB">
        <w:rPr>
          <w:szCs w:val="24"/>
        </w:rPr>
        <w:t xml:space="preserve"> vyhotovení a </w:t>
      </w:r>
      <w:r w:rsidR="0000544B" w:rsidRPr="008837CB">
        <w:rPr>
          <w:szCs w:val="24"/>
        </w:rPr>
        <w:t>D</w:t>
      </w:r>
      <w:r w:rsidR="00653B99" w:rsidRPr="008837CB">
        <w:rPr>
          <w:szCs w:val="24"/>
        </w:rPr>
        <w:t xml:space="preserve">odavatel </w:t>
      </w:r>
      <w:r w:rsidR="009F1237" w:rsidRPr="008837CB">
        <w:rPr>
          <w:szCs w:val="24"/>
        </w:rPr>
        <w:t xml:space="preserve">jedno vyhotovení. </w:t>
      </w:r>
    </w:p>
    <w:p w14:paraId="051F7F5E" w14:textId="77777777" w:rsidR="008837CB" w:rsidRPr="008837CB" w:rsidRDefault="001969B6" w:rsidP="008837CB">
      <w:pPr>
        <w:pStyle w:val="Zkladntext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szCs w:val="24"/>
        </w:rPr>
      </w:pPr>
      <w:r w:rsidRPr="008837CB">
        <w:rPr>
          <w:szCs w:val="24"/>
        </w:rPr>
        <w:t xml:space="preserve">Tento dodatek č. 1 nabývá platnosti dnem jeho podpisu </w:t>
      </w:r>
      <w:r w:rsidR="009F1237" w:rsidRPr="008837CB">
        <w:rPr>
          <w:szCs w:val="24"/>
        </w:rPr>
        <w:t xml:space="preserve">smluvní stranou, která </w:t>
      </w:r>
      <w:r w:rsidRPr="008837CB">
        <w:rPr>
          <w:szCs w:val="24"/>
        </w:rPr>
        <w:t>ho</w:t>
      </w:r>
      <w:r w:rsidR="009F1237" w:rsidRPr="008837CB">
        <w:rPr>
          <w:szCs w:val="24"/>
        </w:rPr>
        <w:t xml:space="preserve"> podepisuje jako druhá v pořadí, tj. dnem uzavření. </w:t>
      </w:r>
      <w:r w:rsidR="00B94ACA" w:rsidRPr="008837CB">
        <w:rPr>
          <w:szCs w:val="24"/>
        </w:rPr>
        <w:t>Účinnosti nabývá dnem uveřejnění v registru smluv.</w:t>
      </w:r>
    </w:p>
    <w:p w14:paraId="5DB60BD8" w14:textId="2465E56F" w:rsidR="00B149E6" w:rsidRPr="008837CB" w:rsidRDefault="00B149E6" w:rsidP="008837CB">
      <w:pPr>
        <w:pStyle w:val="Zkladntext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szCs w:val="24"/>
        </w:rPr>
      </w:pPr>
      <w:r w:rsidRPr="008837CB">
        <w:rPr>
          <w:szCs w:val="24"/>
        </w:rPr>
        <w:t xml:space="preserve">Uzavření tohoto dodatku bylo schváleno Radou města Moravská Třebová dne </w:t>
      </w:r>
      <w:proofErr w:type="gramStart"/>
      <w:r w:rsidR="008837CB" w:rsidRPr="008837CB">
        <w:rPr>
          <w:szCs w:val="24"/>
        </w:rPr>
        <w:t>07.06.2021</w:t>
      </w:r>
      <w:proofErr w:type="gramEnd"/>
      <w:r w:rsidR="008837CB" w:rsidRPr="008837CB">
        <w:rPr>
          <w:szCs w:val="24"/>
        </w:rPr>
        <w:t xml:space="preserve"> </w:t>
      </w:r>
      <w:r w:rsidRPr="008837CB">
        <w:rPr>
          <w:szCs w:val="24"/>
        </w:rPr>
        <w:t xml:space="preserve">usnesením č. </w:t>
      </w:r>
      <w:r w:rsidR="008837CB" w:rsidRPr="008837CB">
        <w:rPr>
          <w:szCs w:val="24"/>
        </w:rPr>
        <w:t xml:space="preserve">2399/R/070621. </w:t>
      </w:r>
    </w:p>
    <w:p w14:paraId="7544A553" w14:textId="77777777" w:rsidR="009919FB" w:rsidRPr="008837CB" w:rsidRDefault="009919FB" w:rsidP="00B94ACA">
      <w:pPr>
        <w:tabs>
          <w:tab w:val="num" w:pos="284"/>
        </w:tabs>
        <w:ind w:left="426" w:hanging="426"/>
        <w:jc w:val="both"/>
      </w:pPr>
    </w:p>
    <w:p w14:paraId="65875883" w14:textId="431000EA" w:rsidR="009919FB" w:rsidRPr="008837CB" w:rsidRDefault="005D5257" w:rsidP="009F1237">
      <w:pPr>
        <w:tabs>
          <w:tab w:val="num" w:pos="284"/>
        </w:tabs>
        <w:ind w:left="426" w:hanging="426"/>
        <w:jc w:val="both"/>
      </w:pPr>
      <w:r w:rsidRPr="008837CB">
        <w:t>V</w:t>
      </w:r>
      <w:r w:rsidR="00B149E6" w:rsidRPr="008837CB">
        <w:t xml:space="preserve"> Moravské Třebové </w:t>
      </w:r>
      <w:r w:rsidRPr="008837CB">
        <w:t xml:space="preserve">dne </w:t>
      </w:r>
      <w:proofErr w:type="gramStart"/>
      <w:r w:rsidR="008837CB" w:rsidRPr="008837CB">
        <w:t>09.06</w:t>
      </w:r>
      <w:r w:rsidR="00B149E6" w:rsidRPr="008837CB">
        <w:t>.</w:t>
      </w:r>
      <w:r w:rsidRPr="008837CB">
        <w:t>202</w:t>
      </w:r>
      <w:r w:rsidR="006B7B03" w:rsidRPr="008837CB">
        <w:t>1</w:t>
      </w:r>
      <w:proofErr w:type="gramEnd"/>
      <w:r w:rsidR="009919FB" w:rsidRPr="008837CB">
        <w:tab/>
      </w:r>
      <w:r w:rsidR="009919FB" w:rsidRPr="008837CB">
        <w:tab/>
      </w:r>
      <w:r w:rsidRPr="008837CB">
        <w:t xml:space="preserve">          </w:t>
      </w:r>
      <w:r w:rsidR="009600E2" w:rsidRPr="008837CB">
        <w:t xml:space="preserve">V Praze </w:t>
      </w:r>
      <w:r w:rsidR="00723BC4" w:rsidRPr="008837CB">
        <w:t xml:space="preserve"> </w:t>
      </w:r>
      <w:r w:rsidR="000023D6">
        <w:t>23.09.2021</w:t>
      </w:r>
    </w:p>
    <w:p w14:paraId="145B8112" w14:textId="77777777" w:rsidR="001969B6" w:rsidRPr="008837CB" w:rsidRDefault="001969B6" w:rsidP="009F1237">
      <w:pPr>
        <w:tabs>
          <w:tab w:val="num" w:pos="284"/>
        </w:tabs>
        <w:ind w:left="426" w:hanging="426"/>
        <w:jc w:val="both"/>
      </w:pPr>
    </w:p>
    <w:p w14:paraId="141F56A5" w14:textId="77777777" w:rsidR="00B149E6" w:rsidRPr="008837CB" w:rsidRDefault="00B149E6" w:rsidP="009F1237">
      <w:pPr>
        <w:tabs>
          <w:tab w:val="num" w:pos="284"/>
        </w:tabs>
        <w:ind w:left="426" w:hanging="426"/>
        <w:jc w:val="both"/>
      </w:pPr>
    </w:p>
    <w:p w14:paraId="15733D19" w14:textId="77777777" w:rsidR="00FF125E" w:rsidRPr="008837CB" w:rsidRDefault="00FF125E" w:rsidP="009F1237">
      <w:pPr>
        <w:tabs>
          <w:tab w:val="num" w:pos="284"/>
        </w:tabs>
        <w:ind w:left="426" w:hanging="426"/>
        <w:jc w:val="both"/>
      </w:pPr>
      <w:r w:rsidRPr="008837CB">
        <w:t xml:space="preserve">za </w:t>
      </w:r>
      <w:r w:rsidR="0000544B" w:rsidRPr="008837CB">
        <w:t>O</w:t>
      </w:r>
      <w:r w:rsidRPr="008837CB">
        <w:t>bjednatele:</w:t>
      </w:r>
      <w:r w:rsidRPr="008837CB">
        <w:tab/>
      </w:r>
      <w:r w:rsidRPr="008837CB">
        <w:tab/>
      </w:r>
      <w:r w:rsidRPr="008837CB">
        <w:tab/>
      </w:r>
      <w:r w:rsidRPr="008837CB">
        <w:tab/>
      </w:r>
      <w:r w:rsidRPr="008837CB">
        <w:tab/>
        <w:t xml:space="preserve">za </w:t>
      </w:r>
      <w:r w:rsidR="0000544B" w:rsidRPr="008837CB">
        <w:t>D</w:t>
      </w:r>
      <w:r w:rsidRPr="008837CB">
        <w:t>odavatele:</w:t>
      </w:r>
    </w:p>
    <w:p w14:paraId="00FBAC59" w14:textId="77777777" w:rsidR="00FF125E" w:rsidRPr="008837CB" w:rsidRDefault="00FF125E" w:rsidP="009F1237">
      <w:pPr>
        <w:tabs>
          <w:tab w:val="num" w:pos="284"/>
        </w:tabs>
        <w:ind w:left="426" w:hanging="426"/>
        <w:jc w:val="both"/>
      </w:pPr>
    </w:p>
    <w:p w14:paraId="520F71A7" w14:textId="77777777" w:rsidR="001969B6" w:rsidRPr="008837CB" w:rsidRDefault="001969B6" w:rsidP="009F1237">
      <w:pPr>
        <w:tabs>
          <w:tab w:val="num" w:pos="284"/>
        </w:tabs>
        <w:ind w:left="426" w:hanging="426"/>
        <w:jc w:val="both"/>
      </w:pPr>
    </w:p>
    <w:p w14:paraId="3587EAA9" w14:textId="77777777" w:rsidR="00FF125E" w:rsidRPr="008837CB" w:rsidRDefault="00FF125E" w:rsidP="009F1237">
      <w:pPr>
        <w:tabs>
          <w:tab w:val="num" w:pos="284"/>
        </w:tabs>
        <w:ind w:left="426" w:hanging="426"/>
        <w:jc w:val="both"/>
      </w:pPr>
      <w:r w:rsidRPr="008837CB">
        <w:t>…………………………………</w:t>
      </w:r>
      <w:r w:rsidRPr="008837CB">
        <w:tab/>
      </w:r>
      <w:r w:rsidRPr="008837CB">
        <w:tab/>
      </w:r>
      <w:r w:rsidRPr="008837CB">
        <w:tab/>
        <w:t>……………………………………..</w:t>
      </w:r>
    </w:p>
    <w:p w14:paraId="19291651" w14:textId="29F960E4" w:rsidR="00FF125E" w:rsidRPr="008837CB" w:rsidRDefault="00FF125E" w:rsidP="00CB7A86">
      <w:pPr>
        <w:ind w:hanging="2"/>
        <w:rPr>
          <w:color w:val="auto"/>
        </w:rPr>
      </w:pPr>
      <w:r w:rsidRPr="008837CB">
        <w:rPr>
          <w:bCs/>
          <w:color w:val="auto"/>
        </w:rPr>
        <w:tab/>
      </w:r>
      <w:r w:rsidR="00B149E6" w:rsidRPr="008837CB">
        <w:rPr>
          <w:bCs/>
          <w:color w:val="auto"/>
        </w:rPr>
        <w:t>Ing. Miloš Mička, starosta</w:t>
      </w:r>
      <w:r w:rsidR="00B149E6" w:rsidRPr="008837CB">
        <w:rPr>
          <w:bCs/>
          <w:color w:val="auto"/>
        </w:rPr>
        <w:tab/>
      </w:r>
      <w:r w:rsidR="00B149E6" w:rsidRPr="008837CB">
        <w:rPr>
          <w:bCs/>
          <w:color w:val="auto"/>
        </w:rPr>
        <w:tab/>
      </w:r>
      <w:r w:rsidR="00B149E6" w:rsidRPr="008837CB">
        <w:rPr>
          <w:bCs/>
          <w:color w:val="auto"/>
        </w:rPr>
        <w:tab/>
      </w:r>
      <w:r w:rsidR="00B149E6" w:rsidRPr="008837CB">
        <w:rPr>
          <w:bCs/>
          <w:color w:val="auto"/>
        </w:rPr>
        <w:tab/>
        <w:t xml:space="preserve">     </w:t>
      </w:r>
      <w:r w:rsidR="003F54E3">
        <w:rPr>
          <w:bCs/>
          <w:color w:val="auto"/>
        </w:rPr>
        <w:tab/>
        <w:t>XXX</w:t>
      </w:r>
      <w:r w:rsidR="00B149E6" w:rsidRPr="008837CB">
        <w:rPr>
          <w:rFonts w:eastAsia="Calibri"/>
          <w:color w:val="auto"/>
        </w:rPr>
        <w:t>, člen správní rady</w:t>
      </w:r>
      <w:r w:rsidR="00B149E6" w:rsidRPr="008837CB">
        <w:tab/>
      </w:r>
      <w:r w:rsidRPr="008837CB">
        <w:rPr>
          <w:bCs/>
          <w:color w:val="auto"/>
        </w:rPr>
        <w:tab/>
      </w:r>
      <w:r w:rsidRPr="008837CB">
        <w:rPr>
          <w:bCs/>
          <w:color w:val="auto"/>
        </w:rPr>
        <w:tab/>
      </w:r>
      <w:r w:rsidRPr="008837CB">
        <w:rPr>
          <w:bCs/>
          <w:color w:val="auto"/>
        </w:rPr>
        <w:tab/>
      </w:r>
      <w:r w:rsidRPr="008837CB">
        <w:rPr>
          <w:bCs/>
          <w:color w:val="auto"/>
        </w:rPr>
        <w:tab/>
      </w:r>
      <w:r w:rsidR="00723BC4" w:rsidRPr="008837CB">
        <w:rPr>
          <w:bCs/>
          <w:color w:val="auto"/>
        </w:rPr>
        <w:t xml:space="preserve">                                   </w:t>
      </w:r>
    </w:p>
    <w:p w14:paraId="5849D0B4" w14:textId="77777777" w:rsidR="001969B6" w:rsidRPr="008837CB" w:rsidRDefault="001969B6" w:rsidP="00FF125E">
      <w:pPr>
        <w:ind w:hanging="2"/>
      </w:pPr>
    </w:p>
    <w:p w14:paraId="22D87AD6" w14:textId="77777777" w:rsidR="00FF125E" w:rsidRPr="008837CB" w:rsidRDefault="00FF125E" w:rsidP="00FF125E">
      <w:pPr>
        <w:ind w:hanging="2"/>
      </w:pPr>
      <w:r w:rsidRPr="008837CB">
        <w:tab/>
      </w:r>
      <w:r w:rsidRPr="008837CB">
        <w:tab/>
      </w:r>
      <w:r w:rsidRPr="008837CB">
        <w:tab/>
      </w:r>
      <w:r w:rsidRPr="008837CB">
        <w:tab/>
      </w:r>
      <w:r w:rsidRPr="008837CB">
        <w:tab/>
      </w:r>
      <w:r w:rsidRPr="008837CB">
        <w:tab/>
      </w:r>
      <w:r w:rsidRPr="008837CB">
        <w:tab/>
      </w:r>
      <w:r w:rsidRPr="008837CB">
        <w:tab/>
        <w:t>……………………………………..</w:t>
      </w:r>
    </w:p>
    <w:p w14:paraId="65ED175E" w14:textId="43763C70" w:rsidR="00030FD0" w:rsidRPr="008837CB" w:rsidRDefault="003F54E3" w:rsidP="003F54E3">
      <w:pPr>
        <w:ind w:left="5040" w:firstLine="720"/>
        <w:rPr>
          <w:rFonts w:eastAsia="Calibri"/>
          <w:color w:val="auto"/>
        </w:rPr>
      </w:pPr>
      <w:r>
        <w:rPr>
          <w:rFonts w:eastAsia="Calibri"/>
          <w:color w:val="auto"/>
        </w:rPr>
        <w:t>XXX</w:t>
      </w:r>
      <w:r w:rsidR="00FF125E" w:rsidRPr="008837CB">
        <w:rPr>
          <w:rFonts w:eastAsia="Calibri"/>
          <w:color w:val="auto"/>
        </w:rPr>
        <w:t>, člen správní rady</w:t>
      </w:r>
    </w:p>
    <w:sectPr w:rsidR="00030FD0" w:rsidRPr="008837CB" w:rsidSect="005D5257">
      <w:footerReference w:type="default" r:id="rId9"/>
      <w:pgSz w:w="11906" w:h="16838"/>
      <w:pgMar w:top="1417" w:right="1417" w:bottom="1134" w:left="1417" w:header="709" w:footer="31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E2B3" w14:textId="77777777" w:rsidR="00404921" w:rsidRDefault="00404921">
      <w:r>
        <w:separator/>
      </w:r>
    </w:p>
  </w:endnote>
  <w:endnote w:type="continuationSeparator" w:id="0">
    <w:p w14:paraId="57B6E210" w14:textId="77777777" w:rsidR="00404921" w:rsidRDefault="0040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83F8" w14:textId="77777777" w:rsidR="00A56B0A" w:rsidRPr="00B531F8" w:rsidRDefault="000B1319" w:rsidP="00DA4AE3">
    <w:pPr>
      <w:tabs>
        <w:tab w:val="center" w:pos="4536"/>
        <w:tab w:val="right" w:pos="9072"/>
      </w:tabs>
      <w:spacing w:after="120"/>
      <w:jc w:val="center"/>
      <w:rPr>
        <w:rFonts w:asciiTheme="minorHAnsi" w:hAnsiTheme="minorHAnsi"/>
        <w:sz w:val="20"/>
      </w:rPr>
    </w:pPr>
    <w:r w:rsidRPr="00B531F8">
      <w:rPr>
        <w:rFonts w:asciiTheme="minorHAnsi" w:hAnsiTheme="minorHAnsi"/>
        <w:sz w:val="20"/>
      </w:rPr>
      <w:fldChar w:fldCharType="begin"/>
    </w:r>
    <w:r w:rsidR="00A56B0A" w:rsidRPr="00B531F8">
      <w:rPr>
        <w:rFonts w:asciiTheme="minorHAnsi" w:hAnsiTheme="minorHAnsi"/>
        <w:sz w:val="20"/>
      </w:rPr>
      <w:instrText>PAGE</w:instrText>
    </w:r>
    <w:r w:rsidRPr="00B531F8">
      <w:rPr>
        <w:rFonts w:asciiTheme="minorHAnsi" w:hAnsiTheme="minorHAnsi"/>
        <w:sz w:val="20"/>
      </w:rPr>
      <w:fldChar w:fldCharType="separate"/>
    </w:r>
    <w:r w:rsidR="00A61A49">
      <w:rPr>
        <w:rFonts w:asciiTheme="minorHAnsi" w:hAnsiTheme="minorHAnsi"/>
        <w:noProof/>
        <w:sz w:val="20"/>
      </w:rPr>
      <w:t>2</w:t>
    </w:r>
    <w:r w:rsidRPr="00B531F8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E895D" w14:textId="77777777" w:rsidR="00404921" w:rsidRDefault="00404921">
      <w:r>
        <w:separator/>
      </w:r>
    </w:p>
  </w:footnote>
  <w:footnote w:type="continuationSeparator" w:id="0">
    <w:p w14:paraId="2D27A317" w14:textId="77777777" w:rsidR="00404921" w:rsidRDefault="0040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698"/>
    <w:multiLevelType w:val="multilevel"/>
    <w:tmpl w:val="F268148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156" w:firstLine="796"/>
      </w:pPr>
    </w:lvl>
    <w:lvl w:ilvl="2">
      <w:start w:val="1"/>
      <w:numFmt w:val="lowerRoman"/>
      <w:lvlText w:val="%3."/>
      <w:lvlJc w:val="right"/>
      <w:pPr>
        <w:ind w:left="1876" w:firstLine="1696"/>
      </w:pPr>
    </w:lvl>
    <w:lvl w:ilvl="3">
      <w:start w:val="1"/>
      <w:numFmt w:val="decimal"/>
      <w:lvlText w:val="%4."/>
      <w:lvlJc w:val="left"/>
      <w:pPr>
        <w:ind w:left="2596" w:firstLine="2236"/>
      </w:pPr>
    </w:lvl>
    <w:lvl w:ilvl="4">
      <w:start w:val="1"/>
      <w:numFmt w:val="lowerLetter"/>
      <w:lvlText w:val="%5."/>
      <w:lvlJc w:val="left"/>
      <w:pPr>
        <w:ind w:left="3316" w:firstLine="2956"/>
      </w:pPr>
    </w:lvl>
    <w:lvl w:ilvl="5">
      <w:start w:val="1"/>
      <w:numFmt w:val="lowerRoman"/>
      <w:lvlText w:val="%6."/>
      <w:lvlJc w:val="right"/>
      <w:pPr>
        <w:ind w:left="4036" w:firstLine="3856"/>
      </w:pPr>
    </w:lvl>
    <w:lvl w:ilvl="6">
      <w:start w:val="1"/>
      <w:numFmt w:val="decimal"/>
      <w:lvlText w:val="%7."/>
      <w:lvlJc w:val="left"/>
      <w:pPr>
        <w:ind w:left="4756" w:firstLine="4396"/>
      </w:pPr>
    </w:lvl>
    <w:lvl w:ilvl="7">
      <w:start w:val="1"/>
      <w:numFmt w:val="lowerLetter"/>
      <w:lvlText w:val="%8."/>
      <w:lvlJc w:val="left"/>
      <w:pPr>
        <w:ind w:left="5476" w:firstLine="5116"/>
      </w:pPr>
    </w:lvl>
    <w:lvl w:ilvl="8">
      <w:start w:val="1"/>
      <w:numFmt w:val="lowerRoman"/>
      <w:lvlText w:val="%9."/>
      <w:lvlJc w:val="right"/>
      <w:pPr>
        <w:ind w:left="6196" w:firstLine="6016"/>
      </w:pPr>
    </w:lvl>
  </w:abstractNum>
  <w:abstractNum w:abstractNumId="1" w15:restartNumberingAfterBreak="0">
    <w:nsid w:val="04DF1DD9"/>
    <w:multiLevelType w:val="multilevel"/>
    <w:tmpl w:val="834C6C96"/>
    <w:lvl w:ilvl="0">
      <w:start w:val="1"/>
      <w:numFmt w:val="lowerLetter"/>
      <w:lvlText w:val="%1)"/>
      <w:lvlJc w:val="left"/>
      <w:pPr>
        <w:ind w:left="705" w:firstLine="60"/>
      </w:pPr>
    </w:lvl>
    <w:lvl w:ilvl="1">
      <w:start w:val="1"/>
      <w:numFmt w:val="decimal"/>
      <w:lvlText w:val="%2."/>
      <w:lvlJc w:val="left"/>
      <w:pPr>
        <w:ind w:left="644" w:firstLine="284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2" w15:restartNumberingAfterBreak="0">
    <w:nsid w:val="05F375C3"/>
    <w:multiLevelType w:val="hybridMultilevel"/>
    <w:tmpl w:val="8280E474"/>
    <w:lvl w:ilvl="0" w:tplc="040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63A9F"/>
    <w:multiLevelType w:val="hybridMultilevel"/>
    <w:tmpl w:val="D7182CE4"/>
    <w:lvl w:ilvl="0" w:tplc="EE96A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3D94"/>
    <w:multiLevelType w:val="multilevel"/>
    <w:tmpl w:val="4F46AC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15D411E"/>
    <w:multiLevelType w:val="multilevel"/>
    <w:tmpl w:val="A9407A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189721A"/>
    <w:multiLevelType w:val="multilevel"/>
    <w:tmpl w:val="54E689EC"/>
    <w:lvl w:ilvl="0">
      <w:start w:val="1"/>
      <w:numFmt w:val="decimal"/>
      <w:lvlText w:val="%1."/>
      <w:lvlJc w:val="left"/>
      <w:pPr>
        <w:ind w:left="1065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61712FD"/>
    <w:multiLevelType w:val="hybridMultilevel"/>
    <w:tmpl w:val="52DA0C5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B90D18"/>
    <w:multiLevelType w:val="multilevel"/>
    <w:tmpl w:val="216E04C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116104D"/>
    <w:multiLevelType w:val="multilevel"/>
    <w:tmpl w:val="06A080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CA915F2"/>
    <w:multiLevelType w:val="hybridMultilevel"/>
    <w:tmpl w:val="12468B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67415"/>
    <w:multiLevelType w:val="multilevel"/>
    <w:tmpl w:val="1D70BF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64F3052"/>
    <w:multiLevelType w:val="multilevel"/>
    <w:tmpl w:val="C20CDB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9936F77"/>
    <w:multiLevelType w:val="hybridMultilevel"/>
    <w:tmpl w:val="CA78F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6913"/>
    <w:multiLevelType w:val="hybridMultilevel"/>
    <w:tmpl w:val="76C29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A5BC2"/>
    <w:multiLevelType w:val="multilevel"/>
    <w:tmpl w:val="CD1681E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530A6B1D"/>
    <w:multiLevelType w:val="multilevel"/>
    <w:tmpl w:val="EEACD68C"/>
    <w:lvl w:ilvl="0">
      <w:start w:val="3"/>
      <w:numFmt w:val="bullet"/>
      <w:lvlText w:val="-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17" w15:restartNumberingAfterBreak="0">
    <w:nsid w:val="588001D2"/>
    <w:multiLevelType w:val="multilevel"/>
    <w:tmpl w:val="05FAAA6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6C40291C"/>
    <w:multiLevelType w:val="multilevel"/>
    <w:tmpl w:val="3202CB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7BC9166A"/>
    <w:multiLevelType w:val="multilevel"/>
    <w:tmpl w:val="6848E8AA"/>
    <w:lvl w:ilvl="0">
      <w:start w:val="1"/>
      <w:numFmt w:val="decimal"/>
      <w:lvlText w:val="%1."/>
      <w:lvlJc w:val="left"/>
      <w:pPr>
        <w:ind w:left="502" w:firstLine="142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" w:hanging="218"/>
      </w:pPr>
    </w:lvl>
    <w:lvl w:ilvl="2">
      <w:start w:val="1"/>
      <w:numFmt w:val="lowerRoman"/>
      <w:lvlText w:val="%3."/>
      <w:lvlJc w:val="right"/>
      <w:pPr>
        <w:ind w:left="862" w:firstLine="682"/>
      </w:pPr>
    </w:lvl>
    <w:lvl w:ilvl="3">
      <w:start w:val="1"/>
      <w:numFmt w:val="decimal"/>
      <w:lvlText w:val="%4."/>
      <w:lvlJc w:val="left"/>
      <w:pPr>
        <w:ind w:left="1582" w:firstLine="1222"/>
      </w:pPr>
    </w:lvl>
    <w:lvl w:ilvl="4">
      <w:start w:val="1"/>
      <w:numFmt w:val="lowerLetter"/>
      <w:lvlText w:val="%5."/>
      <w:lvlJc w:val="left"/>
      <w:pPr>
        <w:ind w:left="2302" w:firstLine="1942"/>
      </w:pPr>
    </w:lvl>
    <w:lvl w:ilvl="5">
      <w:start w:val="1"/>
      <w:numFmt w:val="lowerRoman"/>
      <w:lvlText w:val="%6."/>
      <w:lvlJc w:val="right"/>
      <w:pPr>
        <w:ind w:left="3022" w:firstLine="2842"/>
      </w:pPr>
    </w:lvl>
    <w:lvl w:ilvl="6">
      <w:start w:val="1"/>
      <w:numFmt w:val="decimal"/>
      <w:lvlText w:val="%7."/>
      <w:lvlJc w:val="left"/>
      <w:pPr>
        <w:ind w:left="3742" w:firstLine="3382"/>
      </w:pPr>
    </w:lvl>
    <w:lvl w:ilvl="7">
      <w:start w:val="1"/>
      <w:numFmt w:val="lowerLetter"/>
      <w:lvlText w:val="%8."/>
      <w:lvlJc w:val="left"/>
      <w:pPr>
        <w:ind w:left="4462" w:firstLine="4102"/>
      </w:pPr>
    </w:lvl>
    <w:lvl w:ilvl="8">
      <w:start w:val="1"/>
      <w:numFmt w:val="lowerRoman"/>
      <w:lvlText w:val="%9."/>
      <w:lvlJc w:val="right"/>
      <w:pPr>
        <w:ind w:left="5182" w:firstLine="5002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19"/>
  </w:num>
  <w:num w:numId="6">
    <w:abstractNumId w:val="4"/>
  </w:num>
  <w:num w:numId="7">
    <w:abstractNumId w:val="15"/>
  </w:num>
  <w:num w:numId="8">
    <w:abstractNumId w:val="6"/>
  </w:num>
  <w:num w:numId="9">
    <w:abstractNumId w:val="16"/>
  </w:num>
  <w:num w:numId="10">
    <w:abstractNumId w:val="8"/>
  </w:num>
  <w:num w:numId="11">
    <w:abstractNumId w:val="18"/>
  </w:num>
  <w:num w:numId="12">
    <w:abstractNumId w:val="11"/>
  </w:num>
  <w:num w:numId="13">
    <w:abstractNumId w:val="12"/>
  </w:num>
  <w:num w:numId="14">
    <w:abstractNumId w:val="17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7"/>
    <w:rsid w:val="000023D6"/>
    <w:rsid w:val="00003EF4"/>
    <w:rsid w:val="0000544B"/>
    <w:rsid w:val="00006BEC"/>
    <w:rsid w:val="00017EDD"/>
    <w:rsid w:val="00020BB3"/>
    <w:rsid w:val="000239F0"/>
    <w:rsid w:val="00030FD0"/>
    <w:rsid w:val="00034439"/>
    <w:rsid w:val="000376A5"/>
    <w:rsid w:val="000434E9"/>
    <w:rsid w:val="000470D1"/>
    <w:rsid w:val="0004783B"/>
    <w:rsid w:val="00057A60"/>
    <w:rsid w:val="00072937"/>
    <w:rsid w:val="000777EB"/>
    <w:rsid w:val="00080098"/>
    <w:rsid w:val="00092BD6"/>
    <w:rsid w:val="00092F90"/>
    <w:rsid w:val="000A11CB"/>
    <w:rsid w:val="000A7813"/>
    <w:rsid w:val="000B1319"/>
    <w:rsid w:val="000C0EC6"/>
    <w:rsid w:val="000D0CDA"/>
    <w:rsid w:val="000D1EF2"/>
    <w:rsid w:val="000D30C2"/>
    <w:rsid w:val="000F7F4E"/>
    <w:rsid w:val="00103207"/>
    <w:rsid w:val="001129B6"/>
    <w:rsid w:val="00117BCF"/>
    <w:rsid w:val="0014661C"/>
    <w:rsid w:val="00150389"/>
    <w:rsid w:val="00151A76"/>
    <w:rsid w:val="0017503C"/>
    <w:rsid w:val="00176F32"/>
    <w:rsid w:val="00182E10"/>
    <w:rsid w:val="0018306E"/>
    <w:rsid w:val="00195102"/>
    <w:rsid w:val="00195639"/>
    <w:rsid w:val="001969B6"/>
    <w:rsid w:val="001A5938"/>
    <w:rsid w:val="001B04BF"/>
    <w:rsid w:val="001B6A35"/>
    <w:rsid w:val="001B78E1"/>
    <w:rsid w:val="001C31CA"/>
    <w:rsid w:val="001C5EF5"/>
    <w:rsid w:val="001C620C"/>
    <w:rsid w:val="001D5CA6"/>
    <w:rsid w:val="001D751F"/>
    <w:rsid w:val="001E1222"/>
    <w:rsid w:val="001E59A2"/>
    <w:rsid w:val="001F7054"/>
    <w:rsid w:val="002012A9"/>
    <w:rsid w:val="00202004"/>
    <w:rsid w:val="00203574"/>
    <w:rsid w:val="00204250"/>
    <w:rsid w:val="00206053"/>
    <w:rsid w:val="0021059D"/>
    <w:rsid w:val="002204AB"/>
    <w:rsid w:val="002263BD"/>
    <w:rsid w:val="00233E2C"/>
    <w:rsid w:val="0024427C"/>
    <w:rsid w:val="00245432"/>
    <w:rsid w:val="00255E5D"/>
    <w:rsid w:val="002605B9"/>
    <w:rsid w:val="00262F85"/>
    <w:rsid w:val="00273DC3"/>
    <w:rsid w:val="00277A9E"/>
    <w:rsid w:val="0028213C"/>
    <w:rsid w:val="002A2AA9"/>
    <w:rsid w:val="002B01AF"/>
    <w:rsid w:val="002D2168"/>
    <w:rsid w:val="002D3AF0"/>
    <w:rsid w:val="002E578F"/>
    <w:rsid w:val="002E7191"/>
    <w:rsid w:val="00310CFD"/>
    <w:rsid w:val="003231E2"/>
    <w:rsid w:val="003232EC"/>
    <w:rsid w:val="003265BD"/>
    <w:rsid w:val="00340FF0"/>
    <w:rsid w:val="0034203C"/>
    <w:rsid w:val="00343CFE"/>
    <w:rsid w:val="00355F58"/>
    <w:rsid w:val="00356A02"/>
    <w:rsid w:val="00373D03"/>
    <w:rsid w:val="003750B4"/>
    <w:rsid w:val="003755AA"/>
    <w:rsid w:val="00380E99"/>
    <w:rsid w:val="0039167A"/>
    <w:rsid w:val="00395194"/>
    <w:rsid w:val="003A1F17"/>
    <w:rsid w:val="003A5D04"/>
    <w:rsid w:val="003C15D4"/>
    <w:rsid w:val="003C70F2"/>
    <w:rsid w:val="003D4131"/>
    <w:rsid w:val="003F0125"/>
    <w:rsid w:val="003F2F01"/>
    <w:rsid w:val="003F54E3"/>
    <w:rsid w:val="003F6E97"/>
    <w:rsid w:val="00400866"/>
    <w:rsid w:val="00404921"/>
    <w:rsid w:val="00406565"/>
    <w:rsid w:val="00412A50"/>
    <w:rsid w:val="004171E6"/>
    <w:rsid w:val="00417E10"/>
    <w:rsid w:val="00423DA4"/>
    <w:rsid w:val="00431BE0"/>
    <w:rsid w:val="00435E2D"/>
    <w:rsid w:val="00451EF4"/>
    <w:rsid w:val="004560BA"/>
    <w:rsid w:val="00456656"/>
    <w:rsid w:val="0046414A"/>
    <w:rsid w:val="004675F4"/>
    <w:rsid w:val="00475E22"/>
    <w:rsid w:val="0048788B"/>
    <w:rsid w:val="00491DF2"/>
    <w:rsid w:val="004B236A"/>
    <w:rsid w:val="004B48F3"/>
    <w:rsid w:val="004B54A6"/>
    <w:rsid w:val="004B567F"/>
    <w:rsid w:val="004C5AF1"/>
    <w:rsid w:val="004C74CE"/>
    <w:rsid w:val="004D1ED1"/>
    <w:rsid w:val="004D336F"/>
    <w:rsid w:val="004D7B7B"/>
    <w:rsid w:val="004E7E33"/>
    <w:rsid w:val="004F2F1E"/>
    <w:rsid w:val="00502C96"/>
    <w:rsid w:val="00504DDA"/>
    <w:rsid w:val="0050794C"/>
    <w:rsid w:val="00520719"/>
    <w:rsid w:val="00531498"/>
    <w:rsid w:val="00541CC0"/>
    <w:rsid w:val="00585E83"/>
    <w:rsid w:val="0058721E"/>
    <w:rsid w:val="005945F1"/>
    <w:rsid w:val="00594CA2"/>
    <w:rsid w:val="005C5F0F"/>
    <w:rsid w:val="005C7AA6"/>
    <w:rsid w:val="005C7FB4"/>
    <w:rsid w:val="005D5257"/>
    <w:rsid w:val="005E02EF"/>
    <w:rsid w:val="005F3032"/>
    <w:rsid w:val="005F3F97"/>
    <w:rsid w:val="00614AAE"/>
    <w:rsid w:val="00615040"/>
    <w:rsid w:val="006208C2"/>
    <w:rsid w:val="00621AA2"/>
    <w:rsid w:val="0062538F"/>
    <w:rsid w:val="00627AB0"/>
    <w:rsid w:val="0063454F"/>
    <w:rsid w:val="006501E1"/>
    <w:rsid w:val="0065130D"/>
    <w:rsid w:val="00653B99"/>
    <w:rsid w:val="0066241B"/>
    <w:rsid w:val="006721E7"/>
    <w:rsid w:val="00680D45"/>
    <w:rsid w:val="00682C86"/>
    <w:rsid w:val="00684B1F"/>
    <w:rsid w:val="006855E0"/>
    <w:rsid w:val="00685BB8"/>
    <w:rsid w:val="00695D89"/>
    <w:rsid w:val="006B316E"/>
    <w:rsid w:val="006B7B03"/>
    <w:rsid w:val="006C188E"/>
    <w:rsid w:val="006C3BE6"/>
    <w:rsid w:val="006C3F59"/>
    <w:rsid w:val="006C56AF"/>
    <w:rsid w:val="006C7EC0"/>
    <w:rsid w:val="006E0A74"/>
    <w:rsid w:val="006E6BCF"/>
    <w:rsid w:val="006F04A7"/>
    <w:rsid w:val="006F55A7"/>
    <w:rsid w:val="00706B1E"/>
    <w:rsid w:val="00714610"/>
    <w:rsid w:val="00723BC4"/>
    <w:rsid w:val="00723D5C"/>
    <w:rsid w:val="00724D00"/>
    <w:rsid w:val="00725AA8"/>
    <w:rsid w:val="007344F6"/>
    <w:rsid w:val="00755A18"/>
    <w:rsid w:val="0075680C"/>
    <w:rsid w:val="00757D09"/>
    <w:rsid w:val="007623E8"/>
    <w:rsid w:val="0076377D"/>
    <w:rsid w:val="00770145"/>
    <w:rsid w:val="00782969"/>
    <w:rsid w:val="00785E0D"/>
    <w:rsid w:val="00790D00"/>
    <w:rsid w:val="007A3EF5"/>
    <w:rsid w:val="007B0076"/>
    <w:rsid w:val="007B3368"/>
    <w:rsid w:val="007D5CB7"/>
    <w:rsid w:val="007E2039"/>
    <w:rsid w:val="007E27A3"/>
    <w:rsid w:val="00801E4D"/>
    <w:rsid w:val="00813446"/>
    <w:rsid w:val="00814456"/>
    <w:rsid w:val="00815DEE"/>
    <w:rsid w:val="00815E30"/>
    <w:rsid w:val="00820661"/>
    <w:rsid w:val="0082104D"/>
    <w:rsid w:val="00823018"/>
    <w:rsid w:val="00831B68"/>
    <w:rsid w:val="00844AF2"/>
    <w:rsid w:val="00844B1C"/>
    <w:rsid w:val="00845B85"/>
    <w:rsid w:val="008605D8"/>
    <w:rsid w:val="00860847"/>
    <w:rsid w:val="00873D67"/>
    <w:rsid w:val="008837CB"/>
    <w:rsid w:val="00887E5B"/>
    <w:rsid w:val="00891EDE"/>
    <w:rsid w:val="008A7678"/>
    <w:rsid w:val="008B236C"/>
    <w:rsid w:val="008B3F89"/>
    <w:rsid w:val="008D6D67"/>
    <w:rsid w:val="008E2103"/>
    <w:rsid w:val="008E6581"/>
    <w:rsid w:val="009015C4"/>
    <w:rsid w:val="00905A85"/>
    <w:rsid w:val="0091589F"/>
    <w:rsid w:val="00920173"/>
    <w:rsid w:val="009211F8"/>
    <w:rsid w:val="00941E42"/>
    <w:rsid w:val="00950ACB"/>
    <w:rsid w:val="00952025"/>
    <w:rsid w:val="00953F1A"/>
    <w:rsid w:val="009600E2"/>
    <w:rsid w:val="00964D04"/>
    <w:rsid w:val="00987577"/>
    <w:rsid w:val="009919FB"/>
    <w:rsid w:val="00994988"/>
    <w:rsid w:val="00997722"/>
    <w:rsid w:val="009D1EB8"/>
    <w:rsid w:val="009E0039"/>
    <w:rsid w:val="009E5F5A"/>
    <w:rsid w:val="009E76B7"/>
    <w:rsid w:val="009F1237"/>
    <w:rsid w:val="00A00F07"/>
    <w:rsid w:val="00A06379"/>
    <w:rsid w:val="00A107BE"/>
    <w:rsid w:val="00A32B8C"/>
    <w:rsid w:val="00A3690F"/>
    <w:rsid w:val="00A52FAD"/>
    <w:rsid w:val="00A5404C"/>
    <w:rsid w:val="00A56B0A"/>
    <w:rsid w:val="00A61A49"/>
    <w:rsid w:val="00A6247A"/>
    <w:rsid w:val="00A63E8A"/>
    <w:rsid w:val="00A80598"/>
    <w:rsid w:val="00A80FF4"/>
    <w:rsid w:val="00A854BF"/>
    <w:rsid w:val="00A86BC0"/>
    <w:rsid w:val="00A86BF7"/>
    <w:rsid w:val="00A968B6"/>
    <w:rsid w:val="00A97B74"/>
    <w:rsid w:val="00AA0B30"/>
    <w:rsid w:val="00AA261A"/>
    <w:rsid w:val="00AB226B"/>
    <w:rsid w:val="00AD77B8"/>
    <w:rsid w:val="00AE519D"/>
    <w:rsid w:val="00AE7D52"/>
    <w:rsid w:val="00B10173"/>
    <w:rsid w:val="00B149E6"/>
    <w:rsid w:val="00B1714E"/>
    <w:rsid w:val="00B20D4C"/>
    <w:rsid w:val="00B234C4"/>
    <w:rsid w:val="00B249D5"/>
    <w:rsid w:val="00B37EFC"/>
    <w:rsid w:val="00B531F8"/>
    <w:rsid w:val="00B55455"/>
    <w:rsid w:val="00B73E5F"/>
    <w:rsid w:val="00B75E2D"/>
    <w:rsid w:val="00B768EE"/>
    <w:rsid w:val="00B77095"/>
    <w:rsid w:val="00B91DF8"/>
    <w:rsid w:val="00B94ACA"/>
    <w:rsid w:val="00BB25D6"/>
    <w:rsid w:val="00BD052D"/>
    <w:rsid w:val="00BF07BB"/>
    <w:rsid w:val="00BF2B34"/>
    <w:rsid w:val="00BF2EE8"/>
    <w:rsid w:val="00BF604C"/>
    <w:rsid w:val="00C10A64"/>
    <w:rsid w:val="00C17FEE"/>
    <w:rsid w:val="00C26589"/>
    <w:rsid w:val="00C36A43"/>
    <w:rsid w:val="00C5752A"/>
    <w:rsid w:val="00C8617D"/>
    <w:rsid w:val="00CB7A86"/>
    <w:rsid w:val="00CC16B5"/>
    <w:rsid w:val="00CE263A"/>
    <w:rsid w:val="00D029A7"/>
    <w:rsid w:val="00D071B4"/>
    <w:rsid w:val="00D35590"/>
    <w:rsid w:val="00D45D37"/>
    <w:rsid w:val="00D45F2C"/>
    <w:rsid w:val="00D50FC7"/>
    <w:rsid w:val="00D52365"/>
    <w:rsid w:val="00D53027"/>
    <w:rsid w:val="00D56368"/>
    <w:rsid w:val="00D95C5B"/>
    <w:rsid w:val="00DA3A02"/>
    <w:rsid w:val="00DA4AE3"/>
    <w:rsid w:val="00DB348B"/>
    <w:rsid w:val="00DB35ED"/>
    <w:rsid w:val="00DC006B"/>
    <w:rsid w:val="00DC4982"/>
    <w:rsid w:val="00DE74FF"/>
    <w:rsid w:val="00E111B6"/>
    <w:rsid w:val="00E3754E"/>
    <w:rsid w:val="00E4111C"/>
    <w:rsid w:val="00E44C82"/>
    <w:rsid w:val="00E47925"/>
    <w:rsid w:val="00E537BC"/>
    <w:rsid w:val="00E664F7"/>
    <w:rsid w:val="00E931A7"/>
    <w:rsid w:val="00E9368D"/>
    <w:rsid w:val="00E978DB"/>
    <w:rsid w:val="00EB1FB4"/>
    <w:rsid w:val="00EC394C"/>
    <w:rsid w:val="00EC7749"/>
    <w:rsid w:val="00EC79E7"/>
    <w:rsid w:val="00ED5124"/>
    <w:rsid w:val="00EE74D5"/>
    <w:rsid w:val="00EF2ADB"/>
    <w:rsid w:val="00F0796A"/>
    <w:rsid w:val="00F1315F"/>
    <w:rsid w:val="00F21104"/>
    <w:rsid w:val="00F21EC5"/>
    <w:rsid w:val="00F46C74"/>
    <w:rsid w:val="00F50AAD"/>
    <w:rsid w:val="00F71249"/>
    <w:rsid w:val="00F7161B"/>
    <w:rsid w:val="00F72281"/>
    <w:rsid w:val="00F85B9A"/>
    <w:rsid w:val="00F903B5"/>
    <w:rsid w:val="00F95131"/>
    <w:rsid w:val="00FA038A"/>
    <w:rsid w:val="00FB4EC7"/>
    <w:rsid w:val="00FE243E"/>
    <w:rsid w:val="00FE71BA"/>
    <w:rsid w:val="00FF125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541"/>
  <w15:docId w15:val="{E4A6DBCA-0C28-4A0B-8B83-5468BC3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20BB3"/>
  </w:style>
  <w:style w:type="paragraph" w:styleId="Nadpis1">
    <w:name w:val="heading 1"/>
    <w:basedOn w:val="Normln"/>
    <w:next w:val="Normln"/>
    <w:rsid w:val="00020BB3"/>
    <w:pPr>
      <w:keepNext/>
      <w:keepLines/>
      <w:jc w:val="center"/>
      <w:outlineLvl w:val="0"/>
    </w:pPr>
    <w:rPr>
      <w:b/>
      <w:sz w:val="40"/>
      <w:szCs w:val="40"/>
    </w:rPr>
  </w:style>
  <w:style w:type="paragraph" w:styleId="Nadpis2">
    <w:name w:val="heading 2"/>
    <w:basedOn w:val="Normln"/>
    <w:next w:val="Normln"/>
    <w:rsid w:val="00020BB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20BB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20BB3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020BB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20BB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020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20BB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020BB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20BB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1D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0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0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0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0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0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0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AE3"/>
  </w:style>
  <w:style w:type="paragraph" w:styleId="Zpat">
    <w:name w:val="footer"/>
    <w:basedOn w:val="Normln"/>
    <w:link w:val="ZpatChar"/>
    <w:uiPriority w:val="99"/>
    <w:unhideWhenUsed/>
    <w:rsid w:val="00DA4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AE3"/>
  </w:style>
  <w:style w:type="paragraph" w:styleId="Normlnweb">
    <w:name w:val="Normal (Web)"/>
    <w:basedOn w:val="Normln"/>
    <w:uiPriority w:val="99"/>
    <w:semiHidden/>
    <w:unhideWhenUsed/>
    <w:rsid w:val="00072937"/>
    <w:pPr>
      <w:spacing w:before="100" w:beforeAutospacing="1" w:after="100" w:afterAutospacing="1"/>
    </w:pPr>
    <w:rPr>
      <w:color w:val="auto"/>
    </w:rPr>
  </w:style>
  <w:style w:type="paragraph" w:customStyle="1" w:styleId="NormlnIMP0">
    <w:name w:val="Normální_IMP~0"/>
    <w:basedOn w:val="Normln"/>
    <w:rsid w:val="00F50AAD"/>
    <w:pPr>
      <w:suppressAutoHyphens/>
      <w:overflowPunct w:val="0"/>
      <w:autoSpaceDE w:val="0"/>
      <w:autoSpaceDN w:val="0"/>
      <w:adjustRightInd w:val="0"/>
      <w:spacing w:line="189" w:lineRule="auto"/>
    </w:pPr>
    <w:rPr>
      <w:color w:val="auto"/>
      <w:szCs w:val="20"/>
    </w:rPr>
  </w:style>
  <w:style w:type="character" w:styleId="Hypertextovodkaz">
    <w:name w:val="Hyperlink"/>
    <w:basedOn w:val="Standardnpsmoodstavce"/>
    <w:uiPriority w:val="99"/>
    <w:unhideWhenUsed/>
    <w:rsid w:val="00491DF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F1237"/>
    <w:pPr>
      <w:widowControl w:val="0"/>
    </w:pPr>
    <w:rPr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9F1237"/>
    <w:rPr>
      <w:color w:val="auto"/>
      <w:szCs w:val="20"/>
    </w:rPr>
  </w:style>
  <w:style w:type="paragraph" w:customStyle="1" w:styleId="NormlnIMP2">
    <w:name w:val="Normální_IMP~2"/>
    <w:basedOn w:val="Normln"/>
    <w:rsid w:val="009F1237"/>
    <w:pPr>
      <w:widowControl w:val="0"/>
      <w:spacing w:line="276" w:lineRule="auto"/>
    </w:pPr>
    <w:rPr>
      <w:color w:val="auto"/>
      <w:szCs w:val="20"/>
    </w:rPr>
  </w:style>
  <w:style w:type="paragraph" w:customStyle="1" w:styleId="Normln0">
    <w:name w:val="Normální~"/>
    <w:basedOn w:val="Normln"/>
    <w:rsid w:val="009F123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ece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F155-C357-4277-906F-36A16129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Kamilka</dc:creator>
  <cp:lastModifiedBy>Tereza Sísová</cp:lastModifiedBy>
  <cp:revision>2</cp:revision>
  <cp:lastPrinted>2021-10-21T08:36:00Z</cp:lastPrinted>
  <dcterms:created xsi:type="dcterms:W3CDTF">2021-10-21T08:57:00Z</dcterms:created>
  <dcterms:modified xsi:type="dcterms:W3CDTF">2021-10-21T08:57:00Z</dcterms:modified>
</cp:coreProperties>
</file>