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6CF1" w14:textId="35690B31" w:rsidR="00B33EB0" w:rsidRDefault="00B33EB0" w:rsidP="00B33EB0">
      <w:pPr>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Smlouva o dílo</w:t>
      </w:r>
      <w:r w:rsidR="00D57227">
        <w:rPr>
          <w:rFonts w:ascii="Times New Roman" w:hAnsi="Times New Roman" w:cs="Times New Roman"/>
          <w:b/>
          <w:bCs/>
          <w:color w:val="000000"/>
        </w:rPr>
        <w:t xml:space="preserve"> </w:t>
      </w:r>
    </w:p>
    <w:p w14:paraId="3ED66864" w14:textId="57D80AD2" w:rsidR="005D330A" w:rsidRPr="00D57227" w:rsidRDefault="005D330A" w:rsidP="005D330A">
      <w:pPr>
        <w:autoSpaceDE w:val="0"/>
        <w:autoSpaceDN w:val="0"/>
        <w:adjustRightInd w:val="0"/>
        <w:jc w:val="center"/>
        <w:rPr>
          <w:rFonts w:ascii="Times New Roman" w:hAnsi="Times New Roman" w:cs="Times New Roman"/>
          <w:b/>
          <w:bCs/>
          <w:color w:val="000000"/>
        </w:rPr>
      </w:pPr>
      <w:r w:rsidRPr="005D330A">
        <w:rPr>
          <w:rFonts w:ascii="Times New Roman" w:hAnsi="Times New Roman" w:cs="Times New Roman"/>
          <w:b/>
          <w:bCs/>
          <w:color w:val="000000"/>
        </w:rPr>
        <w:t xml:space="preserve">č. </w:t>
      </w:r>
      <w:r w:rsidR="00211C9F">
        <w:rPr>
          <w:rFonts w:ascii="Times New Roman" w:hAnsi="Times New Roman" w:cs="Times New Roman"/>
          <w:b/>
          <w:bCs/>
          <w:color w:val="000000"/>
        </w:rPr>
        <w:t>Objedna</w:t>
      </w:r>
      <w:r w:rsidRPr="005D330A">
        <w:rPr>
          <w:rFonts w:ascii="Times New Roman" w:hAnsi="Times New Roman" w:cs="Times New Roman"/>
          <w:b/>
          <w:bCs/>
          <w:color w:val="000000"/>
        </w:rPr>
        <w:t>tele S-0048/00067539/2021</w:t>
      </w:r>
    </w:p>
    <w:p w14:paraId="690A2D2B" w14:textId="77777777" w:rsidR="00B33EB0" w:rsidRPr="00D57227" w:rsidRDefault="00B33EB0" w:rsidP="00B33EB0">
      <w:pPr>
        <w:autoSpaceDE w:val="0"/>
        <w:autoSpaceDN w:val="0"/>
        <w:adjustRightInd w:val="0"/>
        <w:jc w:val="center"/>
        <w:rPr>
          <w:rFonts w:ascii="Times New Roman" w:hAnsi="Times New Roman" w:cs="Times New Roman"/>
          <w:color w:val="000000"/>
        </w:rPr>
      </w:pPr>
      <w:r w:rsidRPr="00D57227">
        <w:rPr>
          <w:rFonts w:ascii="Times New Roman" w:hAnsi="Times New Roman" w:cs="Times New Roman"/>
          <w:color w:val="000000"/>
        </w:rPr>
        <w:t>uzavřená podle § 536 a násl. obchodního zákoníku v účinném znění</w:t>
      </w:r>
    </w:p>
    <w:p w14:paraId="4673BFBC" w14:textId="77777777" w:rsidR="00B33EB0" w:rsidRPr="00D57227" w:rsidRDefault="00B33EB0" w:rsidP="00294E35">
      <w:pPr>
        <w:autoSpaceDE w:val="0"/>
        <w:autoSpaceDN w:val="0"/>
        <w:adjustRightInd w:val="0"/>
        <w:jc w:val="center"/>
        <w:rPr>
          <w:rFonts w:ascii="Times New Roman" w:hAnsi="Times New Roman" w:cs="Times New Roman"/>
          <w:color w:val="000000"/>
        </w:rPr>
      </w:pPr>
    </w:p>
    <w:p w14:paraId="618F6576" w14:textId="77777777" w:rsidR="00B33EB0" w:rsidRPr="00D57227" w:rsidRDefault="00294E35" w:rsidP="00294E35">
      <w:pPr>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 xml:space="preserve">I. </w:t>
      </w:r>
      <w:r w:rsidR="00B33EB0" w:rsidRPr="00D57227">
        <w:rPr>
          <w:rFonts w:ascii="Times New Roman" w:hAnsi="Times New Roman" w:cs="Times New Roman"/>
          <w:b/>
          <w:bCs/>
          <w:color w:val="000000"/>
        </w:rPr>
        <w:t>Účastníci smlouvy</w:t>
      </w:r>
    </w:p>
    <w:p w14:paraId="55345BB9" w14:textId="77777777" w:rsidR="00B33EB0" w:rsidRPr="00D57227" w:rsidRDefault="00B33EB0" w:rsidP="00B33EB0">
      <w:pPr>
        <w:autoSpaceDE w:val="0"/>
        <w:autoSpaceDN w:val="0"/>
        <w:adjustRightInd w:val="0"/>
        <w:rPr>
          <w:rFonts w:ascii="Times New Roman" w:hAnsi="Times New Roman" w:cs="Times New Roman"/>
          <w:b/>
          <w:bCs/>
          <w:color w:val="000000"/>
          <w:u w:val="single" w:color="000000"/>
        </w:rPr>
      </w:pPr>
    </w:p>
    <w:p w14:paraId="0463230E" w14:textId="7BC9AE20" w:rsidR="00D57227" w:rsidRPr="00D57227" w:rsidRDefault="00211C9F" w:rsidP="003F3CBF">
      <w:pPr>
        <w:autoSpaceDE w:val="0"/>
        <w:ind w:left="2160" w:hanging="2160"/>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w:t>
      </w:r>
      <w:r w:rsidR="00B33EB0" w:rsidRPr="00D57227">
        <w:rPr>
          <w:rFonts w:ascii="Times New Roman" w:hAnsi="Times New Roman" w:cs="Times New Roman"/>
          <w:color w:val="000000"/>
          <w:u w:color="000000"/>
        </w:rPr>
        <w:tab/>
      </w:r>
      <w:r w:rsidR="00D57227" w:rsidRPr="00D57227">
        <w:rPr>
          <w:rFonts w:ascii="Times New Roman" w:hAnsi="Times New Roman" w:cs="Times New Roman"/>
          <w:color w:val="000000"/>
          <w:u w:color="000000"/>
        </w:rPr>
        <w:t>Oblastní muzeum Praha-východ, příspěvková organizace Středočeského kraje</w:t>
      </w:r>
    </w:p>
    <w:p w14:paraId="237AD897" w14:textId="3326A7B0" w:rsidR="00D57227" w:rsidRPr="00D57227" w:rsidRDefault="00D57227" w:rsidP="003F3CBF">
      <w:pPr>
        <w:spacing w:line="276" w:lineRule="auto"/>
        <w:jc w:val="both"/>
        <w:rPr>
          <w:rFonts w:ascii="Times New Roman" w:hAnsi="Times New Roman" w:cs="Times New Roman"/>
          <w:color w:val="000000"/>
          <w:u w:color="000000"/>
        </w:rPr>
      </w:pPr>
      <w:r w:rsidRPr="00D57227">
        <w:rPr>
          <w:rFonts w:ascii="Times New Roman" w:hAnsi="Times New Roman" w:cs="Times New Roman"/>
          <w:color w:val="000000"/>
          <w:u w:color="000000"/>
        </w:rPr>
        <w:t>se sídlem:</w:t>
      </w: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t>Masarykovo náměstí 97, 250 01 Brandýs nad Labem – Stará Boleslav</w:t>
      </w:r>
      <w:r w:rsidR="003F3CBF">
        <w:rPr>
          <w:rFonts w:ascii="Times New Roman" w:hAnsi="Times New Roman" w:cs="Times New Roman"/>
          <w:color w:val="000000"/>
          <w:u w:color="000000"/>
        </w:rPr>
        <w:t xml:space="preserve"> </w:t>
      </w:r>
      <w:r w:rsidRPr="00D57227">
        <w:rPr>
          <w:rFonts w:ascii="Times New Roman" w:hAnsi="Times New Roman" w:cs="Times New Roman"/>
          <w:color w:val="000000"/>
          <w:u w:color="000000"/>
        </w:rPr>
        <w:t>zastoupený:</w:t>
      </w: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t>Ing. Vlastislavem Janíkem, ředitel</w:t>
      </w:r>
      <w:r w:rsidR="003F3CBF">
        <w:rPr>
          <w:rFonts w:ascii="Times New Roman" w:hAnsi="Times New Roman" w:cs="Times New Roman"/>
          <w:color w:val="000000"/>
          <w:u w:color="000000"/>
        </w:rPr>
        <w:t>em</w:t>
      </w:r>
      <w:r w:rsidRPr="00D57227">
        <w:rPr>
          <w:rFonts w:ascii="Times New Roman" w:hAnsi="Times New Roman" w:cs="Times New Roman"/>
          <w:color w:val="000000"/>
          <w:u w:color="000000"/>
        </w:rPr>
        <w:t xml:space="preserve"> příspěvkové organizace</w:t>
      </w:r>
    </w:p>
    <w:p w14:paraId="3AD3CE48" w14:textId="5D496B7B" w:rsidR="00D57227" w:rsidRDefault="00D57227" w:rsidP="00D57227">
      <w:pPr>
        <w:spacing w:line="276" w:lineRule="auto"/>
        <w:rPr>
          <w:rFonts w:ascii="Times New Roman" w:hAnsi="Times New Roman" w:cs="Times New Roman"/>
          <w:color w:val="000000"/>
          <w:u w:color="000000"/>
        </w:rPr>
      </w:pPr>
      <w:r w:rsidRPr="00D57227">
        <w:rPr>
          <w:rFonts w:ascii="Times New Roman" w:hAnsi="Times New Roman" w:cs="Times New Roman"/>
          <w:color w:val="000000"/>
          <w:u w:color="000000"/>
        </w:rPr>
        <w:t xml:space="preserve">IČO: </w:t>
      </w: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t>00067539</w:t>
      </w:r>
    </w:p>
    <w:p w14:paraId="156D81DD" w14:textId="77777777" w:rsidR="0001077C" w:rsidRPr="0001077C" w:rsidRDefault="0001077C" w:rsidP="0001077C">
      <w:pPr>
        <w:spacing w:line="276" w:lineRule="auto"/>
        <w:rPr>
          <w:rFonts w:ascii="Times New Roman" w:hAnsi="Times New Roman" w:cs="Times New Roman"/>
          <w:color w:val="000000"/>
          <w:u w:color="000000"/>
        </w:rPr>
      </w:pPr>
      <w:r w:rsidRPr="0001077C">
        <w:rPr>
          <w:rFonts w:ascii="Times New Roman" w:hAnsi="Times New Roman" w:cs="Times New Roman"/>
          <w:color w:val="000000"/>
          <w:u w:color="000000"/>
        </w:rPr>
        <w:t>DIČ:</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t>CZ00067539 – neplátce DPH</w:t>
      </w:r>
    </w:p>
    <w:p w14:paraId="6A9D6730" w14:textId="32C9F7FA" w:rsidR="00D57227" w:rsidRPr="00D57227" w:rsidRDefault="00D57227" w:rsidP="00D57227">
      <w:pPr>
        <w:spacing w:line="276" w:lineRule="auto"/>
        <w:rPr>
          <w:rFonts w:ascii="Times New Roman" w:hAnsi="Times New Roman" w:cs="Times New Roman"/>
          <w:color w:val="000000"/>
          <w:u w:color="000000"/>
        </w:rPr>
      </w:pPr>
      <w:r w:rsidRPr="0001077C">
        <w:rPr>
          <w:rFonts w:ascii="Times New Roman" w:hAnsi="Times New Roman" w:cs="Times New Roman"/>
          <w:color w:val="000000"/>
          <w:u w:color="000000"/>
        </w:rPr>
        <w:t xml:space="preserve">číslo účtu: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t xml:space="preserve">2236201/0100 </w:t>
      </w:r>
      <w:r w:rsidR="0001077C" w:rsidRPr="0001077C">
        <w:rPr>
          <w:rFonts w:ascii="Times New Roman" w:hAnsi="Times New Roman" w:cs="Times New Roman"/>
          <w:color w:val="000000"/>
          <w:u w:color="000000"/>
        </w:rPr>
        <w:t>Komerční banka</w:t>
      </w:r>
    </w:p>
    <w:p w14:paraId="338C7DC5" w14:textId="79E61E2E" w:rsidR="00D57227" w:rsidRPr="00D57227" w:rsidRDefault="00D57227" w:rsidP="00D57227">
      <w:pPr>
        <w:spacing w:line="276" w:lineRule="auto"/>
        <w:rPr>
          <w:rFonts w:ascii="Times New Roman" w:hAnsi="Times New Roman" w:cs="Times New Roman"/>
          <w:color w:val="000000"/>
          <w:u w:color="000000"/>
        </w:rPr>
      </w:pPr>
      <w:r w:rsidRPr="00D57227">
        <w:rPr>
          <w:rFonts w:ascii="Times New Roman" w:hAnsi="Times New Roman" w:cs="Times New Roman"/>
          <w:color w:val="000000"/>
          <w:u w:color="000000"/>
        </w:rPr>
        <w:t>dále jen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tel“</w:t>
      </w:r>
    </w:p>
    <w:p w14:paraId="725B4758" w14:textId="69674A2A" w:rsidR="003A1D58" w:rsidRPr="00D57227" w:rsidRDefault="003A1D58" w:rsidP="00B33EB0">
      <w:pPr>
        <w:autoSpaceDE w:val="0"/>
        <w:autoSpaceDN w:val="0"/>
        <w:adjustRightInd w:val="0"/>
        <w:rPr>
          <w:rFonts w:ascii="Times New Roman" w:hAnsi="Times New Roman" w:cs="Times New Roman"/>
          <w:color w:val="000000"/>
          <w:u w:color="000000"/>
        </w:rPr>
      </w:pP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r>
    </w:p>
    <w:p w14:paraId="7D8D3023" w14:textId="4AC103DF" w:rsidR="00B33EB0" w:rsidRDefault="0001077C" w:rsidP="00B33EB0">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w:t>
      </w:r>
    </w:p>
    <w:p w14:paraId="69BE6FDB" w14:textId="77777777" w:rsidR="0001077C" w:rsidRPr="00D57227" w:rsidRDefault="0001077C" w:rsidP="00B33EB0">
      <w:pPr>
        <w:autoSpaceDE w:val="0"/>
        <w:autoSpaceDN w:val="0"/>
        <w:adjustRightInd w:val="0"/>
        <w:rPr>
          <w:rFonts w:ascii="Times New Roman" w:hAnsi="Times New Roman" w:cs="Times New Roman"/>
          <w:color w:val="000000"/>
          <w:u w:color="000000"/>
        </w:rPr>
      </w:pPr>
    </w:p>
    <w:p w14:paraId="49D60956" w14:textId="6C8B6FC7" w:rsidR="0001077C" w:rsidRDefault="00211C9F" w:rsidP="0001077C">
      <w:pPr>
        <w:autoSpaceDE w:val="0"/>
        <w:autoSpaceDN w:val="0"/>
        <w:adjustRightInd w:val="0"/>
        <w:rPr>
          <w:rFonts w:ascii="Times New Roman" w:hAnsi="Times New Roman" w:cs="Times New Roman"/>
          <w:color w:val="000000"/>
          <w:u w:color="000000"/>
        </w:rPr>
      </w:pPr>
      <w:r>
        <w:rPr>
          <w:rFonts w:ascii="Times New Roman" w:hAnsi="Times New Roman" w:cs="Times New Roman"/>
          <w:bCs/>
          <w:color w:val="000000"/>
          <w:u w:color="000000"/>
        </w:rPr>
        <w:t>Zhoto</w:t>
      </w:r>
      <w:r w:rsidR="0001077C" w:rsidRPr="007319EE">
        <w:rPr>
          <w:rFonts w:ascii="Times New Roman" w:hAnsi="Times New Roman" w:cs="Times New Roman"/>
          <w:bCs/>
          <w:color w:val="000000"/>
          <w:u w:color="000000"/>
        </w:rPr>
        <w:t>vitel:</w:t>
      </w:r>
      <w:r w:rsidR="0001077C" w:rsidRPr="00D57227">
        <w:rPr>
          <w:rFonts w:ascii="Times New Roman" w:hAnsi="Times New Roman" w:cs="Times New Roman"/>
          <w:b/>
          <w:bCs/>
          <w:color w:val="000000"/>
          <w:u w:color="000000"/>
        </w:rPr>
        <w:tab/>
      </w:r>
      <w:r w:rsidR="0001077C">
        <w:rPr>
          <w:rFonts w:ascii="Times New Roman" w:hAnsi="Times New Roman" w:cs="Times New Roman"/>
          <w:b/>
          <w:bCs/>
          <w:color w:val="000000"/>
          <w:u w:color="000000"/>
        </w:rPr>
        <w:tab/>
      </w:r>
      <w:r w:rsidR="0001077C">
        <w:rPr>
          <w:rFonts w:ascii="Times New Roman" w:hAnsi="Times New Roman" w:cs="Times New Roman"/>
          <w:color w:val="000000"/>
          <w:u w:color="000000"/>
        </w:rPr>
        <w:t>AVIS Pro. s.r.o.</w:t>
      </w:r>
    </w:p>
    <w:p w14:paraId="33310DD9" w14:textId="77777777" w:rsidR="0001077C" w:rsidRDefault="0001077C" w:rsidP="0001077C">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se sídlem:</w:t>
      </w:r>
      <w:r>
        <w:rPr>
          <w:rFonts w:ascii="Times New Roman" w:hAnsi="Times New Roman" w:cs="Times New Roman"/>
          <w:color w:val="000000"/>
          <w:u w:color="000000"/>
        </w:rPr>
        <w:tab/>
      </w:r>
      <w:r>
        <w:rPr>
          <w:rFonts w:ascii="Times New Roman" w:hAnsi="Times New Roman" w:cs="Times New Roman"/>
          <w:color w:val="000000"/>
          <w:u w:color="000000"/>
        </w:rPr>
        <w:tab/>
        <w:t>Liblická 3/295, 19800 Praha 9</w:t>
      </w:r>
    </w:p>
    <w:p w14:paraId="7BECFCFE" w14:textId="77777777" w:rsidR="0001077C" w:rsidRPr="0001077C" w:rsidRDefault="0001077C" w:rsidP="0001077C">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zastoupený:</w:t>
      </w:r>
      <w:r>
        <w:rPr>
          <w:rFonts w:ascii="Times New Roman" w:hAnsi="Times New Roman" w:cs="Times New Roman"/>
          <w:color w:val="000000"/>
          <w:u w:color="000000"/>
        </w:rPr>
        <w:tab/>
      </w:r>
      <w:r>
        <w:rPr>
          <w:rFonts w:ascii="Times New Roman" w:hAnsi="Times New Roman" w:cs="Times New Roman"/>
          <w:color w:val="000000"/>
          <w:u w:color="000000"/>
        </w:rPr>
        <w:tab/>
      </w:r>
      <w:r w:rsidRPr="0001077C">
        <w:rPr>
          <w:rFonts w:ascii="Times New Roman" w:hAnsi="Times New Roman" w:cs="Times New Roman"/>
          <w:color w:val="000000"/>
          <w:u w:color="000000"/>
        </w:rPr>
        <w:t>MgA. Vsevolodem Korovinem, jednatelem</w:t>
      </w:r>
    </w:p>
    <w:p w14:paraId="4DB2A132" w14:textId="77777777" w:rsidR="0001077C" w:rsidRPr="0001077C" w:rsidRDefault="0001077C" w:rsidP="0001077C">
      <w:pPr>
        <w:autoSpaceDE w:val="0"/>
        <w:autoSpaceDN w:val="0"/>
        <w:adjustRightInd w:val="0"/>
        <w:rPr>
          <w:rFonts w:ascii="Times New Roman" w:hAnsi="Times New Roman" w:cs="Times New Roman"/>
          <w:color w:val="000000"/>
          <w:u w:color="000000"/>
        </w:rPr>
      </w:pPr>
      <w:r w:rsidRPr="0001077C">
        <w:rPr>
          <w:rFonts w:ascii="Times New Roman" w:hAnsi="Times New Roman" w:cs="Times New Roman"/>
          <w:color w:val="000000"/>
          <w:u w:color="000000"/>
        </w:rPr>
        <w:t xml:space="preserve">IČO: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t>25011138</w:t>
      </w:r>
    </w:p>
    <w:p w14:paraId="58DEDDFE" w14:textId="77777777" w:rsidR="0001077C" w:rsidRPr="0001077C" w:rsidRDefault="0001077C" w:rsidP="0001077C">
      <w:pPr>
        <w:autoSpaceDE w:val="0"/>
        <w:autoSpaceDN w:val="0"/>
        <w:adjustRightInd w:val="0"/>
        <w:rPr>
          <w:rFonts w:ascii="Times New Roman" w:hAnsi="Times New Roman" w:cs="Times New Roman"/>
          <w:color w:val="000000"/>
          <w:u w:color="000000"/>
        </w:rPr>
      </w:pPr>
      <w:r w:rsidRPr="0001077C">
        <w:rPr>
          <w:rFonts w:ascii="Times New Roman" w:hAnsi="Times New Roman" w:cs="Times New Roman"/>
          <w:color w:val="000000"/>
          <w:u w:color="000000"/>
        </w:rPr>
        <w:t xml:space="preserve">DIČ: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t>CZ 25011138</w:t>
      </w:r>
    </w:p>
    <w:p w14:paraId="78F74983" w14:textId="77777777" w:rsidR="0001077C" w:rsidRPr="0001077C" w:rsidRDefault="0001077C" w:rsidP="0001077C">
      <w:pPr>
        <w:autoSpaceDE w:val="0"/>
        <w:autoSpaceDN w:val="0"/>
        <w:adjustRightInd w:val="0"/>
        <w:rPr>
          <w:rFonts w:ascii="Times New Roman" w:hAnsi="Times New Roman" w:cs="Times New Roman"/>
          <w:color w:val="000000"/>
          <w:u w:color="000000"/>
        </w:rPr>
      </w:pPr>
      <w:r w:rsidRPr="0001077C">
        <w:rPr>
          <w:rFonts w:ascii="Times New Roman" w:hAnsi="Times New Roman" w:cs="Times New Roman"/>
          <w:color w:val="000000"/>
          <w:u w:color="000000"/>
        </w:rPr>
        <w:t xml:space="preserve">číslo účtu: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t>181000455/0300, ČSOB Praha 9</w:t>
      </w:r>
    </w:p>
    <w:p w14:paraId="41CC2A8A" w14:textId="4B92E0FF" w:rsidR="0001077C" w:rsidRPr="00D57227" w:rsidRDefault="0001077C" w:rsidP="0001077C">
      <w:pPr>
        <w:autoSpaceDE w:val="0"/>
        <w:autoSpaceDN w:val="0"/>
        <w:adjustRightInd w:val="0"/>
        <w:rPr>
          <w:rFonts w:ascii="Times New Roman" w:hAnsi="Times New Roman" w:cs="Times New Roman"/>
          <w:color w:val="000000"/>
          <w:u w:color="000000"/>
        </w:rPr>
      </w:pPr>
      <w:r w:rsidRPr="0001077C">
        <w:rPr>
          <w:rFonts w:ascii="Times New Roman" w:hAnsi="Times New Roman" w:cs="Times New Roman"/>
          <w:color w:val="000000"/>
          <w:u w:color="000000"/>
        </w:rPr>
        <w:t>dále jen „</w:t>
      </w:r>
      <w:r w:rsidR="00211C9F">
        <w:rPr>
          <w:rFonts w:ascii="Times New Roman" w:hAnsi="Times New Roman" w:cs="Times New Roman"/>
          <w:color w:val="000000"/>
          <w:u w:color="000000"/>
        </w:rPr>
        <w:t>Zhoto</w:t>
      </w:r>
      <w:r w:rsidRPr="0001077C">
        <w:rPr>
          <w:rFonts w:ascii="Times New Roman" w:hAnsi="Times New Roman" w:cs="Times New Roman"/>
          <w:color w:val="000000"/>
          <w:u w:color="000000"/>
        </w:rPr>
        <w:t>vitel“</w:t>
      </w:r>
    </w:p>
    <w:p w14:paraId="099AC030" w14:textId="77777777" w:rsidR="00B33EB0" w:rsidRPr="00D57227" w:rsidRDefault="00B33EB0" w:rsidP="00B33EB0">
      <w:pPr>
        <w:autoSpaceDE w:val="0"/>
        <w:autoSpaceDN w:val="0"/>
        <w:adjustRightInd w:val="0"/>
        <w:rPr>
          <w:rFonts w:ascii="Times New Roman" w:hAnsi="Times New Roman" w:cs="Times New Roman"/>
          <w:color w:val="000000"/>
          <w:u w:color="000000"/>
        </w:rPr>
      </w:pPr>
    </w:p>
    <w:p w14:paraId="10CBACC9" w14:textId="77777777" w:rsidR="00B33EB0" w:rsidRPr="00D57227" w:rsidRDefault="00B33EB0" w:rsidP="00B33EB0">
      <w:pPr>
        <w:autoSpaceDE w:val="0"/>
        <w:autoSpaceDN w:val="0"/>
        <w:adjustRightInd w:val="0"/>
        <w:rPr>
          <w:rFonts w:ascii="Times New Roman" w:hAnsi="Times New Roman" w:cs="Times New Roman"/>
          <w:color w:val="000000"/>
          <w:u w:color="000000"/>
        </w:rPr>
      </w:pPr>
      <w:r w:rsidRPr="00D57227">
        <w:rPr>
          <w:rFonts w:ascii="Times New Roman" w:hAnsi="Times New Roman" w:cs="Times New Roman"/>
          <w:color w:val="000000"/>
          <w:u w:color="000000"/>
        </w:rPr>
        <w:t>Obě strany se dohodly, že spolu uzavřou tuto smlouvu o dílo a projevily vůli řídit se všemi jejími ustanoveními.</w:t>
      </w:r>
    </w:p>
    <w:p w14:paraId="70B04919" w14:textId="77777777" w:rsidR="00B33EB0" w:rsidRPr="00D57227" w:rsidRDefault="00B33EB0" w:rsidP="00B33EB0">
      <w:pPr>
        <w:autoSpaceDE w:val="0"/>
        <w:autoSpaceDN w:val="0"/>
        <w:adjustRightInd w:val="0"/>
        <w:rPr>
          <w:rFonts w:ascii="Times New Roman" w:hAnsi="Times New Roman" w:cs="Times New Roman"/>
          <w:color w:val="000000"/>
          <w:u w:color="000000"/>
        </w:rPr>
      </w:pPr>
      <w:r w:rsidRPr="00D57227">
        <w:rPr>
          <w:rFonts w:ascii="Times New Roman" w:hAnsi="Times New Roman" w:cs="Times New Roman"/>
          <w:color w:val="000000"/>
          <w:u w:color="000000"/>
        </w:rPr>
        <w:t>Otázky touto smlouvou neupravené se řídí právním řádem České Republiky.</w:t>
      </w:r>
    </w:p>
    <w:p w14:paraId="35F1391F" w14:textId="77777777" w:rsidR="00B33EB0" w:rsidRPr="00D57227" w:rsidRDefault="00B33EB0" w:rsidP="00B33EB0">
      <w:pPr>
        <w:autoSpaceDE w:val="0"/>
        <w:autoSpaceDN w:val="0"/>
        <w:adjustRightInd w:val="0"/>
        <w:rPr>
          <w:rFonts w:ascii="Times New Roman" w:hAnsi="Times New Roman" w:cs="Times New Roman"/>
          <w:color w:val="000000"/>
          <w:u w:color="000000"/>
        </w:rPr>
      </w:pPr>
    </w:p>
    <w:p w14:paraId="0229299D" w14:textId="77777777" w:rsidR="00B33EB0" w:rsidRPr="00D57227" w:rsidRDefault="00B33EB0" w:rsidP="00294E35">
      <w:pPr>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II.</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Předmět smlouvy</w:t>
      </w:r>
    </w:p>
    <w:p w14:paraId="002E2D3A" w14:textId="77777777" w:rsidR="00B33EB0" w:rsidRPr="00D57227" w:rsidRDefault="00B33EB0" w:rsidP="00B33EB0">
      <w:pPr>
        <w:autoSpaceDE w:val="0"/>
        <w:autoSpaceDN w:val="0"/>
        <w:adjustRightInd w:val="0"/>
        <w:jc w:val="center"/>
        <w:rPr>
          <w:rFonts w:ascii="Times New Roman" w:hAnsi="Times New Roman" w:cs="Times New Roman"/>
          <w:b/>
          <w:bCs/>
          <w:color w:val="000000"/>
          <w:u w:val="single" w:color="000000"/>
        </w:rPr>
      </w:pPr>
    </w:p>
    <w:p w14:paraId="6591C476" w14:textId="76BAEA1E" w:rsidR="00F76C66" w:rsidRDefault="00B33EB0" w:rsidP="00E82843">
      <w:pPr>
        <w:pStyle w:val="Odstavecseseznamem"/>
        <w:numPr>
          <w:ilvl w:val="0"/>
          <w:numId w:val="12"/>
        </w:numPr>
        <w:tabs>
          <w:tab w:val="left" w:pos="720"/>
        </w:tabs>
        <w:autoSpaceDE w:val="0"/>
        <w:autoSpaceDN w:val="0"/>
        <w:adjustRightInd w:val="0"/>
        <w:ind w:hanging="11"/>
        <w:jc w:val="both"/>
        <w:rPr>
          <w:rFonts w:ascii="Times New Roman" w:hAnsi="Times New Roman" w:cs="Times New Roman"/>
          <w:color w:val="000000"/>
          <w:u w:color="000000"/>
        </w:rPr>
      </w:pPr>
      <w:r w:rsidRPr="00F76C66">
        <w:rPr>
          <w:rFonts w:ascii="Times New Roman" w:hAnsi="Times New Roman" w:cs="Times New Roman"/>
          <w:color w:val="000000"/>
          <w:u w:color="000000"/>
        </w:rPr>
        <w:t xml:space="preserve">Předmětem této smlouvy je </w:t>
      </w:r>
      <w:r w:rsidR="00211C9F">
        <w:rPr>
          <w:rFonts w:ascii="Times New Roman" w:hAnsi="Times New Roman" w:cs="Times New Roman"/>
          <w:color w:val="000000"/>
          <w:u w:color="000000"/>
        </w:rPr>
        <w:t>Zhoto</w:t>
      </w:r>
      <w:r w:rsidRPr="00F76C66">
        <w:rPr>
          <w:rFonts w:ascii="Times New Roman" w:hAnsi="Times New Roman" w:cs="Times New Roman"/>
          <w:color w:val="000000"/>
          <w:u w:color="000000"/>
        </w:rPr>
        <w:t xml:space="preserve">vení </w:t>
      </w:r>
      <w:r w:rsidR="005D74A3" w:rsidRPr="00F76C66">
        <w:rPr>
          <w:rFonts w:ascii="Times New Roman" w:hAnsi="Times New Roman" w:cs="Times New Roman"/>
          <w:color w:val="000000"/>
          <w:u w:color="000000"/>
        </w:rPr>
        <w:t xml:space="preserve">výroba a instalace trojrozměrných, dvojrozměrných a multimediálních prvků archeologické části stálé expozice OMPv podle libreta a požadavků </w:t>
      </w:r>
      <w:r w:rsidR="00211C9F">
        <w:rPr>
          <w:rFonts w:ascii="Times New Roman" w:hAnsi="Times New Roman" w:cs="Times New Roman"/>
          <w:color w:val="000000"/>
          <w:u w:color="000000"/>
        </w:rPr>
        <w:t>Objedna</w:t>
      </w:r>
      <w:r w:rsidR="0001077C">
        <w:rPr>
          <w:rFonts w:ascii="Times New Roman" w:hAnsi="Times New Roman" w:cs="Times New Roman"/>
          <w:color w:val="000000"/>
          <w:u w:color="000000"/>
        </w:rPr>
        <w:t>tele</w:t>
      </w:r>
      <w:r w:rsidR="003F3CBF" w:rsidRPr="00F76C66">
        <w:rPr>
          <w:rFonts w:ascii="Times New Roman" w:hAnsi="Times New Roman" w:cs="Times New Roman"/>
          <w:color w:val="000000"/>
          <w:u w:color="000000"/>
        </w:rPr>
        <w:t>. P</w:t>
      </w:r>
      <w:r w:rsidR="005D74A3" w:rsidRPr="00F76C66">
        <w:rPr>
          <w:rFonts w:ascii="Times New Roman" w:hAnsi="Times New Roman" w:cs="Times New Roman"/>
          <w:color w:val="000000"/>
          <w:u w:color="000000"/>
        </w:rPr>
        <w:t>rojekt a rozsah rekonstrukce včetně fotografické dokumentace je podrobně rozpracován v</w:t>
      </w:r>
      <w:r w:rsidR="003F3CBF" w:rsidRPr="00F76C66">
        <w:rPr>
          <w:rFonts w:ascii="Times New Roman" w:hAnsi="Times New Roman" w:cs="Times New Roman"/>
          <w:color w:val="000000"/>
          <w:u w:color="000000"/>
        </w:rPr>
        <w:t> </w:t>
      </w:r>
      <w:r w:rsidR="005D74A3" w:rsidRPr="00F76C66">
        <w:rPr>
          <w:rFonts w:ascii="Times New Roman" w:hAnsi="Times New Roman" w:cs="Times New Roman"/>
          <w:color w:val="000000"/>
          <w:u w:color="000000"/>
        </w:rPr>
        <w:t>příloze</w:t>
      </w:r>
      <w:r w:rsidR="003F3CBF" w:rsidRPr="00F76C66">
        <w:rPr>
          <w:rFonts w:ascii="Times New Roman" w:hAnsi="Times New Roman" w:cs="Times New Roman"/>
          <w:color w:val="000000"/>
          <w:u w:color="000000"/>
        </w:rPr>
        <w:t xml:space="preserve"> č. </w:t>
      </w:r>
      <w:r w:rsidR="005D74A3" w:rsidRPr="00F76C66">
        <w:rPr>
          <w:rFonts w:ascii="Times New Roman" w:hAnsi="Times New Roman" w:cs="Times New Roman"/>
          <w:color w:val="000000"/>
          <w:u w:color="000000"/>
        </w:rPr>
        <w:t>1 - Libreto Archeologická expozice OMPv. Součást</w:t>
      </w:r>
      <w:r w:rsidR="0001077C">
        <w:rPr>
          <w:rFonts w:ascii="Times New Roman" w:hAnsi="Times New Roman" w:cs="Times New Roman"/>
          <w:color w:val="000000"/>
          <w:u w:color="000000"/>
        </w:rPr>
        <w:t>í</w:t>
      </w:r>
      <w:r w:rsidR="005D74A3" w:rsidRPr="00F76C66">
        <w:rPr>
          <w:rFonts w:ascii="Times New Roman" w:hAnsi="Times New Roman" w:cs="Times New Roman"/>
          <w:color w:val="000000"/>
          <w:u w:color="000000"/>
        </w:rPr>
        <w:t xml:space="preserve"> dodávky je trojrozměrná instalace k tématu Přezletice, útočiště dávných lovců starého paleolitu na břehu Pralabe – dioráma se zabudovanými multimediálními prvky</w:t>
      </w:r>
      <w:r w:rsidR="003F3CBF" w:rsidRPr="00F76C66">
        <w:rPr>
          <w:rFonts w:ascii="Times New Roman" w:hAnsi="Times New Roman" w:cs="Times New Roman"/>
          <w:color w:val="000000"/>
          <w:u w:color="000000"/>
        </w:rPr>
        <w:t>. M</w:t>
      </w:r>
      <w:r w:rsidR="005D74A3" w:rsidRPr="00F76C66">
        <w:rPr>
          <w:rFonts w:ascii="Times New Roman" w:hAnsi="Times New Roman" w:cs="Times New Roman"/>
          <w:color w:val="000000"/>
          <w:u w:color="000000"/>
        </w:rPr>
        <w:t>odel stanového obydlí a figurína hominida Homo erectus s podstavcem a okolím zahrnuje položky: samonosná stěna pozadí instalace (překrývá současnou stěnu s okny) o rozměrech 11 x 3,1 m se zabudovanými prvky 6 x zabudované boxy s led nasvícením, umístění v levé boční stěně pozadí výroba grafických dat, potisk na samolepící polymerickou fólii včetně instalace (v rozměru samonosné stěny) figurína hominida Homo erectus v reálné velikosti - silikonové tělo včetně úprav povrchu podstavec – vyvýšená platforma pro umístění části stanového obydlí a figuríny, včetně úpravy povrchu, repliky nástrojů a artefaktů do rukou figuríny a okolí scény (cca 10 ks) skrytá nosná ko</w:t>
      </w:r>
      <w:r w:rsidR="003F3CBF" w:rsidRPr="00F76C66">
        <w:rPr>
          <w:rFonts w:ascii="Times New Roman" w:hAnsi="Times New Roman" w:cs="Times New Roman"/>
          <w:color w:val="000000"/>
          <w:u w:color="000000"/>
        </w:rPr>
        <w:t>n</w:t>
      </w:r>
      <w:r w:rsidR="005D74A3" w:rsidRPr="00F76C66">
        <w:rPr>
          <w:rFonts w:ascii="Times New Roman" w:hAnsi="Times New Roman" w:cs="Times New Roman"/>
          <w:color w:val="000000"/>
          <w:u w:color="000000"/>
        </w:rPr>
        <w:t xml:space="preserve">strukce pro stavbu stanového obydlí, stavba a úprava povrchu stanového obydlí (přírodní materiály – </w:t>
      </w:r>
      <w:r w:rsidR="005D74A3" w:rsidRPr="00F76C66">
        <w:rPr>
          <w:rFonts w:ascii="Times New Roman" w:hAnsi="Times New Roman" w:cs="Times New Roman"/>
          <w:color w:val="000000"/>
          <w:u w:color="000000"/>
        </w:rPr>
        <w:lastRenderedPageBreak/>
        <w:t xml:space="preserve">buližníkové kameny, sprašovou hlínu a větve dodá </w:t>
      </w:r>
      <w:r w:rsidR="00211C9F">
        <w:rPr>
          <w:rFonts w:ascii="Times New Roman" w:hAnsi="Times New Roman" w:cs="Times New Roman"/>
          <w:color w:val="000000"/>
          <w:u w:color="000000"/>
        </w:rPr>
        <w:t>Objedna</w:t>
      </w:r>
      <w:r w:rsidR="0001077C">
        <w:rPr>
          <w:rFonts w:ascii="Times New Roman" w:hAnsi="Times New Roman" w:cs="Times New Roman"/>
          <w:color w:val="000000"/>
          <w:u w:color="000000"/>
        </w:rPr>
        <w:t>tel</w:t>
      </w:r>
      <w:r w:rsidR="005D74A3" w:rsidRPr="00F76C66">
        <w:rPr>
          <w:rFonts w:ascii="Times New Roman" w:hAnsi="Times New Roman" w:cs="Times New Roman"/>
          <w:color w:val="000000"/>
          <w:u w:color="000000"/>
        </w:rPr>
        <w:t xml:space="preserve">) plastické pozadí scény (náznak vystupující buližníkové skály) – modelace, instalace, patinace, doprava a instalace na místě, spotřební materiál. Multimédia k instalaci scény: HD + projektor 24/7, ovládání pomocí 3x HW tlačítek + konfigurace, PC HW. Výroba multimédií a programování, instalace. Prostorový zvuk 5+1 včetně držáků. Výroba audio komentáře v češtině. Přestavba stávajících pevných výstavních vitrín na lightboxy, obměna obsahu vitrín, instalace </w:t>
      </w:r>
      <w:r w:rsidR="00DE70DD" w:rsidRPr="00F76C66">
        <w:rPr>
          <w:rFonts w:ascii="Times New Roman" w:hAnsi="Times New Roman" w:cs="Times New Roman"/>
          <w:color w:val="000000"/>
          <w:u w:color="000000"/>
        </w:rPr>
        <w:t>multimédií – zabudované</w:t>
      </w:r>
      <w:r w:rsidR="005D74A3" w:rsidRPr="00F76C66">
        <w:rPr>
          <w:rFonts w:ascii="Times New Roman" w:hAnsi="Times New Roman" w:cs="Times New Roman"/>
          <w:color w:val="000000"/>
          <w:u w:color="000000"/>
        </w:rPr>
        <w:t xml:space="preserve"> dotykové obrazovky s obsahem, která zahrnuje plexi sklo 7x (celkové rozměry materiálu 305 x 260 cm), L profily 7 x potisk – samolepicí polymerická fólie s laminací (celkové rozměry plochy 305 x 260 cm) LED podsvícení panelů výroba, instalace na místě, doprava</w:t>
      </w:r>
      <w:r w:rsidR="00F76C66" w:rsidRPr="00F76C66">
        <w:rPr>
          <w:rFonts w:ascii="Times New Roman" w:hAnsi="Times New Roman" w:cs="Times New Roman"/>
          <w:color w:val="000000"/>
          <w:u w:color="000000"/>
        </w:rPr>
        <w:t>. Z</w:t>
      </w:r>
      <w:r w:rsidR="005D74A3" w:rsidRPr="00F76C66">
        <w:rPr>
          <w:rFonts w:ascii="Times New Roman" w:hAnsi="Times New Roman" w:cs="Times New Roman"/>
          <w:color w:val="000000"/>
          <w:u w:color="000000"/>
        </w:rPr>
        <w:t>abudovaná obrazovka 32´´ + VESA ovládání pomocí HW tlačítek + konfigurace PC HW</w:t>
      </w:r>
      <w:r w:rsidR="00F76C66">
        <w:rPr>
          <w:rFonts w:ascii="Times New Roman" w:hAnsi="Times New Roman" w:cs="Times New Roman"/>
          <w:color w:val="000000"/>
          <w:u w:color="000000"/>
        </w:rPr>
        <w:t>,</w:t>
      </w:r>
      <w:r w:rsidR="005D74A3" w:rsidRPr="00F76C66">
        <w:rPr>
          <w:rFonts w:ascii="Times New Roman" w:hAnsi="Times New Roman" w:cs="Times New Roman"/>
          <w:color w:val="000000"/>
          <w:u w:color="000000"/>
        </w:rPr>
        <w:t xml:space="preserve"> výroba multimédií a programování, instalace. Lehká zatemňovací konstrukce dveřních otvorů v sále 2x (pro optické oddělení prostoru instalace od sousedních výstavních sálů. </w:t>
      </w:r>
    </w:p>
    <w:p w14:paraId="6D61CAB7" w14:textId="57566DC7" w:rsidR="00B33EB0" w:rsidRPr="00F76C66" w:rsidRDefault="00211C9F" w:rsidP="00F76C66">
      <w:pPr>
        <w:pStyle w:val="Odstavecseseznamem"/>
        <w:numPr>
          <w:ilvl w:val="0"/>
          <w:numId w:val="12"/>
        </w:numPr>
        <w:tabs>
          <w:tab w:val="left" w:pos="709"/>
        </w:tabs>
        <w:autoSpaceDE w:val="0"/>
        <w:autoSpaceDN w:val="0"/>
        <w:adjustRightInd w:val="0"/>
        <w:ind w:hanging="436"/>
        <w:jc w:val="both"/>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F76C66">
        <w:rPr>
          <w:rFonts w:ascii="Times New Roman" w:hAnsi="Times New Roman" w:cs="Times New Roman"/>
          <w:color w:val="000000"/>
          <w:u w:color="000000"/>
        </w:rPr>
        <w:t xml:space="preserve">tel se zavazuje dílo od </w:t>
      </w:r>
      <w:r>
        <w:rPr>
          <w:rFonts w:ascii="Times New Roman" w:hAnsi="Times New Roman" w:cs="Times New Roman"/>
          <w:color w:val="000000"/>
          <w:u w:color="000000"/>
        </w:rPr>
        <w:t>Zhoto</w:t>
      </w:r>
      <w:r w:rsidR="00B33EB0" w:rsidRPr="00F76C66">
        <w:rPr>
          <w:rFonts w:ascii="Times New Roman" w:hAnsi="Times New Roman" w:cs="Times New Roman"/>
          <w:color w:val="000000"/>
          <w:u w:color="000000"/>
        </w:rPr>
        <w:t>vitele odebrat a uhradit za něj v této smlouvě dohodnutou cenu.</w:t>
      </w:r>
    </w:p>
    <w:p w14:paraId="59E5A916" w14:textId="586E59CC" w:rsidR="00744CC0" w:rsidRPr="00744CC0" w:rsidRDefault="00744CC0" w:rsidP="00744CC0">
      <w:pPr>
        <w:pStyle w:val="Odstavecseseznamem"/>
        <w:numPr>
          <w:ilvl w:val="0"/>
          <w:numId w:val="12"/>
        </w:numPr>
        <w:autoSpaceDE w:val="0"/>
        <w:autoSpaceDN w:val="0"/>
        <w:adjustRightInd w:val="0"/>
        <w:jc w:val="both"/>
        <w:rPr>
          <w:rFonts w:ascii="Times New Roman" w:hAnsi="Times New Roman" w:cs="Times New Roman"/>
          <w:color w:val="000000"/>
          <w:u w:color="000000"/>
        </w:rPr>
      </w:pPr>
      <w:r w:rsidRPr="00F76C66">
        <w:rPr>
          <w:rFonts w:ascii="Times New Roman" w:hAnsi="Times New Roman" w:cs="Times New Roman"/>
          <w:color w:val="000000"/>
          <w:u w:color="000000"/>
        </w:rPr>
        <w:t>Místem plnění předmětu plnění díla je objekt Arnoldinovský dům, Masarykovo náměstí 97, Brandýs nad Labem</w:t>
      </w:r>
      <w:r w:rsidR="0001077C">
        <w:rPr>
          <w:rFonts w:ascii="Times New Roman" w:hAnsi="Times New Roman" w:cs="Times New Roman"/>
          <w:color w:val="000000"/>
          <w:u w:color="000000"/>
        </w:rPr>
        <w:t>-Stará Boleslav</w:t>
      </w:r>
      <w:r w:rsidRPr="00F76C66">
        <w:rPr>
          <w:rFonts w:ascii="Times New Roman" w:hAnsi="Times New Roman" w:cs="Times New Roman"/>
          <w:color w:val="000000"/>
          <w:u w:color="000000"/>
        </w:rPr>
        <w:t xml:space="preserve"> v rozsahu zadávacího řízení a podle uvedeného výkazu výměr a požadovaného soupisu prací.</w:t>
      </w:r>
    </w:p>
    <w:p w14:paraId="3DC9E974" w14:textId="13A89E98" w:rsidR="00744CC0" w:rsidRDefault="00211C9F" w:rsidP="00DF7748">
      <w:pPr>
        <w:pStyle w:val="Odstavecseseznamem"/>
        <w:numPr>
          <w:ilvl w:val="0"/>
          <w:numId w:val="12"/>
        </w:numPr>
        <w:tabs>
          <w:tab w:val="left" w:pos="7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Zhoto</w:t>
      </w:r>
      <w:r w:rsidR="00F76C66">
        <w:rPr>
          <w:rFonts w:ascii="Times New Roman" w:hAnsi="Times New Roman" w:cs="Times New Roman"/>
          <w:color w:val="000000"/>
          <w:u w:color="000000"/>
        </w:rPr>
        <w:t>vitel</w:t>
      </w:r>
      <w:r w:rsidR="00744CC0" w:rsidRPr="00DF7748">
        <w:rPr>
          <w:rFonts w:ascii="Times New Roman" w:hAnsi="Times New Roman" w:cs="Times New Roman"/>
          <w:color w:val="000000"/>
          <w:u w:color="000000"/>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F76C66">
        <w:rPr>
          <w:rFonts w:ascii="Times New Roman" w:hAnsi="Times New Roman" w:cs="Times New Roman"/>
          <w:color w:val="000000"/>
          <w:u w:color="000000"/>
        </w:rPr>
        <w:t>.</w:t>
      </w:r>
      <w:r w:rsidR="00744CC0" w:rsidRPr="00DF7748">
        <w:rPr>
          <w:rFonts w:ascii="Times New Roman" w:hAnsi="Times New Roman" w:cs="Times New Roman"/>
          <w:color w:val="000000"/>
          <w:u w:color="000000"/>
        </w:rPr>
        <w:t xml:space="preserve"> </w:t>
      </w:r>
      <w:r>
        <w:rPr>
          <w:rFonts w:ascii="Times New Roman" w:hAnsi="Times New Roman" w:cs="Times New Roman"/>
          <w:color w:val="000000"/>
          <w:u w:color="000000"/>
        </w:rPr>
        <w:t>Zhoto</w:t>
      </w:r>
      <w:r w:rsidR="00F76C66">
        <w:rPr>
          <w:rFonts w:ascii="Times New Roman" w:hAnsi="Times New Roman" w:cs="Times New Roman"/>
          <w:color w:val="000000"/>
          <w:u w:color="000000"/>
        </w:rPr>
        <w:t>vitel</w:t>
      </w:r>
      <w:r w:rsidR="00744CC0" w:rsidRPr="00DF7748">
        <w:rPr>
          <w:rFonts w:ascii="Times New Roman" w:hAnsi="Times New Roman" w:cs="Times New Roman"/>
          <w:color w:val="000000"/>
          <w:u w:color="000000"/>
        </w:rPr>
        <w:t xml:space="preserve"> je povinen zabezpečit provádění díla tak, aby při realizaci díla nedošlo k omezení současného provozu objektu nad rámec prováděných prací. </w:t>
      </w:r>
      <w:r>
        <w:rPr>
          <w:rFonts w:ascii="Times New Roman" w:hAnsi="Times New Roman" w:cs="Times New Roman"/>
          <w:color w:val="000000"/>
          <w:u w:color="000000"/>
        </w:rPr>
        <w:t>Zhoto</w:t>
      </w:r>
      <w:r w:rsidR="0001077C">
        <w:rPr>
          <w:rFonts w:ascii="Times New Roman" w:hAnsi="Times New Roman" w:cs="Times New Roman"/>
          <w:color w:val="000000"/>
          <w:u w:color="000000"/>
        </w:rPr>
        <w:t>vitel</w:t>
      </w:r>
      <w:r w:rsidR="00744CC0" w:rsidRPr="00DF7748">
        <w:rPr>
          <w:rFonts w:ascii="Times New Roman" w:hAnsi="Times New Roman" w:cs="Times New Roman"/>
          <w:color w:val="000000"/>
          <w:u w:color="000000"/>
        </w:rPr>
        <w:t xml:space="preserve"> prohlašuje, že si je vědom této odpovědnosti</w:t>
      </w:r>
      <w:r w:rsidR="0001077C">
        <w:rPr>
          <w:rFonts w:ascii="Times New Roman" w:hAnsi="Times New Roman" w:cs="Times New Roman"/>
          <w:color w:val="000000"/>
          <w:u w:color="000000"/>
        </w:rPr>
        <w:t>.</w:t>
      </w:r>
      <w:r w:rsidR="00F76C66" w:rsidRPr="00F76C66">
        <w:rPr>
          <w:rFonts w:ascii="Times New Roman" w:hAnsi="Times New Roman" w:cs="Times New Roman"/>
          <w:color w:val="000000"/>
          <w:u w:color="000000"/>
        </w:rPr>
        <w:t xml:space="preserve"> </w:t>
      </w:r>
      <w:r>
        <w:rPr>
          <w:rFonts w:ascii="Times New Roman" w:hAnsi="Times New Roman" w:cs="Times New Roman"/>
          <w:color w:val="000000"/>
          <w:u w:color="000000"/>
        </w:rPr>
        <w:t>Zhoto</w:t>
      </w:r>
      <w:r w:rsidR="00F76C66">
        <w:rPr>
          <w:rFonts w:ascii="Times New Roman" w:hAnsi="Times New Roman" w:cs="Times New Roman"/>
          <w:color w:val="000000"/>
          <w:u w:color="000000"/>
        </w:rPr>
        <w:t>vitel</w:t>
      </w:r>
      <w:r w:rsidR="00F76C66" w:rsidRPr="00DF7748">
        <w:rPr>
          <w:rFonts w:ascii="Times New Roman" w:hAnsi="Times New Roman" w:cs="Times New Roman"/>
          <w:color w:val="000000"/>
          <w:u w:color="000000"/>
        </w:rPr>
        <w:t xml:space="preserve"> </w:t>
      </w:r>
      <w:r w:rsidR="00744CC0" w:rsidRPr="00DF7748">
        <w:rPr>
          <w:rFonts w:ascii="Times New Roman" w:hAnsi="Times New Roman" w:cs="Times New Roman"/>
          <w:color w:val="000000"/>
          <w:u w:color="000000"/>
        </w:rPr>
        <w:t xml:space="preserve">bere na vědomí, že realizace díla bude financováno ze strany </w:t>
      </w:r>
      <w:r>
        <w:rPr>
          <w:rFonts w:ascii="Times New Roman" w:hAnsi="Times New Roman" w:cs="Times New Roman"/>
          <w:color w:val="000000"/>
          <w:u w:color="000000"/>
        </w:rPr>
        <w:t>Objedna</w:t>
      </w:r>
      <w:r w:rsidR="00744CC0" w:rsidRPr="00DF7748">
        <w:rPr>
          <w:rFonts w:ascii="Times New Roman" w:hAnsi="Times New Roman" w:cs="Times New Roman"/>
          <w:color w:val="000000"/>
          <w:u w:color="000000"/>
        </w:rPr>
        <w:t>tele z veřejných prostředků. Obě smluvní strany se tedy zavazují dodržet povinnosti, které jim vzhledem k této skutečnosti plynou z platných právních předpisů České republiky.</w:t>
      </w:r>
    </w:p>
    <w:p w14:paraId="68DAA6BB" w14:textId="68F8EC27" w:rsidR="00DF7748" w:rsidRPr="00F76C66" w:rsidRDefault="00211C9F" w:rsidP="00DF7748">
      <w:pPr>
        <w:pStyle w:val="Odstavecseseznamem"/>
        <w:widowControl w:val="0"/>
        <w:numPr>
          <w:ilvl w:val="0"/>
          <w:numId w:val="12"/>
        </w:numPr>
        <w:tabs>
          <w:tab w:val="left" w:pos="-180"/>
        </w:tabs>
        <w:suppressAutoHyphens/>
        <w:spacing w:line="276" w:lineRule="auto"/>
        <w:jc w:val="both"/>
        <w:textAlignment w:val="baseline"/>
        <w:rPr>
          <w:rFonts w:ascii="Times New Roman" w:hAnsi="Times New Roman" w:cs="Times New Roman"/>
          <w:color w:val="000000"/>
          <w:u w:color="000000"/>
        </w:rPr>
      </w:pPr>
      <w:r>
        <w:rPr>
          <w:rFonts w:ascii="Times New Roman" w:hAnsi="Times New Roman" w:cs="Times New Roman"/>
          <w:color w:val="000000"/>
          <w:u w:color="000000"/>
        </w:rPr>
        <w:t>Zhoto</w:t>
      </w:r>
      <w:r w:rsidR="00F76C66">
        <w:rPr>
          <w:rFonts w:ascii="Times New Roman" w:hAnsi="Times New Roman" w:cs="Times New Roman"/>
          <w:color w:val="000000"/>
          <w:u w:color="000000"/>
        </w:rPr>
        <w:t>vitel</w:t>
      </w:r>
      <w:r w:rsidR="00DF7748" w:rsidRPr="00F76C66">
        <w:rPr>
          <w:rFonts w:ascii="Times New Roman" w:hAnsi="Times New Roman" w:cs="Times New Roman"/>
          <w:color w:val="000000"/>
          <w:u w:color="000000"/>
        </w:rPr>
        <w:t xml:space="preserve">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w:t>
      </w:r>
      <w:r>
        <w:rPr>
          <w:rFonts w:ascii="Times New Roman" w:hAnsi="Times New Roman" w:cs="Times New Roman"/>
          <w:color w:val="000000"/>
          <w:u w:color="000000"/>
        </w:rPr>
        <w:t>Zhoto</w:t>
      </w:r>
      <w:r w:rsidR="00F76C66">
        <w:rPr>
          <w:rFonts w:ascii="Times New Roman" w:hAnsi="Times New Roman" w:cs="Times New Roman"/>
          <w:color w:val="000000"/>
          <w:u w:color="000000"/>
        </w:rPr>
        <w:t xml:space="preserve">vitel. </w:t>
      </w:r>
      <w:r w:rsidR="00DF7748" w:rsidRPr="00F76C66">
        <w:rPr>
          <w:rFonts w:ascii="Times New Roman" w:hAnsi="Times New Roman" w:cs="Times New Roman"/>
          <w:color w:val="000000"/>
          <w:u w:color="000000"/>
        </w:rPr>
        <w:t xml:space="preserve">Pouze v případě, že jejich potřeba vznikla v důsledku okolností, které </w:t>
      </w:r>
      <w:r>
        <w:rPr>
          <w:rFonts w:ascii="Times New Roman" w:hAnsi="Times New Roman" w:cs="Times New Roman"/>
          <w:color w:val="000000"/>
          <w:u w:color="000000"/>
        </w:rPr>
        <w:t>Objedna</w:t>
      </w:r>
      <w:r w:rsidR="00DF7748" w:rsidRPr="00F76C66">
        <w:rPr>
          <w:rFonts w:ascii="Times New Roman" w:hAnsi="Times New Roman" w:cs="Times New Roman"/>
          <w:color w:val="000000"/>
          <w:u w:color="000000"/>
        </w:rPr>
        <w:t xml:space="preserve">tel jednající s náležitou péčí nemohl předvídat, a tyto dodatečné </w:t>
      </w:r>
      <w:r>
        <w:rPr>
          <w:rFonts w:ascii="Times New Roman" w:hAnsi="Times New Roman" w:cs="Times New Roman"/>
          <w:color w:val="000000"/>
          <w:u w:color="000000"/>
        </w:rPr>
        <w:t>montážní</w:t>
      </w:r>
      <w:r w:rsidR="00DF7748" w:rsidRPr="00F76C66">
        <w:rPr>
          <w:rFonts w:ascii="Times New Roman" w:hAnsi="Times New Roman" w:cs="Times New Roman"/>
          <w:color w:val="000000"/>
          <w:u w:color="000000"/>
        </w:rPr>
        <w:t xml:space="preserve"> práce jsou nezbytné pro provedení původních </w:t>
      </w:r>
      <w:r>
        <w:rPr>
          <w:rFonts w:ascii="Times New Roman" w:hAnsi="Times New Roman" w:cs="Times New Roman"/>
          <w:color w:val="000000"/>
          <w:u w:color="000000"/>
        </w:rPr>
        <w:t>montážních</w:t>
      </w:r>
      <w:r w:rsidR="00DF7748" w:rsidRPr="00F76C66">
        <w:rPr>
          <w:rFonts w:ascii="Times New Roman" w:hAnsi="Times New Roman" w:cs="Times New Roman"/>
          <w:color w:val="000000"/>
          <w:u w:color="000000"/>
        </w:rPr>
        <w:t xml:space="preserve"> prací, může </w:t>
      </w:r>
      <w:r>
        <w:rPr>
          <w:rFonts w:ascii="Times New Roman" w:hAnsi="Times New Roman" w:cs="Times New Roman"/>
          <w:color w:val="000000"/>
          <w:u w:color="000000"/>
        </w:rPr>
        <w:t>Objedna</w:t>
      </w:r>
      <w:r w:rsidR="00DF7748" w:rsidRPr="00F76C66">
        <w:rPr>
          <w:rFonts w:ascii="Times New Roman" w:hAnsi="Times New Roman" w:cs="Times New Roman"/>
          <w:color w:val="000000"/>
          <w:u w:color="000000"/>
        </w:rPr>
        <w:t xml:space="preserve">tel postupem podle zákona č. 134/2016 Sb., o zadávání veřejných zakázek, v platném znění, (dále jen „ZZVZ“) uzavřít smlouvu na tyto vícepráce. Existenci těchto okolností prokazuje </w:t>
      </w:r>
      <w:r>
        <w:rPr>
          <w:rFonts w:ascii="Times New Roman" w:hAnsi="Times New Roman" w:cs="Times New Roman"/>
          <w:color w:val="000000"/>
          <w:u w:color="000000"/>
        </w:rPr>
        <w:t>Zhoto</w:t>
      </w:r>
      <w:r w:rsidR="00F76C66">
        <w:rPr>
          <w:rFonts w:ascii="Times New Roman" w:hAnsi="Times New Roman" w:cs="Times New Roman"/>
          <w:color w:val="000000"/>
          <w:u w:color="000000"/>
        </w:rPr>
        <w:t>vitel</w:t>
      </w:r>
      <w:r w:rsidR="00DF7748" w:rsidRPr="00F76C66">
        <w:rPr>
          <w:rFonts w:ascii="Times New Roman" w:hAnsi="Times New Roman" w:cs="Times New Roman"/>
          <w:color w:val="000000"/>
          <w:u w:color="000000"/>
        </w:rPr>
        <w:t>.</w:t>
      </w:r>
    </w:p>
    <w:p w14:paraId="76400B75" w14:textId="01E79B3E" w:rsidR="00DF7748" w:rsidRPr="00F76C66" w:rsidRDefault="00DF7748" w:rsidP="00DF7748">
      <w:pPr>
        <w:pStyle w:val="Odstavecseseznamem"/>
        <w:widowControl w:val="0"/>
        <w:numPr>
          <w:ilvl w:val="0"/>
          <w:numId w:val="12"/>
        </w:numPr>
        <w:tabs>
          <w:tab w:val="left" w:pos="-180"/>
        </w:tabs>
        <w:suppressAutoHyphens/>
        <w:spacing w:line="276" w:lineRule="auto"/>
        <w:jc w:val="both"/>
        <w:textAlignment w:val="baseline"/>
        <w:rPr>
          <w:rFonts w:ascii="Times New Roman" w:hAnsi="Times New Roman" w:cs="Times New Roman"/>
          <w:color w:val="000000"/>
          <w:u w:color="000000"/>
        </w:rPr>
      </w:pPr>
      <w:r w:rsidRPr="00F76C66">
        <w:rPr>
          <w:rFonts w:ascii="Times New Roman" w:hAnsi="Times New Roman" w:cs="Times New Roman"/>
          <w:color w:val="000000"/>
          <w:u w:color="000000"/>
        </w:rPr>
        <w:t xml:space="preserve">Součástí díla jsou i práce v této smlouvě výslovně nespecifikované, které však jsou k řádnému provedení díla nezbytné a o kterých </w:t>
      </w:r>
      <w:r w:rsidR="00211C9F">
        <w:rPr>
          <w:rFonts w:ascii="Times New Roman" w:hAnsi="Times New Roman" w:cs="Times New Roman"/>
          <w:color w:val="000000"/>
          <w:u w:color="000000"/>
        </w:rPr>
        <w:t>Zhoto</w:t>
      </w:r>
      <w:r w:rsidR="0001077C">
        <w:rPr>
          <w:rFonts w:ascii="Times New Roman" w:hAnsi="Times New Roman" w:cs="Times New Roman"/>
          <w:color w:val="000000"/>
          <w:u w:color="000000"/>
        </w:rPr>
        <w:t>vitel</w:t>
      </w:r>
      <w:r w:rsidRPr="00F76C66">
        <w:rPr>
          <w:rFonts w:ascii="Times New Roman" w:hAnsi="Times New Roman" w:cs="Times New Roman"/>
          <w:color w:val="000000"/>
          <w:u w:color="000000"/>
        </w:rPr>
        <w:t xml:space="preserve"> vzhledem ke své kvalifikaci a zkušenostem měl, nebo mohl vědět. Provedení těchto prací však v žádném případě nezvyšuje touto smlouvou sjednanou cenu díla.</w:t>
      </w:r>
    </w:p>
    <w:p w14:paraId="0ABBE147" w14:textId="77777777" w:rsidR="00DF7748" w:rsidRPr="00DF7748" w:rsidRDefault="00DF7748" w:rsidP="00F76C66">
      <w:pPr>
        <w:pStyle w:val="Odstavecseseznamem"/>
        <w:tabs>
          <w:tab w:val="left" w:pos="720"/>
        </w:tabs>
        <w:autoSpaceDE w:val="0"/>
        <w:autoSpaceDN w:val="0"/>
        <w:adjustRightInd w:val="0"/>
        <w:jc w:val="both"/>
        <w:rPr>
          <w:rFonts w:ascii="Times New Roman" w:hAnsi="Times New Roman" w:cs="Times New Roman"/>
          <w:color w:val="000000"/>
          <w:u w:color="000000"/>
        </w:rPr>
      </w:pPr>
    </w:p>
    <w:p w14:paraId="41C588F9" w14:textId="77777777" w:rsidR="00B33EB0" w:rsidRPr="00D57227" w:rsidRDefault="00B33EB0" w:rsidP="00294E35">
      <w:pPr>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III.</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Termín a způsob předání</w:t>
      </w:r>
    </w:p>
    <w:p w14:paraId="52248E2D" w14:textId="77777777" w:rsidR="00B33EB0" w:rsidRPr="00D57227" w:rsidRDefault="00B33EB0" w:rsidP="00B33EB0">
      <w:pPr>
        <w:autoSpaceDE w:val="0"/>
        <w:autoSpaceDN w:val="0"/>
        <w:adjustRightInd w:val="0"/>
        <w:jc w:val="center"/>
        <w:rPr>
          <w:rFonts w:ascii="Times New Roman" w:hAnsi="Times New Roman" w:cs="Times New Roman"/>
          <w:b/>
          <w:bCs/>
          <w:color w:val="000000"/>
          <w:u w:val="single" w:color="000000"/>
        </w:rPr>
      </w:pPr>
    </w:p>
    <w:p w14:paraId="5F6F2664" w14:textId="54316B43" w:rsidR="00B33EB0" w:rsidRPr="00D57227" w:rsidRDefault="00211C9F" w:rsidP="003A1D58">
      <w:pPr>
        <w:pStyle w:val="Odstavecseseznamem"/>
        <w:numPr>
          <w:ilvl w:val="0"/>
          <w:numId w:val="2"/>
        </w:numPr>
        <w:tabs>
          <w:tab w:val="left" w:pos="90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se zavazuje předat</w:t>
      </w:r>
      <w:r w:rsidR="0054491D">
        <w:rPr>
          <w:rFonts w:ascii="Times New Roman" w:hAnsi="Times New Roman" w:cs="Times New Roman"/>
          <w:color w:val="000000"/>
          <w:u w:color="000000"/>
        </w:rPr>
        <w:t xml:space="preserve"> a vyfakturovat</w:t>
      </w:r>
      <w:r w:rsidR="00B33EB0" w:rsidRPr="00D57227">
        <w:rPr>
          <w:rFonts w:ascii="Times New Roman" w:hAnsi="Times New Roman" w:cs="Times New Roman"/>
          <w:color w:val="000000"/>
          <w:u w:color="000000"/>
        </w:rPr>
        <w:t xml:space="preserve"> dílo, které je předmětem této smlouvy do </w:t>
      </w:r>
      <w:r w:rsidR="005D74A3">
        <w:rPr>
          <w:rFonts w:ascii="Times New Roman" w:hAnsi="Times New Roman" w:cs="Times New Roman"/>
          <w:color w:val="000000"/>
          <w:u w:color="000000"/>
        </w:rPr>
        <w:t>31.12.2021</w:t>
      </w:r>
      <w:r w:rsidR="00B33EB0" w:rsidRPr="00D57227">
        <w:rPr>
          <w:rFonts w:ascii="Times New Roman" w:hAnsi="Times New Roman" w:cs="Times New Roman"/>
          <w:color w:val="000000"/>
          <w:u w:color="000000"/>
        </w:rPr>
        <w:t xml:space="preserve">. </w:t>
      </w:r>
    </w:p>
    <w:p w14:paraId="726E3BEE" w14:textId="77777777" w:rsidR="00B33EB0" w:rsidRPr="00D57227" w:rsidRDefault="00B33EB0" w:rsidP="00B33EB0">
      <w:pPr>
        <w:tabs>
          <w:tab w:val="left" w:pos="900"/>
        </w:tabs>
        <w:autoSpaceDE w:val="0"/>
        <w:autoSpaceDN w:val="0"/>
        <w:adjustRightInd w:val="0"/>
        <w:rPr>
          <w:rFonts w:ascii="Times New Roman" w:hAnsi="Times New Roman" w:cs="Times New Roman"/>
          <w:color w:val="000000"/>
        </w:rPr>
      </w:pPr>
    </w:p>
    <w:p w14:paraId="09FE0D74" w14:textId="77777777" w:rsidR="00B33EB0" w:rsidRPr="00D57227" w:rsidRDefault="00B33EB0" w:rsidP="00294E35">
      <w:pPr>
        <w:tabs>
          <w:tab w:val="left" w:pos="900"/>
        </w:tabs>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IV.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Spolupráce zúčastněných stran</w:t>
      </w:r>
    </w:p>
    <w:p w14:paraId="7256D582" w14:textId="77777777" w:rsidR="00B33EB0" w:rsidRPr="00D57227" w:rsidRDefault="00B33EB0" w:rsidP="00B33EB0">
      <w:pPr>
        <w:autoSpaceDE w:val="0"/>
        <w:autoSpaceDN w:val="0"/>
        <w:adjustRightInd w:val="0"/>
        <w:jc w:val="center"/>
        <w:rPr>
          <w:rFonts w:ascii="Times New Roman" w:hAnsi="Times New Roman" w:cs="Times New Roman"/>
          <w:b/>
          <w:bCs/>
          <w:color w:val="000000"/>
          <w:u w:val="single" w:color="000000"/>
        </w:rPr>
      </w:pPr>
    </w:p>
    <w:p w14:paraId="0849C92D" w14:textId="2DD9CA5A" w:rsidR="00B33EB0" w:rsidRPr="00D57227" w:rsidRDefault="00211C9F" w:rsidP="00F76C66">
      <w:pPr>
        <w:pStyle w:val="Odstavecseseznamem"/>
        <w:numPr>
          <w:ilvl w:val="0"/>
          <w:numId w:val="3"/>
        </w:numPr>
        <w:tabs>
          <w:tab w:val="left" w:pos="90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předal při podpisu smlouvy </w:t>
      </w:r>
      <w:r w:rsidR="003A1D58" w:rsidRPr="00D57227">
        <w:rPr>
          <w:rFonts w:ascii="Times New Roman" w:hAnsi="Times New Roman" w:cs="Times New Roman"/>
          <w:color w:val="000000"/>
          <w:u w:color="000000"/>
        </w:rPr>
        <w:t xml:space="preserve">technickou dokumentaci a podkladové materiály potřebné </w:t>
      </w:r>
      <w:r w:rsidR="00B33EB0" w:rsidRPr="00D57227">
        <w:rPr>
          <w:rFonts w:ascii="Times New Roman" w:hAnsi="Times New Roman" w:cs="Times New Roman"/>
          <w:color w:val="000000"/>
          <w:u w:color="000000"/>
        </w:rPr>
        <w:t>k provedení díla.</w:t>
      </w:r>
    </w:p>
    <w:p w14:paraId="11B77B06" w14:textId="4FA88FD5" w:rsidR="00B33EB0" w:rsidRPr="00D57227" w:rsidRDefault="00211C9F" w:rsidP="00F76C66">
      <w:pPr>
        <w:pStyle w:val="Odstavecseseznamem"/>
        <w:numPr>
          <w:ilvl w:val="0"/>
          <w:numId w:val="3"/>
        </w:numPr>
        <w:tabs>
          <w:tab w:val="left" w:pos="90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 prohlašuje, že převzal, seznámil se a souhlasí s obsahem podkladů, které pro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vení díla od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tele převzal.</w:t>
      </w:r>
    </w:p>
    <w:p w14:paraId="46F74715" w14:textId="4BC48210" w:rsidR="00B33EB0" w:rsidRDefault="00211C9F" w:rsidP="00F76C66">
      <w:pPr>
        <w:pStyle w:val="Odstavecseseznamem"/>
        <w:numPr>
          <w:ilvl w:val="0"/>
          <w:numId w:val="3"/>
        </w:numPr>
        <w:tabs>
          <w:tab w:val="left" w:pos="90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 prohlašuje, že provede dílo, které je předmětem této smlouvy, podle podkladů a technické dokumentace dodané mu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telem a v dohodnuté lhůtě jej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teli předá.</w:t>
      </w:r>
    </w:p>
    <w:p w14:paraId="6892C75C" w14:textId="403A0544" w:rsidR="00744CC0" w:rsidRDefault="00211C9F" w:rsidP="00F76C66">
      <w:pPr>
        <w:pStyle w:val="Odstavecseseznamem"/>
        <w:numPr>
          <w:ilvl w:val="0"/>
          <w:numId w:val="3"/>
        </w:numPr>
        <w:spacing w:after="160" w:line="259" w:lineRule="auto"/>
        <w:jc w:val="both"/>
        <w:rPr>
          <w:rFonts w:ascii="Times New Roman" w:hAnsi="Times New Roman" w:cs="Times New Roman"/>
        </w:rPr>
      </w:pPr>
      <w:r>
        <w:rPr>
          <w:rFonts w:ascii="Times New Roman" w:hAnsi="Times New Roman" w:cs="Times New Roman"/>
        </w:rPr>
        <w:t>Zhoto</w:t>
      </w:r>
      <w:r w:rsidR="00744CC0" w:rsidRPr="009B238D">
        <w:rPr>
          <w:rFonts w:ascii="Times New Roman" w:hAnsi="Times New Roman" w:cs="Times New Roman"/>
        </w:rPr>
        <w:t xml:space="preserve">vitel bude </w:t>
      </w:r>
      <w:r w:rsidR="00744CC0">
        <w:rPr>
          <w:rFonts w:ascii="Times New Roman" w:hAnsi="Times New Roman" w:cs="Times New Roman"/>
        </w:rPr>
        <w:t>nápomocen při sestavování závěrečné zprávy pro dotační orgány. Závěrečná zpráva bude obsahovat popis realizace projektu, jeho zhodnocení a fotodokumentaci.</w:t>
      </w:r>
    </w:p>
    <w:p w14:paraId="176EC96C" w14:textId="77777777" w:rsidR="00B33EB0" w:rsidRPr="00D57227" w:rsidRDefault="00B33EB0" w:rsidP="00B33EB0">
      <w:pPr>
        <w:tabs>
          <w:tab w:val="left" w:pos="900"/>
        </w:tabs>
        <w:autoSpaceDE w:val="0"/>
        <w:autoSpaceDN w:val="0"/>
        <w:adjustRightInd w:val="0"/>
        <w:rPr>
          <w:rFonts w:ascii="Times New Roman" w:hAnsi="Times New Roman" w:cs="Times New Roman"/>
          <w:color w:val="000000"/>
          <w:u w:color="000000"/>
        </w:rPr>
      </w:pPr>
    </w:p>
    <w:p w14:paraId="1031F114" w14:textId="77777777" w:rsidR="00B33EB0" w:rsidRPr="00D57227" w:rsidRDefault="00B33EB0" w:rsidP="00294E35">
      <w:pPr>
        <w:tabs>
          <w:tab w:val="left" w:pos="900"/>
        </w:tabs>
        <w:autoSpaceDE w:val="0"/>
        <w:autoSpaceDN w:val="0"/>
        <w:adjustRightInd w:val="0"/>
        <w:jc w:val="center"/>
        <w:rPr>
          <w:rFonts w:ascii="Times New Roman" w:hAnsi="Times New Roman" w:cs="Times New Roman"/>
          <w:b/>
          <w:bCs/>
          <w:color w:val="000000"/>
        </w:rPr>
      </w:pPr>
      <w:r w:rsidRPr="00D57227">
        <w:rPr>
          <w:rFonts w:ascii="Times New Roman" w:hAnsi="Times New Roman" w:cs="Times New Roman"/>
          <w:b/>
          <w:bCs/>
          <w:color w:val="000000"/>
        </w:rPr>
        <w:t>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Ujednání o ceně</w:t>
      </w:r>
    </w:p>
    <w:p w14:paraId="66FA529F" w14:textId="77777777" w:rsidR="00B33EB0" w:rsidRPr="00D57227" w:rsidRDefault="00B33EB0" w:rsidP="00B33EB0">
      <w:pPr>
        <w:autoSpaceDE w:val="0"/>
        <w:autoSpaceDN w:val="0"/>
        <w:adjustRightInd w:val="0"/>
        <w:jc w:val="center"/>
        <w:rPr>
          <w:rFonts w:ascii="Times New Roman" w:hAnsi="Times New Roman" w:cs="Times New Roman"/>
          <w:b/>
          <w:bCs/>
          <w:color w:val="000000"/>
          <w:u w:val="single" w:color="000000"/>
        </w:rPr>
      </w:pPr>
    </w:p>
    <w:p w14:paraId="2C408D1B" w14:textId="165C4D5D" w:rsidR="00B33EB0" w:rsidRPr="0054491D" w:rsidRDefault="0054491D" w:rsidP="00AC7A43">
      <w:pPr>
        <w:pStyle w:val="Odstavecseseznamem"/>
        <w:numPr>
          <w:ilvl w:val="0"/>
          <w:numId w:val="4"/>
        </w:numPr>
        <w:tabs>
          <w:tab w:val="left" w:pos="900"/>
        </w:tabs>
        <w:autoSpaceDE w:val="0"/>
        <w:autoSpaceDN w:val="0"/>
        <w:adjustRightInd w:val="0"/>
        <w:jc w:val="both"/>
        <w:rPr>
          <w:rFonts w:ascii="Times New Roman" w:hAnsi="Times New Roman" w:cs="Times New Roman"/>
        </w:rPr>
      </w:pPr>
      <w:r w:rsidRPr="0054491D">
        <w:rPr>
          <w:rFonts w:ascii="Times New Roman" w:hAnsi="Times New Roman" w:cs="Times New Roman"/>
        </w:rPr>
        <w:t xml:space="preserve">Celková cena díla, které je předmětem této smlouvy činí 631 200 Kč bez DPH, 763 752 Kč včetně </w:t>
      </w:r>
      <w:r w:rsidR="00211C9F" w:rsidRPr="0054491D">
        <w:rPr>
          <w:rFonts w:ascii="Times New Roman" w:hAnsi="Times New Roman" w:cs="Times New Roman"/>
        </w:rPr>
        <w:t>DPH.</w:t>
      </w:r>
    </w:p>
    <w:p w14:paraId="55498D50" w14:textId="0F8C5967" w:rsidR="00DF7748" w:rsidRPr="00F76C66" w:rsidRDefault="00DF7748" w:rsidP="00414894">
      <w:pPr>
        <w:pStyle w:val="Odstavecseseznamem"/>
        <w:numPr>
          <w:ilvl w:val="0"/>
          <w:numId w:val="4"/>
        </w:numPr>
        <w:spacing w:line="276" w:lineRule="auto"/>
        <w:jc w:val="both"/>
        <w:rPr>
          <w:rFonts w:ascii="Times New Roman" w:hAnsi="Times New Roman" w:cs="Times New Roman"/>
        </w:rPr>
      </w:pPr>
      <w:r w:rsidRPr="00F76C66">
        <w:rPr>
          <w:rFonts w:ascii="Times New Roman" w:hAnsi="Times New Roman" w:cs="Times New Roman"/>
        </w:rPr>
        <w:t xml:space="preserve">Nedílnou součástí smlouvy je oceněný výkaz výměr uvedený v příloze č. </w:t>
      </w:r>
      <w:r w:rsidR="00F76C66">
        <w:rPr>
          <w:rFonts w:ascii="Times New Roman" w:hAnsi="Times New Roman" w:cs="Times New Roman"/>
        </w:rPr>
        <w:t>2</w:t>
      </w:r>
      <w:r w:rsidRPr="00F76C66">
        <w:rPr>
          <w:rFonts w:ascii="Times New Roman" w:hAnsi="Times New Roman" w:cs="Times New Roman"/>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211C9F">
        <w:rPr>
          <w:rFonts w:ascii="Times New Roman" w:hAnsi="Times New Roman" w:cs="Times New Roman"/>
        </w:rPr>
        <w:t>Zhotovitele</w:t>
      </w:r>
      <w:r w:rsidRPr="00F76C66">
        <w:rPr>
          <w:rFonts w:ascii="Times New Roman" w:hAnsi="Times New Roman" w:cs="Times New Roman"/>
        </w:rPr>
        <w:t xml:space="preserve"> nutno předvídat a v odborných kruzích jsou považovány za její součást. </w:t>
      </w:r>
    </w:p>
    <w:p w14:paraId="63A1990D" w14:textId="5B6F1E59" w:rsidR="00DF7748" w:rsidRPr="00F76C66" w:rsidRDefault="00DF7748" w:rsidP="00414894">
      <w:pPr>
        <w:pStyle w:val="Odstavecseseznamem"/>
        <w:numPr>
          <w:ilvl w:val="0"/>
          <w:numId w:val="4"/>
        </w:numPr>
        <w:tabs>
          <w:tab w:val="left" w:pos="900"/>
        </w:tabs>
        <w:autoSpaceDE w:val="0"/>
        <w:autoSpaceDN w:val="0"/>
        <w:adjustRightInd w:val="0"/>
        <w:jc w:val="both"/>
        <w:rPr>
          <w:rFonts w:ascii="Times New Roman" w:hAnsi="Times New Roman" w:cs="Times New Roman"/>
        </w:rPr>
      </w:pPr>
      <w:r w:rsidRPr="00F76C66">
        <w:rPr>
          <w:rFonts w:ascii="Times New Roman" w:hAnsi="Times New Roman" w:cs="Times New Roman"/>
        </w:rPr>
        <w:t xml:space="preserve">Cena za dílo je konečná, ani jedna strana není oprávněna požadovat změnu ceny díla proto, že si dílo vyžádalo jiné úsilí nebo jiné náklady, než bylo předpokládáno.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je povinen poskytnout slevu z ceny díla na neprovedené práce. Dodatečné práce mohou být zadány pouze postupem v souladu se zákonem č. 134/2016 Sb.</w:t>
      </w:r>
    </w:p>
    <w:p w14:paraId="1C38E36B" w14:textId="0FA4DEEC" w:rsidR="00DF7748" w:rsidRPr="00F76C66" w:rsidRDefault="00DF7748" w:rsidP="00414894">
      <w:pPr>
        <w:pStyle w:val="Odstavecseseznamem"/>
        <w:numPr>
          <w:ilvl w:val="0"/>
          <w:numId w:val="4"/>
        </w:numPr>
        <w:autoSpaceDE w:val="0"/>
        <w:autoSpaceDN w:val="0"/>
        <w:adjustRightInd w:val="0"/>
        <w:spacing w:line="276" w:lineRule="auto"/>
        <w:jc w:val="both"/>
        <w:rPr>
          <w:rFonts w:ascii="Times New Roman" w:hAnsi="Times New Roman" w:cs="Times New Roman"/>
        </w:rPr>
      </w:pPr>
      <w:r w:rsidRPr="00F76C66">
        <w:rPr>
          <w:rFonts w:ascii="Times New Roman" w:hAnsi="Times New Roman" w:cs="Times New Roman"/>
        </w:rPr>
        <w:t xml:space="preserve">Cena díla bude snížena o práce, které oproti projektu nebudou </w:t>
      </w:r>
      <w:r w:rsidR="00211C9F">
        <w:rPr>
          <w:rFonts w:ascii="Times New Roman" w:hAnsi="Times New Roman" w:cs="Times New Roman"/>
        </w:rPr>
        <w:t>Objedna</w:t>
      </w:r>
      <w:r w:rsidRPr="00F76C66">
        <w:rPr>
          <w:rFonts w:ascii="Times New Roman" w:hAnsi="Times New Roman" w:cs="Times New Roman"/>
        </w:rPr>
        <w:t xml:space="preserve">telem vyžadovány (méně-práce) a tedy nebudou provedeny. </w:t>
      </w:r>
      <w:r w:rsidR="00211C9F">
        <w:rPr>
          <w:rFonts w:ascii="Times New Roman" w:hAnsi="Times New Roman" w:cs="Times New Roman"/>
        </w:rPr>
        <w:t>Objedna</w:t>
      </w:r>
      <w:r w:rsidRPr="00F76C66">
        <w:rPr>
          <w:rFonts w:ascii="Times New Roman" w:hAnsi="Times New Roman" w:cs="Times New Roman"/>
        </w:rPr>
        <w:t xml:space="preserve">tel si v tomto směru vyhrazuje právo omezit rozsah prováděného díla dle vlastní úvahy. O takovém omezení musí být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předem (tj. před provedením a dokončením dané části díla) písemně informován.</w:t>
      </w:r>
    </w:p>
    <w:p w14:paraId="07725A7F" w14:textId="21832A4B" w:rsidR="00DF7748" w:rsidRPr="00F76C66" w:rsidRDefault="00DF7748" w:rsidP="00414894">
      <w:pPr>
        <w:pStyle w:val="Odstavecseseznamem"/>
        <w:numPr>
          <w:ilvl w:val="0"/>
          <w:numId w:val="4"/>
        </w:numPr>
        <w:autoSpaceDE w:val="0"/>
        <w:autoSpaceDN w:val="0"/>
        <w:spacing w:line="276" w:lineRule="auto"/>
        <w:jc w:val="both"/>
        <w:rPr>
          <w:rFonts w:ascii="Times New Roman" w:hAnsi="Times New Roman" w:cs="Times New Roman"/>
        </w:rPr>
      </w:pPr>
      <w:r w:rsidRPr="00F76C66">
        <w:rPr>
          <w:rFonts w:ascii="Times New Roman" w:hAnsi="Times New Roman" w:cs="Times New Roman"/>
        </w:rPr>
        <w:t xml:space="preserve">Dílo lze provést odlišně oproti prováděcí projektové dokumentaci pouze s předchozím písemným souhlasem </w:t>
      </w:r>
      <w:r w:rsidR="00211C9F">
        <w:rPr>
          <w:rFonts w:ascii="Times New Roman" w:hAnsi="Times New Roman" w:cs="Times New Roman"/>
        </w:rPr>
        <w:t>Objedna</w:t>
      </w:r>
      <w:r w:rsidRPr="00F76C66">
        <w:rPr>
          <w:rFonts w:ascii="Times New Roman" w:hAnsi="Times New Roman" w:cs="Times New Roman"/>
        </w:rPr>
        <w:t xml:space="preserve">tele. Před provedením změny díla oproti prováděcí projektové dokumentaci musí být o rozsahu této změny (věcném i finančním) písemně informován zástupce </w:t>
      </w:r>
      <w:r w:rsidR="00211C9F">
        <w:rPr>
          <w:rFonts w:ascii="Times New Roman" w:hAnsi="Times New Roman" w:cs="Times New Roman"/>
        </w:rPr>
        <w:t>Objedna</w:t>
      </w:r>
      <w:r w:rsidRPr="00F76C66">
        <w:rPr>
          <w:rFonts w:ascii="Times New Roman" w:hAnsi="Times New Roman" w:cs="Times New Roman"/>
        </w:rPr>
        <w:t xml:space="preserve">tele ve věcech smluvních. K této informaci bude přiloženo stanovisko zástupce </w:t>
      </w:r>
      <w:r w:rsidR="00211C9F">
        <w:rPr>
          <w:rFonts w:ascii="Times New Roman" w:hAnsi="Times New Roman" w:cs="Times New Roman"/>
        </w:rPr>
        <w:t>Objedna</w:t>
      </w:r>
      <w:r w:rsidRPr="00F76C66">
        <w:rPr>
          <w:rFonts w:ascii="Times New Roman" w:hAnsi="Times New Roman" w:cs="Times New Roman"/>
        </w:rPr>
        <w:t xml:space="preserve">tele ve věcech technických. Změna díla oproti prováděcí projektové dokumentaci i v případě, že nebude zvyšovat cenu díla, musí být schválena rovněž </w:t>
      </w:r>
      <w:r w:rsidR="00211C9F">
        <w:rPr>
          <w:rFonts w:ascii="Times New Roman" w:hAnsi="Times New Roman" w:cs="Times New Roman"/>
        </w:rPr>
        <w:t>Objedna</w:t>
      </w:r>
      <w:r w:rsidRPr="00F76C66">
        <w:rPr>
          <w:rFonts w:ascii="Times New Roman" w:hAnsi="Times New Roman" w:cs="Times New Roman"/>
        </w:rPr>
        <w:t>telem, a postupem podle ZZVZ.</w:t>
      </w:r>
    </w:p>
    <w:p w14:paraId="3008FED3" w14:textId="02A8580A" w:rsidR="00744CC0" w:rsidRPr="00F76C66" w:rsidRDefault="00AB7D3D" w:rsidP="00414894">
      <w:pPr>
        <w:pStyle w:val="Odstavecseseznamem"/>
        <w:numPr>
          <w:ilvl w:val="0"/>
          <w:numId w:val="4"/>
        </w:numPr>
        <w:tabs>
          <w:tab w:val="left" w:pos="900"/>
        </w:tabs>
        <w:autoSpaceDE w:val="0"/>
        <w:autoSpaceDN w:val="0"/>
        <w:adjustRightInd w:val="0"/>
        <w:jc w:val="both"/>
        <w:rPr>
          <w:rFonts w:ascii="Times New Roman" w:hAnsi="Times New Roman" w:cs="Times New Roman"/>
        </w:rPr>
      </w:pPr>
      <w:r w:rsidRPr="00F76C66">
        <w:rPr>
          <w:rFonts w:ascii="Times New Roman" w:hAnsi="Times New Roman" w:cs="Times New Roman"/>
        </w:rPr>
        <w:t>Sjednaná c</w:t>
      </w:r>
      <w:r w:rsidR="003A1D58" w:rsidRPr="00F76C66">
        <w:rPr>
          <w:rFonts w:ascii="Times New Roman" w:hAnsi="Times New Roman" w:cs="Times New Roman"/>
        </w:rPr>
        <w:t xml:space="preserve">ena </w:t>
      </w:r>
      <w:r w:rsidRPr="00F76C66">
        <w:rPr>
          <w:rFonts w:ascii="Times New Roman" w:hAnsi="Times New Roman" w:cs="Times New Roman"/>
        </w:rPr>
        <w:t xml:space="preserve">bude </w:t>
      </w:r>
      <w:r w:rsidR="00211C9F">
        <w:rPr>
          <w:rFonts w:ascii="Times New Roman" w:hAnsi="Times New Roman" w:cs="Times New Roman"/>
        </w:rPr>
        <w:t>Objedna</w:t>
      </w:r>
      <w:r w:rsidRPr="00F76C66">
        <w:rPr>
          <w:rFonts w:ascii="Times New Roman" w:hAnsi="Times New Roman" w:cs="Times New Roman"/>
        </w:rPr>
        <w:t>telem zaplacena</w:t>
      </w:r>
      <w:r w:rsidR="003A1D58" w:rsidRPr="00F76C66">
        <w:rPr>
          <w:rFonts w:ascii="Times New Roman" w:hAnsi="Times New Roman" w:cs="Times New Roman"/>
        </w:rPr>
        <w:t xml:space="preserve"> </w:t>
      </w:r>
      <w:r w:rsidR="00744CC0" w:rsidRPr="00F76C66">
        <w:rPr>
          <w:rFonts w:ascii="Times New Roman" w:hAnsi="Times New Roman" w:cs="Times New Roman"/>
        </w:rPr>
        <w:t xml:space="preserve">dle měsíčních skutečně provedených </w:t>
      </w:r>
      <w:r w:rsidR="00414894">
        <w:rPr>
          <w:rFonts w:ascii="Times New Roman" w:hAnsi="Times New Roman" w:cs="Times New Roman"/>
        </w:rPr>
        <w:t>prací</w:t>
      </w:r>
      <w:r w:rsidR="00744CC0" w:rsidRPr="00F76C66">
        <w:rPr>
          <w:rFonts w:ascii="Times New Roman" w:hAnsi="Times New Roman" w:cs="Times New Roman"/>
        </w:rPr>
        <w:t xml:space="preserve"> se splatností 30 dnů od doručení faktury </w:t>
      </w:r>
      <w:r w:rsidR="00211C9F">
        <w:rPr>
          <w:rFonts w:ascii="Times New Roman" w:hAnsi="Times New Roman" w:cs="Times New Roman"/>
        </w:rPr>
        <w:t>Objedna</w:t>
      </w:r>
      <w:r w:rsidR="00744CC0" w:rsidRPr="00F76C66">
        <w:rPr>
          <w:rFonts w:ascii="Times New Roman" w:hAnsi="Times New Roman" w:cs="Times New Roman"/>
        </w:rPr>
        <w:t>teli.</w:t>
      </w:r>
    </w:p>
    <w:p w14:paraId="50A2F5F8" w14:textId="4146BA55" w:rsidR="00744CC0" w:rsidRDefault="00744CC0" w:rsidP="00414894">
      <w:pPr>
        <w:pStyle w:val="Odstavecseseznamem"/>
        <w:numPr>
          <w:ilvl w:val="0"/>
          <w:numId w:val="4"/>
        </w:numPr>
        <w:spacing w:after="160" w:line="259" w:lineRule="auto"/>
        <w:jc w:val="both"/>
        <w:rPr>
          <w:rFonts w:ascii="Times New Roman" w:hAnsi="Times New Roman" w:cs="Times New Roman"/>
        </w:rPr>
      </w:pPr>
      <w:r>
        <w:rPr>
          <w:rFonts w:ascii="Times New Roman" w:hAnsi="Times New Roman" w:cs="Times New Roman"/>
        </w:rPr>
        <w:lastRenderedPageBreak/>
        <w:t>Fakturace bude probíhat dle měsíčního plnění do výše hodnoty díla snížené o výši dotačního příspěvku, který je ve výši 300 000 Kč. Tato částka bude proplacena až po řádném a zdárném vyúčtování celé akce</w:t>
      </w:r>
      <w:r w:rsidR="00414894">
        <w:rPr>
          <w:rFonts w:ascii="Times New Roman" w:hAnsi="Times New Roman" w:cs="Times New Roman"/>
        </w:rPr>
        <w:t>, které proběhne</w:t>
      </w:r>
      <w:r>
        <w:rPr>
          <w:rFonts w:ascii="Times New Roman" w:hAnsi="Times New Roman" w:cs="Times New Roman"/>
        </w:rPr>
        <w:t xml:space="preserve"> do 15.1.2022. Pokud toto vyúčtování neproběhne k tomu datu a akce nebude provedena do 31.12.2021 bude o dotační částku 300 000 Kč trvale kráceno plnění </w:t>
      </w:r>
      <w:r w:rsidR="00211C9F">
        <w:rPr>
          <w:rFonts w:ascii="Times New Roman" w:hAnsi="Times New Roman" w:cs="Times New Roman"/>
        </w:rPr>
        <w:t>Zhoto</w:t>
      </w:r>
      <w:r>
        <w:rPr>
          <w:rFonts w:ascii="Times New Roman" w:hAnsi="Times New Roman" w:cs="Times New Roman"/>
        </w:rPr>
        <w:t>vitele.</w:t>
      </w:r>
    </w:p>
    <w:p w14:paraId="59F1CA6A" w14:textId="2BEF295D" w:rsidR="00DF7748" w:rsidRDefault="00DF7748" w:rsidP="00DF7748">
      <w:pPr>
        <w:pStyle w:val="Odstavecseseznamem"/>
        <w:spacing w:after="160" w:line="259" w:lineRule="auto"/>
        <w:rPr>
          <w:rFonts w:ascii="Times New Roman" w:hAnsi="Times New Roman" w:cs="Times New Roman"/>
        </w:rPr>
      </w:pPr>
    </w:p>
    <w:p w14:paraId="291441BA" w14:textId="77777777" w:rsidR="00DE70DD" w:rsidRDefault="00DE70DD" w:rsidP="00414894">
      <w:pPr>
        <w:tabs>
          <w:tab w:val="left" w:pos="900"/>
        </w:tabs>
        <w:autoSpaceDE w:val="0"/>
        <w:autoSpaceDN w:val="0"/>
        <w:adjustRightInd w:val="0"/>
        <w:jc w:val="center"/>
        <w:rPr>
          <w:rFonts w:ascii="Times New Roman" w:hAnsi="Times New Roman" w:cs="Times New Roman"/>
          <w:b/>
          <w:bCs/>
          <w:color w:val="000000"/>
        </w:rPr>
      </w:pPr>
    </w:p>
    <w:p w14:paraId="11129AFF" w14:textId="216B3671" w:rsidR="00DF7748" w:rsidRPr="00414894" w:rsidRDefault="00DF7748" w:rsidP="00414894">
      <w:pPr>
        <w:tabs>
          <w:tab w:val="left" w:pos="900"/>
        </w:tabs>
        <w:autoSpaceDE w:val="0"/>
        <w:autoSpaceDN w:val="0"/>
        <w:adjustRightInd w:val="0"/>
        <w:jc w:val="center"/>
        <w:rPr>
          <w:rFonts w:ascii="Times New Roman" w:hAnsi="Times New Roman" w:cs="Times New Roman"/>
          <w:b/>
          <w:bCs/>
          <w:color w:val="000000"/>
        </w:rPr>
      </w:pPr>
      <w:r w:rsidRPr="00414894">
        <w:rPr>
          <w:rFonts w:ascii="Times New Roman" w:hAnsi="Times New Roman" w:cs="Times New Roman"/>
          <w:b/>
          <w:bCs/>
          <w:color w:val="000000"/>
        </w:rPr>
        <w:t>VI. Platební podmínky</w:t>
      </w:r>
    </w:p>
    <w:p w14:paraId="6E332DDA" w14:textId="3C730825" w:rsidR="00DF7748" w:rsidRDefault="00DF7748" w:rsidP="00DF7748">
      <w:pPr>
        <w:autoSpaceDE w:val="0"/>
        <w:spacing w:line="276" w:lineRule="auto"/>
        <w:ind w:left="360" w:hanging="360"/>
        <w:jc w:val="center"/>
        <w:rPr>
          <w:rFonts w:ascii="Times New Roman" w:hAnsi="Times New Roman" w:cs="Times New Roman"/>
        </w:rPr>
      </w:pPr>
    </w:p>
    <w:p w14:paraId="242E81AA" w14:textId="5A7FE7B1" w:rsidR="00DF7748" w:rsidRPr="00414894" w:rsidRDefault="00211C9F" w:rsidP="00414894">
      <w:pPr>
        <w:widowControl w:val="0"/>
        <w:numPr>
          <w:ilvl w:val="0"/>
          <w:numId w:val="16"/>
        </w:numPr>
        <w:suppressAutoHyphens/>
        <w:autoSpaceDE w:val="0"/>
        <w:spacing w:line="276" w:lineRule="auto"/>
        <w:jc w:val="both"/>
        <w:textAlignment w:val="baseline"/>
        <w:rPr>
          <w:rFonts w:ascii="Times New Roman" w:hAnsi="Times New Roman" w:cs="Times New Roman"/>
        </w:rPr>
      </w:pPr>
      <w:r>
        <w:rPr>
          <w:rFonts w:ascii="Times New Roman" w:hAnsi="Times New Roman" w:cs="Times New Roman"/>
        </w:rPr>
        <w:t>Objedna</w:t>
      </w:r>
      <w:r w:rsidR="00DF7748" w:rsidRPr="00414894">
        <w:rPr>
          <w:rFonts w:ascii="Times New Roman" w:hAnsi="Times New Roman" w:cs="Times New Roman"/>
        </w:rPr>
        <w:t xml:space="preserve">tel nebude poskytovat </w:t>
      </w:r>
      <w:r>
        <w:rPr>
          <w:rFonts w:ascii="Times New Roman" w:hAnsi="Times New Roman" w:cs="Times New Roman"/>
        </w:rPr>
        <w:t>Zhotoviteli</w:t>
      </w:r>
      <w:r w:rsidR="00DF7748" w:rsidRPr="00414894">
        <w:rPr>
          <w:rFonts w:ascii="Times New Roman" w:hAnsi="Times New Roman" w:cs="Times New Roman"/>
        </w:rPr>
        <w:t xml:space="preserve"> díla zálohy.</w:t>
      </w:r>
    </w:p>
    <w:p w14:paraId="240C4856" w14:textId="01391E7D" w:rsidR="00DF7748" w:rsidRPr="00414894" w:rsidRDefault="00DF7748" w:rsidP="00414894">
      <w:pPr>
        <w:pStyle w:val="Odstavecseseznamem"/>
        <w:numPr>
          <w:ilvl w:val="0"/>
          <w:numId w:val="16"/>
        </w:numPr>
        <w:autoSpaceDE w:val="0"/>
        <w:spacing w:line="276" w:lineRule="auto"/>
        <w:jc w:val="both"/>
        <w:rPr>
          <w:rFonts w:ascii="Times New Roman" w:hAnsi="Times New Roman" w:cs="Times New Roman"/>
        </w:rPr>
      </w:pPr>
      <w:r w:rsidRPr="00414894">
        <w:rPr>
          <w:rFonts w:ascii="Times New Roman" w:hAnsi="Times New Roman" w:cs="Times New Roman"/>
        </w:rPr>
        <w:t>Faktura je splatná ve lhůtě 30 kalendářních dnů od jejího vystavení (v případě, že v průběhu plnění díla to nebude vzhledem k financování z veřejných prostředků dohodnuto u jednotlivých faktur jinak), přičemž musí být </w:t>
      </w:r>
      <w:r w:rsidR="00211C9F">
        <w:rPr>
          <w:rFonts w:ascii="Times New Roman" w:hAnsi="Times New Roman" w:cs="Times New Roman"/>
        </w:rPr>
        <w:t>Objedna</w:t>
      </w:r>
      <w:r w:rsidRPr="00414894">
        <w:rPr>
          <w:rFonts w:ascii="Times New Roman" w:hAnsi="Times New Roman" w:cs="Times New Roman"/>
        </w:rPr>
        <w:t>teli doručena alespoň 25 dnů před datem splatnosti. Faktura je splatná za předpokladu, že bude vystavena v souladu s platebními podmínkami a bude splňovat všechny uvedené náležitosti, týkající se vystavené faktury</w:t>
      </w:r>
    </w:p>
    <w:p w14:paraId="7EF3C3D0" w14:textId="2677ABAA" w:rsidR="00DF7748" w:rsidRPr="00414894" w:rsidRDefault="00DF7748" w:rsidP="00414894">
      <w:pPr>
        <w:pStyle w:val="Odstavecseseznamem"/>
        <w:numPr>
          <w:ilvl w:val="0"/>
          <w:numId w:val="16"/>
        </w:numPr>
        <w:autoSpaceDE w:val="0"/>
        <w:spacing w:line="276" w:lineRule="auto"/>
        <w:jc w:val="both"/>
        <w:rPr>
          <w:rFonts w:ascii="Times New Roman" w:hAnsi="Times New Roman" w:cs="Times New Roman"/>
        </w:rPr>
      </w:pPr>
      <w:r w:rsidRPr="00414894">
        <w:rPr>
          <w:rFonts w:ascii="Times New Roman" w:hAnsi="Times New Roman" w:cs="Times New Roman"/>
        </w:rPr>
        <w:t xml:space="preserve">Pro účel dodržení termínu splatnosti faktury je platba považována za uhrazenou v den, kdy byla odepsána z účtu </w:t>
      </w:r>
      <w:r w:rsidR="00211C9F">
        <w:rPr>
          <w:rFonts w:ascii="Times New Roman" w:hAnsi="Times New Roman" w:cs="Times New Roman"/>
        </w:rPr>
        <w:t>Objedna</w:t>
      </w:r>
      <w:r w:rsidRPr="00414894">
        <w:rPr>
          <w:rFonts w:ascii="Times New Roman" w:hAnsi="Times New Roman" w:cs="Times New Roman"/>
        </w:rPr>
        <w:t xml:space="preserve">tele a poukázána ve prospěch účtu </w:t>
      </w:r>
      <w:r w:rsidR="00211C9F">
        <w:rPr>
          <w:rFonts w:ascii="Times New Roman" w:hAnsi="Times New Roman" w:cs="Times New Roman"/>
        </w:rPr>
        <w:t>Zhoto</w:t>
      </w:r>
      <w:r w:rsidR="0054491D">
        <w:rPr>
          <w:rFonts w:ascii="Times New Roman" w:hAnsi="Times New Roman" w:cs="Times New Roman"/>
        </w:rPr>
        <w:t>vitele</w:t>
      </w:r>
      <w:r w:rsidRPr="00414894">
        <w:rPr>
          <w:rFonts w:ascii="Times New Roman" w:hAnsi="Times New Roman" w:cs="Times New Roman"/>
        </w:rPr>
        <w:t xml:space="preserve">. V případě, že by se účet označený v záhlaví smlouvy ukázal v průběhu realizace díla jako neregistrovaný (ve smyslu zákona o dani z přidané hodnoty), bude </w:t>
      </w:r>
      <w:r w:rsidR="00211C9F">
        <w:rPr>
          <w:rFonts w:ascii="Times New Roman" w:hAnsi="Times New Roman" w:cs="Times New Roman"/>
        </w:rPr>
        <w:t>Zhotovitel</w:t>
      </w:r>
      <w:r w:rsidRPr="00414894">
        <w:rPr>
          <w:rFonts w:ascii="Times New Roman" w:hAnsi="Times New Roman" w:cs="Times New Roman"/>
        </w:rPr>
        <w:t xml:space="preserve"> do 10 dnů povinen označit jiný registrovaný účet, na kter</w:t>
      </w:r>
      <w:r w:rsidR="0054491D">
        <w:rPr>
          <w:rFonts w:ascii="Times New Roman" w:hAnsi="Times New Roman" w:cs="Times New Roman"/>
        </w:rPr>
        <w:t>ý</w:t>
      </w:r>
      <w:r w:rsidRPr="00414894">
        <w:rPr>
          <w:rFonts w:ascii="Times New Roman" w:hAnsi="Times New Roman" w:cs="Times New Roman"/>
        </w:rPr>
        <w:t xml:space="preserve"> bude </w:t>
      </w:r>
      <w:r w:rsidR="00211C9F">
        <w:rPr>
          <w:rFonts w:ascii="Times New Roman" w:hAnsi="Times New Roman" w:cs="Times New Roman"/>
        </w:rPr>
        <w:t>Objedna</w:t>
      </w:r>
      <w:r w:rsidRPr="00414894">
        <w:rPr>
          <w:rFonts w:ascii="Times New Roman" w:hAnsi="Times New Roman" w:cs="Times New Roman"/>
        </w:rPr>
        <w:t xml:space="preserve">tel účtovanou cenu díla povinen hradit. </w:t>
      </w:r>
      <w:r w:rsidR="00211C9F">
        <w:rPr>
          <w:rFonts w:ascii="Times New Roman" w:hAnsi="Times New Roman" w:cs="Times New Roman"/>
        </w:rPr>
        <w:t>Objedna</w:t>
      </w:r>
      <w:r w:rsidRPr="00414894">
        <w:rPr>
          <w:rFonts w:ascii="Times New Roman" w:hAnsi="Times New Roman" w:cs="Times New Roman"/>
        </w:rPr>
        <w:t>tel není povinen hradit cenu díla na účet, který není registrovaný ve smyslu výše popsaném.</w:t>
      </w:r>
    </w:p>
    <w:p w14:paraId="0A8B3E53" w14:textId="6879E87D" w:rsidR="00DF7748" w:rsidRPr="00414894" w:rsidRDefault="00211C9F" w:rsidP="00414894">
      <w:pPr>
        <w:pStyle w:val="Odstavecseseznamem"/>
        <w:numPr>
          <w:ilvl w:val="0"/>
          <w:numId w:val="16"/>
        </w:numPr>
        <w:autoSpaceDE w:val="0"/>
        <w:spacing w:line="276" w:lineRule="auto"/>
        <w:jc w:val="both"/>
        <w:rPr>
          <w:rFonts w:ascii="Times New Roman" w:hAnsi="Times New Roman" w:cs="Times New Roman"/>
        </w:rPr>
      </w:pPr>
      <w:r>
        <w:rPr>
          <w:rFonts w:ascii="Times New Roman" w:hAnsi="Times New Roman" w:cs="Times New Roman"/>
        </w:rPr>
        <w:t>Objedna</w:t>
      </w:r>
      <w:r w:rsidR="00DF7748" w:rsidRPr="00414894">
        <w:rPr>
          <w:rFonts w:ascii="Times New Roman" w:hAnsi="Times New Roman" w:cs="Times New Roman"/>
        </w:rPr>
        <w:t xml:space="preserve">tel je oprávněn pozastavit úhradu kterékoliv platby v průběhu </w:t>
      </w:r>
      <w:r>
        <w:rPr>
          <w:rFonts w:ascii="Times New Roman" w:hAnsi="Times New Roman" w:cs="Times New Roman"/>
        </w:rPr>
        <w:t>Zhoto</w:t>
      </w:r>
      <w:r w:rsidR="00DF7748" w:rsidRPr="00414894">
        <w:rPr>
          <w:rFonts w:ascii="Times New Roman" w:hAnsi="Times New Roman" w:cs="Times New Roman"/>
        </w:rPr>
        <w:t xml:space="preserve">vování díla, jestliže je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v prodlení s dokončením díla nebo jeho částí oproti termínům, uvedeným v</w:t>
      </w:r>
      <w:r w:rsidR="00414894">
        <w:rPr>
          <w:rFonts w:ascii="Times New Roman" w:hAnsi="Times New Roman" w:cs="Times New Roman"/>
        </w:rPr>
        <w:t>e</w:t>
      </w:r>
      <w:r w:rsidR="00DF7748" w:rsidRPr="00414894">
        <w:rPr>
          <w:rFonts w:ascii="Times New Roman" w:hAnsi="Times New Roman" w:cs="Times New Roman"/>
        </w:rPr>
        <w:t> smlouv</w:t>
      </w:r>
      <w:r w:rsidR="00414894">
        <w:rPr>
          <w:rFonts w:ascii="Times New Roman" w:hAnsi="Times New Roman" w:cs="Times New Roman"/>
        </w:rPr>
        <w:t>ě</w:t>
      </w:r>
      <w:r w:rsidR="00DF7748" w:rsidRPr="00414894">
        <w:rPr>
          <w:rFonts w:ascii="Times New Roman" w:hAnsi="Times New Roman" w:cs="Times New Roman"/>
        </w:rPr>
        <w:t xml:space="preserve"> a harmonogramu plnění tvořícímu Přílohu č. </w:t>
      </w:r>
      <w:r w:rsidR="00414894">
        <w:rPr>
          <w:rFonts w:ascii="Times New Roman" w:hAnsi="Times New Roman" w:cs="Times New Roman"/>
        </w:rPr>
        <w:t>3</w:t>
      </w:r>
      <w:r w:rsidR="00DF7748" w:rsidRPr="00414894">
        <w:rPr>
          <w:rFonts w:ascii="Times New Roman" w:hAnsi="Times New Roman" w:cs="Times New Roman"/>
        </w:rPr>
        <w:t xml:space="preserve"> této smlouvy, popřípadě pokud je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v prodlení s odstraněním zjištěných vad a nedodělků díla nebo jestliže je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v prodlení s plněním peněžitého závazku vůči některému z</w:t>
      </w:r>
      <w:r w:rsidR="00DD72A2">
        <w:rPr>
          <w:rFonts w:ascii="Times New Roman" w:hAnsi="Times New Roman" w:cs="Times New Roman"/>
        </w:rPr>
        <w:t>e</w:t>
      </w:r>
      <w:r w:rsidR="00DF7748" w:rsidRPr="00414894">
        <w:rPr>
          <w:rFonts w:ascii="Times New Roman" w:hAnsi="Times New Roman" w:cs="Times New Roman"/>
        </w:rPr>
        <w:t xml:space="preserve"> </w:t>
      </w:r>
      <w:r w:rsidR="00DD72A2">
        <w:rPr>
          <w:rFonts w:ascii="Times New Roman" w:hAnsi="Times New Roman" w:cs="Times New Roman"/>
        </w:rPr>
        <w:t xml:space="preserve">subdodavatelů </w:t>
      </w:r>
      <w:r w:rsidR="00DF7748" w:rsidRPr="00414894">
        <w:rPr>
          <w:rFonts w:ascii="Times New Roman" w:hAnsi="Times New Roman" w:cs="Times New Roman"/>
        </w:rPr>
        <w:t>podle této smlouvy</w:t>
      </w:r>
    </w:p>
    <w:p w14:paraId="68ABEF48" w14:textId="2467489C" w:rsidR="00DF7748" w:rsidRPr="00414894" w:rsidRDefault="00DF7748" w:rsidP="00414894">
      <w:pPr>
        <w:pStyle w:val="Odstavecseseznamem"/>
        <w:numPr>
          <w:ilvl w:val="0"/>
          <w:numId w:val="16"/>
        </w:numPr>
        <w:autoSpaceDE w:val="0"/>
        <w:spacing w:line="276" w:lineRule="auto"/>
        <w:jc w:val="both"/>
        <w:rPr>
          <w:rFonts w:ascii="Times New Roman" w:hAnsi="Times New Roman" w:cs="Times New Roman"/>
        </w:rPr>
      </w:pPr>
      <w:r w:rsidRPr="00414894">
        <w:rPr>
          <w:rFonts w:ascii="Times New Roman" w:hAnsi="Times New Roman" w:cs="Times New Roman"/>
        </w:rPr>
        <w:t>Veškeré platby budou prováděny v českých korunách.</w:t>
      </w:r>
    </w:p>
    <w:p w14:paraId="216556BE" w14:textId="08383C83" w:rsidR="00DF7748" w:rsidRPr="00414894" w:rsidRDefault="00211C9F" w:rsidP="00414894">
      <w:pPr>
        <w:pStyle w:val="Odstavecseseznamem"/>
        <w:numPr>
          <w:ilvl w:val="0"/>
          <w:numId w:val="16"/>
        </w:numPr>
        <w:autoSpaceDE w:val="0"/>
        <w:spacing w:line="276" w:lineRule="auto"/>
        <w:jc w:val="both"/>
        <w:rPr>
          <w:rFonts w:ascii="Times New Roman" w:hAnsi="Times New Roman" w:cs="Times New Roman"/>
        </w:rPr>
      </w:pP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dle ust. § 2 písm. e) zákona č. 320/2001 Sb., o finanční kontrole, s výkonem kontroly na předmět zakázky.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se vstupem kontrolních orgánů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Pr>
          <w:rFonts w:ascii="Times New Roman" w:hAnsi="Times New Roman" w:cs="Times New Roman"/>
        </w:rPr>
        <w:t>Objedna</w:t>
      </w:r>
      <w:r w:rsidR="00DF7748" w:rsidRPr="00414894">
        <w:rPr>
          <w:rFonts w:ascii="Times New Roman" w:hAnsi="Times New Roman" w:cs="Times New Roman"/>
        </w:rPr>
        <w:t xml:space="preserve">vatele, a dalších oprávněných orgánů statní správy do svých objektů a na pozemky k ověřování plnění podmínek smlouvy, a to po celou dobu </w:t>
      </w:r>
      <w:r w:rsidR="00DF7748" w:rsidRPr="00414894">
        <w:rPr>
          <w:rFonts w:ascii="Times New Roman" w:hAnsi="Times New Roman" w:cs="Times New Roman"/>
        </w:rPr>
        <w:lastRenderedPageBreak/>
        <w:t xml:space="preserve">realizace projektu (zakázky, předmětu smlouvy) za účelem kontroly plnění smlouvy a tuto kontrolu, dle požadavků pověřených osob v jimi požadovaném rozsahu, neprodleně umožnit. V případě, že část díla bude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plnit prostřednictvím jiných subjektů je povinen zajistit, aby tyto subjekty podléhal</w:t>
      </w:r>
      <w:r w:rsidR="00DD72A2">
        <w:rPr>
          <w:rFonts w:ascii="Times New Roman" w:hAnsi="Times New Roman" w:cs="Times New Roman"/>
        </w:rPr>
        <w:t>y</w:t>
      </w:r>
      <w:r w:rsidR="00DF7748" w:rsidRPr="00414894">
        <w:rPr>
          <w:rFonts w:ascii="Times New Roman" w:hAnsi="Times New Roman" w:cs="Times New Roman"/>
        </w:rPr>
        <w:t xml:space="preserve"> povinnostem uvedeným v tomto bodě smlouvy. Tuto povinnost má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v případě dodavatelských subjektů.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se dále zavazuje uchovávat veškerou dokumentaci související se smlouvou a realizací projekt po dobu 10 let ode dne předání a převzetí díla.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je povinen smluvně zajistit, aby součinnost při plnění jeho závazků dle tohoto bodu smlouvy v plném rozsahu poskytl</w:t>
      </w:r>
      <w:r w:rsidR="00DD72A2">
        <w:rPr>
          <w:rFonts w:ascii="Times New Roman" w:hAnsi="Times New Roman" w:cs="Times New Roman"/>
        </w:rPr>
        <w:t>i</w:t>
      </w:r>
      <w:r w:rsidR="00DF7748" w:rsidRPr="00414894">
        <w:rPr>
          <w:rFonts w:ascii="Times New Roman" w:hAnsi="Times New Roman" w:cs="Times New Roman"/>
        </w:rPr>
        <w:t xml:space="preserve"> i jeho poddodavatelé. Pokud tak neučiní, bude odpovídat </w:t>
      </w:r>
      <w:r>
        <w:rPr>
          <w:rFonts w:ascii="Times New Roman" w:hAnsi="Times New Roman" w:cs="Times New Roman"/>
        </w:rPr>
        <w:t>Objedna</w:t>
      </w:r>
      <w:r w:rsidR="00DF7748" w:rsidRPr="00414894">
        <w:rPr>
          <w:rFonts w:ascii="Times New Roman" w:hAnsi="Times New Roman" w:cs="Times New Roman"/>
        </w:rPr>
        <w:t xml:space="preserve">teli za jejich nesoučinnost sám. </w:t>
      </w:r>
    </w:p>
    <w:p w14:paraId="29594178" w14:textId="77777777" w:rsidR="00DF7748" w:rsidRPr="00DF7748" w:rsidRDefault="00DF7748" w:rsidP="00F67038">
      <w:pPr>
        <w:pStyle w:val="Odstavecseseznamem"/>
        <w:autoSpaceDE w:val="0"/>
        <w:spacing w:line="276" w:lineRule="auto"/>
        <w:ind w:left="1080"/>
        <w:rPr>
          <w:sz w:val="22"/>
          <w:szCs w:val="22"/>
        </w:rPr>
      </w:pPr>
    </w:p>
    <w:p w14:paraId="687460F6" w14:textId="00FFDEC3" w:rsidR="00F67038" w:rsidRPr="00414894" w:rsidRDefault="00F67038" w:rsidP="00F67038">
      <w:pPr>
        <w:autoSpaceDE w:val="0"/>
        <w:spacing w:line="276" w:lineRule="auto"/>
        <w:ind w:left="360"/>
        <w:jc w:val="center"/>
        <w:rPr>
          <w:rFonts w:ascii="Times New Roman" w:hAnsi="Times New Roman" w:cs="Times New Roman"/>
          <w:b/>
        </w:rPr>
      </w:pPr>
      <w:r w:rsidRPr="00414894">
        <w:rPr>
          <w:rFonts w:ascii="Times New Roman" w:hAnsi="Times New Roman" w:cs="Times New Roman"/>
          <w:b/>
        </w:rPr>
        <w:t>V</w:t>
      </w:r>
      <w:r w:rsidR="00414894">
        <w:rPr>
          <w:rFonts w:ascii="Times New Roman" w:hAnsi="Times New Roman" w:cs="Times New Roman"/>
          <w:b/>
        </w:rPr>
        <w:t>I</w:t>
      </w:r>
      <w:r w:rsidRPr="00414894">
        <w:rPr>
          <w:rFonts w:ascii="Times New Roman" w:hAnsi="Times New Roman" w:cs="Times New Roman"/>
          <w:b/>
        </w:rPr>
        <w:t>. Vlastnické právo k dílu</w:t>
      </w:r>
    </w:p>
    <w:p w14:paraId="52C2F269" w14:textId="79C9E28A" w:rsidR="00F67038" w:rsidRPr="00414894" w:rsidRDefault="00F67038" w:rsidP="00F67038">
      <w:pPr>
        <w:autoSpaceDE w:val="0"/>
        <w:spacing w:line="276" w:lineRule="auto"/>
        <w:ind w:left="360"/>
        <w:jc w:val="center"/>
        <w:rPr>
          <w:rFonts w:ascii="Times New Roman" w:hAnsi="Times New Roman" w:cs="Times New Roman"/>
        </w:rPr>
      </w:pPr>
    </w:p>
    <w:p w14:paraId="04F2CDD0" w14:textId="4857431E" w:rsidR="008103A9" w:rsidRPr="00414894" w:rsidRDefault="00211C9F" w:rsidP="008103A9">
      <w:pPr>
        <w:widowControl w:val="0"/>
        <w:numPr>
          <w:ilvl w:val="0"/>
          <w:numId w:val="18"/>
        </w:numPr>
        <w:autoSpaceDE w:val="0"/>
        <w:autoSpaceDN w:val="0"/>
        <w:adjustRightInd w:val="0"/>
        <w:spacing w:line="276" w:lineRule="auto"/>
        <w:jc w:val="both"/>
        <w:textAlignment w:val="baseline"/>
        <w:rPr>
          <w:rFonts w:ascii="Times New Roman" w:hAnsi="Times New Roman" w:cs="Times New Roman"/>
        </w:rPr>
      </w:pPr>
      <w:r>
        <w:rPr>
          <w:rFonts w:ascii="Times New Roman" w:hAnsi="Times New Roman" w:cs="Times New Roman"/>
        </w:rPr>
        <w:t>Objedna</w:t>
      </w:r>
      <w:r w:rsidR="008103A9" w:rsidRPr="00414894">
        <w:rPr>
          <w:rFonts w:ascii="Times New Roman" w:hAnsi="Times New Roman" w:cs="Times New Roman"/>
        </w:rPr>
        <w:t xml:space="preserve">tel je vlastníkem díla od počátku jejího </w:t>
      </w:r>
      <w:r>
        <w:rPr>
          <w:rFonts w:ascii="Times New Roman" w:hAnsi="Times New Roman" w:cs="Times New Roman"/>
        </w:rPr>
        <w:t>Zhoto</w:t>
      </w:r>
      <w:r w:rsidR="008103A9" w:rsidRPr="00414894">
        <w:rPr>
          <w:rFonts w:ascii="Times New Roman" w:hAnsi="Times New Roman" w:cs="Times New Roman"/>
        </w:rPr>
        <w:t xml:space="preserve">vování s tím, že </w:t>
      </w:r>
      <w:r>
        <w:rPr>
          <w:rFonts w:ascii="Times New Roman" w:hAnsi="Times New Roman" w:cs="Times New Roman"/>
        </w:rPr>
        <w:t>Zhotovitel</w:t>
      </w:r>
      <w:r w:rsidR="008103A9" w:rsidRPr="00414894">
        <w:rPr>
          <w:rFonts w:ascii="Times New Roman" w:hAnsi="Times New Roman" w:cs="Times New Roman"/>
        </w:rPr>
        <w:t xml:space="preserve"> je vlastníkem věcí, které si opatřil k provedení vlastní </w:t>
      </w:r>
      <w:r w:rsidR="00414894">
        <w:rPr>
          <w:rFonts w:ascii="Times New Roman" w:hAnsi="Times New Roman" w:cs="Times New Roman"/>
        </w:rPr>
        <w:t>realizace</w:t>
      </w:r>
      <w:r w:rsidR="008103A9" w:rsidRPr="00414894">
        <w:rPr>
          <w:rFonts w:ascii="Times New Roman" w:hAnsi="Times New Roman" w:cs="Times New Roman"/>
        </w:rPr>
        <w:t xml:space="preserve"> až do doby, kdy se zpracováním stanou součástí </w:t>
      </w:r>
      <w:r w:rsidR="00D969E9">
        <w:rPr>
          <w:rFonts w:ascii="Times New Roman" w:hAnsi="Times New Roman" w:cs="Times New Roman"/>
        </w:rPr>
        <w:t>díla</w:t>
      </w:r>
      <w:r w:rsidR="008103A9" w:rsidRPr="00414894">
        <w:rPr>
          <w:rFonts w:ascii="Times New Roman" w:hAnsi="Times New Roman" w:cs="Times New Roman"/>
        </w:rPr>
        <w:t>.</w:t>
      </w:r>
    </w:p>
    <w:p w14:paraId="42103ABC" w14:textId="6B44FA00" w:rsidR="008103A9" w:rsidRPr="00414894" w:rsidRDefault="00211C9F" w:rsidP="008103A9">
      <w:pPr>
        <w:widowControl w:val="0"/>
        <w:numPr>
          <w:ilvl w:val="0"/>
          <w:numId w:val="18"/>
        </w:numPr>
        <w:autoSpaceDE w:val="0"/>
        <w:autoSpaceDN w:val="0"/>
        <w:adjustRightInd w:val="0"/>
        <w:spacing w:line="276" w:lineRule="auto"/>
        <w:jc w:val="both"/>
        <w:textAlignment w:val="baseline"/>
        <w:rPr>
          <w:rFonts w:ascii="Times New Roman" w:hAnsi="Times New Roman" w:cs="Times New Roman"/>
        </w:rPr>
      </w:pPr>
      <w:r>
        <w:rPr>
          <w:rFonts w:ascii="Times New Roman" w:hAnsi="Times New Roman" w:cs="Times New Roman"/>
        </w:rPr>
        <w:t>Zhoto</w:t>
      </w:r>
      <w:r w:rsidR="00414894">
        <w:rPr>
          <w:rFonts w:ascii="Times New Roman" w:hAnsi="Times New Roman" w:cs="Times New Roman"/>
        </w:rPr>
        <w:t>vitel</w:t>
      </w:r>
      <w:r w:rsidR="008103A9" w:rsidRPr="00414894">
        <w:rPr>
          <w:rFonts w:ascii="Times New Roman" w:hAnsi="Times New Roman" w:cs="Times New Roman"/>
        </w:rPr>
        <w:t xml:space="preserve"> není bez předchozího písemného souhlasu </w:t>
      </w:r>
      <w:r>
        <w:rPr>
          <w:rFonts w:ascii="Times New Roman" w:hAnsi="Times New Roman" w:cs="Times New Roman"/>
        </w:rPr>
        <w:t>Objedna</w:t>
      </w:r>
      <w:r w:rsidR="008103A9" w:rsidRPr="00414894">
        <w:rPr>
          <w:rFonts w:ascii="Times New Roman" w:hAnsi="Times New Roman" w:cs="Times New Roman"/>
        </w:rPr>
        <w:t>tele oprávněn postoupit práva a povinnosti z této smlouvy na třetí osobu.</w:t>
      </w:r>
    </w:p>
    <w:p w14:paraId="1096F2F9" w14:textId="09F3FC06" w:rsidR="008103A9" w:rsidRDefault="008103A9" w:rsidP="008103A9">
      <w:pPr>
        <w:widowControl w:val="0"/>
        <w:autoSpaceDE w:val="0"/>
        <w:autoSpaceDN w:val="0"/>
        <w:adjustRightInd w:val="0"/>
        <w:spacing w:line="276" w:lineRule="auto"/>
        <w:ind w:left="720"/>
        <w:jc w:val="both"/>
        <w:textAlignment w:val="baseline"/>
        <w:rPr>
          <w:sz w:val="22"/>
          <w:szCs w:val="22"/>
        </w:rPr>
      </w:pPr>
    </w:p>
    <w:p w14:paraId="560347EC" w14:textId="731190F7" w:rsidR="008103A9" w:rsidRPr="00414894" w:rsidRDefault="008103A9" w:rsidP="008103A9">
      <w:pPr>
        <w:autoSpaceDE w:val="0"/>
        <w:spacing w:line="276" w:lineRule="auto"/>
        <w:ind w:left="360"/>
        <w:jc w:val="center"/>
        <w:rPr>
          <w:rFonts w:ascii="Times New Roman" w:hAnsi="Times New Roman" w:cs="Times New Roman"/>
          <w:b/>
        </w:rPr>
      </w:pPr>
      <w:r w:rsidRPr="00414894">
        <w:rPr>
          <w:rFonts w:ascii="Times New Roman" w:hAnsi="Times New Roman" w:cs="Times New Roman"/>
          <w:b/>
        </w:rPr>
        <w:t>VI</w:t>
      </w:r>
      <w:r w:rsidR="00414894">
        <w:rPr>
          <w:rFonts w:ascii="Times New Roman" w:hAnsi="Times New Roman" w:cs="Times New Roman"/>
          <w:b/>
        </w:rPr>
        <w:t>I</w:t>
      </w:r>
      <w:r w:rsidRPr="00414894">
        <w:rPr>
          <w:rFonts w:ascii="Times New Roman" w:hAnsi="Times New Roman" w:cs="Times New Roman"/>
          <w:b/>
        </w:rPr>
        <w:t>I. Oprávnění zástupci smluvních stran</w:t>
      </w:r>
    </w:p>
    <w:p w14:paraId="40C7A157" w14:textId="45854DA3" w:rsidR="008103A9" w:rsidRDefault="008103A9" w:rsidP="008103A9">
      <w:pPr>
        <w:autoSpaceDE w:val="0"/>
        <w:spacing w:line="276" w:lineRule="auto"/>
        <w:ind w:left="360"/>
        <w:jc w:val="center"/>
        <w:rPr>
          <w:b/>
          <w:bCs/>
          <w:sz w:val="22"/>
          <w:szCs w:val="22"/>
        </w:rPr>
      </w:pPr>
    </w:p>
    <w:p w14:paraId="4006C9D4" w14:textId="17C763C3" w:rsidR="008103A9" w:rsidRPr="00414894" w:rsidRDefault="00414894" w:rsidP="00414894">
      <w:pPr>
        <w:pStyle w:val="Odstavecseseznamem"/>
        <w:widowControl w:val="0"/>
        <w:numPr>
          <w:ilvl w:val="0"/>
          <w:numId w:val="37"/>
        </w:numPr>
        <w:tabs>
          <w:tab w:val="left" w:pos="360"/>
          <w:tab w:val="left" w:pos="5595"/>
        </w:tabs>
        <w:autoSpaceDE w:val="0"/>
        <w:autoSpaceDN w:val="0"/>
        <w:adjustRightInd w:val="0"/>
        <w:spacing w:line="276" w:lineRule="auto"/>
        <w:ind w:left="540"/>
        <w:jc w:val="both"/>
        <w:textAlignment w:val="baseline"/>
        <w:rPr>
          <w:rFonts w:ascii="Times New Roman" w:hAnsi="Times New Roman" w:cs="Times New Roman"/>
        </w:rPr>
      </w:pPr>
      <w:r>
        <w:rPr>
          <w:rFonts w:ascii="Times New Roman" w:hAnsi="Times New Roman" w:cs="Times New Roman"/>
        </w:rPr>
        <w:t xml:space="preserve">   </w:t>
      </w:r>
      <w:r w:rsidR="008103A9" w:rsidRPr="00414894">
        <w:rPr>
          <w:rFonts w:ascii="Times New Roman" w:hAnsi="Times New Roman" w:cs="Times New Roman"/>
        </w:rPr>
        <w:t xml:space="preserve">Oprávněnými zástupci </w:t>
      </w:r>
      <w:r w:rsidR="00211C9F">
        <w:rPr>
          <w:rFonts w:ascii="Times New Roman" w:hAnsi="Times New Roman" w:cs="Times New Roman"/>
        </w:rPr>
        <w:t>Objedna</w:t>
      </w:r>
      <w:r w:rsidR="008103A9" w:rsidRPr="00414894">
        <w:rPr>
          <w:rFonts w:ascii="Times New Roman" w:hAnsi="Times New Roman" w:cs="Times New Roman"/>
        </w:rPr>
        <w:t xml:space="preserve">tele při provádění a převzetí díla a ve věcech technických (dále jen „oprávnění zástupci </w:t>
      </w:r>
      <w:r w:rsidR="00211C9F">
        <w:rPr>
          <w:rFonts w:ascii="Times New Roman" w:hAnsi="Times New Roman" w:cs="Times New Roman"/>
        </w:rPr>
        <w:t>Objedna</w:t>
      </w:r>
      <w:r w:rsidR="008103A9" w:rsidRPr="00414894">
        <w:rPr>
          <w:rFonts w:ascii="Times New Roman" w:hAnsi="Times New Roman" w:cs="Times New Roman"/>
        </w:rPr>
        <w:t>tele“) jsou:</w:t>
      </w:r>
      <w:r w:rsidRPr="00414894">
        <w:rPr>
          <w:rFonts w:ascii="Times New Roman" w:hAnsi="Times New Roman" w:cs="Times New Roman"/>
        </w:rPr>
        <w:t xml:space="preserve"> </w:t>
      </w:r>
      <w:proofErr w:type="spellStart"/>
      <w:r w:rsidR="003248CA">
        <w:rPr>
          <w:rFonts w:ascii="Times New Roman" w:hAnsi="Times New Roman" w:cs="Times New Roman"/>
        </w:rPr>
        <w:t>xxxxxxxxxxxxxx</w:t>
      </w:r>
      <w:proofErr w:type="spellEnd"/>
      <w:r w:rsidR="008103A9" w:rsidRPr="00414894">
        <w:rPr>
          <w:rFonts w:ascii="Times New Roman" w:hAnsi="Times New Roman" w:cs="Times New Roman"/>
        </w:rPr>
        <w:t xml:space="preserve">, tel: </w:t>
      </w:r>
      <w:proofErr w:type="spellStart"/>
      <w:r w:rsidR="003248CA">
        <w:rPr>
          <w:rFonts w:ascii="Times New Roman" w:hAnsi="Times New Roman" w:cs="Times New Roman"/>
        </w:rPr>
        <w:t>xxx</w:t>
      </w:r>
      <w:proofErr w:type="spellEnd"/>
      <w:r w:rsidR="003248CA">
        <w:rPr>
          <w:rFonts w:ascii="Times New Roman" w:hAnsi="Times New Roman" w:cs="Times New Roman"/>
        </w:rPr>
        <w:t xml:space="preserve"> </w:t>
      </w:r>
      <w:proofErr w:type="spellStart"/>
      <w:r w:rsidR="003248CA">
        <w:rPr>
          <w:rFonts w:ascii="Times New Roman" w:hAnsi="Times New Roman" w:cs="Times New Roman"/>
        </w:rPr>
        <w:t>xxx</w:t>
      </w:r>
      <w:proofErr w:type="spellEnd"/>
      <w:r w:rsidR="003248CA">
        <w:rPr>
          <w:rFonts w:ascii="Times New Roman" w:hAnsi="Times New Roman" w:cs="Times New Roman"/>
        </w:rPr>
        <w:t xml:space="preserve"> </w:t>
      </w:r>
      <w:proofErr w:type="spellStart"/>
      <w:r w:rsidR="003248CA">
        <w:rPr>
          <w:rFonts w:ascii="Times New Roman" w:hAnsi="Times New Roman" w:cs="Times New Roman"/>
        </w:rPr>
        <w:t>xxx</w:t>
      </w:r>
      <w:proofErr w:type="spellEnd"/>
      <w:r w:rsidR="008103A9" w:rsidRPr="00414894">
        <w:rPr>
          <w:rFonts w:ascii="Times New Roman" w:hAnsi="Times New Roman" w:cs="Times New Roman"/>
        </w:rPr>
        <w:t xml:space="preserve">, e-mail: </w:t>
      </w:r>
      <w:hyperlink r:id="rId6" w:history="1">
        <w:r w:rsidR="003248CA">
          <w:rPr>
            <w:rFonts w:ascii="Times New Roman" w:hAnsi="Times New Roman" w:cs="Times New Roman"/>
          </w:rPr>
          <w:t>xxxxxxxxxxxxxxxxxxxxxx</w:t>
        </w:r>
      </w:hyperlink>
      <w:r w:rsidR="008103A9" w:rsidRPr="00414894">
        <w:rPr>
          <w:rFonts w:ascii="Times New Roman" w:hAnsi="Times New Roman" w:cs="Times New Roman"/>
        </w:rPr>
        <w:t xml:space="preserve"> a </w:t>
      </w:r>
      <w:proofErr w:type="spellStart"/>
      <w:r w:rsidR="003248CA">
        <w:rPr>
          <w:rFonts w:ascii="Times New Roman" w:hAnsi="Times New Roman" w:cs="Times New Roman"/>
        </w:rPr>
        <w:t>xxxxxxxxxxxxxxxxxxxxxxxx</w:t>
      </w:r>
      <w:proofErr w:type="spellEnd"/>
      <w:r w:rsidR="008103A9" w:rsidRPr="00414894">
        <w:rPr>
          <w:rFonts w:ascii="Times New Roman" w:hAnsi="Times New Roman" w:cs="Times New Roman"/>
        </w:rPr>
        <w:t xml:space="preserve"> tel. </w:t>
      </w:r>
      <w:proofErr w:type="spellStart"/>
      <w:r w:rsidR="003248CA">
        <w:rPr>
          <w:rFonts w:ascii="Times New Roman" w:hAnsi="Times New Roman" w:cs="Times New Roman"/>
        </w:rPr>
        <w:t>xxx</w:t>
      </w:r>
      <w:proofErr w:type="spellEnd"/>
      <w:r w:rsidR="003248CA">
        <w:rPr>
          <w:rFonts w:ascii="Times New Roman" w:hAnsi="Times New Roman" w:cs="Times New Roman"/>
        </w:rPr>
        <w:t xml:space="preserve"> </w:t>
      </w:r>
      <w:proofErr w:type="spellStart"/>
      <w:r w:rsidR="003248CA">
        <w:rPr>
          <w:rFonts w:ascii="Times New Roman" w:hAnsi="Times New Roman" w:cs="Times New Roman"/>
        </w:rPr>
        <w:t>xxx</w:t>
      </w:r>
      <w:proofErr w:type="spellEnd"/>
      <w:r w:rsidR="003248CA">
        <w:rPr>
          <w:rFonts w:ascii="Times New Roman" w:hAnsi="Times New Roman" w:cs="Times New Roman"/>
        </w:rPr>
        <w:t xml:space="preserve"> </w:t>
      </w:r>
      <w:proofErr w:type="spellStart"/>
      <w:r w:rsidR="003248CA">
        <w:rPr>
          <w:rFonts w:ascii="Times New Roman" w:hAnsi="Times New Roman" w:cs="Times New Roman"/>
        </w:rPr>
        <w:t>xxx</w:t>
      </w:r>
      <w:proofErr w:type="spellEnd"/>
      <w:r w:rsidR="008103A9" w:rsidRPr="00414894">
        <w:rPr>
          <w:rFonts w:ascii="Times New Roman" w:hAnsi="Times New Roman" w:cs="Times New Roman"/>
        </w:rPr>
        <w:t xml:space="preserve">, e-mail: </w:t>
      </w:r>
      <w:proofErr w:type="spellStart"/>
      <w:r w:rsidR="003248CA">
        <w:rPr>
          <w:rFonts w:ascii="Times New Roman" w:hAnsi="Times New Roman" w:cs="Times New Roman"/>
        </w:rPr>
        <w:t>xxxxxxxxxxxxxxxxxxxxxx</w:t>
      </w:r>
      <w:proofErr w:type="spellEnd"/>
    </w:p>
    <w:p w14:paraId="56ACFB6C" w14:textId="16BF7D4E" w:rsidR="008103A9" w:rsidRPr="00414894" w:rsidRDefault="008103A9" w:rsidP="00414894">
      <w:pPr>
        <w:tabs>
          <w:tab w:val="left" w:pos="5595"/>
        </w:tabs>
        <w:spacing w:line="276" w:lineRule="auto"/>
        <w:ind w:left="540"/>
        <w:jc w:val="both"/>
        <w:rPr>
          <w:rFonts w:ascii="Times New Roman" w:hAnsi="Times New Roman" w:cs="Times New Roman"/>
        </w:rPr>
      </w:pPr>
      <w:r w:rsidRPr="00414894">
        <w:rPr>
          <w:rFonts w:ascii="Times New Roman" w:hAnsi="Times New Roman" w:cs="Times New Roman"/>
        </w:rPr>
        <w:t xml:space="preserve">Oprávnění zástupci </w:t>
      </w:r>
      <w:r w:rsidR="00211C9F">
        <w:rPr>
          <w:rFonts w:ascii="Times New Roman" w:hAnsi="Times New Roman" w:cs="Times New Roman"/>
        </w:rPr>
        <w:t>Objedna</w:t>
      </w:r>
      <w:r w:rsidRPr="00414894">
        <w:rPr>
          <w:rFonts w:ascii="Times New Roman" w:hAnsi="Times New Roman" w:cs="Times New Roman"/>
        </w:rPr>
        <w:t xml:space="preserve">tele jsou oprávněni jednat za </w:t>
      </w:r>
      <w:r w:rsidR="00211C9F">
        <w:rPr>
          <w:rFonts w:ascii="Times New Roman" w:hAnsi="Times New Roman" w:cs="Times New Roman"/>
        </w:rPr>
        <w:t>Objedna</w:t>
      </w:r>
      <w:r w:rsidRPr="00414894">
        <w:rPr>
          <w:rFonts w:ascii="Times New Roman" w:hAnsi="Times New Roman" w:cs="Times New Roman"/>
        </w:rPr>
        <w:t xml:space="preserve">tele ve věcech technických a ve věcech, které tato smlouva výslovně stanoví. Není – li touto smlouvou stanoveno jinak, nejsou oprávnění zástupci </w:t>
      </w:r>
      <w:r w:rsidR="00211C9F">
        <w:rPr>
          <w:rFonts w:ascii="Times New Roman" w:hAnsi="Times New Roman" w:cs="Times New Roman"/>
        </w:rPr>
        <w:t>Objedna</w:t>
      </w:r>
      <w:r w:rsidRPr="00414894">
        <w:rPr>
          <w:rFonts w:ascii="Times New Roman" w:hAnsi="Times New Roman" w:cs="Times New Roman"/>
        </w:rPr>
        <w:t>tele oprávnění činit jménem žádného z </w:t>
      </w:r>
      <w:r w:rsidR="00211C9F">
        <w:rPr>
          <w:rFonts w:ascii="Times New Roman" w:hAnsi="Times New Roman" w:cs="Times New Roman"/>
        </w:rPr>
        <w:t>Objedna</w:t>
      </w:r>
      <w:r w:rsidRPr="00414894">
        <w:rPr>
          <w:rFonts w:ascii="Times New Roman" w:hAnsi="Times New Roman" w:cs="Times New Roman"/>
        </w:rPr>
        <w:t xml:space="preserve">telů právní úkony.   </w:t>
      </w:r>
    </w:p>
    <w:p w14:paraId="45363168" w14:textId="2814ED0A" w:rsidR="008103A9" w:rsidRPr="00414894" w:rsidRDefault="008103A9" w:rsidP="00414894">
      <w:pPr>
        <w:autoSpaceDE w:val="0"/>
        <w:autoSpaceDN w:val="0"/>
        <w:spacing w:line="276" w:lineRule="auto"/>
        <w:ind w:left="540"/>
        <w:jc w:val="both"/>
        <w:rPr>
          <w:rFonts w:ascii="Times New Roman" w:hAnsi="Times New Roman" w:cs="Times New Roman"/>
        </w:rPr>
      </w:pPr>
      <w:r w:rsidRPr="00414894">
        <w:rPr>
          <w:rFonts w:ascii="Times New Roman" w:hAnsi="Times New Roman" w:cs="Times New Roman"/>
        </w:rPr>
        <w:t xml:space="preserve">Ve věcech smluvních zastupuje </w:t>
      </w:r>
      <w:r w:rsidR="00211C9F">
        <w:rPr>
          <w:rFonts w:ascii="Times New Roman" w:hAnsi="Times New Roman" w:cs="Times New Roman"/>
        </w:rPr>
        <w:t>Objedna</w:t>
      </w:r>
      <w:r w:rsidRPr="00414894">
        <w:rPr>
          <w:rFonts w:ascii="Times New Roman" w:hAnsi="Times New Roman" w:cs="Times New Roman"/>
        </w:rPr>
        <w:t xml:space="preserve">tele Ing. Vlastislav Janík, ředitel příspěvkové organizace </w:t>
      </w:r>
      <w:proofErr w:type="spellStart"/>
      <w:r w:rsidR="002C52C1">
        <w:rPr>
          <w:rFonts w:ascii="Times New Roman" w:hAnsi="Times New Roman" w:cs="Times New Roman"/>
        </w:rPr>
        <w:t>xxx</w:t>
      </w:r>
      <w:proofErr w:type="spellEnd"/>
      <w:r w:rsidR="002C52C1">
        <w:rPr>
          <w:rFonts w:ascii="Times New Roman" w:hAnsi="Times New Roman" w:cs="Times New Roman"/>
        </w:rPr>
        <w:t xml:space="preserve"> </w:t>
      </w:r>
      <w:proofErr w:type="spellStart"/>
      <w:r w:rsidR="002C52C1">
        <w:rPr>
          <w:rFonts w:ascii="Times New Roman" w:hAnsi="Times New Roman" w:cs="Times New Roman"/>
        </w:rPr>
        <w:t>xxx</w:t>
      </w:r>
      <w:proofErr w:type="spellEnd"/>
      <w:r w:rsidR="002C52C1">
        <w:rPr>
          <w:rFonts w:ascii="Times New Roman" w:hAnsi="Times New Roman" w:cs="Times New Roman"/>
        </w:rPr>
        <w:t xml:space="preserve"> </w:t>
      </w:r>
      <w:proofErr w:type="spellStart"/>
      <w:r w:rsidR="002C52C1">
        <w:rPr>
          <w:rFonts w:ascii="Times New Roman" w:hAnsi="Times New Roman" w:cs="Times New Roman"/>
        </w:rPr>
        <w:t>xxx</w:t>
      </w:r>
      <w:proofErr w:type="spellEnd"/>
      <w:r w:rsidRPr="00414894">
        <w:rPr>
          <w:rFonts w:ascii="Times New Roman" w:hAnsi="Times New Roman" w:cs="Times New Roman"/>
        </w:rPr>
        <w:t xml:space="preserve">, e-mail: </w:t>
      </w:r>
      <w:r w:rsidR="002C52C1">
        <w:rPr>
          <w:rFonts w:ascii="Times New Roman" w:hAnsi="Times New Roman" w:cs="Times New Roman"/>
        </w:rPr>
        <w:t>xxxxxxxxxxxxxxxxxxxx</w:t>
      </w:r>
      <w:bookmarkStart w:id="0" w:name="_GoBack"/>
      <w:bookmarkEnd w:id="0"/>
    </w:p>
    <w:p w14:paraId="37BC4B92" w14:textId="134F6980" w:rsidR="008103A9" w:rsidRDefault="008103A9" w:rsidP="008103A9">
      <w:pPr>
        <w:widowControl w:val="0"/>
        <w:autoSpaceDE w:val="0"/>
        <w:autoSpaceDN w:val="0"/>
        <w:adjustRightInd w:val="0"/>
        <w:spacing w:line="276" w:lineRule="auto"/>
        <w:ind w:left="720"/>
        <w:jc w:val="center"/>
        <w:textAlignment w:val="baseline"/>
        <w:rPr>
          <w:sz w:val="22"/>
          <w:szCs w:val="22"/>
        </w:rPr>
      </w:pPr>
    </w:p>
    <w:p w14:paraId="4CE917BE" w14:textId="60C429CD" w:rsidR="008103A9" w:rsidRPr="00081842" w:rsidRDefault="008103A9" w:rsidP="008103A9">
      <w:pPr>
        <w:autoSpaceDE w:val="0"/>
        <w:spacing w:line="276" w:lineRule="auto"/>
        <w:ind w:left="360"/>
        <w:jc w:val="center"/>
        <w:rPr>
          <w:rFonts w:ascii="Times New Roman" w:hAnsi="Times New Roman" w:cs="Times New Roman"/>
          <w:b/>
        </w:rPr>
      </w:pPr>
      <w:r w:rsidRPr="00081842">
        <w:rPr>
          <w:rFonts w:ascii="Times New Roman" w:hAnsi="Times New Roman" w:cs="Times New Roman"/>
          <w:b/>
        </w:rPr>
        <w:t>I</w:t>
      </w:r>
      <w:r w:rsidR="00081842">
        <w:rPr>
          <w:rFonts w:ascii="Times New Roman" w:hAnsi="Times New Roman" w:cs="Times New Roman"/>
          <w:b/>
        </w:rPr>
        <w:t>X</w:t>
      </w:r>
      <w:r w:rsidRPr="00081842">
        <w:rPr>
          <w:rFonts w:ascii="Times New Roman" w:hAnsi="Times New Roman" w:cs="Times New Roman"/>
          <w:b/>
        </w:rPr>
        <w:t>. Realizace díla, nebezpečí škody na díle, práva a povinnosti smluvních stran</w:t>
      </w:r>
    </w:p>
    <w:p w14:paraId="3B3A2B85" w14:textId="41A456E5" w:rsidR="008103A9" w:rsidRDefault="008103A9" w:rsidP="008103A9">
      <w:pPr>
        <w:autoSpaceDE w:val="0"/>
        <w:spacing w:line="276" w:lineRule="auto"/>
        <w:ind w:left="360"/>
        <w:jc w:val="center"/>
        <w:rPr>
          <w:b/>
          <w:bCs/>
          <w:sz w:val="22"/>
          <w:szCs w:val="22"/>
        </w:rPr>
      </w:pPr>
    </w:p>
    <w:p w14:paraId="606AF3BF" w14:textId="06490082" w:rsidR="008103A9" w:rsidRPr="00081842" w:rsidRDefault="00211C9F" w:rsidP="00081842">
      <w:pPr>
        <w:pStyle w:val="Odstavecseseznamem"/>
        <w:numPr>
          <w:ilvl w:val="0"/>
          <w:numId w:val="38"/>
        </w:numPr>
        <w:tabs>
          <w:tab w:val="left" w:pos="5595"/>
        </w:tabs>
        <w:spacing w:line="276" w:lineRule="auto"/>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je povinen provést dílo na svůj náklad a na své nebezpečí. </w:t>
      </w:r>
    </w:p>
    <w:p w14:paraId="7EECE5E5" w14:textId="6D381F34"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Při provádění díla postupuje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samostatně a dílo provádí v souladu projektovou dokumentací a dalšími podklady, uvedenými v článku </w:t>
      </w:r>
      <w:r w:rsidR="00D969E9">
        <w:rPr>
          <w:rFonts w:ascii="Times New Roman" w:hAnsi="Times New Roman" w:cs="Times New Roman"/>
        </w:rPr>
        <w:t>I</w:t>
      </w:r>
      <w:r w:rsidRPr="00081842">
        <w:rPr>
          <w:rFonts w:ascii="Times New Roman" w:hAnsi="Times New Roman" w:cs="Times New Roman"/>
        </w:rPr>
        <w:t xml:space="preserve">I., obecně závaznými právními předpisy a českými technickými normami. V případě, že výrobce (nebo dovozce) užitého materiálu nebo zařízení stanoví postup pro montáž, instalaci či aplikaci takového materiálu či zařízení, 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nedohodnou – li se strany jinak, povinen provést montáž, instalaci či aplikaci takového materiálu či zařízení v souladu s takovými pokyny </w:t>
      </w:r>
      <w:r w:rsidRPr="00081842">
        <w:rPr>
          <w:rFonts w:ascii="Times New Roman" w:hAnsi="Times New Roman" w:cs="Times New Roman"/>
        </w:rPr>
        <w:lastRenderedPageBreak/>
        <w:t xml:space="preserve">výrobce (nebo dovozce). V případě, že </w:t>
      </w:r>
      <w:r w:rsidR="00211C9F">
        <w:rPr>
          <w:rFonts w:ascii="Times New Roman" w:hAnsi="Times New Roman" w:cs="Times New Roman"/>
        </w:rPr>
        <w:t>Zhoto</w:t>
      </w:r>
      <w:r w:rsidR="00D969E9">
        <w:rPr>
          <w:rFonts w:ascii="Times New Roman" w:hAnsi="Times New Roman" w:cs="Times New Roman"/>
        </w:rPr>
        <w:t>vitel</w:t>
      </w:r>
      <w:r w:rsidRPr="00081842">
        <w:rPr>
          <w:rFonts w:ascii="Times New Roman" w:hAnsi="Times New Roman" w:cs="Times New Roman"/>
        </w:rPr>
        <w:t xml:space="preserve"> dílo provádí v rozporu s předchozími větami, má se za to, že dílo obsahuje vady a nedostatky.</w:t>
      </w:r>
    </w:p>
    <w:p w14:paraId="5F3400A6" w14:textId="3944A26B"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Při provádění díla prostřednictvím zaměstnanců </w:t>
      </w:r>
      <w:r w:rsidR="00211C9F">
        <w:rPr>
          <w:rFonts w:ascii="Times New Roman" w:hAnsi="Times New Roman" w:cs="Times New Roman"/>
        </w:rPr>
        <w:t>Zhoto</w:t>
      </w:r>
      <w:r w:rsidR="00081842">
        <w:rPr>
          <w:rFonts w:ascii="Times New Roman" w:hAnsi="Times New Roman" w:cs="Times New Roman"/>
        </w:rPr>
        <w:t xml:space="preserve">vitele </w:t>
      </w:r>
      <w:r w:rsidRPr="00081842">
        <w:rPr>
          <w:rFonts w:ascii="Times New Roman" w:hAnsi="Times New Roman" w:cs="Times New Roman"/>
        </w:rPr>
        <w:t xml:space="preserve">nebo při provádění části díla jinou osobou má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odpovědnost, jako by dílo prováděl sám.</w:t>
      </w:r>
    </w:p>
    <w:p w14:paraId="454D58C7" w14:textId="3FDD3636" w:rsidR="008103A9"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Jestliže mají být některé části díla zakryty nebo mají být provedeny zkoušky některých částí díla podle obecně závazných právních předpisů nebo podle českých technických norem, je povinen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nejméně 5 pracovních dnů před jejich uskutečněním oznámit písemně tuto skutečnost oprávněnému zástupci </w:t>
      </w:r>
      <w:r w:rsidR="00211C9F">
        <w:rPr>
          <w:rFonts w:ascii="Times New Roman" w:hAnsi="Times New Roman" w:cs="Times New Roman"/>
        </w:rPr>
        <w:t>Objedna</w:t>
      </w:r>
      <w:r w:rsidRPr="00081842">
        <w:rPr>
          <w:rFonts w:ascii="Times New Roman" w:hAnsi="Times New Roman" w:cs="Times New Roman"/>
        </w:rPr>
        <w:t>tele a současně učinit o této skutečnosti písemně záznam v</w:t>
      </w:r>
      <w:r w:rsidR="00564965">
        <w:rPr>
          <w:rFonts w:ascii="Times New Roman" w:hAnsi="Times New Roman" w:cs="Times New Roman"/>
        </w:rPr>
        <w:t xml:space="preserve"> montážním</w:t>
      </w:r>
      <w:r w:rsidRPr="00081842">
        <w:rPr>
          <w:rFonts w:ascii="Times New Roman" w:hAnsi="Times New Roman" w:cs="Times New Roman"/>
        </w:rPr>
        <w:t xml:space="preserve"> deníku. </w:t>
      </w:r>
    </w:p>
    <w:p w14:paraId="4353A961" w14:textId="663D4754"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Nesplní-li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tuto povinnost, 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povinen na základě písemné žádosti </w:t>
      </w:r>
      <w:r w:rsidR="00211C9F">
        <w:rPr>
          <w:rFonts w:ascii="Times New Roman" w:hAnsi="Times New Roman" w:cs="Times New Roman"/>
        </w:rPr>
        <w:t>Objedna</w:t>
      </w:r>
      <w:r w:rsidRPr="00081842">
        <w:rPr>
          <w:rFonts w:ascii="Times New Roman" w:hAnsi="Times New Roman" w:cs="Times New Roman"/>
        </w:rPr>
        <w:t xml:space="preserve">tele na náklady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e zakryté části díla za účasti oprávněného zástupce </w:t>
      </w:r>
      <w:r w:rsidR="00211C9F">
        <w:rPr>
          <w:rFonts w:ascii="Times New Roman" w:hAnsi="Times New Roman" w:cs="Times New Roman"/>
        </w:rPr>
        <w:t>Objedna</w:t>
      </w:r>
      <w:r w:rsidRPr="00081842">
        <w:rPr>
          <w:rFonts w:ascii="Times New Roman" w:hAnsi="Times New Roman" w:cs="Times New Roman"/>
        </w:rPr>
        <w:t xml:space="preserve">tele odkrýt a na základě písemné žádosti </w:t>
      </w:r>
      <w:r w:rsidR="00211C9F">
        <w:rPr>
          <w:rFonts w:ascii="Times New Roman" w:hAnsi="Times New Roman" w:cs="Times New Roman"/>
        </w:rPr>
        <w:t>Objedna</w:t>
      </w:r>
      <w:r w:rsidRPr="00081842">
        <w:rPr>
          <w:rFonts w:ascii="Times New Roman" w:hAnsi="Times New Roman" w:cs="Times New Roman"/>
        </w:rPr>
        <w:t xml:space="preserve">tele na náklady </w:t>
      </w:r>
      <w:r w:rsidR="00211C9F">
        <w:rPr>
          <w:rFonts w:ascii="Times New Roman" w:hAnsi="Times New Roman" w:cs="Times New Roman"/>
        </w:rPr>
        <w:t>Zhoto</w:t>
      </w:r>
      <w:r w:rsidR="00564965">
        <w:rPr>
          <w:rFonts w:ascii="Times New Roman" w:hAnsi="Times New Roman" w:cs="Times New Roman"/>
        </w:rPr>
        <w:t>vitele</w:t>
      </w:r>
      <w:r w:rsidRPr="00081842">
        <w:rPr>
          <w:rFonts w:ascii="Times New Roman" w:hAnsi="Times New Roman" w:cs="Times New Roman"/>
        </w:rPr>
        <w:t xml:space="preserve"> provést znovu za účasti oprávněného zástupce </w:t>
      </w:r>
      <w:r w:rsidR="00211C9F">
        <w:rPr>
          <w:rFonts w:ascii="Times New Roman" w:hAnsi="Times New Roman" w:cs="Times New Roman"/>
        </w:rPr>
        <w:t>Objedna</w:t>
      </w:r>
      <w:r w:rsidRPr="00081842">
        <w:rPr>
          <w:rFonts w:ascii="Times New Roman" w:hAnsi="Times New Roman" w:cs="Times New Roman"/>
        </w:rPr>
        <w:t xml:space="preserve">tele zkoušky příslušných částí díla podle obecně závazných právních předpisů nebo podle českých technických norem. </w:t>
      </w:r>
    </w:p>
    <w:p w14:paraId="7B95B4F8" w14:textId="3C385809"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Nedostaví-li se oprávněný zástupce </w:t>
      </w:r>
      <w:r w:rsidR="00211C9F">
        <w:rPr>
          <w:rFonts w:ascii="Times New Roman" w:hAnsi="Times New Roman" w:cs="Times New Roman"/>
        </w:rPr>
        <w:t>Objedna</w:t>
      </w:r>
      <w:r w:rsidRPr="00081842">
        <w:rPr>
          <w:rFonts w:ascii="Times New Roman" w:hAnsi="Times New Roman" w:cs="Times New Roman"/>
        </w:rPr>
        <w:t xml:space="preserve">tele k zakrytí částí díla nebo k provedení zkoušek některých částí díla podle obecně závazných právních předpisů nebo podle českých technických norem, ačkoliv mu bylo jejich uskutečnění písemně oznámeno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em nejméně 5 pracovních dnů před jejich uskutečněním a </w:t>
      </w:r>
      <w:r w:rsidR="00211C9F">
        <w:rPr>
          <w:rFonts w:ascii="Times New Roman" w:hAnsi="Times New Roman" w:cs="Times New Roman"/>
        </w:rPr>
        <w:t>Zhoto</w:t>
      </w:r>
      <w:r w:rsidR="00564965">
        <w:rPr>
          <w:rFonts w:ascii="Times New Roman" w:hAnsi="Times New Roman" w:cs="Times New Roman"/>
        </w:rPr>
        <w:t>vitel</w:t>
      </w:r>
      <w:r w:rsidRPr="00081842">
        <w:rPr>
          <w:rFonts w:ascii="Times New Roman" w:hAnsi="Times New Roman" w:cs="Times New Roman"/>
        </w:rPr>
        <w:t xml:space="preserve"> současně učinil o této skutečnosti písemně záznam v</w:t>
      </w:r>
      <w:r w:rsidR="00220ECD">
        <w:rPr>
          <w:rFonts w:ascii="Times New Roman" w:hAnsi="Times New Roman" w:cs="Times New Roman"/>
        </w:rPr>
        <w:t xml:space="preserve"> montážním </w:t>
      </w:r>
      <w:r w:rsidRPr="00081842">
        <w:rPr>
          <w:rFonts w:ascii="Times New Roman" w:hAnsi="Times New Roman" w:cs="Times New Roman"/>
        </w:rPr>
        <w:t xml:space="preserve">deníku, nemá </w:t>
      </w:r>
      <w:r w:rsidR="00211C9F">
        <w:rPr>
          <w:rFonts w:ascii="Times New Roman" w:hAnsi="Times New Roman" w:cs="Times New Roman"/>
        </w:rPr>
        <w:t>Objedna</w:t>
      </w:r>
      <w:r w:rsidRPr="00081842">
        <w:rPr>
          <w:rFonts w:ascii="Times New Roman" w:hAnsi="Times New Roman" w:cs="Times New Roman"/>
        </w:rPr>
        <w:t xml:space="preserve">tel právo se dožadovat toho, aby byly na náklady </w:t>
      </w:r>
      <w:r w:rsidR="00211C9F">
        <w:rPr>
          <w:rFonts w:ascii="Times New Roman" w:hAnsi="Times New Roman" w:cs="Times New Roman"/>
        </w:rPr>
        <w:t>Zhotovitele</w:t>
      </w:r>
      <w:r w:rsidRPr="00081842">
        <w:rPr>
          <w:rFonts w:ascii="Times New Roman" w:hAnsi="Times New Roman" w:cs="Times New Roman"/>
        </w:rPr>
        <w:t xml:space="preserve"> zakryté části díla odkryty a na náklady </w:t>
      </w:r>
      <w:r w:rsidR="00211C9F">
        <w:rPr>
          <w:rFonts w:ascii="Times New Roman" w:hAnsi="Times New Roman" w:cs="Times New Roman"/>
        </w:rPr>
        <w:t>Zhoto</w:t>
      </w:r>
      <w:r w:rsidR="00E039EA">
        <w:rPr>
          <w:rFonts w:ascii="Times New Roman" w:hAnsi="Times New Roman" w:cs="Times New Roman"/>
        </w:rPr>
        <w:t>vitele</w:t>
      </w:r>
      <w:r w:rsidRPr="00081842">
        <w:rPr>
          <w:rFonts w:ascii="Times New Roman" w:hAnsi="Times New Roman" w:cs="Times New Roman"/>
        </w:rPr>
        <w:t xml:space="preserve"> znovu provedeny zkoušky příslušných částí díla podle obecně platných právních předpisů nebo podle českých technických norem.         </w:t>
      </w:r>
    </w:p>
    <w:p w14:paraId="53E4C028" w14:textId="18C69B3B"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Za správnost a úplnost předané dokumentace odpovídá </w:t>
      </w:r>
      <w:r w:rsidR="00211C9F">
        <w:rPr>
          <w:rFonts w:ascii="Times New Roman" w:hAnsi="Times New Roman" w:cs="Times New Roman"/>
        </w:rPr>
        <w:t>Objedna</w:t>
      </w:r>
      <w:r w:rsidRPr="00081842">
        <w:rPr>
          <w:rFonts w:ascii="Times New Roman" w:hAnsi="Times New Roman" w:cs="Times New Roman"/>
        </w:rPr>
        <w:t xml:space="preserve">tel.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je povinen písemně upozornit </w:t>
      </w:r>
      <w:r w:rsidR="00211C9F">
        <w:rPr>
          <w:rFonts w:ascii="Times New Roman" w:hAnsi="Times New Roman" w:cs="Times New Roman"/>
        </w:rPr>
        <w:t>Objedna</w:t>
      </w:r>
      <w:r w:rsidRPr="00081842">
        <w:rPr>
          <w:rFonts w:ascii="Times New Roman" w:hAnsi="Times New Roman" w:cs="Times New Roman"/>
        </w:rPr>
        <w:t xml:space="preserve">tele bez zbytečného odkladu na nevhodnost nebo nedostatky, neúplnost a chyby projektové dokumentace vč. výkazu výměr a dalších písemných podkladů a pokynů, které dal </w:t>
      </w:r>
      <w:r w:rsidR="00211C9F">
        <w:rPr>
          <w:rFonts w:ascii="Times New Roman" w:hAnsi="Times New Roman" w:cs="Times New Roman"/>
        </w:rPr>
        <w:t>Objedna</w:t>
      </w:r>
      <w:r w:rsidRPr="00081842">
        <w:rPr>
          <w:rFonts w:ascii="Times New Roman" w:hAnsi="Times New Roman" w:cs="Times New Roman"/>
        </w:rPr>
        <w:t xml:space="preserve">tel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i a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mohl jejich nevhodnost, nedostatky, neúplnost a chyby zjistit při vynaložení odborné péče.</w:t>
      </w:r>
    </w:p>
    <w:p w14:paraId="09AC95D4" w14:textId="31D52E76"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t xml:space="preserve">Jestliže nevhodnost, nedostatky, neúplnost a chyby uvedené dokumentace pro zadání stavby vč. výkazu výměr a dalších písemných podkladů předaných </w:t>
      </w:r>
      <w:r w:rsidR="00211C9F">
        <w:rPr>
          <w:rFonts w:ascii="Times New Roman" w:hAnsi="Times New Roman" w:cs="Times New Roman"/>
        </w:rPr>
        <w:t>Objedna</w:t>
      </w:r>
      <w:r w:rsidRPr="00081842">
        <w:rPr>
          <w:rFonts w:ascii="Times New Roman" w:hAnsi="Times New Roman" w:cs="Times New Roman"/>
        </w:rPr>
        <w:t xml:space="preserve">telem a pokynů </w:t>
      </w:r>
      <w:r w:rsidR="00211C9F">
        <w:rPr>
          <w:rFonts w:ascii="Times New Roman" w:hAnsi="Times New Roman" w:cs="Times New Roman"/>
        </w:rPr>
        <w:t>Objedna</w:t>
      </w:r>
      <w:r w:rsidRPr="00081842">
        <w:rPr>
          <w:rFonts w:ascii="Times New Roman" w:hAnsi="Times New Roman" w:cs="Times New Roman"/>
        </w:rPr>
        <w:t xml:space="preserve">tele překážejí v řádném provádění díla, 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povinen provádění díla v nezbytném rozsahu okamžitě přerušit. O této skutečnosti je povinen ihned písemně ve lhůtě 3 pracovních dnů informovat osobu </w:t>
      </w:r>
      <w:r w:rsidR="00211C9F">
        <w:rPr>
          <w:rFonts w:ascii="Times New Roman" w:hAnsi="Times New Roman" w:cs="Times New Roman"/>
        </w:rPr>
        <w:t>Objedna</w:t>
      </w:r>
      <w:r w:rsidRPr="00081842">
        <w:rPr>
          <w:rFonts w:ascii="Times New Roman" w:hAnsi="Times New Roman" w:cs="Times New Roman"/>
        </w:rPr>
        <w:t xml:space="preserve">tele odpovědnou ve věcech technických.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211C9F">
        <w:rPr>
          <w:rFonts w:ascii="Times New Roman" w:hAnsi="Times New Roman" w:cs="Times New Roman"/>
        </w:rPr>
        <w:t>Objedna</w:t>
      </w:r>
      <w:r w:rsidRPr="00081842">
        <w:rPr>
          <w:rFonts w:ascii="Times New Roman" w:hAnsi="Times New Roman" w:cs="Times New Roman"/>
        </w:rPr>
        <w:t xml:space="preserve">telem nebo do doby změny pokynů </w:t>
      </w:r>
      <w:r w:rsidR="00211C9F">
        <w:rPr>
          <w:rFonts w:ascii="Times New Roman" w:hAnsi="Times New Roman" w:cs="Times New Roman"/>
        </w:rPr>
        <w:t>Objedna</w:t>
      </w:r>
      <w:r w:rsidRPr="00081842">
        <w:rPr>
          <w:rFonts w:ascii="Times New Roman" w:hAnsi="Times New Roman" w:cs="Times New Roman"/>
        </w:rPr>
        <w:t xml:space="preserve">tele nebo písemného sdělení </w:t>
      </w:r>
      <w:r w:rsidR="00211C9F">
        <w:rPr>
          <w:rFonts w:ascii="Times New Roman" w:hAnsi="Times New Roman" w:cs="Times New Roman"/>
        </w:rPr>
        <w:t>Objedna</w:t>
      </w:r>
      <w:r w:rsidRPr="00081842">
        <w:rPr>
          <w:rFonts w:ascii="Times New Roman" w:hAnsi="Times New Roman" w:cs="Times New Roman"/>
        </w:rPr>
        <w:t xml:space="preserve">tele, že </w:t>
      </w:r>
      <w:r w:rsidR="00211C9F">
        <w:rPr>
          <w:rFonts w:ascii="Times New Roman" w:hAnsi="Times New Roman" w:cs="Times New Roman"/>
        </w:rPr>
        <w:t>Objedna</w:t>
      </w:r>
      <w:r w:rsidRPr="00081842">
        <w:rPr>
          <w:rFonts w:ascii="Times New Roman" w:hAnsi="Times New Roman" w:cs="Times New Roman"/>
        </w:rPr>
        <w:t>tel trvá na provádění díla podle uvedené zadávací dokumentace, v pracích pokračovat nebude. O dobu, po kterou bylo nutno provádění díla přerušit, se prodlužuje lhůt</w:t>
      </w:r>
      <w:r w:rsidR="00220ECD">
        <w:rPr>
          <w:rFonts w:ascii="Times New Roman" w:hAnsi="Times New Roman" w:cs="Times New Roman"/>
        </w:rPr>
        <w:t>a</w:t>
      </w:r>
      <w:r w:rsidRPr="00081842">
        <w:rPr>
          <w:rFonts w:ascii="Times New Roman" w:hAnsi="Times New Roman" w:cs="Times New Roman"/>
        </w:rPr>
        <w:t xml:space="preserve"> stanovená pro jeho dokončení.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má rovněž nárok na úhradu nákladů spojených s přerušením provádění díla.   </w:t>
      </w:r>
    </w:p>
    <w:p w14:paraId="3F5D422E" w14:textId="5BBCAA0E" w:rsidR="008103A9" w:rsidRPr="00081842" w:rsidRDefault="008103A9" w:rsidP="00081842">
      <w:pPr>
        <w:pStyle w:val="Odstavecseseznamem"/>
        <w:numPr>
          <w:ilvl w:val="0"/>
          <w:numId w:val="38"/>
        </w:numPr>
        <w:tabs>
          <w:tab w:val="left" w:pos="5595"/>
        </w:tabs>
        <w:spacing w:line="276" w:lineRule="auto"/>
        <w:jc w:val="both"/>
        <w:rPr>
          <w:rFonts w:ascii="Times New Roman" w:hAnsi="Times New Roman" w:cs="Times New Roman"/>
        </w:rPr>
      </w:pPr>
      <w:r w:rsidRPr="00081842">
        <w:rPr>
          <w:rFonts w:ascii="Times New Roman" w:hAnsi="Times New Roman" w:cs="Times New Roman"/>
        </w:rPr>
        <w:lastRenderedPageBreak/>
        <w:t xml:space="preserve">Zjistí-li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při provádění díla skryté překážky, týkající se místa, kde má být dílo provedeno, a tyto překážky znemožňuji provedení díla dohodnutým způsobem, 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povinen provádění díla v nezbytném rozsahu okamžitě přerušit. O této skutečnosti je povinen ihned písemně ve lhůtě 3 pracovních dnů informovat osobu </w:t>
      </w:r>
      <w:r w:rsidR="00211C9F">
        <w:rPr>
          <w:rFonts w:ascii="Times New Roman" w:hAnsi="Times New Roman" w:cs="Times New Roman"/>
        </w:rPr>
        <w:t>Objedna</w:t>
      </w:r>
      <w:r w:rsidRPr="00081842">
        <w:rPr>
          <w:rFonts w:ascii="Times New Roman" w:hAnsi="Times New Roman" w:cs="Times New Roman"/>
        </w:rPr>
        <w:t xml:space="preserve">tele odpovědnou ve věcech technických. V tomto zápisu (formuláři) budou podrobně popsány problémy bránící v pokračování prací. Do doby písemného pokynu, jak bude pokračováno v pracích, budou tyto zastaveny. </w:t>
      </w:r>
    </w:p>
    <w:p w14:paraId="1D580360" w14:textId="7335226D" w:rsidR="008103A9" w:rsidRPr="00081842" w:rsidRDefault="00211C9F" w:rsidP="00081842">
      <w:pPr>
        <w:pStyle w:val="Odstavecseseznamem"/>
        <w:numPr>
          <w:ilvl w:val="0"/>
          <w:numId w:val="38"/>
        </w:numPr>
        <w:tabs>
          <w:tab w:val="left" w:pos="5595"/>
        </w:tabs>
        <w:spacing w:line="276" w:lineRule="auto"/>
        <w:jc w:val="both"/>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nese nebezpečí škody na </w:t>
      </w:r>
      <w:r>
        <w:rPr>
          <w:rFonts w:ascii="Times New Roman" w:hAnsi="Times New Roman" w:cs="Times New Roman"/>
        </w:rPr>
        <w:t>Zhoto</w:t>
      </w:r>
      <w:r w:rsidR="008103A9" w:rsidRPr="00081842">
        <w:rPr>
          <w:rFonts w:ascii="Times New Roman" w:hAnsi="Times New Roman" w:cs="Times New Roman"/>
        </w:rPr>
        <w:t xml:space="preserve">vovaném díle. Nebezpečí škody na díle přechází na </w:t>
      </w:r>
      <w:r>
        <w:rPr>
          <w:rFonts w:ascii="Times New Roman" w:hAnsi="Times New Roman" w:cs="Times New Roman"/>
        </w:rPr>
        <w:t>Objedna</w:t>
      </w:r>
      <w:r w:rsidR="008103A9" w:rsidRPr="00081842">
        <w:rPr>
          <w:rFonts w:ascii="Times New Roman" w:hAnsi="Times New Roman" w:cs="Times New Roman"/>
        </w:rPr>
        <w:t xml:space="preserve">tele okamžikem předání díla </w:t>
      </w: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em </w:t>
      </w:r>
      <w:r>
        <w:rPr>
          <w:rFonts w:ascii="Times New Roman" w:hAnsi="Times New Roman" w:cs="Times New Roman"/>
        </w:rPr>
        <w:t>Objedna</w:t>
      </w:r>
      <w:r w:rsidR="008103A9" w:rsidRPr="00081842">
        <w:rPr>
          <w:rFonts w:ascii="Times New Roman" w:hAnsi="Times New Roman" w:cs="Times New Roman"/>
        </w:rPr>
        <w:t xml:space="preserve">teli a jeho převzetí </w:t>
      </w:r>
      <w:r>
        <w:rPr>
          <w:rFonts w:ascii="Times New Roman" w:hAnsi="Times New Roman" w:cs="Times New Roman"/>
        </w:rPr>
        <w:t>Objedna</w:t>
      </w:r>
      <w:r w:rsidR="008103A9" w:rsidRPr="00081842">
        <w:rPr>
          <w:rFonts w:ascii="Times New Roman" w:hAnsi="Times New Roman" w:cs="Times New Roman"/>
        </w:rPr>
        <w:t xml:space="preserve">telem na základě písemného předávacího protokolu. Jestliže však tento písemný předávací protokol obsahuje vady a nedodělky díla, které je povinen odstranit </w:t>
      </w:r>
      <w:r>
        <w:rPr>
          <w:rFonts w:ascii="Times New Roman" w:hAnsi="Times New Roman" w:cs="Times New Roman"/>
        </w:rPr>
        <w:t>Zhoto</w:t>
      </w:r>
      <w:r w:rsidR="00220ECD">
        <w:rPr>
          <w:rFonts w:ascii="Times New Roman" w:hAnsi="Times New Roman" w:cs="Times New Roman"/>
        </w:rPr>
        <w:t>vitel</w:t>
      </w:r>
      <w:r w:rsidR="008103A9" w:rsidRPr="00081842">
        <w:rPr>
          <w:rFonts w:ascii="Times New Roman" w:hAnsi="Times New Roman" w:cs="Times New Roman"/>
        </w:rPr>
        <w:t xml:space="preserve">, přechází nebezpečí na díle na </w:t>
      </w:r>
      <w:r>
        <w:rPr>
          <w:rFonts w:ascii="Times New Roman" w:hAnsi="Times New Roman" w:cs="Times New Roman"/>
        </w:rPr>
        <w:t>Objedna</w:t>
      </w:r>
      <w:r w:rsidR="008103A9" w:rsidRPr="00081842">
        <w:rPr>
          <w:rFonts w:ascii="Times New Roman" w:hAnsi="Times New Roman" w:cs="Times New Roman"/>
        </w:rPr>
        <w:t xml:space="preserve">tele až okamžikem odstranění těchto vad a nedodělků </w:t>
      </w:r>
      <w:r>
        <w:rPr>
          <w:rFonts w:ascii="Times New Roman" w:hAnsi="Times New Roman" w:cs="Times New Roman"/>
        </w:rPr>
        <w:t>Zhoto</w:t>
      </w:r>
      <w:r w:rsidR="00220ECD">
        <w:rPr>
          <w:rFonts w:ascii="Times New Roman" w:hAnsi="Times New Roman" w:cs="Times New Roman"/>
        </w:rPr>
        <w:t>vitelem</w:t>
      </w:r>
      <w:r w:rsidR="008103A9" w:rsidRPr="00081842">
        <w:rPr>
          <w:rFonts w:ascii="Times New Roman" w:hAnsi="Times New Roman" w:cs="Times New Roman"/>
        </w:rPr>
        <w:t xml:space="preserve">. </w:t>
      </w:r>
    </w:p>
    <w:p w14:paraId="688F0780" w14:textId="4C79D7F9" w:rsidR="008103A9" w:rsidRDefault="008103A9" w:rsidP="008103A9">
      <w:pPr>
        <w:widowControl w:val="0"/>
        <w:autoSpaceDE w:val="0"/>
        <w:autoSpaceDN w:val="0"/>
        <w:adjustRightInd w:val="0"/>
        <w:spacing w:line="276" w:lineRule="auto"/>
        <w:ind w:left="720"/>
        <w:jc w:val="center"/>
        <w:textAlignment w:val="baseline"/>
        <w:rPr>
          <w:sz w:val="22"/>
          <w:szCs w:val="22"/>
        </w:rPr>
      </w:pPr>
    </w:p>
    <w:p w14:paraId="1D9C2D67" w14:textId="13F5235D" w:rsidR="008103A9" w:rsidRPr="00967AD7" w:rsidRDefault="008103A9" w:rsidP="00967AD7">
      <w:pPr>
        <w:autoSpaceDE w:val="0"/>
        <w:spacing w:line="276" w:lineRule="auto"/>
        <w:ind w:left="360"/>
        <w:jc w:val="center"/>
        <w:rPr>
          <w:rFonts w:ascii="Times New Roman" w:hAnsi="Times New Roman" w:cs="Times New Roman"/>
          <w:b/>
        </w:rPr>
      </w:pPr>
      <w:r w:rsidRPr="00967AD7">
        <w:rPr>
          <w:rFonts w:ascii="Times New Roman" w:hAnsi="Times New Roman" w:cs="Times New Roman"/>
          <w:b/>
        </w:rPr>
        <w:t xml:space="preserve">X. Pojištění </w:t>
      </w:r>
      <w:r w:rsidR="00211C9F">
        <w:rPr>
          <w:rFonts w:ascii="Times New Roman" w:hAnsi="Times New Roman" w:cs="Times New Roman"/>
          <w:b/>
        </w:rPr>
        <w:t>Zhotovitele</w:t>
      </w:r>
    </w:p>
    <w:p w14:paraId="07D29678" w14:textId="34E32FB1" w:rsidR="008103A9" w:rsidRDefault="008103A9" w:rsidP="008103A9">
      <w:pPr>
        <w:autoSpaceDE w:val="0"/>
        <w:spacing w:line="276" w:lineRule="auto"/>
        <w:jc w:val="center"/>
        <w:rPr>
          <w:sz w:val="22"/>
          <w:szCs w:val="22"/>
        </w:rPr>
      </w:pPr>
    </w:p>
    <w:p w14:paraId="0D63AC33" w14:textId="7F8E1B4E" w:rsidR="008103A9" w:rsidRPr="00967AD7" w:rsidRDefault="00211C9F" w:rsidP="00934533">
      <w:pPr>
        <w:pStyle w:val="Odstavecseseznamem"/>
        <w:numPr>
          <w:ilvl w:val="0"/>
          <w:numId w:val="28"/>
        </w:numPr>
        <w:autoSpaceDE w:val="0"/>
        <w:spacing w:line="276" w:lineRule="auto"/>
        <w:jc w:val="both"/>
        <w:rPr>
          <w:rFonts w:ascii="Times New Roman" w:hAnsi="Times New Roman" w:cs="Times New Roman"/>
        </w:rPr>
      </w:pPr>
      <w:r>
        <w:rPr>
          <w:rFonts w:ascii="Times New Roman" w:hAnsi="Times New Roman" w:cs="Times New Roman"/>
        </w:rPr>
        <w:t>Zhoto</w:t>
      </w:r>
      <w:r w:rsidR="00967AD7" w:rsidRPr="00967AD7">
        <w:rPr>
          <w:rFonts w:ascii="Times New Roman" w:hAnsi="Times New Roman" w:cs="Times New Roman"/>
        </w:rPr>
        <w:t>vitel</w:t>
      </w:r>
      <w:r w:rsidR="008103A9" w:rsidRPr="00967AD7">
        <w:rPr>
          <w:rFonts w:ascii="Times New Roman" w:hAnsi="Times New Roman" w:cs="Times New Roman"/>
        </w:rPr>
        <w:t xml:space="preserve"> prohlašuje, že </w:t>
      </w:r>
      <w:r w:rsidR="00D844A7">
        <w:rPr>
          <w:rFonts w:ascii="Times New Roman" w:hAnsi="Times New Roman" w:cs="Times New Roman"/>
        </w:rPr>
        <w:t>před realizací díla bude mít</w:t>
      </w:r>
      <w:r w:rsidR="008103A9" w:rsidRPr="00967AD7">
        <w:rPr>
          <w:rFonts w:ascii="Times New Roman" w:hAnsi="Times New Roman" w:cs="Times New Roman"/>
        </w:rPr>
        <w:t xml:space="preserve"> uzavřenou pojistnou smlouvu, jejímž předmětem je pojištění odpovědnosti za škody způsobené </w:t>
      </w:r>
      <w:r>
        <w:rPr>
          <w:rFonts w:ascii="Times New Roman" w:hAnsi="Times New Roman" w:cs="Times New Roman"/>
        </w:rPr>
        <w:t>Zhoto</w:t>
      </w:r>
      <w:r w:rsidR="00967AD7" w:rsidRPr="00967AD7">
        <w:rPr>
          <w:rFonts w:ascii="Times New Roman" w:hAnsi="Times New Roman" w:cs="Times New Roman"/>
        </w:rPr>
        <w:t>vitel</w:t>
      </w:r>
      <w:r w:rsidR="008103A9" w:rsidRPr="00967AD7">
        <w:rPr>
          <w:rFonts w:ascii="Times New Roman" w:hAnsi="Times New Roman" w:cs="Times New Roman"/>
        </w:rPr>
        <w:t xml:space="preserve">em třetím osobám v souvislosti s výkonem jeho činnosti, včetně možných škod způsobených pracovníky </w:t>
      </w:r>
      <w:r>
        <w:rPr>
          <w:rFonts w:ascii="Times New Roman" w:hAnsi="Times New Roman" w:cs="Times New Roman"/>
        </w:rPr>
        <w:t>Zhoto</w:t>
      </w:r>
      <w:r w:rsidR="00967AD7" w:rsidRPr="00967AD7">
        <w:rPr>
          <w:rFonts w:ascii="Times New Roman" w:hAnsi="Times New Roman" w:cs="Times New Roman"/>
        </w:rPr>
        <w:t>vitel</w:t>
      </w:r>
      <w:r w:rsidR="008103A9" w:rsidRPr="00967AD7">
        <w:rPr>
          <w:rFonts w:ascii="Times New Roman" w:hAnsi="Times New Roman" w:cs="Times New Roman"/>
        </w:rPr>
        <w:t xml:space="preserve">e, minimálně ve výši celkové ceny díla </w:t>
      </w:r>
      <w:r w:rsidR="00967AD7" w:rsidRPr="00967AD7">
        <w:rPr>
          <w:rFonts w:ascii="Times New Roman" w:hAnsi="Times New Roman" w:cs="Times New Roman"/>
        </w:rPr>
        <w:t>včetně</w:t>
      </w:r>
      <w:r w:rsidR="008103A9" w:rsidRPr="00967AD7">
        <w:rPr>
          <w:rFonts w:ascii="Times New Roman" w:hAnsi="Times New Roman" w:cs="Times New Roman"/>
        </w:rPr>
        <w:t xml:space="preserve"> DPH, se spoluúčastí nejvýše 5 %, a jejíž prost</w:t>
      </w:r>
      <w:r w:rsidR="00D844A7">
        <w:rPr>
          <w:rFonts w:ascii="Times New Roman" w:hAnsi="Times New Roman" w:cs="Times New Roman"/>
        </w:rPr>
        <w:t>ou</w:t>
      </w:r>
      <w:r w:rsidR="008103A9" w:rsidRPr="00967AD7">
        <w:rPr>
          <w:rFonts w:ascii="Times New Roman" w:hAnsi="Times New Roman" w:cs="Times New Roman"/>
        </w:rPr>
        <w:t xml:space="preserve"> kopi</w:t>
      </w:r>
      <w:r w:rsidR="00D844A7">
        <w:rPr>
          <w:rFonts w:ascii="Times New Roman" w:hAnsi="Times New Roman" w:cs="Times New Roman"/>
        </w:rPr>
        <w:t>i předá před realizací Objednateli</w:t>
      </w:r>
      <w:r w:rsidR="008103A9" w:rsidRPr="00220ECD">
        <w:rPr>
          <w:rFonts w:ascii="Times New Roman" w:hAnsi="Times New Roman" w:cs="Times New Roman"/>
        </w:rPr>
        <w:t xml:space="preserve">. </w:t>
      </w:r>
      <w:r>
        <w:rPr>
          <w:rFonts w:ascii="Times New Roman" w:hAnsi="Times New Roman" w:cs="Times New Roman"/>
        </w:rPr>
        <w:t>Zhoto</w:t>
      </w:r>
      <w:r w:rsidR="00967AD7" w:rsidRPr="00220ECD">
        <w:rPr>
          <w:rFonts w:ascii="Times New Roman" w:hAnsi="Times New Roman" w:cs="Times New Roman"/>
        </w:rPr>
        <w:t xml:space="preserve">vitel </w:t>
      </w:r>
      <w:r w:rsidR="008103A9" w:rsidRPr="00220ECD">
        <w:rPr>
          <w:rFonts w:ascii="Times New Roman" w:hAnsi="Times New Roman" w:cs="Times New Roman"/>
        </w:rPr>
        <w:t>se zavazuje, že po celou dobu trvání této Smlouvy a v přiměřeném rozsahu i po dobu záruční doby bude</w:t>
      </w:r>
      <w:r w:rsidR="008103A9" w:rsidRPr="00967AD7">
        <w:rPr>
          <w:rFonts w:ascii="Times New Roman" w:hAnsi="Times New Roman" w:cs="Times New Roman"/>
        </w:rPr>
        <w:t xml:space="preserve"> pojištěn ve smyslu tohoto ustanovení a že nedojde ke snížení pojistného plnění pod částku uvedenou v předchozí větě.</w:t>
      </w:r>
      <w:r w:rsidR="00967AD7" w:rsidRPr="00967AD7">
        <w:rPr>
          <w:rFonts w:ascii="Times New Roman" w:hAnsi="Times New Roman" w:cs="Times New Roman"/>
        </w:rPr>
        <w:t xml:space="preserve"> </w:t>
      </w:r>
      <w:r w:rsidR="00967AD7">
        <w:rPr>
          <w:rFonts w:ascii="Times New Roman" w:hAnsi="Times New Roman" w:cs="Times New Roman"/>
        </w:rPr>
        <w:t>K</w:t>
      </w:r>
      <w:r w:rsidR="008103A9" w:rsidRPr="00967AD7">
        <w:rPr>
          <w:rFonts w:ascii="Times New Roman" w:hAnsi="Times New Roman" w:cs="Times New Roman"/>
        </w:rPr>
        <w:t xml:space="preserve">opie pojistné smlouvy (pojistných smluv) </w:t>
      </w:r>
      <w:r>
        <w:rPr>
          <w:rFonts w:ascii="Times New Roman" w:hAnsi="Times New Roman" w:cs="Times New Roman"/>
        </w:rPr>
        <w:t>Zhoto</w:t>
      </w:r>
      <w:r w:rsidR="00967AD7">
        <w:rPr>
          <w:rFonts w:ascii="Times New Roman" w:hAnsi="Times New Roman" w:cs="Times New Roman"/>
        </w:rPr>
        <w:t>vitel</w:t>
      </w:r>
      <w:r w:rsidR="008103A9" w:rsidRPr="00967AD7">
        <w:rPr>
          <w:rFonts w:ascii="Times New Roman" w:hAnsi="Times New Roman" w:cs="Times New Roman"/>
        </w:rPr>
        <w:t xml:space="preserve">e, resp. akceptované návrhy na uzavření pojistné smlouvy ze strany pojišťovny </w:t>
      </w:r>
      <w:r w:rsidR="00220ECD" w:rsidRPr="00220ECD">
        <w:rPr>
          <w:rFonts w:ascii="Times New Roman" w:hAnsi="Times New Roman" w:cs="Times New Roman"/>
        </w:rPr>
        <w:t xml:space="preserve">kopie dokladu o zaplacení pojistného </w:t>
      </w:r>
      <w:r w:rsidR="008103A9" w:rsidRPr="00220ECD">
        <w:rPr>
          <w:rFonts w:ascii="Times New Roman" w:hAnsi="Times New Roman" w:cs="Times New Roman"/>
        </w:rPr>
        <w:t xml:space="preserve">dle tohoto článku musí být doručeny </w:t>
      </w:r>
      <w:r>
        <w:rPr>
          <w:rFonts w:ascii="Times New Roman" w:hAnsi="Times New Roman" w:cs="Times New Roman"/>
        </w:rPr>
        <w:t>Objedna</w:t>
      </w:r>
      <w:r w:rsidR="008103A9" w:rsidRPr="00220ECD">
        <w:rPr>
          <w:rFonts w:ascii="Times New Roman" w:hAnsi="Times New Roman" w:cs="Times New Roman"/>
        </w:rPr>
        <w:t>teli nejp</w:t>
      </w:r>
      <w:r w:rsidR="008103A9" w:rsidRPr="00967AD7">
        <w:rPr>
          <w:rFonts w:ascii="Times New Roman" w:hAnsi="Times New Roman" w:cs="Times New Roman"/>
        </w:rPr>
        <w:t xml:space="preserve">ozději při </w:t>
      </w:r>
      <w:r w:rsidR="00967AD7">
        <w:rPr>
          <w:rFonts w:ascii="Times New Roman" w:hAnsi="Times New Roman" w:cs="Times New Roman"/>
        </w:rPr>
        <w:t>započetí plnění díla,</w:t>
      </w:r>
      <w:r w:rsidR="008103A9" w:rsidRPr="00967AD7">
        <w:rPr>
          <w:rFonts w:ascii="Times New Roman" w:hAnsi="Times New Roman" w:cs="Times New Roman"/>
        </w:rPr>
        <w:t xml:space="preserve"> pokud je již </w:t>
      </w:r>
      <w:r>
        <w:rPr>
          <w:rFonts w:ascii="Times New Roman" w:hAnsi="Times New Roman" w:cs="Times New Roman"/>
        </w:rPr>
        <w:t>Objedna</w:t>
      </w:r>
      <w:r w:rsidR="008103A9" w:rsidRPr="00967AD7">
        <w:rPr>
          <w:rFonts w:ascii="Times New Roman" w:hAnsi="Times New Roman" w:cs="Times New Roman"/>
        </w:rPr>
        <w:t xml:space="preserve">tel neobdržel od </w:t>
      </w:r>
      <w:r>
        <w:rPr>
          <w:rFonts w:ascii="Times New Roman" w:hAnsi="Times New Roman" w:cs="Times New Roman"/>
        </w:rPr>
        <w:t>Zhoto</w:t>
      </w:r>
      <w:r w:rsidR="00967AD7">
        <w:rPr>
          <w:rFonts w:ascii="Times New Roman" w:hAnsi="Times New Roman" w:cs="Times New Roman"/>
        </w:rPr>
        <w:t>vitel</w:t>
      </w:r>
      <w:r w:rsidR="008103A9" w:rsidRPr="00967AD7">
        <w:rPr>
          <w:rFonts w:ascii="Times New Roman" w:hAnsi="Times New Roman" w:cs="Times New Roman"/>
        </w:rPr>
        <w:t xml:space="preserve">e v rámci zadávacího řízení. Na žádost </w:t>
      </w:r>
      <w:r>
        <w:rPr>
          <w:rFonts w:ascii="Times New Roman" w:hAnsi="Times New Roman" w:cs="Times New Roman"/>
        </w:rPr>
        <w:t>Objedna</w:t>
      </w:r>
      <w:r w:rsidR="008103A9" w:rsidRPr="00967AD7">
        <w:rPr>
          <w:rFonts w:ascii="Times New Roman" w:hAnsi="Times New Roman" w:cs="Times New Roman"/>
        </w:rPr>
        <w:t xml:space="preserve">tele je </w:t>
      </w:r>
      <w:r>
        <w:rPr>
          <w:rFonts w:ascii="Times New Roman" w:hAnsi="Times New Roman" w:cs="Times New Roman"/>
        </w:rPr>
        <w:t>Zhoto</w:t>
      </w:r>
      <w:r w:rsidR="00967AD7">
        <w:rPr>
          <w:rFonts w:ascii="Times New Roman" w:hAnsi="Times New Roman" w:cs="Times New Roman"/>
        </w:rPr>
        <w:t>vitel</w:t>
      </w:r>
      <w:r w:rsidR="008103A9" w:rsidRPr="00967AD7">
        <w:rPr>
          <w:rFonts w:ascii="Times New Roman" w:hAnsi="Times New Roman" w:cs="Times New Roman"/>
        </w:rPr>
        <w:t xml:space="preserve"> povinen kdykoliv později předložit uspokojivé doklady o tom, že pojistná smlouva (pojistné smlouvy) uzavřené </w:t>
      </w:r>
      <w:r>
        <w:rPr>
          <w:rFonts w:ascii="Times New Roman" w:hAnsi="Times New Roman" w:cs="Times New Roman"/>
        </w:rPr>
        <w:t>Zhoto</w:t>
      </w:r>
      <w:r w:rsidR="00967AD7">
        <w:rPr>
          <w:rFonts w:ascii="Times New Roman" w:hAnsi="Times New Roman" w:cs="Times New Roman"/>
        </w:rPr>
        <w:t>vitel</w:t>
      </w:r>
      <w:r w:rsidR="008103A9" w:rsidRPr="00967AD7">
        <w:rPr>
          <w:rFonts w:ascii="Times New Roman" w:hAnsi="Times New Roman" w:cs="Times New Roman"/>
        </w:rPr>
        <w:t>em jsou a zůstávají v platnosti.</w:t>
      </w:r>
    </w:p>
    <w:p w14:paraId="0AA978B0" w14:textId="2C460472" w:rsidR="008103A9" w:rsidRPr="00967AD7" w:rsidRDefault="00211C9F" w:rsidP="00967AD7">
      <w:pPr>
        <w:pStyle w:val="Odstavecseseznamem"/>
        <w:numPr>
          <w:ilvl w:val="0"/>
          <w:numId w:val="28"/>
        </w:numPr>
        <w:autoSpaceDE w:val="0"/>
        <w:spacing w:line="276" w:lineRule="auto"/>
        <w:jc w:val="both"/>
        <w:rPr>
          <w:rFonts w:ascii="Times New Roman" w:hAnsi="Times New Roman" w:cs="Times New Roman"/>
        </w:rPr>
      </w:pP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je povinen mít uzavřeno platné stavebně montážní pojištění pokrývající plnou hodnotu díla se spoluúčastí nejvýše 5 %, a to do předání a převzetí dokončeného díla. </w:t>
      </w:r>
    </w:p>
    <w:p w14:paraId="2D0784F1" w14:textId="72BDA6D3" w:rsidR="00AF618B" w:rsidRPr="00967AD7" w:rsidRDefault="00211C9F" w:rsidP="00967AD7">
      <w:pPr>
        <w:pStyle w:val="Odstavecseseznamem"/>
        <w:widowControl w:val="0"/>
        <w:numPr>
          <w:ilvl w:val="0"/>
          <w:numId w:val="28"/>
        </w:numPr>
        <w:suppressAutoHyphens/>
        <w:autoSpaceDE w:val="0"/>
        <w:spacing w:line="276" w:lineRule="auto"/>
        <w:jc w:val="both"/>
        <w:textAlignment w:val="baseline"/>
        <w:rPr>
          <w:rFonts w:ascii="Times New Roman" w:hAnsi="Times New Roman" w:cs="Times New Roman"/>
        </w:rPr>
      </w:pP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povinen o této skutečnosti neprodleně informovat </w:t>
      </w:r>
      <w:r>
        <w:rPr>
          <w:rFonts w:ascii="Times New Roman" w:hAnsi="Times New Roman" w:cs="Times New Roman"/>
        </w:rPr>
        <w:t>Objedna</w:t>
      </w:r>
      <w:r w:rsidR="00AF618B" w:rsidRPr="00967AD7">
        <w:rPr>
          <w:rFonts w:ascii="Times New Roman" w:hAnsi="Times New Roman" w:cs="Times New Roman"/>
        </w:rPr>
        <w:t xml:space="preserve">tele a ve lhůtě 3 pracovních dnů uzavřít pojistnou smlouvu ve výše uvedeném rozsahu. Porušení této povinnosti ze strany </w:t>
      </w: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e považují strany této smlouvy za podstatné porušení smlouvy zakládající právo </w:t>
      </w:r>
      <w:r>
        <w:rPr>
          <w:rFonts w:ascii="Times New Roman" w:hAnsi="Times New Roman" w:cs="Times New Roman"/>
        </w:rPr>
        <w:t>Objedna</w:t>
      </w:r>
      <w:r w:rsidR="00AF618B" w:rsidRPr="00967AD7">
        <w:rPr>
          <w:rFonts w:ascii="Times New Roman" w:hAnsi="Times New Roman" w:cs="Times New Roman"/>
        </w:rPr>
        <w:t xml:space="preserve">tele od smlouvy odstoupit. </w:t>
      </w:r>
    </w:p>
    <w:p w14:paraId="03AA1ACD" w14:textId="73C8D39C" w:rsidR="008103A9" w:rsidRDefault="008103A9" w:rsidP="008103A9">
      <w:pPr>
        <w:autoSpaceDE w:val="0"/>
        <w:spacing w:line="276" w:lineRule="auto"/>
        <w:rPr>
          <w:sz w:val="22"/>
          <w:szCs w:val="22"/>
        </w:rPr>
      </w:pPr>
    </w:p>
    <w:p w14:paraId="6751B7F9" w14:textId="77777777" w:rsidR="00D844A7" w:rsidRDefault="00D844A7" w:rsidP="00967AD7">
      <w:pPr>
        <w:autoSpaceDE w:val="0"/>
        <w:spacing w:line="276" w:lineRule="auto"/>
        <w:ind w:left="360"/>
        <w:jc w:val="center"/>
        <w:rPr>
          <w:rFonts w:ascii="Times New Roman" w:hAnsi="Times New Roman" w:cs="Times New Roman"/>
          <w:b/>
        </w:rPr>
      </w:pPr>
    </w:p>
    <w:p w14:paraId="70A2234A" w14:textId="77777777" w:rsidR="00D844A7" w:rsidRDefault="00D844A7" w:rsidP="00967AD7">
      <w:pPr>
        <w:autoSpaceDE w:val="0"/>
        <w:spacing w:line="276" w:lineRule="auto"/>
        <w:ind w:left="360"/>
        <w:jc w:val="center"/>
        <w:rPr>
          <w:rFonts w:ascii="Times New Roman" w:hAnsi="Times New Roman" w:cs="Times New Roman"/>
          <w:b/>
        </w:rPr>
      </w:pPr>
    </w:p>
    <w:p w14:paraId="21C91892" w14:textId="450BCC1C" w:rsidR="00AF618B" w:rsidRPr="00967AD7" w:rsidRDefault="00AF618B" w:rsidP="00967AD7">
      <w:pPr>
        <w:autoSpaceDE w:val="0"/>
        <w:spacing w:line="276" w:lineRule="auto"/>
        <w:ind w:left="360"/>
        <w:jc w:val="center"/>
        <w:rPr>
          <w:rFonts w:ascii="Times New Roman" w:hAnsi="Times New Roman" w:cs="Times New Roman"/>
          <w:b/>
        </w:rPr>
      </w:pPr>
      <w:r w:rsidRPr="00967AD7">
        <w:rPr>
          <w:rFonts w:ascii="Times New Roman" w:hAnsi="Times New Roman" w:cs="Times New Roman"/>
          <w:b/>
        </w:rPr>
        <w:lastRenderedPageBreak/>
        <w:t>X</w:t>
      </w:r>
      <w:r w:rsidR="00967AD7">
        <w:rPr>
          <w:rFonts w:ascii="Times New Roman" w:hAnsi="Times New Roman" w:cs="Times New Roman"/>
          <w:b/>
        </w:rPr>
        <w:t>I</w:t>
      </w:r>
      <w:r w:rsidRPr="00967AD7">
        <w:rPr>
          <w:rFonts w:ascii="Times New Roman" w:hAnsi="Times New Roman" w:cs="Times New Roman"/>
          <w:b/>
        </w:rPr>
        <w:t>. Splnění a předání díla</w:t>
      </w:r>
    </w:p>
    <w:p w14:paraId="463DB6A4" w14:textId="489489FE" w:rsidR="00AF618B" w:rsidRDefault="00AF618B" w:rsidP="00AF618B">
      <w:pPr>
        <w:autoSpaceDE w:val="0"/>
        <w:spacing w:line="276" w:lineRule="auto"/>
        <w:ind w:left="360" w:hanging="360"/>
        <w:jc w:val="center"/>
        <w:rPr>
          <w:b/>
          <w:bCs/>
          <w:sz w:val="22"/>
          <w:szCs w:val="22"/>
        </w:rPr>
      </w:pPr>
    </w:p>
    <w:p w14:paraId="057EBC01" w14:textId="0ECD2D54" w:rsidR="00AF618B" w:rsidRPr="00967AD7" w:rsidRDefault="00211C9F" w:rsidP="00967AD7">
      <w:pPr>
        <w:pStyle w:val="Odstavecseseznamem"/>
        <w:numPr>
          <w:ilvl w:val="0"/>
          <w:numId w:val="30"/>
        </w:numPr>
        <w:autoSpaceDE w:val="0"/>
        <w:spacing w:line="276" w:lineRule="auto"/>
        <w:jc w:val="both"/>
        <w:rPr>
          <w:rFonts w:ascii="Times New Roman" w:hAnsi="Times New Roman" w:cs="Times New Roman"/>
        </w:rPr>
      </w:pP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splní svou povinnost dokončit dílo tak, že řádně a úplně </w:t>
      </w:r>
      <w:r>
        <w:rPr>
          <w:rFonts w:ascii="Times New Roman" w:hAnsi="Times New Roman" w:cs="Times New Roman"/>
        </w:rPr>
        <w:t>Zhoto</w:t>
      </w:r>
      <w:r w:rsidR="00AF618B" w:rsidRPr="00967AD7">
        <w:rPr>
          <w:rFonts w:ascii="Times New Roman" w:hAnsi="Times New Roman" w:cs="Times New Roman"/>
        </w:rPr>
        <w:t>ví dílo podle článku I</w:t>
      </w:r>
      <w:r w:rsidR="00220ECD">
        <w:rPr>
          <w:rFonts w:ascii="Times New Roman" w:hAnsi="Times New Roman" w:cs="Times New Roman"/>
        </w:rPr>
        <w:t>I</w:t>
      </w:r>
      <w:r w:rsidR="00AF618B" w:rsidRPr="00967AD7">
        <w:rPr>
          <w:rFonts w:ascii="Times New Roman" w:hAnsi="Times New Roman" w:cs="Times New Roman"/>
        </w:rPr>
        <w:t xml:space="preserve">. smlouvy, tedy bez vad a nedodělků. Nedílnou součástí řádného splnění díla je předání všech písemných dokladů potřebných k užívání a provozování díla, které se vztahují k těm částem díla, které </w:t>
      </w:r>
      <w:r>
        <w:rPr>
          <w:rFonts w:ascii="Times New Roman" w:hAnsi="Times New Roman" w:cs="Times New Roman"/>
        </w:rPr>
        <w:t>Zhoto</w:t>
      </w:r>
      <w:r w:rsidR="00AF618B" w:rsidRPr="00967AD7">
        <w:rPr>
          <w:rFonts w:ascii="Times New Roman" w:hAnsi="Times New Roman" w:cs="Times New Roman"/>
        </w:rPr>
        <w:t xml:space="preserve">voval nebo dodával </w:t>
      </w: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ve smyslu této smlouvy (a to i prostřednictvím svých poddodavatelů), a to jejich originálů.</w:t>
      </w:r>
    </w:p>
    <w:p w14:paraId="6D02683B" w14:textId="72ACE5D5" w:rsidR="00AF618B" w:rsidRPr="00967AD7" w:rsidRDefault="00211C9F" w:rsidP="00967AD7">
      <w:pPr>
        <w:pStyle w:val="Odstavecseseznamem"/>
        <w:numPr>
          <w:ilvl w:val="0"/>
          <w:numId w:val="30"/>
        </w:numPr>
        <w:autoSpaceDE w:val="0"/>
        <w:spacing w:line="276" w:lineRule="auto"/>
        <w:jc w:val="both"/>
        <w:rPr>
          <w:rFonts w:ascii="Times New Roman" w:hAnsi="Times New Roman" w:cs="Times New Roman"/>
        </w:rPr>
      </w:pPr>
      <w:r>
        <w:rPr>
          <w:rFonts w:ascii="Times New Roman" w:hAnsi="Times New Roman" w:cs="Times New Roman"/>
        </w:rPr>
        <w:t>Objedna</w:t>
      </w:r>
      <w:r w:rsidR="00AF618B" w:rsidRPr="00967AD7">
        <w:rPr>
          <w:rFonts w:ascii="Times New Roman" w:hAnsi="Times New Roman" w:cs="Times New Roman"/>
        </w:rPr>
        <w:t>tel je povinen řádně a úplně dokončené dílo bez vad a nedodělků převzít.</w:t>
      </w:r>
    </w:p>
    <w:p w14:paraId="6671669D" w14:textId="72484DEC" w:rsidR="00AF618B" w:rsidRPr="00967AD7" w:rsidRDefault="00AF618B" w:rsidP="00967AD7">
      <w:pPr>
        <w:pStyle w:val="Odstavecseseznamem"/>
        <w:numPr>
          <w:ilvl w:val="0"/>
          <w:numId w:val="30"/>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 xml:space="preserve">Dokončené dílo bude předáno </w:t>
      </w:r>
      <w:r w:rsidR="00211C9F">
        <w:rPr>
          <w:rFonts w:ascii="Times New Roman" w:hAnsi="Times New Roman" w:cs="Times New Roman"/>
        </w:rPr>
        <w:t>Objedna</w:t>
      </w:r>
      <w:r w:rsidRPr="00967AD7">
        <w:rPr>
          <w:rFonts w:ascii="Times New Roman" w:hAnsi="Times New Roman" w:cs="Times New Roman"/>
        </w:rPr>
        <w:t xml:space="preserve">teli na základě písemného protokolu o předání a převzetí díla podepsaného oprávněnými zástupci smluvních stran ve věcech smluvních (dále jen „protokol“).  V případě, že se </w:t>
      </w:r>
      <w:r w:rsidR="00211C9F">
        <w:rPr>
          <w:rFonts w:ascii="Times New Roman" w:hAnsi="Times New Roman" w:cs="Times New Roman"/>
        </w:rPr>
        <w:t>Objedna</w:t>
      </w:r>
      <w:r w:rsidRPr="00967AD7">
        <w:rPr>
          <w:rFonts w:ascii="Times New Roman" w:hAnsi="Times New Roman" w:cs="Times New Roman"/>
        </w:rPr>
        <w:t xml:space="preserve">tel rozhodne dílo převzít s vadami a nedodělky nebránícími řádnému užívání díla, budou v protokolu o předání díla uvedeny i takto zjištěné vady a nedodělky nebránící řádnému užívání díla a lhůty pro jejich odstranění. </w:t>
      </w:r>
      <w:r w:rsidR="00211C9F">
        <w:rPr>
          <w:rFonts w:ascii="Times New Roman" w:hAnsi="Times New Roman" w:cs="Times New Roman"/>
        </w:rPr>
        <w:t>Objedna</w:t>
      </w:r>
      <w:r w:rsidRPr="00967AD7">
        <w:rPr>
          <w:rFonts w:ascii="Times New Roman" w:hAnsi="Times New Roman" w:cs="Times New Roman"/>
        </w:rPr>
        <w:t>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Rovněž případné odmítnutí převzetí díla bude zaznamenáno v protokolu.</w:t>
      </w:r>
    </w:p>
    <w:p w14:paraId="70E7E5CB" w14:textId="127A27C3" w:rsidR="00AF618B" w:rsidRPr="00967AD7" w:rsidRDefault="00211C9F" w:rsidP="00967AD7">
      <w:pPr>
        <w:pStyle w:val="Odstavecseseznamem"/>
        <w:numPr>
          <w:ilvl w:val="0"/>
          <w:numId w:val="30"/>
        </w:numPr>
        <w:tabs>
          <w:tab w:val="left" w:pos="360"/>
        </w:tabs>
        <w:autoSpaceDE w:val="0"/>
        <w:spacing w:line="276" w:lineRule="auto"/>
        <w:jc w:val="both"/>
        <w:rPr>
          <w:rFonts w:ascii="Times New Roman" w:hAnsi="Times New Roman" w:cs="Times New Roman"/>
        </w:rPr>
      </w:pPr>
      <w:r>
        <w:rPr>
          <w:rFonts w:ascii="Times New Roman" w:hAnsi="Times New Roman" w:cs="Times New Roman"/>
        </w:rPr>
        <w:t>Objedna</w:t>
      </w:r>
      <w:r w:rsidR="00AF618B" w:rsidRPr="00967AD7">
        <w:rPr>
          <w:rFonts w:ascii="Times New Roman" w:hAnsi="Times New Roman" w:cs="Times New Roman"/>
        </w:rPr>
        <w:t xml:space="preserve">tel není povinen dílo na základě protokolu převzít, jestliže dílo není řádně a úplně dokončeno, má vady nebo nedodělky nebo spolu s dílem nejsou předány všechny písemné doklady popsané v článku X. odst. 10.1. smlouvy. Jestliže se </w:t>
      </w:r>
      <w:r>
        <w:rPr>
          <w:rFonts w:ascii="Times New Roman" w:hAnsi="Times New Roman" w:cs="Times New Roman"/>
        </w:rPr>
        <w:t>Objedna</w:t>
      </w:r>
      <w:r w:rsidR="00AF618B" w:rsidRPr="00967AD7">
        <w:rPr>
          <w:rFonts w:ascii="Times New Roman" w:hAnsi="Times New Roman" w:cs="Times New Roman"/>
        </w:rPr>
        <w:t xml:space="preserve">tel rozhodne dílo i přesto převzít, jsou smluvní strany povinny v protokolu uvést tuto skutečnost a uvést v něm soupis vad a nedodělků se závazným termínem jejich odstranění </w:t>
      </w:r>
      <w:r>
        <w:rPr>
          <w:rFonts w:ascii="Times New Roman" w:hAnsi="Times New Roman" w:cs="Times New Roman"/>
        </w:rPr>
        <w:t>Zhoto</w:t>
      </w:r>
      <w:r w:rsidR="00ED4A0E">
        <w:rPr>
          <w:rFonts w:ascii="Times New Roman" w:hAnsi="Times New Roman" w:cs="Times New Roman"/>
        </w:rPr>
        <w:t>vitelem</w:t>
      </w:r>
      <w:r w:rsidR="00AF618B" w:rsidRPr="00967AD7">
        <w:rPr>
          <w:rFonts w:ascii="Times New Roman" w:hAnsi="Times New Roman" w:cs="Times New Roman"/>
        </w:rPr>
        <w:t xml:space="preserve">, případně soupis chybějících písemných dokladů s termínem jejich dodání </w:t>
      </w: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em </w:t>
      </w:r>
      <w:r>
        <w:rPr>
          <w:rFonts w:ascii="Times New Roman" w:hAnsi="Times New Roman" w:cs="Times New Roman"/>
        </w:rPr>
        <w:t>Objedna</w:t>
      </w:r>
      <w:r w:rsidR="00AF618B" w:rsidRPr="00967AD7">
        <w:rPr>
          <w:rFonts w:ascii="Times New Roman" w:hAnsi="Times New Roman" w:cs="Times New Roman"/>
        </w:rPr>
        <w:t>teli.</w:t>
      </w:r>
    </w:p>
    <w:p w14:paraId="20310953" w14:textId="7D5CC118" w:rsidR="00AF618B" w:rsidRPr="00967AD7" w:rsidRDefault="00AF618B" w:rsidP="00967AD7">
      <w:pPr>
        <w:pStyle w:val="Odstavecseseznamem"/>
        <w:numPr>
          <w:ilvl w:val="0"/>
          <w:numId w:val="30"/>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 xml:space="preserve">Pokud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neodstraní závady nebo nedodělky na díle v termínu uvedeném v předávacím protokolu, je povinen uhradit </w:t>
      </w:r>
      <w:r w:rsidR="00211C9F">
        <w:rPr>
          <w:rFonts w:ascii="Times New Roman" w:hAnsi="Times New Roman" w:cs="Times New Roman"/>
        </w:rPr>
        <w:t>Objedna</w:t>
      </w:r>
      <w:r w:rsidRPr="00967AD7">
        <w:rPr>
          <w:rFonts w:ascii="Times New Roman" w:hAnsi="Times New Roman" w:cs="Times New Roman"/>
        </w:rPr>
        <w:t>teli smluvní pokutu ve výši Kč 1 000,- za každou vadu a každý den prodlení.</w:t>
      </w:r>
    </w:p>
    <w:p w14:paraId="56DB2983" w14:textId="10986271" w:rsidR="00AF618B" w:rsidRPr="00967AD7" w:rsidRDefault="00AF618B" w:rsidP="00967AD7">
      <w:pPr>
        <w:pStyle w:val="Odstavecseseznamem"/>
        <w:numPr>
          <w:ilvl w:val="0"/>
          <w:numId w:val="30"/>
        </w:numPr>
        <w:autoSpaceDE w:val="0"/>
        <w:spacing w:line="276" w:lineRule="auto"/>
        <w:jc w:val="both"/>
        <w:rPr>
          <w:rFonts w:ascii="Times New Roman" w:hAnsi="Times New Roman" w:cs="Times New Roman"/>
        </w:rPr>
      </w:pPr>
      <w:r w:rsidRPr="00967AD7">
        <w:rPr>
          <w:rFonts w:ascii="Times New Roman" w:hAnsi="Times New Roman" w:cs="Times New Roman"/>
        </w:rPr>
        <w:t xml:space="preserve">K předání díla na základě protokolu vyzve </w:t>
      </w:r>
      <w:r w:rsidR="00211C9F">
        <w:rPr>
          <w:rFonts w:ascii="Times New Roman" w:hAnsi="Times New Roman" w:cs="Times New Roman"/>
        </w:rPr>
        <w:t>Zhoto</w:t>
      </w:r>
      <w:r w:rsidR="00967AD7">
        <w:rPr>
          <w:rFonts w:ascii="Times New Roman" w:hAnsi="Times New Roman" w:cs="Times New Roman"/>
        </w:rPr>
        <w:t>vitel</w:t>
      </w:r>
      <w:r w:rsidRPr="00967AD7">
        <w:rPr>
          <w:rFonts w:ascii="Times New Roman" w:hAnsi="Times New Roman" w:cs="Times New Roman"/>
        </w:rPr>
        <w:t xml:space="preserve"> </w:t>
      </w:r>
      <w:r w:rsidR="00211C9F">
        <w:rPr>
          <w:rFonts w:ascii="Times New Roman" w:hAnsi="Times New Roman" w:cs="Times New Roman"/>
        </w:rPr>
        <w:t>Objedna</w:t>
      </w:r>
      <w:r w:rsidRPr="00967AD7">
        <w:rPr>
          <w:rFonts w:ascii="Times New Roman" w:hAnsi="Times New Roman" w:cs="Times New Roman"/>
        </w:rPr>
        <w:t xml:space="preserve">tele písemně nejpozději 5 pracovních dnů přede dnem, kdy bude dílo připraveno k předání, tj. bude dokončeno. </w:t>
      </w:r>
      <w:r w:rsidR="00211C9F">
        <w:rPr>
          <w:rFonts w:ascii="Times New Roman" w:hAnsi="Times New Roman" w:cs="Times New Roman"/>
        </w:rPr>
        <w:t>Objedna</w:t>
      </w:r>
      <w:r w:rsidRPr="00967AD7">
        <w:rPr>
          <w:rFonts w:ascii="Times New Roman" w:hAnsi="Times New Roman" w:cs="Times New Roman"/>
        </w:rPr>
        <w:t xml:space="preserve">tel zahájí převzetí díla do 5 pracovních dnů od termínu navrženého </w:t>
      </w:r>
      <w:r w:rsidR="00211C9F">
        <w:rPr>
          <w:rFonts w:ascii="Times New Roman" w:hAnsi="Times New Roman" w:cs="Times New Roman"/>
        </w:rPr>
        <w:t>Zhoto</w:t>
      </w:r>
      <w:r w:rsidR="00ED4A0E">
        <w:rPr>
          <w:rFonts w:ascii="Times New Roman" w:hAnsi="Times New Roman" w:cs="Times New Roman"/>
        </w:rPr>
        <w:t>vitelem.</w:t>
      </w:r>
    </w:p>
    <w:p w14:paraId="29BE90AB" w14:textId="0EC0BEB9" w:rsidR="00AF618B" w:rsidRDefault="00AF618B" w:rsidP="00AF618B">
      <w:pPr>
        <w:pStyle w:val="Odstavecseseznamem"/>
        <w:autoSpaceDE w:val="0"/>
        <w:spacing w:line="276" w:lineRule="auto"/>
        <w:jc w:val="both"/>
        <w:rPr>
          <w:b/>
          <w:bCs/>
          <w:sz w:val="22"/>
          <w:szCs w:val="22"/>
        </w:rPr>
      </w:pPr>
    </w:p>
    <w:p w14:paraId="17640A1A" w14:textId="433BE841" w:rsidR="00AF618B" w:rsidRPr="00FF1ADA" w:rsidRDefault="00AF618B" w:rsidP="00967AD7">
      <w:pPr>
        <w:autoSpaceDE w:val="0"/>
        <w:spacing w:line="276" w:lineRule="auto"/>
        <w:ind w:left="360"/>
        <w:jc w:val="center"/>
        <w:rPr>
          <w:b/>
          <w:bCs/>
          <w:color w:val="0000FF"/>
          <w:sz w:val="22"/>
          <w:szCs w:val="22"/>
        </w:rPr>
      </w:pPr>
      <w:r w:rsidRPr="00967AD7">
        <w:rPr>
          <w:rFonts w:ascii="Times New Roman" w:hAnsi="Times New Roman" w:cs="Times New Roman"/>
          <w:b/>
        </w:rPr>
        <w:t>X</w:t>
      </w:r>
      <w:r w:rsidR="00967AD7">
        <w:rPr>
          <w:rFonts w:ascii="Times New Roman" w:hAnsi="Times New Roman" w:cs="Times New Roman"/>
          <w:b/>
        </w:rPr>
        <w:t>I</w:t>
      </w:r>
      <w:r w:rsidRPr="00967AD7">
        <w:rPr>
          <w:rFonts w:ascii="Times New Roman" w:hAnsi="Times New Roman" w:cs="Times New Roman"/>
          <w:b/>
        </w:rPr>
        <w:t>I.</w:t>
      </w:r>
      <w:r w:rsidR="00967AD7">
        <w:rPr>
          <w:rFonts w:ascii="Times New Roman" w:hAnsi="Times New Roman" w:cs="Times New Roman"/>
          <w:b/>
        </w:rPr>
        <w:t xml:space="preserve"> </w:t>
      </w:r>
      <w:r w:rsidRPr="00967AD7">
        <w:rPr>
          <w:rFonts w:ascii="Times New Roman" w:hAnsi="Times New Roman" w:cs="Times New Roman"/>
          <w:b/>
        </w:rPr>
        <w:t>Záruka za jakost díla a odpovědnost za vady díla</w:t>
      </w:r>
    </w:p>
    <w:p w14:paraId="13618771" w14:textId="73E4561E" w:rsidR="00AF618B" w:rsidRDefault="00AF618B" w:rsidP="00AF618B">
      <w:pPr>
        <w:pStyle w:val="Odstavecseseznamem"/>
        <w:autoSpaceDE w:val="0"/>
        <w:spacing w:line="276" w:lineRule="auto"/>
        <w:jc w:val="center"/>
        <w:rPr>
          <w:b/>
          <w:bCs/>
          <w:sz w:val="22"/>
          <w:szCs w:val="22"/>
        </w:rPr>
      </w:pPr>
    </w:p>
    <w:p w14:paraId="629F6CCC" w14:textId="6A931282" w:rsidR="00AF618B" w:rsidRPr="00967AD7" w:rsidRDefault="00AF618B" w:rsidP="00967AD7">
      <w:pPr>
        <w:pStyle w:val="Odstavecseseznamem"/>
        <w:numPr>
          <w:ilvl w:val="0"/>
          <w:numId w:val="32"/>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zařízení, na něž výrobce těchto zařízení vystavuje samostatný záruční list, se sjednává v délce lhůty poskytnuté výrobcem, nejméně však v délce 24 měsíců.</w:t>
      </w:r>
    </w:p>
    <w:p w14:paraId="191DC83F" w14:textId="5FB0953F" w:rsidR="00AF618B" w:rsidRPr="00967AD7" w:rsidRDefault="00AF618B" w:rsidP="00967AD7">
      <w:pPr>
        <w:pStyle w:val="Odstavecseseznamem"/>
        <w:numPr>
          <w:ilvl w:val="0"/>
          <w:numId w:val="32"/>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V průběhu záruky za jakost díla bude mít dílo vlastnosti vyplývající z této smlouvy a dále bude mít obvyklé vlastnosti pro využití díla ke stanovenému účelu.</w:t>
      </w:r>
    </w:p>
    <w:p w14:paraId="28F5188B" w14:textId="6D77F6BA" w:rsidR="00AF618B" w:rsidRPr="00967AD7" w:rsidRDefault="00AF618B" w:rsidP="00967AD7">
      <w:pPr>
        <w:pStyle w:val="Odstavecseseznamem"/>
        <w:numPr>
          <w:ilvl w:val="0"/>
          <w:numId w:val="32"/>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lastRenderedPageBreak/>
        <w:t xml:space="preserve">Pokud se v průběhu záruční lhůty vyskytly na díle vady, má, </w:t>
      </w:r>
      <w:r w:rsidR="00211C9F">
        <w:rPr>
          <w:rFonts w:ascii="Times New Roman" w:hAnsi="Times New Roman" w:cs="Times New Roman"/>
        </w:rPr>
        <w:t>Objedna</w:t>
      </w:r>
      <w:r w:rsidRPr="00967AD7">
        <w:rPr>
          <w:rFonts w:ascii="Times New Roman" w:hAnsi="Times New Roman" w:cs="Times New Roman"/>
        </w:rPr>
        <w:t xml:space="preserve">tel právo na jejich bezplatné odstranění. </w:t>
      </w:r>
      <w:r w:rsidR="00211C9F">
        <w:rPr>
          <w:rFonts w:ascii="Times New Roman" w:hAnsi="Times New Roman" w:cs="Times New Roman"/>
        </w:rPr>
        <w:t>Objedna</w:t>
      </w:r>
      <w:r w:rsidRPr="00967AD7">
        <w:rPr>
          <w:rFonts w:ascii="Times New Roman" w:hAnsi="Times New Roman" w:cs="Times New Roman"/>
        </w:rPr>
        <w:t xml:space="preserve">tel je povinen tyto vady u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e neprodleně písemně reklamovat.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 je povinen nastoupit k odstranění běžných vad a nedodělků díla do 2 kalendářních dnů od doručení písemné reklamace </w:t>
      </w:r>
      <w:r w:rsidR="00211C9F">
        <w:rPr>
          <w:rFonts w:ascii="Times New Roman" w:hAnsi="Times New Roman" w:cs="Times New Roman"/>
        </w:rPr>
        <w:t>Objedna</w:t>
      </w:r>
      <w:r w:rsidRPr="00967AD7">
        <w:rPr>
          <w:rFonts w:ascii="Times New Roman" w:hAnsi="Times New Roman" w:cs="Times New Roman"/>
        </w:rPr>
        <w:t xml:space="preserve">tele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i a odstranit je nejpozději do 5 dnů ode dne doručení písemné reklamace </w:t>
      </w:r>
      <w:r w:rsidR="00211C9F">
        <w:rPr>
          <w:rFonts w:ascii="Times New Roman" w:hAnsi="Times New Roman" w:cs="Times New Roman"/>
        </w:rPr>
        <w:t>Objedna</w:t>
      </w:r>
      <w:r w:rsidRPr="00967AD7">
        <w:rPr>
          <w:rFonts w:ascii="Times New Roman" w:hAnsi="Times New Roman" w:cs="Times New Roman"/>
        </w:rPr>
        <w:t xml:space="preserve">tele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i. V případě, že se jedná o vadu, která brání užívání díla (havárie), zavazuje se </w:t>
      </w:r>
      <w:r w:rsidR="00211C9F">
        <w:rPr>
          <w:rFonts w:ascii="Times New Roman" w:hAnsi="Times New Roman" w:cs="Times New Roman"/>
        </w:rPr>
        <w:t>Zhoto</w:t>
      </w:r>
      <w:r w:rsidR="00401AC3">
        <w:rPr>
          <w:rFonts w:ascii="Times New Roman" w:hAnsi="Times New Roman" w:cs="Times New Roman"/>
        </w:rPr>
        <w:t>vitel</w:t>
      </w:r>
      <w:r w:rsidR="00401AC3" w:rsidRPr="00967AD7">
        <w:rPr>
          <w:rFonts w:ascii="Times New Roman" w:hAnsi="Times New Roman" w:cs="Times New Roman"/>
        </w:rPr>
        <w:t xml:space="preserve"> </w:t>
      </w:r>
      <w:r w:rsidRPr="00967AD7">
        <w:rPr>
          <w:rFonts w:ascii="Times New Roman" w:hAnsi="Times New Roman" w:cs="Times New Roman"/>
        </w:rPr>
        <w:t xml:space="preserve">nastoupit k jejímu odstranění nejpozději do 12 hodin ode dne jejího ohlášení, do 24 hodin provést alespoň taková opatření, aby dílo bylo možné, byť s dočasným přiměřeným omezením, opětovně užívat a vadu se zavazuje odstranit nejpozději do 20 dnů ode dne doručení písemné reklamace </w:t>
      </w:r>
      <w:r w:rsidR="00211C9F">
        <w:rPr>
          <w:rFonts w:ascii="Times New Roman" w:hAnsi="Times New Roman" w:cs="Times New Roman"/>
        </w:rPr>
        <w:t>Objedna</w:t>
      </w:r>
      <w:r w:rsidRPr="00967AD7">
        <w:rPr>
          <w:rFonts w:ascii="Times New Roman" w:hAnsi="Times New Roman" w:cs="Times New Roman"/>
        </w:rPr>
        <w:t xml:space="preserve">tele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i.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 je povinen bez zbytečného odkladu, nejpozději však v termínech výše popsaných, reklamované vady odstranit, i když neuznává, že za vady odpovídá; ve sporných případech nese náklady až do pravomocného rozhodnutí o reklamaci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 Zároveň je </w:t>
      </w:r>
      <w:r w:rsidR="00211C9F">
        <w:rPr>
          <w:rFonts w:ascii="Times New Roman" w:hAnsi="Times New Roman" w:cs="Times New Roman"/>
        </w:rPr>
        <w:t>Zhoto</w:t>
      </w:r>
      <w:r w:rsidR="00401AC3">
        <w:rPr>
          <w:rFonts w:ascii="Times New Roman" w:hAnsi="Times New Roman" w:cs="Times New Roman"/>
        </w:rPr>
        <w:t>vitel</w:t>
      </w:r>
      <w:r w:rsidRPr="00967AD7">
        <w:rPr>
          <w:rFonts w:ascii="Times New Roman" w:hAnsi="Times New Roman" w:cs="Times New Roman"/>
        </w:rPr>
        <w:t xml:space="preserve"> nejpozději do 10 kalendářních dnů po obdržení písemné reklamace </w:t>
      </w:r>
      <w:r w:rsidR="00211C9F">
        <w:rPr>
          <w:rFonts w:ascii="Times New Roman" w:hAnsi="Times New Roman" w:cs="Times New Roman"/>
        </w:rPr>
        <w:t>Objedna</w:t>
      </w:r>
      <w:r w:rsidRPr="00967AD7">
        <w:rPr>
          <w:rFonts w:ascii="Times New Roman" w:hAnsi="Times New Roman" w:cs="Times New Roman"/>
        </w:rPr>
        <w:t xml:space="preserve">teli oznámit, zda reklamaci uznává, jakou lhůtu k odstranění vad navrhuje nebo z jakých důvodů odmítá reklamaci uznat. </w:t>
      </w:r>
    </w:p>
    <w:p w14:paraId="78C7C91E" w14:textId="1DD37055" w:rsidR="00AF618B" w:rsidRPr="00967AD7" w:rsidRDefault="00AF618B" w:rsidP="00967AD7">
      <w:pPr>
        <w:pStyle w:val="Odstavecseseznamem"/>
        <w:numPr>
          <w:ilvl w:val="0"/>
          <w:numId w:val="32"/>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 xml:space="preserve">Jestliže v případě reklamace </w:t>
      </w:r>
      <w:r w:rsidR="00211C9F">
        <w:rPr>
          <w:rFonts w:ascii="Times New Roman" w:hAnsi="Times New Roman" w:cs="Times New Roman"/>
        </w:rPr>
        <w:t>Objedna</w:t>
      </w:r>
      <w:r w:rsidRPr="00967AD7">
        <w:rPr>
          <w:rFonts w:ascii="Times New Roman" w:hAnsi="Times New Roman" w:cs="Times New Roman"/>
        </w:rPr>
        <w:t xml:space="preserve">tele nenastoupí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k odstranění reklamovaných vad a nedodělků ve lhůtě stanovené</w:t>
      </w:r>
      <w:r w:rsidR="00401AC3">
        <w:rPr>
          <w:rFonts w:ascii="Times New Roman" w:hAnsi="Times New Roman" w:cs="Times New Roman"/>
        </w:rPr>
        <w:t xml:space="preserve"> smlouvou</w:t>
      </w:r>
      <w:r w:rsidRPr="00967AD7">
        <w:rPr>
          <w:rFonts w:ascii="Times New Roman" w:hAnsi="Times New Roman" w:cs="Times New Roman"/>
        </w:rPr>
        <w:t xml:space="preserve">, popřípadě je neodstraní v tam popsané lhůtě nebo v tam popsané lhůtě neprovede opatření potřebná k tomu, aby mohlo být dílo dále užíváno (v případě havárie bránící užívání díla), je </w:t>
      </w:r>
      <w:r w:rsidR="00211C9F">
        <w:rPr>
          <w:rFonts w:ascii="Times New Roman" w:hAnsi="Times New Roman" w:cs="Times New Roman"/>
        </w:rPr>
        <w:t>Objedna</w:t>
      </w:r>
      <w:r w:rsidRPr="00967AD7">
        <w:rPr>
          <w:rFonts w:ascii="Times New Roman" w:hAnsi="Times New Roman" w:cs="Times New Roman"/>
        </w:rPr>
        <w:t xml:space="preserve">tel oprávněn nechat odstranit reklamované vady a nedodělky díla na náklady </w:t>
      </w:r>
      <w:r w:rsidR="00211C9F">
        <w:rPr>
          <w:rFonts w:ascii="Times New Roman" w:hAnsi="Times New Roman" w:cs="Times New Roman"/>
        </w:rPr>
        <w:t>Zhoto</w:t>
      </w:r>
      <w:r w:rsidR="00ED4A0E">
        <w:rPr>
          <w:rFonts w:ascii="Times New Roman" w:hAnsi="Times New Roman" w:cs="Times New Roman"/>
        </w:rPr>
        <w:t>vitele</w:t>
      </w:r>
      <w:r w:rsidRPr="00967AD7">
        <w:rPr>
          <w:rFonts w:ascii="Times New Roman" w:hAnsi="Times New Roman" w:cs="Times New Roman"/>
        </w:rPr>
        <w:t xml:space="preserve"> jinou osobou. </w:t>
      </w:r>
    </w:p>
    <w:p w14:paraId="555C619F" w14:textId="241E079C" w:rsidR="00AF618B" w:rsidRDefault="00AF618B" w:rsidP="00967AD7">
      <w:pPr>
        <w:pStyle w:val="Odstavecseseznamem"/>
        <w:numPr>
          <w:ilvl w:val="0"/>
          <w:numId w:val="32"/>
        </w:numPr>
        <w:tabs>
          <w:tab w:val="left" w:pos="360"/>
        </w:tabs>
        <w:autoSpaceDE w:val="0"/>
        <w:spacing w:line="276" w:lineRule="auto"/>
        <w:jc w:val="both"/>
        <w:rPr>
          <w:rFonts w:ascii="Times New Roman" w:hAnsi="Times New Roman" w:cs="Times New Roman"/>
        </w:rPr>
      </w:pPr>
      <w:r w:rsidRPr="00967AD7">
        <w:rPr>
          <w:rFonts w:ascii="Times New Roman" w:hAnsi="Times New Roman" w:cs="Times New Roman"/>
        </w:rPr>
        <w:t>Nároky z odpovědnosti ze záruky za jakost díla se nedotýkají nároků na náhradu škody nebo na smluvní pokutu.</w:t>
      </w:r>
    </w:p>
    <w:p w14:paraId="19C8B277" w14:textId="4929AD7F" w:rsidR="00AF618B" w:rsidRDefault="00AF618B" w:rsidP="00AF618B">
      <w:pPr>
        <w:pStyle w:val="Odstavecseseznamem"/>
        <w:autoSpaceDE w:val="0"/>
        <w:spacing w:line="276" w:lineRule="auto"/>
        <w:jc w:val="both"/>
        <w:rPr>
          <w:bCs/>
          <w:sz w:val="22"/>
          <w:szCs w:val="22"/>
        </w:rPr>
      </w:pPr>
    </w:p>
    <w:p w14:paraId="1F068659" w14:textId="4CDD770F" w:rsidR="00AF618B" w:rsidRPr="00401AC3" w:rsidRDefault="00AF618B" w:rsidP="00AF618B">
      <w:pPr>
        <w:autoSpaceDE w:val="0"/>
        <w:spacing w:line="276" w:lineRule="auto"/>
        <w:ind w:left="360"/>
        <w:jc w:val="center"/>
        <w:rPr>
          <w:rFonts w:ascii="Times New Roman" w:hAnsi="Times New Roman" w:cs="Times New Roman"/>
          <w:b/>
        </w:rPr>
      </w:pPr>
      <w:r w:rsidRPr="00401AC3">
        <w:rPr>
          <w:rFonts w:ascii="Times New Roman" w:hAnsi="Times New Roman" w:cs="Times New Roman"/>
          <w:b/>
        </w:rPr>
        <w:t>XI</w:t>
      </w:r>
      <w:r w:rsidR="00401AC3">
        <w:rPr>
          <w:rFonts w:ascii="Times New Roman" w:hAnsi="Times New Roman" w:cs="Times New Roman"/>
          <w:b/>
        </w:rPr>
        <w:t>I</w:t>
      </w:r>
      <w:r w:rsidRPr="00401AC3">
        <w:rPr>
          <w:rFonts w:ascii="Times New Roman" w:hAnsi="Times New Roman" w:cs="Times New Roman"/>
          <w:b/>
        </w:rPr>
        <w:t>I. Výpověď, Odstoupení od smlouvy</w:t>
      </w:r>
    </w:p>
    <w:p w14:paraId="02049E43" w14:textId="06382398" w:rsidR="00AF618B" w:rsidRPr="00401AC3" w:rsidRDefault="00AF618B" w:rsidP="00AF618B">
      <w:pPr>
        <w:autoSpaceDE w:val="0"/>
        <w:spacing w:line="276" w:lineRule="auto"/>
        <w:ind w:left="360"/>
        <w:jc w:val="center"/>
        <w:rPr>
          <w:rFonts w:ascii="Times New Roman" w:hAnsi="Times New Roman" w:cs="Times New Roman"/>
          <w:b/>
        </w:rPr>
      </w:pPr>
    </w:p>
    <w:p w14:paraId="3F9F7229" w14:textId="50F85A38" w:rsidR="00AF618B" w:rsidRPr="00401AC3" w:rsidRDefault="00AF618B" w:rsidP="00401AC3">
      <w:pPr>
        <w:pStyle w:val="Odstavecseseznamem"/>
        <w:numPr>
          <w:ilvl w:val="0"/>
          <w:numId w:val="39"/>
        </w:numPr>
        <w:autoSpaceDE w:val="0"/>
        <w:spacing w:line="276" w:lineRule="auto"/>
        <w:jc w:val="both"/>
        <w:rPr>
          <w:rFonts w:ascii="Times New Roman" w:hAnsi="Times New Roman" w:cs="Times New Roman"/>
        </w:rPr>
      </w:pPr>
      <w:r w:rsidRPr="00401AC3">
        <w:rPr>
          <w:rFonts w:ascii="Times New Roman" w:hAnsi="Times New Roman" w:cs="Times New Roman"/>
        </w:rPr>
        <w:t xml:space="preserve">Výpověď musí být písemná. Strany se dohodly na výpovědní lhůtě, která činí jeden den po dni doručení výpovědi </w:t>
      </w:r>
      <w:r w:rsidR="00211C9F">
        <w:rPr>
          <w:rFonts w:ascii="Times New Roman" w:hAnsi="Times New Roman" w:cs="Times New Roman"/>
        </w:rPr>
        <w:t>Zhoto</w:t>
      </w:r>
      <w:r w:rsidR="00ED4A0E">
        <w:rPr>
          <w:rFonts w:ascii="Times New Roman" w:hAnsi="Times New Roman" w:cs="Times New Roman"/>
        </w:rPr>
        <w:t>viteli</w:t>
      </w:r>
      <w:r w:rsidRPr="00401AC3">
        <w:rPr>
          <w:rFonts w:ascii="Times New Roman" w:hAnsi="Times New Roman" w:cs="Times New Roman"/>
        </w:rPr>
        <w:t xml:space="preserve">.  </w:t>
      </w:r>
    </w:p>
    <w:p w14:paraId="7B51AF26" w14:textId="59A57E27" w:rsidR="00AF618B" w:rsidRPr="00401AC3" w:rsidRDefault="00211C9F" w:rsidP="00401AC3">
      <w:pPr>
        <w:pStyle w:val="Odstavecseseznamem"/>
        <w:numPr>
          <w:ilvl w:val="0"/>
          <w:numId w:val="39"/>
        </w:numPr>
        <w:autoSpaceDE w:val="0"/>
        <w:spacing w:line="276" w:lineRule="auto"/>
        <w:jc w:val="both"/>
        <w:rPr>
          <w:rFonts w:ascii="Times New Roman" w:hAnsi="Times New Roman" w:cs="Times New Roman"/>
        </w:rPr>
      </w:pPr>
      <w:r>
        <w:rPr>
          <w:rFonts w:ascii="Times New Roman" w:hAnsi="Times New Roman" w:cs="Times New Roman"/>
        </w:rPr>
        <w:t>Objedna</w:t>
      </w:r>
      <w:r w:rsidR="00AF618B" w:rsidRPr="00401AC3">
        <w:rPr>
          <w:rFonts w:ascii="Times New Roman" w:hAnsi="Times New Roman" w:cs="Times New Roman"/>
        </w:rPr>
        <w:t xml:space="preserve">tel může odstoupit od této smlouvy v případě, že </w:t>
      </w:r>
      <w:r>
        <w:rPr>
          <w:rFonts w:ascii="Times New Roman" w:hAnsi="Times New Roman" w:cs="Times New Roman"/>
        </w:rPr>
        <w:t>Zhoto</w:t>
      </w:r>
      <w:r w:rsidR="00401AC3" w:rsidRPr="00401AC3">
        <w:rPr>
          <w:rFonts w:ascii="Times New Roman" w:hAnsi="Times New Roman" w:cs="Times New Roman"/>
        </w:rPr>
        <w:t>vitel</w:t>
      </w:r>
      <w:r w:rsidR="00AF618B" w:rsidRPr="00401AC3">
        <w:rPr>
          <w:rFonts w:ascii="Times New Roman" w:hAnsi="Times New Roman" w:cs="Times New Roman"/>
        </w:rPr>
        <w:t xml:space="preserve"> poruší některou svou smluvní povinnost dle této smlouvy přesto, že na možnost odstoupení pro porušování povinností dle této smlouvy bude </w:t>
      </w:r>
      <w:r>
        <w:rPr>
          <w:rFonts w:ascii="Times New Roman" w:hAnsi="Times New Roman" w:cs="Times New Roman"/>
        </w:rPr>
        <w:t>Objedna</w:t>
      </w:r>
      <w:r w:rsidR="00AF618B" w:rsidRPr="00401AC3">
        <w:rPr>
          <w:rFonts w:ascii="Times New Roman" w:hAnsi="Times New Roman" w:cs="Times New Roman"/>
        </w:rPr>
        <w:t xml:space="preserve">telem předem písemně upozorněn, popřípadě pokud bude </w:t>
      </w:r>
      <w:r>
        <w:rPr>
          <w:rFonts w:ascii="Times New Roman" w:hAnsi="Times New Roman" w:cs="Times New Roman"/>
        </w:rPr>
        <w:t>Zhoto</w:t>
      </w:r>
      <w:r w:rsidR="00401AC3" w:rsidRPr="00401AC3">
        <w:rPr>
          <w:rFonts w:ascii="Times New Roman" w:hAnsi="Times New Roman" w:cs="Times New Roman"/>
        </w:rPr>
        <w:t>vitel</w:t>
      </w:r>
      <w:r w:rsidR="00AF618B" w:rsidRPr="00401AC3">
        <w:rPr>
          <w:rFonts w:ascii="Times New Roman" w:hAnsi="Times New Roman" w:cs="Times New Roman"/>
        </w:rPr>
        <w:t xml:space="preserve"> v úpadku či jeho majetek bude postižen exekucí či výkonem rozhodnutí. </w:t>
      </w:r>
      <w:r>
        <w:rPr>
          <w:rFonts w:ascii="Times New Roman" w:hAnsi="Times New Roman" w:cs="Times New Roman"/>
        </w:rPr>
        <w:t>Zhoto</w:t>
      </w:r>
      <w:r w:rsidR="00401AC3" w:rsidRPr="00401AC3">
        <w:rPr>
          <w:rFonts w:ascii="Times New Roman" w:hAnsi="Times New Roman" w:cs="Times New Roman"/>
        </w:rPr>
        <w:t>vitel</w:t>
      </w:r>
      <w:r w:rsidR="00AF618B" w:rsidRPr="00401AC3">
        <w:rPr>
          <w:rFonts w:ascii="Times New Roman" w:hAnsi="Times New Roman" w:cs="Times New Roman"/>
        </w:rPr>
        <w:t xml:space="preserve">i budou v takovém případě uhrazeny účelně vynaložené náklady prokazatelně spojené s dosud provedenými pracemi mimo nákladů spojených s odstoupením od smlouvy. Současně </w:t>
      </w:r>
      <w:r>
        <w:rPr>
          <w:rFonts w:ascii="Times New Roman" w:hAnsi="Times New Roman" w:cs="Times New Roman"/>
        </w:rPr>
        <w:t>Objedna</w:t>
      </w:r>
      <w:r w:rsidR="00AF618B" w:rsidRPr="00401AC3">
        <w:rPr>
          <w:rFonts w:ascii="Times New Roman" w:hAnsi="Times New Roman" w:cs="Times New Roman"/>
        </w:rPr>
        <w:t xml:space="preserve">teli vzniká nárok na úhradu vícenákladů vynaložených na dokončení díla uvedeného v čl. II. této smlouvy a na náhradu ztrát vzniklých prodloužením termínu jejího dokončení ve stejném rozsahu. </w:t>
      </w:r>
      <w:r>
        <w:rPr>
          <w:rFonts w:ascii="Times New Roman" w:hAnsi="Times New Roman" w:cs="Times New Roman"/>
        </w:rPr>
        <w:t>Objedna</w:t>
      </w:r>
      <w:r w:rsidR="00AF618B" w:rsidRPr="00401AC3">
        <w:rPr>
          <w:rFonts w:ascii="Times New Roman" w:hAnsi="Times New Roman" w:cs="Times New Roman"/>
        </w:rPr>
        <w:t xml:space="preserve">tel může odstoupit od této smlouvy i v případě, že k porušení smluvních povinností </w:t>
      </w:r>
      <w:r>
        <w:rPr>
          <w:rFonts w:ascii="Times New Roman" w:hAnsi="Times New Roman" w:cs="Times New Roman"/>
        </w:rPr>
        <w:t>Zhoto</w:t>
      </w:r>
      <w:r w:rsidR="00401AC3" w:rsidRPr="00401AC3">
        <w:rPr>
          <w:rFonts w:ascii="Times New Roman" w:hAnsi="Times New Roman" w:cs="Times New Roman"/>
        </w:rPr>
        <w:t>vitel</w:t>
      </w:r>
      <w:r w:rsidR="00AF618B" w:rsidRPr="00401AC3">
        <w:rPr>
          <w:rFonts w:ascii="Times New Roman" w:hAnsi="Times New Roman" w:cs="Times New Roman"/>
        </w:rPr>
        <w:t xml:space="preserve">e ještě nedošlo, ovšem z činnosti </w:t>
      </w:r>
      <w:r>
        <w:rPr>
          <w:rFonts w:ascii="Times New Roman" w:hAnsi="Times New Roman" w:cs="Times New Roman"/>
        </w:rPr>
        <w:t>Zhoto</w:t>
      </w:r>
      <w:r w:rsidR="00401AC3" w:rsidRPr="00401AC3">
        <w:rPr>
          <w:rFonts w:ascii="Times New Roman" w:hAnsi="Times New Roman" w:cs="Times New Roman"/>
        </w:rPr>
        <w:t>vitel</w:t>
      </w:r>
      <w:r w:rsidR="00AF618B" w:rsidRPr="00401AC3">
        <w:rPr>
          <w:rFonts w:ascii="Times New Roman" w:hAnsi="Times New Roman" w:cs="Times New Roman"/>
        </w:rPr>
        <w:t>e je zjevné, že k takovému porušení dojde.</w:t>
      </w:r>
    </w:p>
    <w:p w14:paraId="6762E906" w14:textId="49484143" w:rsidR="00AF618B" w:rsidRPr="00401AC3" w:rsidRDefault="00401AC3" w:rsidP="00401AC3">
      <w:pPr>
        <w:autoSpaceDE w:val="0"/>
        <w:spacing w:line="276" w:lineRule="auto"/>
        <w:ind w:left="540" w:hanging="54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401AC3">
        <w:rPr>
          <w:rFonts w:ascii="Times New Roman" w:hAnsi="Times New Roman" w:cs="Times New Roman"/>
        </w:rPr>
        <w:t xml:space="preserve">Podstatným porušením této smlouvy ze strany </w:t>
      </w:r>
      <w:r w:rsidR="00211C9F">
        <w:rPr>
          <w:rFonts w:ascii="Times New Roman" w:hAnsi="Times New Roman" w:cs="Times New Roman"/>
        </w:rPr>
        <w:t>Zhoto</w:t>
      </w:r>
      <w:r>
        <w:rPr>
          <w:rFonts w:ascii="Times New Roman" w:hAnsi="Times New Roman" w:cs="Times New Roman"/>
        </w:rPr>
        <w:t>vitel</w:t>
      </w:r>
      <w:r w:rsidR="00AF618B" w:rsidRPr="00401AC3">
        <w:rPr>
          <w:rFonts w:ascii="Times New Roman" w:hAnsi="Times New Roman" w:cs="Times New Roman"/>
        </w:rPr>
        <w:t>e se rozumí zejména nesplnění smluvních termínů podle této smlouvy, nebo provádění díla v rozporu s</w:t>
      </w:r>
      <w:r>
        <w:rPr>
          <w:rFonts w:ascii="Times New Roman" w:hAnsi="Times New Roman" w:cs="Times New Roman"/>
        </w:rPr>
        <w:t xml:space="preserve"> plněním díla. </w:t>
      </w:r>
    </w:p>
    <w:p w14:paraId="062E407B" w14:textId="1C2A52BD"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lastRenderedPageBreak/>
        <w:t>4.</w:t>
      </w:r>
      <w:r w:rsidRPr="00401AC3">
        <w:rPr>
          <w:rFonts w:ascii="Times New Roman" w:hAnsi="Times New Roman" w:cs="Times New Roman"/>
        </w:rPr>
        <w:tab/>
        <w:t xml:space="preserve">Odstoupení od smlouvy strana oprávněná oznámí straně povinné písemně. Účinky odstoupení nastanou doručením takového oznámení na adresu povinné straně uvedenou v záhlaví této smlouvy. </w:t>
      </w:r>
    </w:p>
    <w:p w14:paraId="527A8206" w14:textId="3905D29C"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 xml:space="preserve">5. </w:t>
      </w:r>
      <w:r w:rsid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 této Smlouvy odstoupit, pokud vůči majetku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e probíhá insolvenční řízení.</w:t>
      </w:r>
    </w:p>
    <w:p w14:paraId="2E87E307" w14:textId="6487C37D"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6.</w:t>
      </w:r>
      <w:r w:rsidRPr="00401AC3">
        <w:rPr>
          <w:rFonts w:ascii="Times New Roman" w:hAnsi="Times New Roman" w:cs="Times New Roman"/>
        </w:rPr>
        <w:tab/>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7B9A898" w14:textId="3103369C"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 xml:space="preserve">7. </w:t>
      </w:r>
      <w:r w:rsidRPr="00401AC3">
        <w:rPr>
          <w:rFonts w:ascii="Times New Roman" w:hAnsi="Times New Roman" w:cs="Times New Roman"/>
        </w:rPr>
        <w:tab/>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685AB126" w14:textId="13BB92B8"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 xml:space="preserve">8. </w:t>
      </w:r>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w:t>
      </w:r>
      <w:r w:rsidR="00211C9F">
        <w:rPr>
          <w:rFonts w:ascii="Times New Roman" w:hAnsi="Times New Roman" w:cs="Times New Roman"/>
        </w:rPr>
        <w:t>Objedna</w:t>
      </w:r>
      <w:r w:rsidRPr="00401AC3">
        <w:rPr>
          <w:rFonts w:ascii="Times New Roman" w:hAnsi="Times New Roman" w:cs="Times New Roman"/>
        </w:rPr>
        <w:t xml:space="preserve">teli ve splnění povinnosti ze smlouvy dočasně nebo trvale zabránila mimořádná nepředvídatelná a nepřekonatelná překážka vzniklá nezávisle na jeho vůli.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 xml:space="preserve"> má pak pouze nárok na úhradu ceny do té doby dokončených částí díla a dále na náhradu nákladů účelně do té doby vynaložených na pořízení rozpracovaných částí díla.</w:t>
      </w:r>
    </w:p>
    <w:p w14:paraId="7A4AE980" w14:textId="5AA6E607"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 xml:space="preserve">9. </w:t>
      </w:r>
      <w:bookmarkStart w:id="1" w:name="_Ref374723827"/>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této smlouvy, jestliže zjistí, že </w:t>
      </w:r>
      <w:bookmarkEnd w:id="1"/>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w:t>
      </w:r>
    </w:p>
    <w:p w14:paraId="26ECC684" w14:textId="77777777" w:rsidR="00AF618B" w:rsidRPr="00401AC3" w:rsidRDefault="00AF618B" w:rsidP="00401AC3">
      <w:pPr>
        <w:widowControl w:val="0"/>
        <w:numPr>
          <w:ilvl w:val="0"/>
          <w:numId w:val="34"/>
        </w:numPr>
        <w:suppressAutoHyphens/>
        <w:autoSpaceDE w:val="0"/>
        <w:spacing w:line="276" w:lineRule="auto"/>
        <w:ind w:left="540" w:hanging="540"/>
        <w:jc w:val="both"/>
        <w:textAlignment w:val="baseline"/>
        <w:rPr>
          <w:rFonts w:ascii="Times New Roman" w:hAnsi="Times New Roman" w:cs="Times New Roman"/>
        </w:rPr>
      </w:pPr>
      <w:r w:rsidRPr="00401AC3">
        <w:rPr>
          <w:rFonts w:ascii="Times New Roman" w:hAnsi="Times New Roman" w:cs="Times New Roman"/>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64F8BC50" w14:textId="4A58C75D" w:rsidR="00AF618B" w:rsidRPr="00401AC3" w:rsidRDefault="00AF618B" w:rsidP="00B26D52">
      <w:pPr>
        <w:pStyle w:val="Odstavecseseznamem"/>
        <w:widowControl w:val="0"/>
        <w:numPr>
          <w:ilvl w:val="0"/>
          <w:numId w:val="34"/>
        </w:numPr>
        <w:suppressAutoHyphens/>
        <w:autoSpaceDE w:val="0"/>
        <w:spacing w:line="276" w:lineRule="auto"/>
        <w:ind w:left="567" w:hanging="567"/>
        <w:jc w:val="both"/>
        <w:textAlignment w:val="baseline"/>
        <w:rPr>
          <w:rFonts w:ascii="Times New Roman" w:hAnsi="Times New Roman" w:cs="Times New Roman"/>
        </w:rPr>
      </w:pPr>
      <w:r w:rsidRPr="00401AC3">
        <w:rPr>
          <w:rFonts w:ascii="Times New Roman" w:hAnsi="Times New Roman" w:cs="Times New Roman"/>
        </w:rPr>
        <w:t xml:space="preserve">zkresloval jakékoliv skutečnosti za účelem ovlivnění zadávacího řízení nebo provádění této smlouvy ke škodě </w:t>
      </w:r>
      <w:r w:rsidR="00211C9F">
        <w:rPr>
          <w:rFonts w:ascii="Times New Roman" w:hAnsi="Times New Roman" w:cs="Times New Roman"/>
        </w:rPr>
        <w:t>Objedna</w:t>
      </w:r>
      <w:r w:rsidRPr="00401AC3">
        <w:rPr>
          <w:rFonts w:ascii="Times New Roman" w:hAnsi="Times New Roman" w:cs="Times New Roman"/>
        </w:rPr>
        <w:t>tele, včetně užití podvodných praktik k potlačení a snížení výhod volné a otevřené soutěže.</w:t>
      </w:r>
    </w:p>
    <w:p w14:paraId="355D4452" w14:textId="2350694B" w:rsidR="00AF618B" w:rsidRPr="00401AC3" w:rsidRDefault="00AF618B" w:rsidP="00401AC3">
      <w:pPr>
        <w:autoSpaceDE w:val="0"/>
        <w:spacing w:line="276" w:lineRule="auto"/>
        <w:ind w:left="540" w:hanging="540"/>
        <w:jc w:val="both"/>
        <w:rPr>
          <w:rFonts w:ascii="Times New Roman" w:hAnsi="Times New Roman" w:cs="Times New Roman"/>
        </w:rPr>
      </w:pPr>
      <w:r w:rsidRPr="00401AC3">
        <w:rPr>
          <w:rFonts w:ascii="Times New Roman" w:hAnsi="Times New Roman" w:cs="Times New Roman"/>
        </w:rPr>
        <w:t>10.</w:t>
      </w:r>
      <w:r w:rsidRPr="00401AC3">
        <w:rPr>
          <w:rFonts w:ascii="Times New Roman" w:hAnsi="Times New Roman" w:cs="Times New Roman"/>
        </w:rPr>
        <w:tab/>
        <w:t>Odstoupení (zánik práv a povinností) nastane až splněním povinností vyplývajících z vyrovnání smluvních stran.</w:t>
      </w:r>
    </w:p>
    <w:p w14:paraId="5612CFE9" w14:textId="4F60E64D" w:rsidR="00AF618B" w:rsidRPr="00FF1ADA" w:rsidRDefault="00AF618B" w:rsidP="00B26D52">
      <w:pPr>
        <w:autoSpaceDE w:val="0"/>
        <w:ind w:left="540" w:hanging="540"/>
        <w:jc w:val="both"/>
        <w:rPr>
          <w:sz w:val="22"/>
          <w:szCs w:val="22"/>
        </w:rPr>
      </w:pPr>
      <w:r w:rsidRPr="00401AC3">
        <w:rPr>
          <w:rFonts w:ascii="Times New Roman" w:hAnsi="Times New Roman" w:cs="Times New Roman"/>
        </w:rPr>
        <w:t xml:space="preserve">11. </w:t>
      </w:r>
      <w:r w:rsidRPr="00401AC3">
        <w:rPr>
          <w:rFonts w:ascii="Times New Roman" w:hAnsi="Times New Roman" w:cs="Times New Roman"/>
        </w:rPr>
        <w:tab/>
        <w:t xml:space="preserve">Smlouvu lze dále ukončit dohodou smluvních stran nebo písemnou výpovědí ze strany </w:t>
      </w:r>
      <w:r w:rsidR="00211C9F">
        <w:rPr>
          <w:rFonts w:ascii="Times New Roman" w:hAnsi="Times New Roman" w:cs="Times New Roman"/>
        </w:rPr>
        <w:t>Objedna</w:t>
      </w:r>
      <w:r w:rsidRPr="00401AC3">
        <w:rPr>
          <w:rFonts w:ascii="Times New Roman" w:hAnsi="Times New Roman" w:cs="Times New Roman"/>
        </w:rPr>
        <w:t>tele, a to i bez uvedení důvodu. Výpovědní lhůta činí v takovém případě 15 dnů ode dne doručení výpovědi smluvní straně.</w:t>
      </w:r>
    </w:p>
    <w:p w14:paraId="32BA3AFD" w14:textId="7D36CC9D" w:rsidR="00AF618B" w:rsidRPr="00AF618B" w:rsidRDefault="00AF618B" w:rsidP="00AF618B">
      <w:pPr>
        <w:autoSpaceDE w:val="0"/>
        <w:spacing w:line="276" w:lineRule="auto"/>
        <w:jc w:val="both"/>
        <w:rPr>
          <w:sz w:val="22"/>
          <w:szCs w:val="22"/>
        </w:rPr>
      </w:pPr>
    </w:p>
    <w:p w14:paraId="15C331F1" w14:textId="3DC46A2F" w:rsidR="00AF618B" w:rsidRPr="00FF1ADA" w:rsidRDefault="00AF618B" w:rsidP="00AF618B">
      <w:pPr>
        <w:spacing w:line="276" w:lineRule="auto"/>
        <w:jc w:val="center"/>
        <w:rPr>
          <w:b/>
          <w:bCs/>
          <w:sz w:val="22"/>
          <w:szCs w:val="22"/>
        </w:rPr>
      </w:pPr>
      <w:r w:rsidRPr="00B26D52">
        <w:rPr>
          <w:rFonts w:ascii="Times New Roman" w:hAnsi="Times New Roman" w:cs="Times New Roman"/>
          <w:b/>
        </w:rPr>
        <w:t>XI</w:t>
      </w:r>
      <w:r w:rsidR="00B26D52">
        <w:rPr>
          <w:rFonts w:ascii="Times New Roman" w:hAnsi="Times New Roman" w:cs="Times New Roman"/>
          <w:b/>
        </w:rPr>
        <w:t>V</w:t>
      </w:r>
      <w:r w:rsidRPr="00B26D52">
        <w:rPr>
          <w:rFonts w:ascii="Times New Roman" w:hAnsi="Times New Roman" w:cs="Times New Roman"/>
          <w:b/>
        </w:rPr>
        <w:t>. Smluvní pokuty a úrok z prodlení</w:t>
      </w:r>
    </w:p>
    <w:p w14:paraId="5EF1AC4A" w14:textId="77777777" w:rsidR="00AF618B" w:rsidRPr="00AF618B" w:rsidRDefault="00AF618B" w:rsidP="00AF618B">
      <w:pPr>
        <w:pStyle w:val="Odstavecseseznamem"/>
        <w:autoSpaceDE w:val="0"/>
        <w:spacing w:line="276" w:lineRule="auto"/>
        <w:jc w:val="center"/>
        <w:rPr>
          <w:bCs/>
          <w:sz w:val="22"/>
          <w:szCs w:val="22"/>
        </w:rPr>
      </w:pPr>
    </w:p>
    <w:p w14:paraId="156FD1FA" w14:textId="0C373BDD"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F618B" w:rsidRPr="00B26D52">
        <w:rPr>
          <w:rFonts w:ascii="Times New Roman" w:hAnsi="Times New Roman" w:cs="Times New Roman"/>
        </w:rPr>
        <w:t xml:space="preserve">V případě, že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bude v prodlení se </w:t>
      </w:r>
      <w:r w:rsidR="00211C9F">
        <w:rPr>
          <w:rFonts w:ascii="Times New Roman" w:hAnsi="Times New Roman" w:cs="Times New Roman"/>
        </w:rPr>
        <w:t>Zhoto</w:t>
      </w:r>
      <w:r w:rsidR="00AF618B" w:rsidRPr="00B26D52">
        <w:rPr>
          <w:rFonts w:ascii="Times New Roman" w:hAnsi="Times New Roman" w:cs="Times New Roman"/>
        </w:rPr>
        <w:t xml:space="preserve">vením a předáním díla nebo jeho části oproti HMG, je povinen zaplatit </w:t>
      </w:r>
      <w:r w:rsidR="00211C9F">
        <w:rPr>
          <w:rFonts w:ascii="Times New Roman" w:hAnsi="Times New Roman" w:cs="Times New Roman"/>
        </w:rPr>
        <w:t>Objedna</w:t>
      </w:r>
      <w:r w:rsidR="00AF618B" w:rsidRPr="00B26D52">
        <w:rPr>
          <w:rFonts w:ascii="Times New Roman" w:hAnsi="Times New Roman" w:cs="Times New Roman"/>
        </w:rPr>
        <w:t xml:space="preserve">teli smluvní pokutu, jejíž výše bude určena jako násobek počtu dní prodlení se </w:t>
      </w:r>
      <w:r w:rsidR="00211C9F">
        <w:rPr>
          <w:rFonts w:ascii="Times New Roman" w:hAnsi="Times New Roman" w:cs="Times New Roman"/>
        </w:rPr>
        <w:t>Zhoto</w:t>
      </w:r>
      <w:r w:rsidR="00AF618B" w:rsidRPr="00B26D52">
        <w:rPr>
          <w:rFonts w:ascii="Times New Roman" w:hAnsi="Times New Roman" w:cs="Times New Roman"/>
        </w:rPr>
        <w:t xml:space="preserve">vením díla a 0,2 % z ceny díla </w:t>
      </w:r>
      <w:r>
        <w:rPr>
          <w:rFonts w:ascii="Times New Roman" w:hAnsi="Times New Roman" w:cs="Times New Roman"/>
        </w:rPr>
        <w:t>včetně</w:t>
      </w:r>
      <w:r w:rsidR="00AF618B" w:rsidRPr="00B26D52">
        <w:rPr>
          <w:rFonts w:ascii="Times New Roman" w:hAnsi="Times New Roman" w:cs="Times New Roman"/>
        </w:rPr>
        <w:t xml:space="preserve"> DPH. V případě, že </w:t>
      </w:r>
      <w:r w:rsidR="00211C9F">
        <w:rPr>
          <w:rFonts w:ascii="Times New Roman" w:hAnsi="Times New Roman" w:cs="Times New Roman"/>
        </w:rPr>
        <w:t>Zhoto</w:t>
      </w:r>
      <w:r w:rsidR="00EE655C">
        <w:rPr>
          <w:rFonts w:ascii="Times New Roman" w:hAnsi="Times New Roman" w:cs="Times New Roman"/>
        </w:rPr>
        <w:t>vitel</w:t>
      </w:r>
      <w:r w:rsidR="00AF618B" w:rsidRPr="00B26D52">
        <w:rPr>
          <w:rFonts w:ascii="Times New Roman" w:hAnsi="Times New Roman" w:cs="Times New Roman"/>
        </w:rPr>
        <w:t xml:space="preserve"> prokáže, že prodlení vzniklo z viny na straně </w:t>
      </w:r>
      <w:r w:rsidR="00211C9F">
        <w:rPr>
          <w:rFonts w:ascii="Times New Roman" w:hAnsi="Times New Roman" w:cs="Times New Roman"/>
        </w:rPr>
        <w:t>Objedna</w:t>
      </w:r>
      <w:r w:rsidR="00AF618B" w:rsidRPr="00B26D52">
        <w:rPr>
          <w:rFonts w:ascii="Times New Roman" w:hAnsi="Times New Roman" w:cs="Times New Roman"/>
        </w:rPr>
        <w:t xml:space="preserve">tele, zanikne </w:t>
      </w:r>
      <w:r w:rsidR="00211C9F">
        <w:rPr>
          <w:rFonts w:ascii="Times New Roman" w:hAnsi="Times New Roman" w:cs="Times New Roman"/>
        </w:rPr>
        <w:t>Objedna</w:t>
      </w:r>
      <w:r w:rsidR="00AF618B" w:rsidRPr="00B26D52">
        <w:rPr>
          <w:rFonts w:ascii="Times New Roman" w:hAnsi="Times New Roman" w:cs="Times New Roman"/>
        </w:rPr>
        <w:t xml:space="preserve">teli právo smluvní pokutu uplatňovat.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není v prodlení, pokud nemohl plnit v důsledku vyšší moci.</w:t>
      </w:r>
    </w:p>
    <w:p w14:paraId="3E947C91" w14:textId="55426715"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AF618B" w:rsidRPr="00B26D52">
        <w:rPr>
          <w:rFonts w:ascii="Times New Roman" w:hAnsi="Times New Roman" w:cs="Times New Roman"/>
        </w:rPr>
        <w:t xml:space="preserve">Smluvní pokuta za včasné nevyklizení staveniště je 0,05 % z ceny díla </w:t>
      </w:r>
      <w:r w:rsidR="00EE655C">
        <w:rPr>
          <w:rFonts w:ascii="Times New Roman" w:hAnsi="Times New Roman" w:cs="Times New Roman"/>
        </w:rPr>
        <w:t>včetně</w:t>
      </w:r>
      <w:r w:rsidR="00AF618B" w:rsidRPr="00B26D52">
        <w:rPr>
          <w:rFonts w:ascii="Times New Roman" w:hAnsi="Times New Roman" w:cs="Times New Roman"/>
        </w:rPr>
        <w:t xml:space="preserve"> DPH za každý i započatý den prodlení </w:t>
      </w:r>
      <w:r w:rsidR="00211C9F">
        <w:rPr>
          <w:rFonts w:ascii="Times New Roman" w:hAnsi="Times New Roman" w:cs="Times New Roman"/>
        </w:rPr>
        <w:t>Zhotovitele</w:t>
      </w:r>
      <w:r w:rsidR="00AF618B" w:rsidRPr="00B26D52">
        <w:rPr>
          <w:rFonts w:ascii="Times New Roman" w:hAnsi="Times New Roman" w:cs="Times New Roman"/>
        </w:rPr>
        <w:t>, nejvýše však 50 000,- Kč za den.</w:t>
      </w:r>
    </w:p>
    <w:p w14:paraId="5FE92CB1" w14:textId="45418342"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B26D52">
        <w:rPr>
          <w:rFonts w:ascii="Times New Roman" w:hAnsi="Times New Roman" w:cs="Times New Roman"/>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14:paraId="1999D275" w14:textId="1EBCFD5D"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F618B" w:rsidRPr="00B26D52">
        <w:rPr>
          <w:rFonts w:ascii="Times New Roman" w:hAnsi="Times New Roman" w:cs="Times New Roman"/>
        </w:rPr>
        <w:t xml:space="preserve">Smluvní pokuty dle této smlouvy hradí </w:t>
      </w:r>
      <w:r w:rsidR="00211C9F">
        <w:rPr>
          <w:rFonts w:ascii="Times New Roman" w:hAnsi="Times New Roman" w:cs="Times New Roman"/>
        </w:rPr>
        <w:t>Zhotovitel</w:t>
      </w:r>
      <w:r w:rsidR="00AF618B" w:rsidRPr="00B26D52">
        <w:rPr>
          <w:rFonts w:ascii="Times New Roman" w:hAnsi="Times New Roman" w:cs="Times New Roman"/>
        </w:rPr>
        <w:t xml:space="preserve"> nezávisle na tom, zda a v jaké výši vznikne </w:t>
      </w:r>
      <w:r w:rsidR="00211C9F">
        <w:rPr>
          <w:rFonts w:ascii="Times New Roman" w:hAnsi="Times New Roman" w:cs="Times New Roman"/>
        </w:rPr>
        <w:t>Objedna</w:t>
      </w:r>
      <w:r w:rsidR="00AF618B" w:rsidRPr="00B26D52">
        <w:rPr>
          <w:rFonts w:ascii="Times New Roman" w:hAnsi="Times New Roman" w:cs="Times New Roman"/>
        </w:rPr>
        <w:t xml:space="preserve">teli škoda, kterou je oprávněn </w:t>
      </w:r>
      <w:r w:rsidR="00211C9F">
        <w:rPr>
          <w:rFonts w:ascii="Times New Roman" w:hAnsi="Times New Roman" w:cs="Times New Roman"/>
        </w:rPr>
        <w:t>Objedna</w:t>
      </w:r>
      <w:r w:rsidR="00AF618B" w:rsidRPr="00B26D52">
        <w:rPr>
          <w:rFonts w:ascii="Times New Roman" w:hAnsi="Times New Roman" w:cs="Times New Roman"/>
        </w:rPr>
        <w:t xml:space="preserve">tel vymáhat samostatně a bez ohledu na její výši. </w:t>
      </w:r>
    </w:p>
    <w:p w14:paraId="4C5AA1DA" w14:textId="2CC0F37E"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F618B" w:rsidRPr="00B26D52">
        <w:rPr>
          <w:rFonts w:ascii="Times New Roman" w:hAnsi="Times New Roman" w:cs="Times New Roman"/>
        </w:rPr>
        <w:t xml:space="preserve">Smluvní strany se dohodly, že v případě prodlení </w:t>
      </w:r>
      <w:r w:rsidR="00211C9F">
        <w:rPr>
          <w:rFonts w:ascii="Times New Roman" w:hAnsi="Times New Roman" w:cs="Times New Roman"/>
        </w:rPr>
        <w:t>Objedna</w:t>
      </w:r>
      <w:r w:rsidR="00AF618B" w:rsidRPr="00B26D52">
        <w:rPr>
          <w:rFonts w:ascii="Times New Roman" w:hAnsi="Times New Roman" w:cs="Times New Roman"/>
        </w:rPr>
        <w:t xml:space="preserve">tele s úhradou ceny díla nebo její části je </w:t>
      </w:r>
      <w:r w:rsidR="00211C9F">
        <w:rPr>
          <w:rFonts w:ascii="Times New Roman" w:hAnsi="Times New Roman" w:cs="Times New Roman"/>
        </w:rPr>
        <w:t>Objedna</w:t>
      </w:r>
      <w:r w:rsidR="00AF618B" w:rsidRPr="00B26D52">
        <w:rPr>
          <w:rFonts w:ascii="Times New Roman" w:hAnsi="Times New Roman" w:cs="Times New Roman"/>
        </w:rPr>
        <w:t xml:space="preserve">tel povinen uhradit </w:t>
      </w:r>
      <w:r w:rsidR="00211C9F">
        <w:rPr>
          <w:rFonts w:ascii="Times New Roman" w:hAnsi="Times New Roman" w:cs="Times New Roman"/>
        </w:rPr>
        <w:t>Zhoto</w:t>
      </w:r>
      <w:r w:rsidR="00EE655C">
        <w:rPr>
          <w:rFonts w:ascii="Times New Roman" w:hAnsi="Times New Roman" w:cs="Times New Roman"/>
        </w:rPr>
        <w:t>viteli</w:t>
      </w:r>
      <w:r w:rsidR="00AF618B" w:rsidRPr="00B26D52">
        <w:rPr>
          <w:rFonts w:ascii="Times New Roman" w:hAnsi="Times New Roman" w:cs="Times New Roman"/>
        </w:rPr>
        <w:t xml:space="preserve"> úrok z prodlení ve výši 0,05 % z dlužné částky za každý den prodlení. </w:t>
      </w:r>
    </w:p>
    <w:p w14:paraId="37BCA08C" w14:textId="0E8F9B81"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AF618B" w:rsidRPr="00B26D52">
        <w:rPr>
          <w:rFonts w:ascii="Times New Roman" w:hAnsi="Times New Roman" w:cs="Times New Roman"/>
        </w:rPr>
        <w:t xml:space="preserve">Je-li úhrada faktury </w:t>
      </w:r>
      <w:r w:rsidR="00211C9F">
        <w:rPr>
          <w:rFonts w:ascii="Times New Roman" w:hAnsi="Times New Roman" w:cs="Times New Roman"/>
        </w:rPr>
        <w:t>Objedna</w:t>
      </w:r>
      <w:r w:rsidR="00AF618B" w:rsidRPr="00B26D52">
        <w:rPr>
          <w:rFonts w:ascii="Times New Roman" w:hAnsi="Times New Roman" w:cs="Times New Roman"/>
        </w:rPr>
        <w:t xml:space="preserve">telem vázána na obdržení finančních prostředků udělených z rozpočtu Středočeského kraje, není </w:t>
      </w:r>
      <w:r w:rsidR="00211C9F">
        <w:rPr>
          <w:rFonts w:ascii="Times New Roman" w:hAnsi="Times New Roman" w:cs="Times New Roman"/>
        </w:rPr>
        <w:t>Objedna</w:t>
      </w:r>
      <w:r w:rsidR="00AF618B" w:rsidRPr="00B26D52">
        <w:rPr>
          <w:rFonts w:ascii="Times New Roman" w:hAnsi="Times New Roman" w:cs="Times New Roman"/>
        </w:rPr>
        <w:t xml:space="preserve">tel povinen hradit úrok z prodlení za nejvýše 180 dnů prodlení, pokud prokáže, že tyto finanční prostředky nemá k dispozici. </w:t>
      </w:r>
      <w:r w:rsidR="00211C9F">
        <w:rPr>
          <w:rFonts w:ascii="Times New Roman" w:hAnsi="Times New Roman" w:cs="Times New Roman"/>
        </w:rPr>
        <w:t>Objedna</w:t>
      </w:r>
      <w:r w:rsidR="00AF618B" w:rsidRPr="00B26D52">
        <w:rPr>
          <w:rFonts w:ascii="Times New Roman" w:hAnsi="Times New Roman" w:cs="Times New Roman"/>
        </w:rPr>
        <w:t xml:space="preserve">tel je však povinen nejpozději do 10 pracovních dnů od obdržení těchto prostředků poukázat dlužnou částku na bankovní účet </w:t>
      </w:r>
      <w:r w:rsidR="00211C9F">
        <w:rPr>
          <w:rFonts w:ascii="Times New Roman" w:hAnsi="Times New Roman" w:cs="Times New Roman"/>
        </w:rPr>
        <w:t>Zhoto</w:t>
      </w:r>
      <w:r w:rsidR="00EE655C">
        <w:rPr>
          <w:rFonts w:ascii="Times New Roman" w:hAnsi="Times New Roman" w:cs="Times New Roman"/>
        </w:rPr>
        <w:t>vitele</w:t>
      </w:r>
      <w:r w:rsidR="00AF618B" w:rsidRPr="00B26D52">
        <w:rPr>
          <w:rFonts w:ascii="Times New Roman" w:hAnsi="Times New Roman" w:cs="Times New Roman"/>
        </w:rPr>
        <w:t>. Neučiní-li tak, podléhá povinnosti zaplatit úrok z prodlení ve výši 0,05 % z dlužné částky za každý započatý den prodlení od uplynutí 10denní lhůty po obdržení finančních prostředků od poskytovatele.</w:t>
      </w:r>
    </w:p>
    <w:p w14:paraId="5D51F4AB" w14:textId="708EF4FE"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AF618B" w:rsidRPr="00B26D52">
        <w:rPr>
          <w:rFonts w:ascii="Times New Roman" w:hAnsi="Times New Roman" w:cs="Times New Roman"/>
        </w:rPr>
        <w:t xml:space="preserve">Úrok z prodlení není </w:t>
      </w:r>
      <w:r w:rsidR="00211C9F">
        <w:rPr>
          <w:rFonts w:ascii="Times New Roman" w:hAnsi="Times New Roman" w:cs="Times New Roman"/>
        </w:rPr>
        <w:t>Objedna</w:t>
      </w:r>
      <w:r w:rsidR="00AF618B" w:rsidRPr="00B26D52">
        <w:rPr>
          <w:rFonts w:ascii="Times New Roman" w:hAnsi="Times New Roman" w:cs="Times New Roman"/>
        </w:rPr>
        <w:t xml:space="preserve">tel povinen </w:t>
      </w:r>
      <w:r w:rsidR="00211C9F">
        <w:rPr>
          <w:rFonts w:ascii="Times New Roman" w:hAnsi="Times New Roman" w:cs="Times New Roman"/>
        </w:rPr>
        <w:t>Zhoto</w:t>
      </w:r>
      <w:r w:rsidR="00EE655C">
        <w:rPr>
          <w:rFonts w:ascii="Times New Roman" w:hAnsi="Times New Roman" w:cs="Times New Roman"/>
        </w:rPr>
        <w:t>viteli</w:t>
      </w:r>
      <w:r w:rsidR="00AF618B" w:rsidRPr="00B26D52">
        <w:rPr>
          <w:rFonts w:ascii="Times New Roman" w:hAnsi="Times New Roman" w:cs="Times New Roman"/>
        </w:rPr>
        <w:t xml:space="preserve"> hradit, jestliže </w:t>
      </w:r>
      <w:r w:rsidR="00211C9F">
        <w:rPr>
          <w:rFonts w:ascii="Times New Roman" w:hAnsi="Times New Roman" w:cs="Times New Roman"/>
        </w:rPr>
        <w:t>Objedna</w:t>
      </w:r>
      <w:r w:rsidR="00AF618B" w:rsidRPr="00B26D52">
        <w:rPr>
          <w:rFonts w:ascii="Times New Roman" w:hAnsi="Times New Roman" w:cs="Times New Roman"/>
        </w:rPr>
        <w:t xml:space="preserve">tel pozastaví platbu </w:t>
      </w:r>
      <w:r w:rsidR="00211C9F">
        <w:rPr>
          <w:rFonts w:ascii="Times New Roman" w:hAnsi="Times New Roman" w:cs="Times New Roman"/>
        </w:rPr>
        <w:t>Zhoto</w:t>
      </w:r>
      <w:r w:rsidR="00EE655C">
        <w:rPr>
          <w:rFonts w:ascii="Times New Roman" w:hAnsi="Times New Roman" w:cs="Times New Roman"/>
        </w:rPr>
        <w:t>viteli, když řádně neplní své povinnosti vyplývající ze smlouvy</w:t>
      </w:r>
      <w:r w:rsidR="00AF618B" w:rsidRPr="00B26D52">
        <w:rPr>
          <w:rFonts w:ascii="Times New Roman" w:hAnsi="Times New Roman" w:cs="Times New Roman"/>
        </w:rPr>
        <w:t>.</w:t>
      </w:r>
    </w:p>
    <w:p w14:paraId="2C243198" w14:textId="1A66E3B9" w:rsidR="00AF618B" w:rsidRPr="00B26D52" w:rsidRDefault="00B26D52" w:rsidP="00B26D52">
      <w:pPr>
        <w:autoSpaceDE w:val="0"/>
        <w:spacing w:line="276" w:lineRule="auto"/>
        <w:ind w:left="540" w:hanging="54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11C9F">
        <w:rPr>
          <w:rFonts w:ascii="Times New Roman" w:hAnsi="Times New Roman" w:cs="Times New Roman"/>
        </w:rPr>
        <w:t>Objedna</w:t>
      </w:r>
      <w:r w:rsidR="00AF618B" w:rsidRPr="00B26D52">
        <w:rPr>
          <w:rFonts w:ascii="Times New Roman" w:hAnsi="Times New Roman" w:cs="Times New Roman"/>
        </w:rPr>
        <w:t xml:space="preserve">tel není povinen hradit úrok z prodlení v případě, že cena za dílo, či její část, není uhrazena ve lhůtě splatnosti z důvodu zadržení platby pro účely zajištění práv </w:t>
      </w:r>
      <w:r w:rsidR="00211C9F">
        <w:rPr>
          <w:rFonts w:ascii="Times New Roman" w:hAnsi="Times New Roman" w:cs="Times New Roman"/>
        </w:rPr>
        <w:t>Objedna</w:t>
      </w:r>
      <w:r w:rsidR="00AF618B" w:rsidRPr="00B26D52">
        <w:rPr>
          <w:rFonts w:ascii="Times New Roman" w:hAnsi="Times New Roman" w:cs="Times New Roman"/>
        </w:rPr>
        <w:t>tele plynoucích z této Smlouvy.</w:t>
      </w:r>
    </w:p>
    <w:p w14:paraId="7A6AFE21" w14:textId="77777777" w:rsidR="00AF618B" w:rsidRPr="00B26D52" w:rsidRDefault="00AF618B" w:rsidP="00B26D52">
      <w:pPr>
        <w:autoSpaceDE w:val="0"/>
        <w:spacing w:line="276" w:lineRule="auto"/>
        <w:ind w:left="540" w:hanging="540"/>
        <w:jc w:val="both"/>
        <w:rPr>
          <w:rFonts w:ascii="Times New Roman" w:hAnsi="Times New Roman" w:cs="Times New Roman"/>
        </w:rPr>
      </w:pPr>
    </w:p>
    <w:p w14:paraId="3C30C8B9" w14:textId="18638529" w:rsidR="00B33EB0" w:rsidRPr="00D57227" w:rsidRDefault="00A05FF2" w:rsidP="00294E35">
      <w:pPr>
        <w:tabs>
          <w:tab w:val="left" w:pos="900"/>
        </w:tabs>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XV</w:t>
      </w:r>
      <w:r w:rsidR="00B33EB0" w:rsidRPr="00D57227">
        <w:rPr>
          <w:rFonts w:ascii="Times New Roman" w:hAnsi="Times New Roman" w:cs="Times New Roman"/>
          <w:b/>
          <w:bCs/>
          <w:color w:val="000000"/>
        </w:rPr>
        <w:t>.</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Práva a povinnosti smluvních stran</w:t>
      </w:r>
    </w:p>
    <w:p w14:paraId="3691429D" w14:textId="3CF82EFE" w:rsidR="00B33EB0" w:rsidRDefault="00B33EB0" w:rsidP="00B33EB0">
      <w:pPr>
        <w:tabs>
          <w:tab w:val="left" w:pos="284"/>
        </w:tabs>
        <w:autoSpaceDE w:val="0"/>
        <w:autoSpaceDN w:val="0"/>
        <w:adjustRightInd w:val="0"/>
        <w:rPr>
          <w:rFonts w:ascii="Times New Roman" w:hAnsi="Times New Roman" w:cs="Times New Roman"/>
          <w:b/>
          <w:bCs/>
          <w:color w:val="000000"/>
          <w:u w:val="single" w:color="000000"/>
        </w:rPr>
      </w:pPr>
    </w:p>
    <w:p w14:paraId="7DB55FF7" w14:textId="63153956" w:rsidR="00B33EB0" w:rsidRPr="00D57227" w:rsidRDefault="00211C9F" w:rsidP="00EE655C">
      <w:pPr>
        <w:pStyle w:val="Odstavecseseznamem"/>
        <w:numPr>
          <w:ilvl w:val="0"/>
          <w:numId w:val="6"/>
        </w:numPr>
        <w:tabs>
          <w:tab w:val="left" w:pos="852"/>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Objednatel</w:t>
      </w:r>
      <w:r w:rsidR="00B33EB0" w:rsidRPr="00D57227">
        <w:rPr>
          <w:rFonts w:ascii="Times New Roman" w:hAnsi="Times New Roman" w:cs="Times New Roman"/>
          <w:color w:val="000000"/>
          <w:u w:color="000000"/>
        </w:rPr>
        <w:t xml:space="preserve"> výsledek činnosti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vitele osobně prohlédne a zkontroluje při předání. Jestliže provedení díla neodpovídá výsledku určenému ve smlouvě a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dílo odmítne v takovém stavu v souladu se zákonem převzít, má právo dílo vrátit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viteli k přepracování, v</w:t>
      </w:r>
      <w:r w:rsidR="00294E35" w:rsidRPr="00D57227">
        <w:rPr>
          <w:rFonts w:ascii="Times New Roman" w:hAnsi="Times New Roman" w:cs="Times New Roman"/>
          <w:color w:val="000000"/>
          <w:u w:color="000000"/>
        </w:rPr>
        <w:t> </w:t>
      </w:r>
      <w:r w:rsidR="00270A8F" w:rsidRPr="00D57227">
        <w:rPr>
          <w:rFonts w:ascii="Times New Roman" w:hAnsi="Times New Roman" w:cs="Times New Roman"/>
          <w:color w:val="000000"/>
          <w:u w:color="000000"/>
        </w:rPr>
        <w:t>rámci,</w:t>
      </w:r>
      <w:r w:rsidR="00294E35" w:rsidRPr="00D57227">
        <w:rPr>
          <w:rFonts w:ascii="Times New Roman" w:hAnsi="Times New Roman" w:cs="Times New Roman"/>
          <w:color w:val="000000"/>
          <w:u w:color="000000"/>
        </w:rPr>
        <w:t xml:space="preserve"> </w:t>
      </w:r>
      <w:r w:rsidR="00B33EB0" w:rsidRPr="00D57227">
        <w:rPr>
          <w:rFonts w:ascii="Times New Roman" w:hAnsi="Times New Roman" w:cs="Times New Roman"/>
          <w:color w:val="000000"/>
          <w:u w:color="000000"/>
        </w:rPr>
        <w:t xml:space="preserve">něhož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v nezbytně nutném čase bezplatně odstraní vady díla.</w:t>
      </w:r>
    </w:p>
    <w:p w14:paraId="322F8C41" w14:textId="1FCF6160" w:rsidR="00B33EB0" w:rsidRPr="00D57227" w:rsidRDefault="00B33EB0" w:rsidP="00EE655C">
      <w:pPr>
        <w:pStyle w:val="Odstavecseseznamem"/>
        <w:numPr>
          <w:ilvl w:val="0"/>
          <w:numId w:val="6"/>
        </w:numPr>
        <w:autoSpaceDE w:val="0"/>
        <w:autoSpaceDN w:val="0"/>
        <w:adjustRightInd w:val="0"/>
        <w:jc w:val="both"/>
        <w:rPr>
          <w:rFonts w:ascii="Times New Roman" w:hAnsi="Times New Roman" w:cs="Times New Roman"/>
          <w:color w:val="000000"/>
          <w:u w:color="000000"/>
        </w:rPr>
      </w:pPr>
      <w:r w:rsidRPr="00D57227">
        <w:rPr>
          <w:rFonts w:ascii="Times New Roman" w:hAnsi="Times New Roman" w:cs="Times New Roman"/>
          <w:color w:val="000000"/>
          <w:u w:color="000000"/>
        </w:rPr>
        <w:t xml:space="preserve">Pokud vady ani po přepracování nebudou odstraněny nebo nebude možno je vůbec odstranit, nemá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tel povinnost dílo převzít a zaplatit.</w:t>
      </w:r>
    </w:p>
    <w:p w14:paraId="65246776" w14:textId="3E5B95DF" w:rsidR="00B33EB0" w:rsidRPr="00D57227" w:rsidRDefault="00B33EB0" w:rsidP="00EE655C">
      <w:pPr>
        <w:pStyle w:val="Odstavecseseznamem"/>
        <w:numPr>
          <w:ilvl w:val="0"/>
          <w:numId w:val="6"/>
        </w:numPr>
        <w:tabs>
          <w:tab w:val="left" w:pos="900"/>
        </w:tabs>
        <w:autoSpaceDE w:val="0"/>
        <w:autoSpaceDN w:val="0"/>
        <w:adjustRightInd w:val="0"/>
        <w:jc w:val="both"/>
        <w:rPr>
          <w:rFonts w:ascii="Times New Roman" w:hAnsi="Times New Roman" w:cs="Times New Roman"/>
          <w:color w:val="000000"/>
          <w:u w:color="000000"/>
        </w:rPr>
      </w:pPr>
      <w:r w:rsidRPr="00D57227">
        <w:rPr>
          <w:rFonts w:ascii="Times New Roman" w:hAnsi="Times New Roman" w:cs="Times New Roman"/>
          <w:color w:val="000000"/>
          <w:u w:color="000000"/>
        </w:rPr>
        <w:t xml:space="preserve">Dojde-li k převzetí díla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 xml:space="preserve">telem, neodpovídá </w:t>
      </w:r>
      <w:r w:rsidR="00211C9F">
        <w:rPr>
          <w:rFonts w:ascii="Times New Roman" w:hAnsi="Times New Roman" w:cs="Times New Roman"/>
          <w:color w:val="000000"/>
          <w:u w:color="000000"/>
        </w:rPr>
        <w:t>Zhoto</w:t>
      </w:r>
      <w:r w:rsidRPr="00D57227">
        <w:rPr>
          <w:rFonts w:ascii="Times New Roman" w:hAnsi="Times New Roman" w:cs="Times New Roman"/>
          <w:color w:val="000000"/>
          <w:u w:color="000000"/>
        </w:rPr>
        <w:t>vitel za vady díla, které byly způsobeny nepřiměřeným</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či nevhodným zacházením.</w:t>
      </w:r>
    </w:p>
    <w:p w14:paraId="40A20F81" w14:textId="77777777" w:rsidR="00B33EB0" w:rsidRPr="00D57227" w:rsidRDefault="00B33EB0" w:rsidP="00B33EB0">
      <w:pPr>
        <w:tabs>
          <w:tab w:val="left" w:pos="900"/>
        </w:tabs>
        <w:autoSpaceDE w:val="0"/>
        <w:autoSpaceDN w:val="0"/>
        <w:adjustRightInd w:val="0"/>
        <w:rPr>
          <w:rFonts w:ascii="Times New Roman" w:hAnsi="Times New Roman" w:cs="Times New Roman"/>
          <w:color w:val="000000"/>
          <w:u w:color="000000"/>
        </w:rPr>
      </w:pPr>
    </w:p>
    <w:p w14:paraId="2439A873" w14:textId="367E801F" w:rsidR="00B33EB0" w:rsidRPr="00D57227" w:rsidRDefault="00DE70DD" w:rsidP="00294E35">
      <w:pPr>
        <w:tabs>
          <w:tab w:val="left" w:pos="900"/>
        </w:tabs>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X</w:t>
      </w:r>
      <w:r w:rsidR="00B26D52">
        <w:rPr>
          <w:rFonts w:ascii="Times New Roman" w:hAnsi="Times New Roman" w:cs="Times New Roman"/>
          <w:b/>
          <w:bCs/>
          <w:color w:val="000000"/>
        </w:rPr>
        <w:t>V</w:t>
      </w:r>
      <w:r w:rsidR="00B33EB0" w:rsidRPr="00D57227">
        <w:rPr>
          <w:rFonts w:ascii="Times New Roman" w:hAnsi="Times New Roman" w:cs="Times New Roman"/>
          <w:b/>
          <w:bCs/>
          <w:color w:val="000000"/>
        </w:rPr>
        <w:t>I.</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Závěrečná ustanovení</w:t>
      </w:r>
    </w:p>
    <w:p w14:paraId="52FFFC6C" w14:textId="74126701" w:rsidR="00B33EB0" w:rsidRDefault="00B33EB0" w:rsidP="00B33EB0">
      <w:pPr>
        <w:autoSpaceDE w:val="0"/>
        <w:autoSpaceDN w:val="0"/>
        <w:adjustRightInd w:val="0"/>
        <w:jc w:val="center"/>
        <w:rPr>
          <w:rFonts w:ascii="Times New Roman" w:hAnsi="Times New Roman" w:cs="Times New Roman"/>
          <w:color w:val="000000"/>
          <w:u w:color="000000"/>
        </w:rPr>
      </w:pPr>
    </w:p>
    <w:p w14:paraId="4183A15D" w14:textId="7F4D88AA" w:rsidR="00B33EB0" w:rsidRPr="00EE655C" w:rsidRDefault="00B33EB0" w:rsidP="001D608D">
      <w:pPr>
        <w:pStyle w:val="Odstavecseseznamem"/>
        <w:numPr>
          <w:ilvl w:val="0"/>
          <w:numId w:val="7"/>
        </w:numPr>
        <w:tabs>
          <w:tab w:val="left" w:pos="900"/>
        </w:tabs>
        <w:autoSpaceDE w:val="0"/>
        <w:autoSpaceDN w:val="0"/>
        <w:adjustRightInd w:val="0"/>
        <w:jc w:val="both"/>
        <w:rPr>
          <w:rFonts w:ascii="Times New Roman" w:hAnsi="Times New Roman" w:cs="Times New Roman"/>
          <w:color w:val="000000"/>
          <w:u w:color="000000"/>
        </w:rPr>
      </w:pPr>
      <w:r w:rsidRPr="00EE655C">
        <w:rPr>
          <w:rFonts w:ascii="Times New Roman" w:hAnsi="Times New Roman" w:cs="Times New Roman"/>
          <w:color w:val="000000"/>
          <w:u w:color="000000"/>
        </w:rPr>
        <w:t xml:space="preserve">Účinky této smlouvy nastanou </w:t>
      </w:r>
      <w:r w:rsidR="00EE655C" w:rsidRPr="00EE655C">
        <w:rPr>
          <w:rFonts w:ascii="Times New Roman" w:hAnsi="Times New Roman" w:cs="Times New Roman"/>
          <w:color w:val="000000"/>
          <w:u w:color="000000"/>
        </w:rPr>
        <w:t>zveřejněním v registru smluv, smlouva je platná okamžikem podpisu.</w:t>
      </w:r>
    </w:p>
    <w:p w14:paraId="5031372A" w14:textId="2800F57E" w:rsidR="00A05FF2" w:rsidRPr="00A05FF2" w:rsidRDefault="00A05FF2" w:rsidP="00B26D52">
      <w:pPr>
        <w:pStyle w:val="Odstavecseseznamem"/>
        <w:numPr>
          <w:ilvl w:val="0"/>
          <w:numId w:val="7"/>
        </w:numPr>
        <w:tabs>
          <w:tab w:val="left" w:pos="900"/>
        </w:tabs>
        <w:autoSpaceDE w:val="0"/>
        <w:autoSpaceDN w:val="0"/>
        <w:adjustRightInd w:val="0"/>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w:t>
      </w:r>
      <w:r w:rsidRPr="00B26D52">
        <w:rPr>
          <w:rFonts w:ascii="Times New Roman" w:hAnsi="Times New Roman" w:cs="Times New Roman"/>
          <w:color w:val="000000"/>
          <w:u w:color="000000"/>
        </w:rPr>
        <w:lastRenderedPageBreak/>
        <w:t xml:space="preserve">nebo porušení této povinnosti dojde ke škodě, je strana, která škodu způsobila, tuto v plném rozsahu nahradit.  </w:t>
      </w:r>
    </w:p>
    <w:p w14:paraId="0F79F07A" w14:textId="15735F96" w:rsidR="00A05FF2" w:rsidRPr="00B26D52" w:rsidRDefault="00A05FF2" w:rsidP="00B26D52">
      <w:pPr>
        <w:pStyle w:val="Odstavecseseznamem"/>
        <w:numPr>
          <w:ilvl w:val="0"/>
          <w:numId w:val="7"/>
        </w:numPr>
        <w:tabs>
          <w:tab w:val="left" w:pos="360"/>
        </w:tabs>
        <w:autoSpaceDE w:val="0"/>
        <w:spacing w:line="276" w:lineRule="auto"/>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textová dokumentace, kterou při plnění smlouvy předává či předkládá </w:t>
      </w:r>
      <w:r w:rsidR="00211C9F">
        <w:rPr>
          <w:rFonts w:ascii="Times New Roman" w:hAnsi="Times New Roman" w:cs="Times New Roman"/>
          <w:color w:val="000000"/>
          <w:u w:color="000000"/>
        </w:rPr>
        <w:t>Zhoto</w:t>
      </w:r>
      <w:r w:rsidR="00EE655C">
        <w:rPr>
          <w:rFonts w:ascii="Times New Roman" w:hAnsi="Times New Roman" w:cs="Times New Roman"/>
          <w:color w:val="000000"/>
          <w:u w:color="000000"/>
        </w:rPr>
        <w:t>vitel</w:t>
      </w:r>
      <w:r w:rsidRPr="00B26D52">
        <w:rPr>
          <w:rFonts w:ascii="Times New Roman" w:hAnsi="Times New Roman" w:cs="Times New Roman"/>
          <w:color w:val="000000"/>
          <w:u w:color="000000"/>
        </w:rPr>
        <w:t xml:space="preserve">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teli, musí být předána či předložena v českém jazyce.</w:t>
      </w:r>
    </w:p>
    <w:p w14:paraId="47D69E0B" w14:textId="5891373F" w:rsidR="00A05FF2" w:rsidRPr="00A05FF2" w:rsidRDefault="00A05FF2" w:rsidP="00B26D52">
      <w:pPr>
        <w:pStyle w:val="Odstavecseseznamem"/>
        <w:numPr>
          <w:ilvl w:val="0"/>
          <w:numId w:val="7"/>
        </w:numPr>
        <w:tabs>
          <w:tab w:val="left" w:pos="900"/>
        </w:tabs>
        <w:autoSpaceDE w:val="0"/>
        <w:autoSpaceDN w:val="0"/>
        <w:adjustRightInd w:val="0"/>
        <w:jc w:val="both"/>
        <w:rPr>
          <w:rFonts w:ascii="Times New Roman" w:hAnsi="Times New Roman" w:cs="Times New Roman"/>
          <w:color w:val="000000"/>
          <w:u w:color="000000"/>
        </w:rPr>
      </w:pPr>
      <w:r w:rsidRPr="00B26D52">
        <w:rPr>
          <w:rFonts w:ascii="Times New Roman" w:hAnsi="Times New Roman" w:cs="Times New Roman"/>
          <w:color w:val="000000"/>
          <w:u w:color="000000"/>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BA60614" w14:textId="039C10DC" w:rsidR="00A05FF2" w:rsidRPr="00B26D52" w:rsidRDefault="00A05FF2" w:rsidP="00B26D52">
      <w:pPr>
        <w:pStyle w:val="Odstavecseseznamem"/>
        <w:numPr>
          <w:ilvl w:val="0"/>
          <w:numId w:val="7"/>
        </w:numPr>
        <w:tabs>
          <w:tab w:val="left" w:pos="360"/>
        </w:tabs>
        <w:autoSpaceDE w:val="0"/>
        <w:spacing w:line="276" w:lineRule="auto"/>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Jakákoliv ústní ujednání při provádění díla, která nejsou písemně potvrzena oprávněnými </w:t>
      </w:r>
      <w:r w:rsidR="00B26D52">
        <w:rPr>
          <w:rFonts w:ascii="Times New Roman" w:hAnsi="Times New Roman" w:cs="Times New Roman"/>
          <w:color w:val="000000"/>
          <w:u w:color="000000"/>
        </w:rPr>
        <w:t>z</w:t>
      </w:r>
      <w:r w:rsidRPr="00B26D52">
        <w:rPr>
          <w:rFonts w:ascii="Times New Roman" w:hAnsi="Times New Roman" w:cs="Times New Roman"/>
          <w:color w:val="000000"/>
          <w:u w:color="000000"/>
        </w:rPr>
        <w:t>ástupci obou smluvních stran, jsou právně neúčinná.</w:t>
      </w:r>
    </w:p>
    <w:p w14:paraId="5208328C" w14:textId="0BB35557" w:rsidR="00A05FF2" w:rsidRPr="00B26D52" w:rsidRDefault="00A05FF2" w:rsidP="00B26D52">
      <w:pPr>
        <w:pStyle w:val="Odstavecseseznamem"/>
        <w:numPr>
          <w:ilvl w:val="0"/>
          <w:numId w:val="7"/>
        </w:numPr>
        <w:spacing w:line="276" w:lineRule="auto"/>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Smlouvu o dílo lze měnit pouze písemnými dodatky uzavřenými v souladu se zákonem  </w:t>
      </w:r>
      <w:r w:rsidRPr="00B26D52">
        <w:rPr>
          <w:rFonts w:ascii="Times New Roman" w:hAnsi="Times New Roman" w:cs="Times New Roman"/>
          <w:color w:val="000000"/>
          <w:u w:color="000000"/>
        </w:rPr>
        <w:br/>
        <w:t>a postupem popsaným v</w:t>
      </w:r>
      <w:r w:rsidR="00B26D52">
        <w:rPr>
          <w:rFonts w:ascii="Times New Roman" w:hAnsi="Times New Roman" w:cs="Times New Roman"/>
          <w:color w:val="000000"/>
          <w:u w:color="000000"/>
        </w:rPr>
        <w:t>e smlouvě</w:t>
      </w:r>
      <w:r w:rsidRPr="00B26D52">
        <w:rPr>
          <w:rFonts w:ascii="Times New Roman" w:hAnsi="Times New Roman" w:cs="Times New Roman"/>
          <w:color w:val="000000"/>
          <w:u w:color="000000"/>
        </w:rPr>
        <w:t xml:space="preserve"> a podepsanými statutárními zástupci obou smluvních stran. To se týká veškerých dodatečných </w:t>
      </w:r>
      <w:r w:rsidR="002549E6">
        <w:rPr>
          <w:rFonts w:ascii="Times New Roman" w:hAnsi="Times New Roman" w:cs="Times New Roman"/>
          <w:color w:val="000000"/>
          <w:u w:color="000000"/>
        </w:rPr>
        <w:t>pr</w:t>
      </w:r>
      <w:r w:rsidRPr="00B26D52">
        <w:rPr>
          <w:rFonts w:ascii="Times New Roman" w:hAnsi="Times New Roman" w:cs="Times New Roman"/>
          <w:color w:val="000000"/>
          <w:u w:color="000000"/>
        </w:rPr>
        <w:t xml:space="preserve">ací, méněprací a změny díla včetně případných změn </w:t>
      </w:r>
      <w:r w:rsidR="002549E6">
        <w:rPr>
          <w:rFonts w:ascii="Times New Roman" w:hAnsi="Times New Roman" w:cs="Times New Roman"/>
          <w:color w:val="000000"/>
          <w:u w:color="000000"/>
        </w:rPr>
        <w:t>díla</w:t>
      </w:r>
      <w:r w:rsidRPr="00B26D52">
        <w:rPr>
          <w:rFonts w:ascii="Times New Roman" w:hAnsi="Times New Roman" w:cs="Times New Roman"/>
          <w:color w:val="000000"/>
          <w:u w:color="000000"/>
        </w:rPr>
        <w:t xml:space="preserve"> oproti projektové dokumentaci. Tyto musí být současně předem odsouhlaseny technickým zástupcem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tele.</w:t>
      </w:r>
    </w:p>
    <w:p w14:paraId="04F93D3C" w14:textId="77777777" w:rsidR="00A05FF2" w:rsidRPr="00B26D52" w:rsidRDefault="00A05FF2" w:rsidP="00B26D52">
      <w:pPr>
        <w:pStyle w:val="Odstavecseseznamem"/>
        <w:numPr>
          <w:ilvl w:val="0"/>
          <w:numId w:val="7"/>
        </w:numPr>
        <w:autoSpaceDE w:val="0"/>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Ostatní vztahy smluvních stran v této Smlouvě výslovně neupravené se řídí zákonem </w:t>
      </w:r>
      <w:r w:rsidRPr="00B26D52">
        <w:rPr>
          <w:rFonts w:ascii="Times New Roman" w:hAnsi="Times New Roman" w:cs="Times New Roman"/>
          <w:color w:val="000000"/>
          <w:u w:color="000000"/>
        </w:rPr>
        <w:br/>
        <w:t>č. 89/2012 Sb, občanský zákoník.</w:t>
      </w:r>
    </w:p>
    <w:p w14:paraId="0DB55E19" w14:textId="1AF8BD17" w:rsidR="00A05FF2" w:rsidRPr="00B26D52" w:rsidRDefault="00A05FF2" w:rsidP="00A05FF2">
      <w:pPr>
        <w:pStyle w:val="Odstavecseseznamem"/>
        <w:numPr>
          <w:ilvl w:val="0"/>
          <w:numId w:val="7"/>
        </w:numPr>
        <w:tabs>
          <w:tab w:val="left" w:pos="360"/>
        </w:tabs>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Tato smlouva je vyhotovena v 2 stejnopisech, z nichž obě strany obdrží po jednom.</w:t>
      </w:r>
    </w:p>
    <w:p w14:paraId="181F9222" w14:textId="196D9D15" w:rsidR="00A05FF2" w:rsidRPr="00B26D52" w:rsidRDefault="00A05FF2" w:rsidP="00B26D52">
      <w:pPr>
        <w:pStyle w:val="Odstavecseseznamem"/>
        <w:numPr>
          <w:ilvl w:val="0"/>
          <w:numId w:val="7"/>
        </w:numPr>
        <w:tabs>
          <w:tab w:val="left" w:pos="360"/>
        </w:tabs>
        <w:autoSpaceDE w:val="0"/>
        <w:spacing w:line="276" w:lineRule="auto"/>
        <w:jc w:val="both"/>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ujednání, technické podmínky a jiná ustanovení uvedená v nabídce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 xml:space="preserve">e, podané v rámci zadávacího řízení na výběr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e díla dle této smlouvy, jsou nedílnou součástí této smlouvy, pokud tato smlouva nestanoví jinak.</w:t>
      </w:r>
    </w:p>
    <w:p w14:paraId="6587BC10" w14:textId="1CD529AE" w:rsidR="00744CC0" w:rsidRPr="00B26D52" w:rsidRDefault="00211C9F" w:rsidP="00B26D52">
      <w:pPr>
        <w:pStyle w:val="Odstavecseseznamem"/>
        <w:numPr>
          <w:ilvl w:val="0"/>
          <w:numId w:val="7"/>
        </w:numPr>
        <w:spacing w:after="160" w:line="259" w:lineRule="auto"/>
        <w:jc w:val="both"/>
        <w:rPr>
          <w:rFonts w:ascii="Times New Roman" w:hAnsi="Times New Roman" w:cs="Times New Roman"/>
          <w:color w:val="000000"/>
          <w:u w:color="000000"/>
        </w:rPr>
      </w:pPr>
      <w:r>
        <w:rPr>
          <w:rFonts w:ascii="Times New Roman" w:hAnsi="Times New Roman" w:cs="Times New Roman"/>
          <w:color w:val="000000"/>
          <w:u w:color="000000"/>
        </w:rPr>
        <w:t>Objedna</w:t>
      </w:r>
      <w:r w:rsidR="00744CC0" w:rsidRPr="00B26D52">
        <w:rPr>
          <w:rFonts w:ascii="Times New Roman" w:hAnsi="Times New Roman" w:cs="Times New Roman"/>
          <w:color w:val="000000"/>
          <w:u w:color="000000"/>
        </w:rPr>
        <w:t xml:space="preserve">tel si může na všech dodávaných částech expozice vynutit na </w:t>
      </w:r>
      <w:r>
        <w:rPr>
          <w:rFonts w:ascii="Times New Roman" w:hAnsi="Times New Roman" w:cs="Times New Roman"/>
          <w:color w:val="000000"/>
          <w:u w:color="000000"/>
        </w:rPr>
        <w:t>Zhoto</w:t>
      </w:r>
      <w:r w:rsidR="00744CC0" w:rsidRPr="00B26D52">
        <w:rPr>
          <w:rFonts w:ascii="Times New Roman" w:hAnsi="Times New Roman" w:cs="Times New Roman"/>
          <w:color w:val="000000"/>
          <w:u w:color="000000"/>
        </w:rPr>
        <w:t>viteli označení, že uvedené plnění bylo realizováno s finanční podporou MK.</w:t>
      </w:r>
    </w:p>
    <w:p w14:paraId="71D2365D" w14:textId="6836CFF2" w:rsidR="00B33EB0" w:rsidRDefault="00B33EB0" w:rsidP="00B26D52">
      <w:pPr>
        <w:pStyle w:val="Odstavecseseznamem"/>
        <w:numPr>
          <w:ilvl w:val="0"/>
          <w:numId w:val="7"/>
        </w:numPr>
        <w:tabs>
          <w:tab w:val="left" w:pos="900"/>
        </w:tabs>
        <w:autoSpaceDE w:val="0"/>
        <w:autoSpaceDN w:val="0"/>
        <w:adjustRightInd w:val="0"/>
        <w:jc w:val="both"/>
        <w:rPr>
          <w:rFonts w:ascii="Times New Roman" w:hAnsi="Times New Roman" w:cs="Times New Roman"/>
          <w:color w:val="000000"/>
          <w:u w:color="000000"/>
        </w:rPr>
      </w:pPr>
      <w:r w:rsidRPr="00D57227">
        <w:rPr>
          <w:rFonts w:ascii="Times New Roman" w:hAnsi="Times New Roman" w:cs="Times New Roman"/>
          <w:color w:val="000000"/>
          <w:u w:color="000000"/>
        </w:rPr>
        <w:t>Účastníci této smlouvy prohlašují, že si text smlouvy důkladně přečetli, s obsahem souhlasí a že tato smlouva byla uzavřena podle jejich skutečné, svobodné a vážné vůle, nikoli v tísni a</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za nápadně nevýhodných podmínek.</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Na důkaz toho připojují své podpisy.</w:t>
      </w:r>
    </w:p>
    <w:p w14:paraId="43425EE0" w14:textId="12853DBA" w:rsidR="00A05FF2" w:rsidRPr="008D2562" w:rsidRDefault="00211C9F" w:rsidP="00B26D52">
      <w:pPr>
        <w:pStyle w:val="Odstavecseseznamem"/>
        <w:numPr>
          <w:ilvl w:val="0"/>
          <w:numId w:val="7"/>
        </w:numPr>
        <w:tabs>
          <w:tab w:val="left" w:pos="90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Zhoto</w:t>
      </w:r>
      <w:r w:rsidR="002549E6">
        <w:rPr>
          <w:rFonts w:ascii="Times New Roman" w:hAnsi="Times New Roman" w:cs="Times New Roman"/>
          <w:color w:val="000000"/>
          <w:u w:color="000000"/>
        </w:rPr>
        <w:t>vitel</w:t>
      </w:r>
      <w:r w:rsidR="00A05FF2" w:rsidRPr="00B26D52">
        <w:rPr>
          <w:rFonts w:ascii="Times New Roman" w:hAnsi="Times New Roman" w:cs="Times New Roman"/>
          <w:color w:val="000000"/>
          <w:u w:color="000000"/>
        </w:rPr>
        <w:t xml:space="preserve"> v souladu s § 219 ZZVZ a v souladu se zákonem č.106/1999 Sb., o svobodném přístupu k informacím, v platném znění, souhlasí, aby veřejný zadavatel (</w:t>
      </w: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uveřejnil na profilu zadavatele smlouvu uzavřenou na veřejnou zakázku včetně všech jejích změn, dodatků a příloh. Dále </w:t>
      </w:r>
      <w:r>
        <w:rPr>
          <w:rFonts w:ascii="Times New Roman" w:hAnsi="Times New Roman" w:cs="Times New Roman"/>
          <w:color w:val="000000"/>
          <w:u w:color="000000"/>
        </w:rPr>
        <w:t>Zhoto</w:t>
      </w:r>
      <w:r w:rsidR="008D2562" w:rsidRPr="008D2562">
        <w:rPr>
          <w:rFonts w:ascii="Times New Roman" w:hAnsi="Times New Roman" w:cs="Times New Roman"/>
          <w:color w:val="000000"/>
          <w:u w:color="000000"/>
        </w:rPr>
        <w:t xml:space="preserve">vitel bere na vědomí </w:t>
      </w:r>
      <w:r w:rsidR="00A05FF2" w:rsidRPr="008D2562">
        <w:rPr>
          <w:rFonts w:ascii="Times New Roman" w:hAnsi="Times New Roman" w:cs="Times New Roman"/>
          <w:color w:val="000000"/>
          <w:u w:color="000000"/>
        </w:rPr>
        <w:t xml:space="preserve">zveřejněním této Smlouvy </w:t>
      </w:r>
      <w:r>
        <w:rPr>
          <w:rFonts w:ascii="Times New Roman" w:hAnsi="Times New Roman" w:cs="Times New Roman"/>
          <w:color w:val="000000"/>
          <w:u w:color="000000"/>
        </w:rPr>
        <w:t>Objedna</w:t>
      </w:r>
      <w:r w:rsidR="00A05FF2" w:rsidRPr="008D2562">
        <w:rPr>
          <w:rFonts w:ascii="Times New Roman" w:hAnsi="Times New Roman" w:cs="Times New Roman"/>
          <w:color w:val="000000"/>
          <w:u w:color="000000"/>
        </w:rPr>
        <w:t>telem v registru smluv podle zákona č. 340/2015 Sb.</w:t>
      </w:r>
    </w:p>
    <w:p w14:paraId="2166D772" w14:textId="77777777" w:rsidR="00A05FF2" w:rsidRPr="00B26D52" w:rsidRDefault="00A05FF2" w:rsidP="00A05FF2">
      <w:pPr>
        <w:pStyle w:val="Odstavecseseznamem"/>
        <w:numPr>
          <w:ilvl w:val="0"/>
          <w:numId w:val="7"/>
        </w:numPr>
        <w:tabs>
          <w:tab w:val="left" w:pos="360"/>
        </w:tabs>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Nedílnou součást této smlouvy tvoří následující přílohy:</w:t>
      </w:r>
    </w:p>
    <w:p w14:paraId="0163FFD8" w14:textId="407A0C26" w:rsidR="00A05FF2" w:rsidRPr="00B26D52" w:rsidRDefault="00A05FF2" w:rsidP="00A05FF2">
      <w:pPr>
        <w:pStyle w:val="Odstavecseseznamem"/>
        <w:tabs>
          <w:tab w:val="left" w:pos="360"/>
        </w:tabs>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ab/>
        <w:t xml:space="preserve">   </w:t>
      </w:r>
      <w:r w:rsidR="00B26D52">
        <w:rPr>
          <w:rFonts w:ascii="Times New Roman" w:hAnsi="Times New Roman" w:cs="Times New Roman"/>
          <w:color w:val="000000"/>
          <w:u w:color="000000"/>
        </w:rPr>
        <w:tab/>
      </w:r>
      <w:r w:rsidRPr="00B26D52">
        <w:rPr>
          <w:rFonts w:ascii="Times New Roman" w:hAnsi="Times New Roman" w:cs="Times New Roman"/>
          <w:color w:val="000000"/>
          <w:u w:color="000000"/>
        </w:rPr>
        <w:t xml:space="preserve"> Příloha č. 1: </w:t>
      </w:r>
      <w:r w:rsidR="003F3CBF" w:rsidRPr="005D74A3">
        <w:rPr>
          <w:rFonts w:ascii="Times New Roman" w:hAnsi="Times New Roman" w:cs="Times New Roman"/>
          <w:color w:val="000000"/>
          <w:u w:color="000000"/>
        </w:rPr>
        <w:t>Libreto Archeologická expozice OMPv</w:t>
      </w:r>
    </w:p>
    <w:p w14:paraId="5436181B" w14:textId="15254EA7" w:rsidR="00A05FF2" w:rsidRPr="00B26D52" w:rsidRDefault="00A05FF2" w:rsidP="00A05FF2">
      <w:pPr>
        <w:pStyle w:val="Odstavecseseznamem"/>
        <w:tabs>
          <w:tab w:val="left" w:pos="360"/>
        </w:tabs>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ab/>
        <w:t xml:space="preserve">    </w:t>
      </w:r>
      <w:r w:rsidR="00B26D52">
        <w:rPr>
          <w:rFonts w:ascii="Times New Roman" w:hAnsi="Times New Roman" w:cs="Times New Roman"/>
          <w:color w:val="000000"/>
          <w:u w:color="000000"/>
        </w:rPr>
        <w:tab/>
      </w:r>
      <w:r w:rsidRPr="00B26D52">
        <w:rPr>
          <w:rFonts w:ascii="Times New Roman" w:hAnsi="Times New Roman" w:cs="Times New Roman"/>
          <w:color w:val="000000"/>
          <w:u w:color="000000"/>
        </w:rPr>
        <w:t xml:space="preserve">Příloha č. 2: </w:t>
      </w:r>
      <w:r w:rsidR="00F76C66" w:rsidRPr="00B26D52">
        <w:rPr>
          <w:rFonts w:ascii="Times New Roman" w:hAnsi="Times New Roman" w:cs="Times New Roman"/>
          <w:color w:val="000000"/>
          <w:u w:color="000000"/>
        </w:rPr>
        <w:t>oceněný výkaz výměr</w:t>
      </w:r>
      <w:r w:rsidRPr="00B26D52">
        <w:rPr>
          <w:rFonts w:ascii="Times New Roman" w:hAnsi="Times New Roman" w:cs="Times New Roman"/>
          <w:color w:val="000000"/>
          <w:u w:color="000000"/>
        </w:rPr>
        <w:tab/>
        <w:t xml:space="preserve">    </w:t>
      </w:r>
    </w:p>
    <w:p w14:paraId="6957D3C4" w14:textId="5E7EA146" w:rsidR="00414894" w:rsidRPr="00B26D52" w:rsidRDefault="00A05FF2" w:rsidP="00A05FF2">
      <w:pPr>
        <w:pStyle w:val="Odstavecseseznamem"/>
        <w:tabs>
          <w:tab w:val="left" w:pos="360"/>
        </w:tabs>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ab/>
        <w:t xml:space="preserve">   </w:t>
      </w:r>
      <w:r w:rsidR="00B26D52">
        <w:rPr>
          <w:rFonts w:ascii="Times New Roman" w:hAnsi="Times New Roman" w:cs="Times New Roman"/>
          <w:color w:val="000000"/>
          <w:u w:color="000000"/>
        </w:rPr>
        <w:tab/>
      </w:r>
      <w:r w:rsidRPr="00B26D52">
        <w:rPr>
          <w:rFonts w:ascii="Times New Roman" w:hAnsi="Times New Roman" w:cs="Times New Roman"/>
          <w:color w:val="000000"/>
          <w:u w:color="000000"/>
        </w:rPr>
        <w:t xml:space="preserve">Příloha č. </w:t>
      </w:r>
      <w:r w:rsidR="00414894" w:rsidRPr="00B26D52">
        <w:rPr>
          <w:rFonts w:ascii="Times New Roman" w:hAnsi="Times New Roman" w:cs="Times New Roman"/>
          <w:color w:val="000000"/>
          <w:u w:color="000000"/>
        </w:rPr>
        <w:t>3</w:t>
      </w:r>
      <w:r w:rsidRPr="00B26D52">
        <w:rPr>
          <w:rFonts w:ascii="Times New Roman" w:hAnsi="Times New Roman" w:cs="Times New Roman"/>
          <w:color w:val="000000"/>
          <w:u w:color="000000"/>
        </w:rPr>
        <w:t xml:space="preserve">: </w:t>
      </w:r>
      <w:r w:rsidR="00414894" w:rsidRPr="00B26D52">
        <w:rPr>
          <w:rFonts w:ascii="Times New Roman" w:hAnsi="Times New Roman" w:cs="Times New Roman"/>
          <w:color w:val="000000"/>
          <w:u w:color="000000"/>
        </w:rPr>
        <w:t>HMG</w:t>
      </w:r>
    </w:p>
    <w:p w14:paraId="287C75DD" w14:textId="2E05F97C" w:rsidR="00B33EB0" w:rsidRDefault="00B33EB0" w:rsidP="00B33EB0">
      <w:pPr>
        <w:tabs>
          <w:tab w:val="left" w:pos="426"/>
        </w:tabs>
        <w:autoSpaceDE w:val="0"/>
        <w:autoSpaceDN w:val="0"/>
        <w:adjustRightInd w:val="0"/>
        <w:rPr>
          <w:rFonts w:ascii="Times New Roman" w:hAnsi="Times New Roman" w:cs="Times New Roman"/>
          <w:color w:val="000000"/>
          <w:u w:color="000000"/>
        </w:rPr>
      </w:pPr>
    </w:p>
    <w:p w14:paraId="3640C3D1" w14:textId="6DA5047C"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6EAA07E6" w14:textId="0BFDF054"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27F97E0A" w14:textId="29650FF7"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25223167" w14:textId="2BCDF883"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17C386FE" w14:textId="431E8A1A"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56673459" w14:textId="50501632" w:rsidR="00DE70DD" w:rsidRDefault="00DE70DD" w:rsidP="00B33EB0">
      <w:pPr>
        <w:tabs>
          <w:tab w:val="left" w:pos="426"/>
        </w:tabs>
        <w:autoSpaceDE w:val="0"/>
        <w:autoSpaceDN w:val="0"/>
        <w:adjustRightInd w:val="0"/>
        <w:rPr>
          <w:rFonts w:ascii="Times New Roman" w:hAnsi="Times New Roman" w:cs="Times New Roman"/>
          <w:color w:val="000000"/>
          <w:u w:color="000000"/>
        </w:rPr>
      </w:pPr>
    </w:p>
    <w:p w14:paraId="2B704A2A" w14:textId="77777777" w:rsidR="00DE70DD" w:rsidRPr="00D57227" w:rsidRDefault="00DE70DD" w:rsidP="00B33EB0">
      <w:pPr>
        <w:tabs>
          <w:tab w:val="left" w:pos="426"/>
        </w:tabs>
        <w:autoSpaceDE w:val="0"/>
        <w:autoSpaceDN w:val="0"/>
        <w:adjustRightInd w:val="0"/>
        <w:rPr>
          <w:rFonts w:ascii="Times New Roman" w:hAnsi="Times New Roman" w:cs="Times New Roman"/>
          <w:color w:val="000000"/>
          <w:u w:color="000000"/>
        </w:rPr>
      </w:pPr>
    </w:p>
    <w:p w14:paraId="33E5B845" w14:textId="28E59919" w:rsidR="00A05FF2" w:rsidRPr="00B26D52" w:rsidRDefault="00A05FF2" w:rsidP="00A05FF2">
      <w:pPr>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 xml:space="preserve">V Brandýse n/Lab. - St. Boleslavi, </w:t>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t>V Praze dne ……….</w:t>
      </w:r>
    </w:p>
    <w:p w14:paraId="0EDAEE29" w14:textId="77777777" w:rsidR="00A05FF2" w:rsidRPr="00B26D52" w:rsidRDefault="00A05FF2" w:rsidP="00A05FF2">
      <w:pPr>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 xml:space="preserve">dne………           </w:t>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p>
    <w:p w14:paraId="7FEF4C1E" w14:textId="77777777" w:rsidR="00A05FF2" w:rsidRPr="00B26D52" w:rsidRDefault="00A05FF2" w:rsidP="00A05FF2">
      <w:pPr>
        <w:autoSpaceDE w:val="0"/>
        <w:spacing w:line="276" w:lineRule="auto"/>
        <w:rPr>
          <w:rFonts w:ascii="Times New Roman" w:hAnsi="Times New Roman" w:cs="Times New Roman"/>
          <w:color w:val="000000"/>
          <w:u w:color="000000"/>
        </w:rPr>
      </w:pPr>
      <w:r w:rsidRPr="00B26D52">
        <w:rPr>
          <w:rFonts w:ascii="Times New Roman" w:hAnsi="Times New Roman" w:cs="Times New Roman"/>
          <w:color w:val="000000"/>
          <w:u w:color="000000"/>
        </w:rPr>
        <w:t xml:space="preserve">               </w:t>
      </w:r>
    </w:p>
    <w:p w14:paraId="77C2462F" w14:textId="3A886A8C" w:rsidR="00A05FF2" w:rsidRDefault="00211C9F" w:rsidP="00B26D52">
      <w:pPr>
        <w:autoSpaceDE w:val="0"/>
        <w:spacing w:line="276" w:lineRule="auto"/>
        <w:rPr>
          <w:sz w:val="22"/>
          <w:szCs w:val="22"/>
        </w:rPr>
      </w:pP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w:t>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Pr>
          <w:rFonts w:ascii="Times New Roman" w:hAnsi="Times New Roman" w:cs="Times New Roman"/>
          <w:color w:val="000000"/>
          <w:u w:color="000000"/>
        </w:rPr>
        <w:t>Zhotovitel</w:t>
      </w:r>
    </w:p>
    <w:p w14:paraId="730B6FD5" w14:textId="68FF0D53" w:rsidR="00A05FF2" w:rsidRPr="00FF1ADA" w:rsidRDefault="00A05FF2" w:rsidP="00A05FF2">
      <w:pPr>
        <w:autoSpaceDE w:val="0"/>
        <w:autoSpaceDN w:val="0"/>
        <w:adjustRightInd w:val="0"/>
        <w:spacing w:line="276" w:lineRule="auto"/>
        <w:rPr>
          <w:bCs/>
          <w:sz w:val="22"/>
          <w:szCs w:val="22"/>
        </w:rPr>
      </w:pPr>
      <w:r w:rsidRPr="00FF1ADA">
        <w:rPr>
          <w:sz w:val="22"/>
          <w:szCs w:val="22"/>
        </w:rPr>
        <w:t>……………………………………</w:t>
      </w:r>
      <w:r w:rsidRPr="00FF1ADA">
        <w:rPr>
          <w:bCs/>
          <w:sz w:val="22"/>
          <w:szCs w:val="22"/>
        </w:rPr>
        <w:t xml:space="preserve"> </w:t>
      </w:r>
      <w:r w:rsidRPr="00FF1ADA">
        <w:rPr>
          <w:bCs/>
          <w:sz w:val="22"/>
          <w:szCs w:val="22"/>
        </w:rPr>
        <w:tab/>
      </w:r>
      <w:r w:rsidRPr="00FF1ADA">
        <w:rPr>
          <w:bCs/>
          <w:sz w:val="22"/>
          <w:szCs w:val="22"/>
        </w:rPr>
        <w:tab/>
      </w:r>
      <w:r w:rsidRPr="00FF1ADA">
        <w:rPr>
          <w:bCs/>
          <w:sz w:val="22"/>
          <w:szCs w:val="22"/>
        </w:rPr>
        <w:tab/>
        <w:t xml:space="preserve"> </w:t>
      </w:r>
      <w:r>
        <w:rPr>
          <w:bCs/>
          <w:sz w:val="22"/>
          <w:szCs w:val="22"/>
        </w:rPr>
        <w:tab/>
      </w:r>
      <w:r>
        <w:rPr>
          <w:bCs/>
          <w:sz w:val="22"/>
          <w:szCs w:val="22"/>
        </w:rPr>
        <w:tab/>
      </w:r>
      <w:r>
        <w:rPr>
          <w:bCs/>
          <w:sz w:val="22"/>
          <w:szCs w:val="22"/>
        </w:rPr>
        <w:tab/>
      </w:r>
      <w:r>
        <w:rPr>
          <w:bCs/>
          <w:sz w:val="22"/>
          <w:szCs w:val="22"/>
        </w:rPr>
        <w:tab/>
      </w:r>
      <w:r w:rsidRPr="00FF1ADA">
        <w:rPr>
          <w:bCs/>
          <w:sz w:val="22"/>
          <w:szCs w:val="22"/>
        </w:rPr>
        <w:t xml:space="preserve">…………………………………                                                </w:t>
      </w:r>
    </w:p>
    <w:p w14:paraId="18CE3AD6" w14:textId="77777777" w:rsidR="00A05FF2" w:rsidRPr="00FF1ADA" w:rsidRDefault="00A05FF2" w:rsidP="00A05FF2">
      <w:pPr>
        <w:pStyle w:val="AKFZFpodpis"/>
        <w:rPr>
          <w:rFonts w:ascii="Times New Roman" w:hAnsi="Times New Roman" w:cs="Times New Roman"/>
          <w:sz w:val="22"/>
          <w:szCs w:val="22"/>
        </w:rPr>
      </w:pPr>
      <w:r>
        <w:rPr>
          <w:rFonts w:ascii="Times New Roman" w:hAnsi="Times New Roman" w:cs="Times New Roman"/>
          <w:sz w:val="22"/>
          <w:szCs w:val="22"/>
        </w:rPr>
        <w:t>Ing. Vlastislav Janík</w:t>
      </w:r>
      <w:r w:rsidRPr="00FF1ADA">
        <w:rPr>
          <w:rFonts w:ascii="Times New Roman" w:hAnsi="Times New Roman" w:cs="Times New Roman"/>
          <w:sz w:val="22"/>
          <w:szCs w:val="22"/>
        </w:rPr>
        <w:tab/>
      </w:r>
      <w:r>
        <w:rPr>
          <w:rFonts w:ascii="Times New Roman" w:hAnsi="Times New Roman" w:cs="Times New Roman"/>
          <w:sz w:val="22"/>
          <w:szCs w:val="22"/>
        </w:rPr>
        <w:tab/>
      </w:r>
      <w:r w:rsidRPr="00FF1ADA">
        <w:rPr>
          <w:rFonts w:ascii="Times New Roman" w:hAnsi="Times New Roman" w:cs="Times New Roman"/>
          <w:sz w:val="22"/>
          <w:szCs w:val="22"/>
        </w:rPr>
        <w:tab/>
      </w:r>
      <w:r w:rsidRPr="00FF1ADA">
        <w:rPr>
          <w:rFonts w:ascii="Times New Roman" w:hAnsi="Times New Roman" w:cs="Times New Roman"/>
          <w:sz w:val="22"/>
          <w:szCs w:val="22"/>
        </w:rPr>
        <w:tab/>
      </w:r>
      <w:r w:rsidRPr="00FF1ADA">
        <w:rPr>
          <w:rFonts w:ascii="Times New Roman" w:hAnsi="Times New Roman" w:cs="Times New Roman"/>
          <w:sz w:val="22"/>
          <w:szCs w:val="22"/>
        </w:rPr>
        <w:tab/>
      </w:r>
    </w:p>
    <w:p w14:paraId="3AB3F258" w14:textId="318E9D70" w:rsidR="00A05FF2" w:rsidRPr="004E4B03" w:rsidRDefault="00A05FF2" w:rsidP="00A05FF2">
      <w:pPr>
        <w:pStyle w:val="AKFZFpodpis"/>
        <w:rPr>
          <w:rFonts w:ascii="Times New Roman" w:hAnsi="Times New Roman" w:cs="Times New Roman"/>
          <w:sz w:val="22"/>
          <w:szCs w:val="22"/>
        </w:rPr>
      </w:pPr>
      <w:r w:rsidRPr="00FF1ADA">
        <w:rPr>
          <w:rFonts w:ascii="Times New Roman" w:hAnsi="Times New Roman" w:cs="Times New Roman"/>
          <w:sz w:val="22"/>
          <w:szCs w:val="22"/>
        </w:rPr>
        <w:t>ředitel příspěvkové organizace</w:t>
      </w:r>
      <w:r w:rsidRPr="00FF1AD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imes New Roman" w:hAnsi="Times New Roman" w:cs="Times New Roman"/>
          <w:sz w:val="22"/>
          <w:szCs w:val="22"/>
        </w:rPr>
        <w:t>jednatel</w:t>
      </w:r>
    </w:p>
    <w:p w14:paraId="05E7E3BA" w14:textId="179E6DC4" w:rsidR="008837B5" w:rsidRPr="00D57227" w:rsidRDefault="002C52C1" w:rsidP="00A05FF2">
      <w:pPr>
        <w:autoSpaceDE w:val="0"/>
        <w:autoSpaceDN w:val="0"/>
        <w:adjustRightInd w:val="0"/>
        <w:rPr>
          <w:rFonts w:ascii="Times New Roman" w:hAnsi="Times New Roman" w:cs="Times New Roman"/>
          <w:b/>
          <w:bCs/>
          <w:color w:val="000000"/>
          <w:u w:color="000000"/>
        </w:rPr>
      </w:pPr>
    </w:p>
    <w:sectPr w:rsidR="008837B5" w:rsidRPr="00D57227" w:rsidSect="00280CA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32"/>
    <w:multiLevelType w:val="multilevel"/>
    <w:tmpl w:val="00000032"/>
    <w:lvl w:ilvl="0">
      <w:start w:val="1"/>
      <w:numFmt w:val="lowerLetter"/>
      <w:lvlText w:val="%1)"/>
      <w:lvlJc w:val="left"/>
      <w:pPr>
        <w:tabs>
          <w:tab w:val="num" w:pos="414"/>
        </w:tabs>
        <w:ind w:left="1134" w:hanging="360"/>
      </w:pPr>
      <w:rPr>
        <w:rFonts w:cs="Times New Roman"/>
      </w:rPr>
    </w:lvl>
    <w:lvl w:ilvl="1">
      <w:start w:val="1"/>
      <w:numFmt w:val="lowerLetter"/>
      <w:lvlText w:val="%2."/>
      <w:lvlJc w:val="left"/>
      <w:pPr>
        <w:tabs>
          <w:tab w:val="num" w:pos="414"/>
        </w:tabs>
        <w:ind w:left="1854" w:hanging="360"/>
      </w:pPr>
      <w:rPr>
        <w:rFonts w:cs="Times New Roman"/>
      </w:rPr>
    </w:lvl>
    <w:lvl w:ilvl="2">
      <w:start w:val="1"/>
      <w:numFmt w:val="lowerRoman"/>
      <w:lvlText w:val="%3."/>
      <w:lvlJc w:val="right"/>
      <w:pPr>
        <w:tabs>
          <w:tab w:val="num" w:pos="414"/>
        </w:tabs>
        <w:ind w:left="2574" w:hanging="180"/>
      </w:pPr>
      <w:rPr>
        <w:rFonts w:cs="Times New Roman"/>
      </w:rPr>
    </w:lvl>
    <w:lvl w:ilvl="3">
      <w:start w:val="1"/>
      <w:numFmt w:val="decimal"/>
      <w:lvlText w:val="%4."/>
      <w:lvlJc w:val="left"/>
      <w:pPr>
        <w:tabs>
          <w:tab w:val="num" w:pos="414"/>
        </w:tabs>
        <w:ind w:left="3294" w:hanging="360"/>
      </w:pPr>
      <w:rPr>
        <w:rFonts w:cs="Times New Roman"/>
      </w:rPr>
    </w:lvl>
    <w:lvl w:ilvl="4">
      <w:start w:val="1"/>
      <w:numFmt w:val="lowerLetter"/>
      <w:lvlText w:val="%5."/>
      <w:lvlJc w:val="left"/>
      <w:pPr>
        <w:tabs>
          <w:tab w:val="num" w:pos="414"/>
        </w:tabs>
        <w:ind w:left="4014" w:hanging="360"/>
      </w:pPr>
      <w:rPr>
        <w:rFonts w:cs="Times New Roman"/>
      </w:rPr>
    </w:lvl>
    <w:lvl w:ilvl="5">
      <w:start w:val="1"/>
      <w:numFmt w:val="lowerRoman"/>
      <w:lvlText w:val="%6."/>
      <w:lvlJc w:val="right"/>
      <w:pPr>
        <w:tabs>
          <w:tab w:val="num" w:pos="414"/>
        </w:tabs>
        <w:ind w:left="4734" w:hanging="180"/>
      </w:pPr>
      <w:rPr>
        <w:rFonts w:cs="Times New Roman"/>
      </w:rPr>
    </w:lvl>
    <w:lvl w:ilvl="6">
      <w:start w:val="1"/>
      <w:numFmt w:val="decimal"/>
      <w:lvlText w:val="%7."/>
      <w:lvlJc w:val="left"/>
      <w:pPr>
        <w:tabs>
          <w:tab w:val="num" w:pos="414"/>
        </w:tabs>
        <w:ind w:left="5454" w:hanging="360"/>
      </w:pPr>
      <w:rPr>
        <w:rFonts w:cs="Times New Roman"/>
      </w:rPr>
    </w:lvl>
    <w:lvl w:ilvl="7">
      <w:start w:val="1"/>
      <w:numFmt w:val="lowerLetter"/>
      <w:lvlText w:val="%8."/>
      <w:lvlJc w:val="left"/>
      <w:pPr>
        <w:tabs>
          <w:tab w:val="num" w:pos="414"/>
        </w:tabs>
        <w:ind w:left="6174" w:hanging="360"/>
      </w:pPr>
      <w:rPr>
        <w:rFonts w:cs="Times New Roman"/>
      </w:rPr>
    </w:lvl>
    <w:lvl w:ilvl="8">
      <w:start w:val="1"/>
      <w:numFmt w:val="lowerRoman"/>
      <w:lvlText w:val="%9."/>
      <w:lvlJc w:val="right"/>
      <w:pPr>
        <w:tabs>
          <w:tab w:val="num" w:pos="414"/>
        </w:tabs>
        <w:ind w:left="6894" w:hanging="180"/>
      </w:pPr>
      <w:rPr>
        <w:rFonts w:cs="Times New Roman"/>
      </w:rPr>
    </w:lvl>
  </w:abstractNum>
  <w:abstractNum w:abstractNumId="8" w15:restartNumberingAfterBreak="0">
    <w:nsid w:val="00D179A1"/>
    <w:multiLevelType w:val="hybridMultilevel"/>
    <w:tmpl w:val="6D561F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6608F6"/>
    <w:multiLevelType w:val="hybridMultilevel"/>
    <w:tmpl w:val="F7BC72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600AD8"/>
    <w:multiLevelType w:val="hybridMultilevel"/>
    <w:tmpl w:val="216CA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151E51"/>
    <w:multiLevelType w:val="hybridMultilevel"/>
    <w:tmpl w:val="73A4EC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248F4"/>
    <w:multiLevelType w:val="hybridMultilevel"/>
    <w:tmpl w:val="9DFC55EA"/>
    <w:lvl w:ilvl="0" w:tplc="86062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D16EB"/>
    <w:multiLevelType w:val="hybridMultilevel"/>
    <w:tmpl w:val="D50C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B17E6"/>
    <w:multiLevelType w:val="hybridMultilevel"/>
    <w:tmpl w:val="7F544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156BF4"/>
    <w:multiLevelType w:val="hybridMultilevel"/>
    <w:tmpl w:val="635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31E6E"/>
    <w:multiLevelType w:val="hybridMultilevel"/>
    <w:tmpl w:val="2BF6C21C"/>
    <w:lvl w:ilvl="0" w:tplc="0405000F">
      <w:start w:val="1"/>
      <w:numFmt w:val="decimal"/>
      <w:lvlText w:val="%1."/>
      <w:lvlJc w:val="left"/>
      <w:pPr>
        <w:ind w:left="1896" w:hanging="360"/>
      </w:pPr>
      <w:rPr>
        <w:rFonts w:hint="default"/>
      </w:rPr>
    </w:lvl>
    <w:lvl w:ilvl="1" w:tplc="04050019" w:tentative="1">
      <w:start w:val="1"/>
      <w:numFmt w:val="lowerLetter"/>
      <w:lvlText w:val="%2."/>
      <w:lvlJc w:val="left"/>
      <w:pPr>
        <w:ind w:left="2616" w:hanging="360"/>
      </w:pPr>
    </w:lvl>
    <w:lvl w:ilvl="2" w:tplc="0405001B" w:tentative="1">
      <w:start w:val="1"/>
      <w:numFmt w:val="lowerRoman"/>
      <w:lvlText w:val="%3."/>
      <w:lvlJc w:val="right"/>
      <w:pPr>
        <w:ind w:left="3336" w:hanging="180"/>
      </w:pPr>
    </w:lvl>
    <w:lvl w:ilvl="3" w:tplc="0405000F" w:tentative="1">
      <w:start w:val="1"/>
      <w:numFmt w:val="decimal"/>
      <w:lvlText w:val="%4."/>
      <w:lvlJc w:val="left"/>
      <w:pPr>
        <w:ind w:left="4056" w:hanging="360"/>
      </w:pPr>
    </w:lvl>
    <w:lvl w:ilvl="4" w:tplc="04050019" w:tentative="1">
      <w:start w:val="1"/>
      <w:numFmt w:val="lowerLetter"/>
      <w:lvlText w:val="%5."/>
      <w:lvlJc w:val="left"/>
      <w:pPr>
        <w:ind w:left="4776" w:hanging="360"/>
      </w:pPr>
    </w:lvl>
    <w:lvl w:ilvl="5" w:tplc="0405001B" w:tentative="1">
      <w:start w:val="1"/>
      <w:numFmt w:val="lowerRoman"/>
      <w:lvlText w:val="%6."/>
      <w:lvlJc w:val="right"/>
      <w:pPr>
        <w:ind w:left="5496" w:hanging="180"/>
      </w:pPr>
    </w:lvl>
    <w:lvl w:ilvl="6" w:tplc="0405000F" w:tentative="1">
      <w:start w:val="1"/>
      <w:numFmt w:val="decimal"/>
      <w:lvlText w:val="%7."/>
      <w:lvlJc w:val="left"/>
      <w:pPr>
        <w:ind w:left="6216" w:hanging="360"/>
      </w:pPr>
    </w:lvl>
    <w:lvl w:ilvl="7" w:tplc="04050019" w:tentative="1">
      <w:start w:val="1"/>
      <w:numFmt w:val="lowerLetter"/>
      <w:lvlText w:val="%8."/>
      <w:lvlJc w:val="left"/>
      <w:pPr>
        <w:ind w:left="6936" w:hanging="360"/>
      </w:pPr>
    </w:lvl>
    <w:lvl w:ilvl="8" w:tplc="0405001B" w:tentative="1">
      <w:start w:val="1"/>
      <w:numFmt w:val="lowerRoman"/>
      <w:lvlText w:val="%9."/>
      <w:lvlJc w:val="right"/>
      <w:pPr>
        <w:ind w:left="7656" w:hanging="180"/>
      </w:pPr>
    </w:lvl>
  </w:abstractNum>
  <w:abstractNum w:abstractNumId="19" w15:restartNumberingAfterBreak="0">
    <w:nsid w:val="34D914CF"/>
    <w:multiLevelType w:val="hybridMultilevel"/>
    <w:tmpl w:val="08D064FE"/>
    <w:lvl w:ilvl="0" w:tplc="0405000F">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3A5459D3"/>
    <w:multiLevelType w:val="hybridMultilevel"/>
    <w:tmpl w:val="F6C21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276A1"/>
    <w:multiLevelType w:val="hybridMultilevel"/>
    <w:tmpl w:val="C6EA97DE"/>
    <w:lvl w:ilvl="0" w:tplc="F27E77D0">
      <w:start w:val="10"/>
      <w:numFmt w:val="bullet"/>
      <w:lvlText w:val="-"/>
      <w:lvlJc w:val="left"/>
      <w:pPr>
        <w:ind w:left="780" w:hanging="360"/>
      </w:pPr>
      <w:rPr>
        <w:rFonts w:ascii="Times New Roman" w:eastAsia="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2" w15:restartNumberingAfterBreak="0">
    <w:nsid w:val="4B2E65A7"/>
    <w:multiLevelType w:val="hybridMultilevel"/>
    <w:tmpl w:val="29249C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80BDF"/>
    <w:multiLevelType w:val="hybridMultilevel"/>
    <w:tmpl w:val="195A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E497B"/>
    <w:multiLevelType w:val="hybridMultilevel"/>
    <w:tmpl w:val="C84E0174"/>
    <w:lvl w:ilvl="0" w:tplc="1F1CF1B2">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44277C"/>
    <w:multiLevelType w:val="hybridMultilevel"/>
    <w:tmpl w:val="4C0CF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A22147"/>
    <w:multiLevelType w:val="hybridMultilevel"/>
    <w:tmpl w:val="B69E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A6A2D"/>
    <w:multiLevelType w:val="hybridMultilevel"/>
    <w:tmpl w:val="2902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76034"/>
    <w:multiLevelType w:val="hybridMultilevel"/>
    <w:tmpl w:val="0F349ECC"/>
    <w:lvl w:ilvl="0" w:tplc="4B2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D0520"/>
    <w:multiLevelType w:val="hybridMultilevel"/>
    <w:tmpl w:val="B59A5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E82B58"/>
    <w:multiLevelType w:val="hybridMultilevel"/>
    <w:tmpl w:val="C3B0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127ADE"/>
    <w:multiLevelType w:val="hybridMultilevel"/>
    <w:tmpl w:val="4EEAD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4E59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914FE3"/>
    <w:multiLevelType w:val="hybridMultilevel"/>
    <w:tmpl w:val="AD9834A2"/>
    <w:lvl w:ilvl="0" w:tplc="1D663E7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4"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5021B9"/>
    <w:multiLevelType w:val="hybridMultilevel"/>
    <w:tmpl w:val="CF7A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3092F"/>
    <w:multiLevelType w:val="hybridMultilevel"/>
    <w:tmpl w:val="BF522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1222F3"/>
    <w:multiLevelType w:val="hybridMultilevel"/>
    <w:tmpl w:val="F322133E"/>
    <w:lvl w:ilvl="0" w:tplc="59CAF4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E9D2F0B"/>
    <w:multiLevelType w:val="hybridMultilevel"/>
    <w:tmpl w:val="CB680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7"/>
  </w:num>
  <w:num w:numId="3">
    <w:abstractNumId w:val="35"/>
  </w:num>
  <w:num w:numId="4">
    <w:abstractNumId w:val="26"/>
  </w:num>
  <w:num w:numId="5">
    <w:abstractNumId w:val="22"/>
  </w:num>
  <w:num w:numId="6">
    <w:abstractNumId w:val="14"/>
  </w:num>
  <w:num w:numId="7">
    <w:abstractNumId w:val="23"/>
  </w:num>
  <w:num w:numId="8">
    <w:abstractNumId w:val="12"/>
  </w:num>
  <w:num w:numId="9">
    <w:abstractNumId w:val="28"/>
  </w:num>
  <w:num w:numId="10">
    <w:abstractNumId w:val="0"/>
  </w:num>
  <w:num w:numId="11">
    <w:abstractNumId w:val="21"/>
  </w:num>
  <w:num w:numId="12">
    <w:abstractNumId w:val="11"/>
  </w:num>
  <w:num w:numId="13">
    <w:abstractNumId w:val="15"/>
  </w:num>
  <w:num w:numId="14">
    <w:abstractNumId w:val="3"/>
  </w:num>
  <w:num w:numId="15">
    <w:abstractNumId w:val="31"/>
  </w:num>
  <w:num w:numId="16">
    <w:abstractNumId w:val="24"/>
  </w:num>
  <w:num w:numId="17">
    <w:abstractNumId w:val="4"/>
  </w:num>
  <w:num w:numId="18">
    <w:abstractNumId w:val="36"/>
  </w:num>
  <w:num w:numId="19">
    <w:abstractNumId w:val="16"/>
  </w:num>
  <w:num w:numId="20">
    <w:abstractNumId w:val="13"/>
  </w:num>
  <w:num w:numId="21">
    <w:abstractNumId w:val="10"/>
  </w:num>
  <w:num w:numId="22">
    <w:abstractNumId w:val="38"/>
  </w:num>
  <w:num w:numId="23">
    <w:abstractNumId w:val="34"/>
  </w:num>
  <w:num w:numId="24">
    <w:abstractNumId w:val="30"/>
  </w:num>
  <w:num w:numId="25">
    <w:abstractNumId w:val="5"/>
  </w:num>
  <w:num w:numId="26">
    <w:abstractNumId w:val="1"/>
  </w:num>
  <w:num w:numId="27">
    <w:abstractNumId w:val="2"/>
  </w:num>
  <w:num w:numId="28">
    <w:abstractNumId w:val="8"/>
  </w:num>
  <w:num w:numId="29">
    <w:abstractNumId w:val="6"/>
  </w:num>
  <w:num w:numId="30">
    <w:abstractNumId w:val="9"/>
  </w:num>
  <w:num w:numId="31">
    <w:abstractNumId w:val="37"/>
  </w:num>
  <w:num w:numId="32">
    <w:abstractNumId w:val="29"/>
  </w:num>
  <w:num w:numId="33">
    <w:abstractNumId w:val="20"/>
  </w:num>
  <w:num w:numId="34">
    <w:abstractNumId w:val="7"/>
  </w:num>
  <w:num w:numId="35">
    <w:abstractNumId w:val="18"/>
  </w:num>
  <w:num w:numId="36">
    <w:abstractNumId w:val="32"/>
  </w:num>
  <w:num w:numId="37">
    <w:abstractNumId w:val="19"/>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0"/>
    <w:rsid w:val="0001077C"/>
    <w:rsid w:val="00081842"/>
    <w:rsid w:val="00211C9F"/>
    <w:rsid w:val="00220ECD"/>
    <w:rsid w:val="002549E6"/>
    <w:rsid w:val="0025543B"/>
    <w:rsid w:val="00270A8F"/>
    <w:rsid w:val="00294E35"/>
    <w:rsid w:val="002C52C1"/>
    <w:rsid w:val="003248CA"/>
    <w:rsid w:val="00364239"/>
    <w:rsid w:val="003A1D58"/>
    <w:rsid w:val="003F3CBF"/>
    <w:rsid w:val="00401AC3"/>
    <w:rsid w:val="00414894"/>
    <w:rsid w:val="00492C95"/>
    <w:rsid w:val="00510ADB"/>
    <w:rsid w:val="0054491D"/>
    <w:rsid w:val="00564965"/>
    <w:rsid w:val="005D330A"/>
    <w:rsid w:val="005D74A3"/>
    <w:rsid w:val="00744CC0"/>
    <w:rsid w:val="008103A9"/>
    <w:rsid w:val="008D2562"/>
    <w:rsid w:val="00967AD7"/>
    <w:rsid w:val="009B207D"/>
    <w:rsid w:val="00A05FF2"/>
    <w:rsid w:val="00A81BB3"/>
    <w:rsid w:val="00AB7D3D"/>
    <w:rsid w:val="00AF618B"/>
    <w:rsid w:val="00B26D52"/>
    <w:rsid w:val="00B33EB0"/>
    <w:rsid w:val="00CE2BE8"/>
    <w:rsid w:val="00D57227"/>
    <w:rsid w:val="00D844A7"/>
    <w:rsid w:val="00D969E9"/>
    <w:rsid w:val="00DD72A2"/>
    <w:rsid w:val="00DE70DD"/>
    <w:rsid w:val="00DF7748"/>
    <w:rsid w:val="00E01984"/>
    <w:rsid w:val="00E039EA"/>
    <w:rsid w:val="00ED4A0E"/>
    <w:rsid w:val="00EE655C"/>
    <w:rsid w:val="00F67038"/>
    <w:rsid w:val="00F76C66"/>
    <w:rsid w:val="00FC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04F2"/>
  <w14:defaultImageDpi w14:val="32767"/>
  <w15:chartTrackingRefBased/>
  <w15:docId w15:val="{CE7959E5-2EC7-3847-A996-1F7EE04D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B0"/>
    <w:pPr>
      <w:ind w:left="720"/>
      <w:contextualSpacing/>
    </w:pPr>
  </w:style>
  <w:style w:type="character" w:customStyle="1" w:styleId="AKFZFnormlnChar">
    <w:name w:val="AKFZF_normální Char"/>
    <w:link w:val="AKFZFnormln"/>
    <w:locked/>
    <w:rsid w:val="00D57227"/>
    <w:rPr>
      <w:rFonts w:ascii="Arial" w:hAnsi="Arial" w:cs="Calibri"/>
      <w:sz w:val="22"/>
      <w:szCs w:val="22"/>
    </w:rPr>
  </w:style>
  <w:style w:type="paragraph" w:customStyle="1" w:styleId="AKFZFnormln">
    <w:name w:val="AKFZF_normální"/>
    <w:link w:val="AKFZFnormlnChar"/>
    <w:qFormat/>
    <w:rsid w:val="00D57227"/>
    <w:pPr>
      <w:spacing w:after="100" w:line="288" w:lineRule="auto"/>
      <w:jc w:val="both"/>
    </w:pPr>
    <w:rPr>
      <w:rFonts w:ascii="Arial" w:hAnsi="Arial" w:cs="Calibri"/>
      <w:sz w:val="22"/>
      <w:szCs w:val="22"/>
    </w:rPr>
  </w:style>
  <w:style w:type="character" w:customStyle="1" w:styleId="WW8Num2z0">
    <w:name w:val="WW8Num2z0"/>
    <w:rsid w:val="00DF7748"/>
    <w:rPr>
      <w:rFonts w:ascii="Times New Roman" w:eastAsia="Times New Roman" w:hAnsi="Times New Roman" w:cs="Times New Roman"/>
    </w:rPr>
  </w:style>
  <w:style w:type="character" w:styleId="Hypertextovodkaz">
    <w:name w:val="Hyperlink"/>
    <w:basedOn w:val="Standardnpsmoodstavce"/>
    <w:uiPriority w:val="99"/>
    <w:unhideWhenUsed/>
    <w:rsid w:val="008103A9"/>
    <w:rPr>
      <w:color w:val="0563C1" w:themeColor="hyperlink"/>
      <w:u w:val="single"/>
    </w:rPr>
  </w:style>
  <w:style w:type="character" w:styleId="Nevyeenzmnka">
    <w:name w:val="Unresolved Mention"/>
    <w:basedOn w:val="Standardnpsmoodstavce"/>
    <w:uiPriority w:val="99"/>
    <w:rsid w:val="008103A9"/>
    <w:rPr>
      <w:color w:val="605E5C"/>
      <w:shd w:val="clear" w:color="auto" w:fill="E1DFDD"/>
    </w:rPr>
  </w:style>
  <w:style w:type="character" w:customStyle="1" w:styleId="AKFZFpodpisChar">
    <w:name w:val="AKFZF_podpis Char"/>
    <w:link w:val="AKFZFpodpis"/>
    <w:locked/>
    <w:rsid w:val="00A05FF2"/>
    <w:rPr>
      <w:rFonts w:ascii="Arial" w:eastAsia="Calibri" w:hAnsi="Arial" w:cs="Calibri"/>
    </w:rPr>
  </w:style>
  <w:style w:type="paragraph" w:customStyle="1" w:styleId="AKFZFpodpis">
    <w:name w:val="AKFZF_podpis"/>
    <w:basedOn w:val="Normln"/>
    <w:link w:val="AKFZFpodpisChar"/>
    <w:qFormat/>
    <w:rsid w:val="00A05FF2"/>
    <w:pPr>
      <w:suppressAutoHyphens/>
      <w:spacing w:line="288" w:lineRule="auto"/>
    </w:pPr>
    <w:rPr>
      <w:rFonts w:ascii="Arial" w:eastAsia="Calibri" w:hAnsi="Arial"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denek.simerka@omp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E8B0-58B3-46F8-B89E-BEF553BA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5011</Words>
  <Characters>29570</Characters>
  <Application>Microsoft Office Word</Application>
  <DocSecurity>0</DocSecurity>
  <Lines>246</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Jitka Vrbová</cp:lastModifiedBy>
  <cp:revision>3</cp:revision>
  <dcterms:created xsi:type="dcterms:W3CDTF">2021-10-21T08:40:00Z</dcterms:created>
  <dcterms:modified xsi:type="dcterms:W3CDTF">2021-10-21T08:41:00Z</dcterms:modified>
</cp:coreProperties>
</file>