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7159" w14:textId="11ACE43A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70226" wp14:editId="2EFA3875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1450" cy="62357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22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66A23E" w14:textId="77777777" w:rsidR="00397DB3" w:rsidRDefault="00F41536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70226" id="officeArt object" o:spid="_x0000_s1026" style="position:absolute;left:0;text-align:left;margin-left:424.7pt;margin-top:0;width:113.5pt;height:49.1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" o:allowincell="f" filled="f" stroked="f" strokeweight="1pt">
                <v:textbox inset="4.23mm,4.23mm,4.23mm,4.23mm">
                  <w:txbxContent>
                    <w:p w14:paraId="3866A23E" w14:textId="77777777" w:rsidR="00397DB3" w:rsidRDefault="00F41536">
                      <w:pPr>
                        <w:pStyle w:val="Body"/>
                        <w:jc w:val="right"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bookmarkStart w:id="0" w:name="_Hlk70683075"/>
      <w:r>
        <w:rPr>
          <w:rFonts w:ascii="Arial" w:hAnsi="Arial" w:cs="Arial"/>
          <w:b/>
          <w:bCs/>
          <w:sz w:val="28"/>
          <w:szCs w:val="28"/>
        </w:rPr>
        <w:t>SMLOUVA O SPOLUPRÁCI</w:t>
      </w:r>
    </w:p>
    <w:p w14:paraId="55E33B5F" w14:textId="4AF6EF6E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2A3230C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37844898" w14:textId="7208226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20"/>
          <w:szCs w:val="20"/>
          <w:shd w:val="clear" w:color="auto" w:fill="FFFFFF"/>
        </w:rPr>
      </w:pP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Smlouva o spolupráci – 21/</w:t>
      </w:r>
      <w:r w:rsidR="009D071B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471FE7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F537CD">
        <w:rPr>
          <w:rFonts w:ascii="Arial" w:hAnsi="Arial" w:cs="Arial"/>
          <w:b/>
          <w:bCs/>
          <w:sz w:val="20"/>
          <w:szCs w:val="20"/>
          <w:shd w:val="clear" w:color="auto" w:fill="FFFFFF"/>
        </w:rPr>
        <w:t>02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ED70BB">
        <w:rPr>
          <w:rFonts w:ascii="Arial" w:hAnsi="Arial" w:cs="Arial"/>
          <w:b/>
          <w:bCs/>
          <w:sz w:val="20"/>
          <w:szCs w:val="20"/>
          <w:shd w:val="clear" w:color="auto" w:fill="FFFFFF"/>
        </w:rPr>
        <w:t>070</w:t>
      </w:r>
    </w:p>
    <w:p w14:paraId="43073E38" w14:textId="77777777" w:rsidR="008438F8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na pořízení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>dotykového panelu ÁMOS vision</w:t>
      </w:r>
    </w:p>
    <w:p w14:paraId="5CCCE625" w14:textId="59AD9D80" w:rsidR="003E1629" w:rsidRPr="00BB6846" w:rsidRDefault="008438F8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„Smlouva“)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8E1C2C3" w14:textId="6805A7B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C01008F" w14:textId="03A460B6" w:rsidR="003E1629" w:rsidRPr="00BB6846" w:rsidRDefault="003E1629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14:paraId="37F9A0FC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14:paraId="7EA1BDD5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14:paraId="1DFC8FDD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14:paraId="7D27D1F2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14:paraId="7BAE27BF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14:paraId="6337CDE2" w14:textId="174AF201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132DAB2" w14:textId="06FC9956" w:rsidR="00AD1283" w:rsidRPr="00BB6846" w:rsidRDefault="00AD128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14:paraId="5C60A509" w14:textId="208F7BA7" w:rsidR="00093C56" w:rsidRPr="0019296E" w:rsidRDefault="00ED70BB" w:rsidP="0019296E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5B15A3">
        <w:rPr>
          <w:rFonts w:ascii="Arial" w:hAnsi="Arial" w:cs="Arial"/>
          <w:b/>
          <w:bCs/>
          <w:sz w:val="16"/>
          <w:szCs w:val="16"/>
          <w:shd w:val="clear" w:color="auto" w:fill="FFFFFF"/>
        </w:rPr>
        <w:t>Střední průmyslová škola technická, Jablonec nad Nisou, Belgická 4852, příspěvková organizace</w:t>
      </w:r>
    </w:p>
    <w:p w14:paraId="02A835DF" w14:textId="2EAA1D18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18385036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 w:rsidR="008E430C">
        <w:rPr>
          <w:rFonts w:ascii="Arial" w:hAnsi="Arial" w:cs="Arial"/>
          <w:sz w:val="16"/>
          <w:szCs w:val="16"/>
          <w:shd w:val="clear" w:color="auto" w:fill="FFFFFF"/>
        </w:rPr>
        <w:t>CZ18385036</w:t>
      </w:r>
    </w:p>
    <w:p w14:paraId="0A275932" w14:textId="4F0FE76B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RED_IZO: 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600010490</w:t>
      </w:r>
    </w:p>
    <w:p w14:paraId="22959AF3" w14:textId="1E8C2055" w:rsidR="00093C56" w:rsidRPr="00881D28" w:rsidRDefault="00093C56" w:rsidP="00881D28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</w:t>
      </w:r>
      <w:r w:rsidR="00ED70BB" w:rsidRPr="005B15A3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Belgická 4852, Rýnovice, 466 01 Jablonec nad Nisou</w:t>
      </w:r>
    </w:p>
    <w:p w14:paraId="60662732" w14:textId="228021AC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</w:t>
      </w:r>
      <w:r w:rsidR="008E1F05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Petrem Froňkem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8E1F05">
        <w:rPr>
          <w:rFonts w:ascii="Arial" w:hAnsi="Arial" w:cs="Arial"/>
          <w:sz w:val="16"/>
          <w:szCs w:val="16"/>
          <w:shd w:val="clear" w:color="auto" w:fill="FFFFFF"/>
        </w:rPr>
        <w:t>ředitel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em</w:t>
      </w:r>
    </w:p>
    <w:p w14:paraId="32BD5AC0" w14:textId="314C14A7" w:rsidR="00397DB3" w:rsidRPr="00BB6846" w:rsidRDefault="00093C56" w:rsidP="00E2359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254F348E" w14:textId="77777777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0BCFBF66" w14:textId="7D3872C8" w:rsidR="00953F9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1" w:name="_Hlk70682091"/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Objednatel tímto závazně objednává 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14:paraId="3BEE64C7" w14:textId="110C26F4" w:rsidR="00953F96" w:rsidRPr="00BB6846" w:rsidRDefault="0054171E" w:rsidP="00953F9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4</w:t>
      </w:r>
      <w:r w:rsidR="00953F9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 </w:t>
      </w:r>
      <w:r w:rsidR="00953F96" w:rsidRPr="00881D2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, včetně software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a souvisejících služeb 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(dále jen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„</w:t>
      </w:r>
      <w:r w:rsidR="00953F96" w:rsidRPr="00BB6846">
        <w:rPr>
          <w:rFonts w:ascii="Arial" w:hAnsi="Arial" w:cs="Arial"/>
          <w:b/>
          <w:sz w:val="16"/>
          <w:szCs w:val="16"/>
          <w:shd w:val="clear" w:color="auto" w:fill="FFFFFF"/>
          <w:lang w:val="cs-CZ" w:eastAsia="cs-CZ"/>
        </w:rPr>
        <w:t>software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14:paraId="439CED06" w14:textId="77777777" w:rsidR="00953F96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ě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software.</w:t>
      </w:r>
    </w:p>
    <w:p w14:paraId="763DEB00" w14:textId="3A7C3C6F" w:rsidR="00953F96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Software včetně souvisejících služeb Poskytovatel poskytne </w:t>
      </w:r>
      <w:r w:rsidR="006A54EC">
        <w:rPr>
          <w:rFonts w:ascii="Arial" w:hAnsi="Arial" w:cs="Arial"/>
          <w:sz w:val="16"/>
          <w:szCs w:val="16"/>
          <w:shd w:val="clear" w:color="auto" w:fill="FFFFFF"/>
          <w:lang w:val="cs-CZ"/>
        </w:rPr>
        <w:t>na základě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C738C8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jednorázové </w:t>
      </w:r>
      <w:r w:rsidR="006B3859">
        <w:rPr>
          <w:rFonts w:ascii="Arial" w:hAnsi="Arial" w:cs="Arial"/>
          <w:sz w:val="16"/>
          <w:szCs w:val="16"/>
          <w:shd w:val="clear" w:color="auto" w:fill="FFFFFF"/>
          <w:lang w:val="cs-CZ"/>
        </w:rPr>
        <w:t>plat</w:t>
      </w:r>
      <w:r w:rsidR="00C738C8">
        <w:rPr>
          <w:rFonts w:ascii="Arial" w:hAnsi="Arial" w:cs="Arial"/>
          <w:sz w:val="16"/>
          <w:szCs w:val="16"/>
          <w:shd w:val="clear" w:color="auto" w:fill="FFFFFF"/>
          <w:lang w:val="cs-CZ"/>
        </w:rPr>
        <w:t>by dle bodu č. 10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.  </w:t>
      </w:r>
    </w:p>
    <w:p w14:paraId="0BC294F2" w14:textId="1411FB7B" w:rsidR="000534FE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 w:rsidR="0054171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4</w:t>
      </w:r>
      <w:r w:rsidR="00CB758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19296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při využívání hardware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i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cenu, která nebude vyšší, než je cena v oficiálním ceníku poskytovatele v den objednávky </w:t>
      </w:r>
      <w:r w:rsidR="00D063B9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D20E5F8" w14:textId="42D8C9DA" w:rsidR="004A4898" w:rsidRPr="00BB6846" w:rsidRDefault="000534FE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2569E69C" w14:textId="5B73DCBA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telefon: 777 441 747, email: milan.miks@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inpublic.cz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7C94CC67" w14:textId="40E02EEB" w:rsidR="00397DB3" w:rsidRPr="00BB6846" w:rsidRDefault="00F41536" w:rsidP="00BB6846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Objednatele: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Jana Bláhová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</w:p>
    <w:p w14:paraId="20959024" w14:textId="5E0BF945" w:rsidR="00B72804" w:rsidRPr="00BB6846" w:rsidRDefault="00F41536" w:rsidP="00BB6846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>771</w:t>
      </w:r>
      <w:r w:rsidR="002D3B12">
        <w:rPr>
          <w:rFonts w:ascii="Arial" w:hAnsi="Arial" w:cs="Arial"/>
          <w:sz w:val="16"/>
          <w:szCs w:val="16"/>
          <w:shd w:val="clear" w:color="auto" w:fill="FFFFFF"/>
          <w:lang w:val="cs-CZ"/>
        </w:rPr>
        <w:t> 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>120</w:t>
      </w:r>
      <w:r w:rsidR="002D3B1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>077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email: 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>sekretariat</w:t>
      </w:r>
      <w:r w:rsidR="008E1F05">
        <w:rPr>
          <w:rFonts w:ascii="Arial" w:hAnsi="Arial" w:cs="Arial"/>
          <w:sz w:val="16"/>
          <w:szCs w:val="16"/>
          <w:shd w:val="clear" w:color="auto" w:fill="FFFFFF"/>
          <w:lang w:val="cs-CZ"/>
        </w:rPr>
        <w:t>@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>spstjbc</w:t>
      </w:r>
      <w:r w:rsidR="002D3B12">
        <w:rPr>
          <w:rFonts w:ascii="Arial" w:hAnsi="Arial" w:cs="Arial"/>
          <w:sz w:val="16"/>
          <w:szCs w:val="16"/>
          <w:shd w:val="clear" w:color="auto" w:fill="FFFFFF"/>
          <w:lang w:val="cs-CZ"/>
        </w:rPr>
        <w:t>.cz</w:t>
      </w:r>
      <w:r w:rsidR="006E2820"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14:paraId="03C0D0C8" w14:textId="154A7A0F" w:rsidR="004A4898" w:rsidRPr="00BB6846" w:rsidRDefault="004A489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</w:t>
      </w:r>
      <w:r w:rsidR="008438F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 v souvislosti s touto Smlouvou a dále, že se zněním této Smlouvy souhlasí a že všechny údaje v ní uvedené</w:t>
      </w:r>
      <w:r w:rsidR="00AD128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jsou pravdivé a správné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33FB67C" w14:textId="323163A1" w:rsidR="004A4898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ardware, kter</w:t>
      </w:r>
      <w:r w:rsidR="00BE4FF7">
        <w:rPr>
          <w:rFonts w:ascii="Arial" w:hAnsi="Arial" w:cs="Arial"/>
          <w:sz w:val="16"/>
          <w:szCs w:val="16"/>
          <w:shd w:val="clear" w:color="auto" w:fill="FFFFFF"/>
          <w:lang w:val="cs-CZ"/>
        </w:rPr>
        <w:t>ý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bude Objednatel využívat </w:t>
      </w:r>
      <w:r w:rsidR="00AC6627">
        <w:rPr>
          <w:rFonts w:ascii="Arial" w:hAnsi="Arial" w:cs="Arial"/>
          <w:sz w:val="16"/>
          <w:szCs w:val="16"/>
          <w:shd w:val="clear" w:color="auto" w:fill="FFFFFF"/>
          <w:lang w:val="cs-CZ"/>
        </w:rPr>
        <w:t>je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52071D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ks</w:t>
      </w:r>
      <w:r w:rsidR="004A4898"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</w:p>
    <w:p w14:paraId="6857C264" w14:textId="272E76BC" w:rsidR="004A4898" w:rsidRPr="00B21A20" w:rsidRDefault="00B21A20" w:rsidP="00B21A20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 převzetím a uhrazením ceny dle bodu č.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10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získává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 svého vlastnictví. </w:t>
      </w:r>
      <w:r w:rsidRPr="00B14FBF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F41536" w:rsidRPr="00B21A20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3C2B3770" w14:textId="46741E7D" w:rsidR="003466D9" w:rsidRDefault="005E04D9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Cena hardwar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e </w:t>
      </w:r>
      <w:r w:rsidR="00ED70BB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včetně software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 výši </w:t>
      </w:r>
      <w:r w:rsidR="00ED70BB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128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ED70BB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595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(cena bez příslušn</w:t>
      </w:r>
      <w:bookmarkStart w:id="2" w:name="_GoBack"/>
      <w:bookmarkEnd w:id="2"/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ého DPH), tj. vč. DPH </w:t>
      </w:r>
      <w:r w:rsidR="00ED70BB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155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ED70BB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600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bude uhrazen</w:t>
      </w:r>
      <w:r w:rsidR="00CD5F8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na základě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daňového dokladu</w:t>
      </w:r>
      <w:r w:rsidR="005279FE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vystaveného Poskytovatelem.</w:t>
      </w:r>
    </w:p>
    <w:p w14:paraId="426BB33C" w14:textId="7136177A" w:rsidR="004E1A0E" w:rsidRPr="00BB6846" w:rsidRDefault="00AC6627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Doprava a instalace hardware, včetně p</w:t>
      </w:r>
      <w:r w:rsidR="004E1A0E">
        <w:rPr>
          <w:rFonts w:ascii="Arial" w:hAnsi="Arial" w:cs="Arial"/>
          <w:sz w:val="16"/>
          <w:szCs w:val="16"/>
          <w:shd w:val="clear" w:color="auto" w:fill="FFFFFF"/>
          <w:lang w:val="cs-CZ"/>
        </w:rPr>
        <w:t>odkladov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é</w:t>
      </w:r>
      <w:r w:rsidR="004E1A0E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desk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y</w:t>
      </w:r>
      <w:r w:rsidR="004E1A0E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</w:t>
      </w:r>
      <w:r w:rsidR="00BE4FF7">
        <w:rPr>
          <w:rFonts w:ascii="Arial" w:hAnsi="Arial" w:cs="Arial"/>
          <w:sz w:val="16"/>
          <w:szCs w:val="16"/>
          <w:shd w:val="clear" w:color="auto" w:fill="FFFFFF"/>
          <w:lang w:val="cs-CZ"/>
        </w:rPr>
        <w:t>j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e</w:t>
      </w:r>
      <w:r w:rsidR="004E1A0E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4E1A0E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zdarma.</w:t>
      </w:r>
    </w:p>
    <w:p w14:paraId="72C947F1" w14:textId="2717E107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Poskytoval souhlasí se zveřejněním této Smlouvy v Registru smluv.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Uveřejnění zajistí </w:t>
      </w:r>
      <w:r w:rsidR="00D063B9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13C962A3" w14:textId="3C428536" w:rsidR="005279FE" w:rsidRPr="00BB6846" w:rsidRDefault="005279FE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</w:t>
      </w:r>
      <w:r w:rsidR="004D100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vyhotoveních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z nichž každá smluvní strana obdrží po jednom. Smluvní strany prohlašují, že si smlouvu přečetly, 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že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nebyla sepsána v tísni ani za jinak nápadně nevýhodných podmínek a na důkaz toho připojují své podpisy.</w:t>
      </w:r>
    </w:p>
    <w:bookmarkEnd w:id="1"/>
    <w:p w14:paraId="3C58BCDD" w14:textId="77777777" w:rsidR="00E134CB" w:rsidRPr="00BB6846" w:rsidRDefault="00E134CB" w:rsidP="00E134CB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Smlouva nabývá platnosti dnem podpisu oběma smluvními stranami a účinnosti uveřejněním v Registru smluv.</w:t>
      </w:r>
    </w:p>
    <w:p w14:paraId="22DE3EE7" w14:textId="77777777" w:rsidR="00397DB3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AE9E915" w14:textId="434DC41C" w:rsidR="00397DB3" w:rsidRDefault="00D24A89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 xml:space="preserve">  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 Praze dne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D071B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3B12">
        <w:rPr>
          <w:rFonts w:ascii="Arial" w:hAnsi="Arial" w:cs="Arial"/>
          <w:sz w:val="16"/>
          <w:szCs w:val="16"/>
          <w:shd w:val="clear" w:color="auto" w:fill="FFFFFF"/>
        </w:rPr>
        <w:t>10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</w:t>
      </w:r>
      <w:r w:rsidR="002865FD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676A45" w:rsidRPr="00676A4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 Jablonci nad Nisou</w:t>
      </w:r>
      <w:r w:rsidR="00A642F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117F1">
        <w:rPr>
          <w:rFonts w:ascii="Arial" w:hAnsi="Arial" w:cs="Arial"/>
          <w:sz w:val="16"/>
          <w:szCs w:val="16"/>
          <w:shd w:val="clear" w:color="auto" w:fill="FFFFFF"/>
        </w:rPr>
        <w:t>d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D071B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3B12">
        <w:rPr>
          <w:rFonts w:ascii="Arial" w:hAnsi="Arial" w:cs="Arial"/>
          <w:sz w:val="16"/>
          <w:szCs w:val="16"/>
          <w:shd w:val="clear" w:color="auto" w:fill="FFFFFF"/>
        </w:rPr>
        <w:t>10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</w:t>
      </w:r>
      <w:r w:rsidR="002865FD">
        <w:rPr>
          <w:rFonts w:ascii="Arial" w:hAnsi="Arial" w:cs="Arial"/>
          <w:sz w:val="16"/>
          <w:szCs w:val="16"/>
          <w:shd w:val="clear" w:color="auto" w:fill="FFFFFF"/>
        </w:rPr>
        <w:t>1</w:t>
      </w:r>
    </w:p>
    <w:p w14:paraId="2EC90F59" w14:textId="77777777" w:rsidR="00B230AC" w:rsidRDefault="00B230AC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2DFB0A46" w14:textId="699ACC58" w:rsidR="00953F96" w:rsidRDefault="00D24A89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</w:t>
      </w:r>
      <w:r w:rsidR="005A1754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>e</w:t>
      </w:r>
      <w:r w:rsidR="00F41536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5279FE"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 w:rsidR="005279FE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 w:rsidR="009F4ECD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Objednatele</w:t>
      </w:r>
    </w:p>
    <w:p w14:paraId="4C684EFA" w14:textId="01B2B732" w:rsidR="00397DB3" w:rsidRPr="00953F96" w:rsidRDefault="00676A45" w:rsidP="00953F96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9D071B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ED70BB">
        <w:rPr>
          <w:rFonts w:ascii="Arial" w:hAnsi="Arial" w:cs="Arial"/>
          <w:sz w:val="16"/>
          <w:szCs w:val="16"/>
          <w:shd w:val="clear" w:color="auto" w:fill="FFFFFF"/>
        </w:rPr>
        <w:t>Petr Froněk</w:t>
      </w:r>
      <w:r w:rsidR="00F7047D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8E1F05">
        <w:rPr>
          <w:rFonts w:ascii="Arial" w:hAnsi="Arial" w:cs="Arial"/>
          <w:sz w:val="16"/>
          <w:szCs w:val="16"/>
          <w:shd w:val="clear" w:color="auto" w:fill="FFFFFF"/>
        </w:rPr>
        <w:t>ředitel</w:t>
      </w:r>
      <w:r w:rsidR="00F41536">
        <w:br w:type="page"/>
      </w:r>
    </w:p>
    <w:bookmarkEnd w:id="0"/>
    <w:p w14:paraId="0F4B496F" w14:textId="77777777" w:rsidR="00B430FB" w:rsidRDefault="00B430FB" w:rsidP="002202D4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58AAB4AB" w14:textId="2CB39CA0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HARDWARE</w:t>
      </w:r>
    </w:p>
    <w:p w14:paraId="27E1FAE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362861F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sz w:val="16"/>
          <w:szCs w:val="16"/>
        </w:rPr>
      </w:pPr>
    </w:p>
    <w:p w14:paraId="15C01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5D1AFA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Provedení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materiál ocelový plech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584D3AF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povrchová úprava lakování</w:t>
      </w:r>
    </w:p>
    <w:p w14:paraId="25DBFBA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barevné provedení RAL 7016</w:t>
      </w:r>
    </w:p>
    <w:p w14:paraId="035150E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provedení antivandal</w:t>
      </w:r>
    </w:p>
    <w:p w14:paraId="619908E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podmínky 17/7</w:t>
      </w:r>
    </w:p>
    <w:p w14:paraId="46F76A1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teploty 0°C až 40°C</w:t>
      </w:r>
    </w:p>
    <w:p w14:paraId="1CAE2C4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rozměry 1500x710x110mm</w:t>
      </w:r>
    </w:p>
    <w:p w14:paraId="60E6836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64BE2C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Hardware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LCD + dotykový senzor</w:t>
      </w:r>
    </w:p>
    <w:p w14:paraId="2848D14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velikost obrazovky 50”</w:t>
      </w:r>
    </w:p>
    <w:p w14:paraId="0C906AFB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rozlišení FullHD</w:t>
      </w:r>
    </w:p>
    <w:p w14:paraId="1B64D3C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orientace na výšku</w:t>
      </w:r>
    </w:p>
    <w:p w14:paraId="061D8D2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pozorovací úhly 178° / 178°</w:t>
      </w:r>
    </w:p>
    <w:p w14:paraId="36BBECE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sklo bezpečnostní kalené</w:t>
      </w:r>
    </w:p>
    <w:p w14:paraId="627D13F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dotykový senzor, kapacitní multitouch</w:t>
      </w:r>
    </w:p>
    <w:p w14:paraId="7372E83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1A430310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Počítač</w:t>
      </w:r>
    </w:p>
    <w:p w14:paraId="17D92D2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procesor intel QuadCore j5005</w:t>
      </w:r>
    </w:p>
    <w:p w14:paraId="01A59DFE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operační paměť 4 GB DDR4 SO-DIMM</w:t>
      </w:r>
    </w:p>
    <w:p w14:paraId="49AAB99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Úložiště 128 GB mSATA SSD</w:t>
      </w:r>
    </w:p>
    <w:p w14:paraId="359DD48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2EF371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Uchycení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montáž na stěnu</w:t>
      </w:r>
    </w:p>
    <w:p w14:paraId="2E20D3A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C64A242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Napájení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230 V / 50 HZ (odběr dle zvolené konfigurace od 90 W)</w:t>
      </w:r>
    </w:p>
    <w:p w14:paraId="7BB1A0B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68700F35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2E044609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4FFA2AE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E10DE22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82667A3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462B54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49D12F32" w14:textId="4C9815A5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1833ADB" w14:textId="227583DB" w:rsidR="003466D9" w:rsidRDefault="003466D9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90C7929" w14:textId="0F3E2C30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6E911E97" w14:textId="08262DDF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SOFTWARE</w:t>
      </w:r>
    </w:p>
    <w:p w14:paraId="504F7B1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43130E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E2D5C0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6D2FE05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Linux Ubuntu</w:t>
      </w:r>
    </w:p>
    <w:p w14:paraId="60BE501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014083C" w14:textId="31DF5705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Verze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18.04.1</w:t>
      </w:r>
      <w:r w:rsidR="00114EB8">
        <w:rPr>
          <w:rFonts w:ascii="Arial" w:hAnsi="Arial" w:cs="Arial"/>
          <w:sz w:val="16"/>
          <w:szCs w:val="16"/>
          <w:shd w:val="clear" w:color="auto" w:fill="FFFFFF"/>
        </w:rPr>
        <w:t xml:space="preserve"> a vyšší</w:t>
      </w:r>
    </w:p>
    <w:p w14:paraId="1B8C92E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7AEC8F18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Balení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předinstalováno</w:t>
      </w:r>
    </w:p>
    <w:p w14:paraId="603A77C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11715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36205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SW PANEL</w:t>
      </w:r>
    </w:p>
    <w:p w14:paraId="3D82E47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Roman" w:hAnsi="Arial" w:cs="Arial"/>
          <w:sz w:val="16"/>
          <w:szCs w:val="16"/>
        </w:rPr>
      </w:pPr>
    </w:p>
    <w:p w14:paraId="6182D083" w14:textId="51E9DC5B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Na panelu je spuštěna SW aplikace, která zpřístupňuje požadované informace např. z internetu, online aplikací anebo dalších externích zdrojů̊ a systémů.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Panel </w:t>
      </w:r>
      <w:r w:rsidR="00B430FB">
        <w:rPr>
          <w:rFonts w:ascii="Arial" w:hAnsi="Arial" w:cs="Arial"/>
          <w:sz w:val="16"/>
          <w:szCs w:val="16"/>
          <w:shd w:val="clear" w:color="auto" w:fill="FFFFFF"/>
        </w:rPr>
        <w:t>může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být doplněn o vzdálenou správu panelu a jejich digitálního obsahu, která umožňuje přehrávání médií (obrázky, videa, animace) na obrazovce panelu v době jeho nevyužívání. Panel je provozován a řízen </w:t>
      </w:r>
    </w:p>
    <w:p w14:paraId="72862F64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bez nutnosti instalace jakéhokoliv software na straně uživatele. </w:t>
      </w:r>
    </w:p>
    <w:p w14:paraId="20D50E8F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Internetový prohlížeč̌ je zabezpečený s podporou záložek. Ovládání je zajištěno hardwarovou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nebo virtuální klávesnicí. Při delší neaktivitě dojde k automatickému přesměrování na domovskou stránku. </w:t>
      </w:r>
    </w:p>
    <w:p w14:paraId="289C47E9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Vstupní obrazovka – grafika úvodní obrazovky je optimalizována pro dotykové ovládání a přehledně vede uživatele obsahu, který se mu nabízí. </w:t>
      </w:r>
    </w:p>
    <w:p w14:paraId="0E7F85D2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Virtuální klávesnice – nevyžaduje ke své činnosti skutečnou klávesnici, nabízí klávesnici virtuální. Uživatel poté vkládá text jako na svém mobilním telefonu či tabletu. Klávesnice může podporovat více jazykových mutací. </w:t>
      </w:r>
    </w:p>
    <w:p w14:paraId="4D3D8A67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Přehled podporovaných formátů přehrávaných médií: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Videa (mp4, wmv, mpeg, avi, mov, m4v, 3gp/3g2, mj2, asf, flv); obrázky (jpg, png, gif); animace (swf); webové stránky (HTML, PHP, ASP, JSP); streamované video</w:t>
      </w:r>
      <w:r>
        <w:rPr>
          <w:rFonts w:ascii="Arial" w:hAnsi="Arial" w:cs="Arial"/>
          <w:sz w:val="16"/>
          <w:szCs w:val="16"/>
          <w:lang w:val="it-IT"/>
        </w:rPr>
        <w:t xml:space="preserve">; </w:t>
      </w:r>
    </w:p>
    <w:p w14:paraId="4CF3655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0837EDE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FA6D055" w14:textId="491A4D85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111CB89E" w14:textId="77777777" w:rsidR="00DF5A4D" w:rsidRDefault="00DF5A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7E325DB9" w14:textId="3AE8E475" w:rsidR="004041D3" w:rsidRDefault="004041D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3912A5C" w14:textId="77777777" w:rsidR="008A0043" w:rsidRDefault="008A004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955EA25" w14:textId="2A2C3D24" w:rsidR="003466D9" w:rsidRPr="00760869" w:rsidRDefault="003466D9" w:rsidP="003466D9">
      <w:pPr>
        <w:suppressAutoHyphens w:val="0"/>
        <w:spacing w:after="100" w:afterAutospacing="1"/>
        <w:rPr>
          <w:rFonts w:ascii="Segoe UI" w:eastAsia="Times New Roman" w:hAnsi="Segoe UI" w:cs="Segoe UI"/>
          <w:b/>
          <w:bCs/>
          <w:color w:val="212529"/>
          <w:lang w:val="cs-CZ" w:eastAsia="cs-CZ"/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a osvěta v horní zóně </w:t>
      </w:r>
    </w:p>
    <w:p w14:paraId="60046422" w14:textId="77777777" w:rsidR="003466D9" w:rsidRPr="0076086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 horní zóně digitálního portálu rotují videospoty zaměřené na prevenci, osvětu, společensky odpovědné aktivity. Vysílání je doplněno o novinky, informace z kultury a sportu, aby byl obsah pro mládež atraktivní. Žáci se dozví také o školních soutěžích. Obsah pravidelně aktualizujeme každé dva týdny podle aktuálních trendů. Levou horní část obrazovky zdobí logo vaší školy. </w:t>
      </w:r>
    </w:p>
    <w:p w14:paraId="23824C43" w14:textId="77777777" w:rsidR="003466D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zóna pro školy</w:t>
      </w:r>
    </w:p>
    <w:p w14:paraId="58B46CFF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zónu mají školy k dispozici pro prezentaci vlastního obsahu. Mohou tak velmi jednoduše a atraktivně informovat žáky, učitele i rodiče o všem podstatném. Nejčastěji se jedná o aktivity školy, kroužky, důležitá upozornění, dny otevřených dveří či fotky ze sou těží. Vaše škola jistě ocenní propojení dotykové zóny s informačními a jídelními systémy, ať už s Bakaláři, Škola Online, Jídelna.cz, iCanteen, Strava.cz nebo E-jídelníček. </w:t>
      </w:r>
    </w:p>
    <w:p w14:paraId="1CC6577E" w14:textId="77777777" w:rsidR="003466D9" w:rsidRDefault="003466D9" w:rsidP="003466D9">
      <w:pPr>
        <w:suppressAutoHyphens w:val="0"/>
        <w:spacing w:after="100" w:afterAutospacing="1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val="cs-CZ" w:eastAsia="cs-CZ"/>
        </w:rPr>
        <w:drawing>
          <wp:inline distT="0" distB="0" distL="0" distR="0" wp14:anchorId="19CD9550" wp14:editId="7EE5E3AB">
            <wp:extent cx="3136900" cy="6502400"/>
            <wp:effectExtent l="0" t="0" r="0" b="0"/>
            <wp:docPr id="46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42FC" w14:textId="48CF71FD" w:rsidR="003466D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Součástí systému je webová aplikace, díky které máte možnost spravovat obsah panelu. Vkládat tak můžete dokumenty, obrázky, fotky, videa. Vše jednoduše a on-line. Například na den otevřených dveří lze využít celou plochu obrazovky pro jeden velký motiv s informacemi pro návštěvníky. 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14:paraId="5954CEE0" w14:textId="46A83A09" w:rsidR="00B430FB" w:rsidRDefault="00B430FB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7717898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Hlavní témata    </w:t>
      </w:r>
    </w:p>
    <w:p w14:paraId="772C17CA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sociopatologických jevů</w:t>
      </w:r>
    </w:p>
    <w:p w14:paraId="71998D32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První pomoc a prevence mimořádných událostí</w:t>
      </w:r>
    </w:p>
    <w:p w14:paraId="2ACAA5A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Dopravní výchova a bezpečnost</w:t>
      </w:r>
    </w:p>
    <w:p w14:paraId="3B43016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šikany a kyberšikany</w:t>
      </w:r>
    </w:p>
    <w:p w14:paraId="149A2D5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Bezpečí na internetu</w:t>
      </w:r>
    </w:p>
    <w:p w14:paraId="79CABA7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Finanční gramotnost</w:t>
      </w:r>
    </w:p>
    <w:p w14:paraId="7160998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Poruchy příjmu potravy</w:t>
      </w:r>
    </w:p>
    <w:p w14:paraId="21EFE87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Drogová prevence a prevence kriminality</w:t>
      </w:r>
    </w:p>
    <w:p w14:paraId="0BB66EF5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Udržitelný rozvoj a ekologie</w:t>
      </w:r>
    </w:p>
    <w:p w14:paraId="70CB7049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Studentské praxe, stáže, brigády</w:t>
      </w:r>
    </w:p>
    <w:p w14:paraId="479FA511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Podpora technických oborů a řemesel</w:t>
      </w:r>
    </w:p>
    <w:p w14:paraId="528C6374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Další vzděláv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cí aktivity </w:t>
      </w:r>
    </w:p>
    <w:p w14:paraId="6ED030A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Školní soutěže </w:t>
      </w:r>
    </w:p>
    <w:p w14:paraId="43E77CDD" w14:textId="77777777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Dotyková zóna s užitečnými funkcemi</w:t>
      </w:r>
    </w:p>
    <w:p w14:paraId="22AE106A" w14:textId="7FF201E3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A4F1D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instrText xml:space="preserve"> INCLUDEPICTURE "C:\\var\\folders\\f2\\vmzy6g7x0jx7v6yq1mjbz1lh0000gn\\T\\com.microsoft.Word\\WebArchiveCopyPasteTempFiles\\Amos_tlacitka_web.png" \* MERGEFORMAT </w:instrText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760869">
        <w:rPr>
          <w:rFonts w:ascii="Arial" w:eastAsia="Arial Unicode MS" w:hAnsi="Arial" w:cs="Arial"/>
          <w:b w:val="0"/>
          <w:bCs w:val="0"/>
          <w:noProof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45C0D82" wp14:editId="6A7F0DC3">
            <wp:extent cx="5908431" cy="1960245"/>
            <wp:effectExtent l="0" t="0" r="0" b="0"/>
            <wp:docPr id="43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7" cy="19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AB87C1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 ŠKOLY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Prostor pro školní informace. Webové stránky školy, aktuality, kontakty, školní časopis, školní řády.</w:t>
      </w:r>
    </w:p>
    <w:p w14:paraId="627D4011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ROZVRHY A SUPLOVÁNÍ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Díky</w:t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propojení se školními systémy Bakaláři, Škola online a dalšími mají žáci k dispozici aktuální rozvrhy a suplování.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JÍDELNÍČEK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Napojení na jídelníček, který ve vaší škole využíváte. Webové stránky, systémy Strava.cz, iCanteen, E-jídelníček a další.</w:t>
      </w:r>
    </w:p>
    <w:p w14:paraId="7A0FB17A" w14:textId="77777777" w:rsidR="003466D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FUN ZONE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Zde mají žáci možnost procvičit svoji představivost, logiku, paměť. Podpora neformálního a inovativního vzdělávání, školních soutěží.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ZPRAVODAJSTVÍ A POČASÍ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Články a reportáže studentské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redakce. Aktuální počasí s lokální předpovědí pro jednotlivé regiony v ČR.</w:t>
      </w:r>
    </w:p>
    <w:p w14:paraId="4718855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PORADNA A POMOC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Seznam organizací, které dětem mohou pomoci v různých životních situacích. Mapa lokální krizové pomoci. Videa zaměřená na osvětu.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 UČITELE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Obsah zaměřený pro učitele. Aktuality ze školství díky portálu Řízení školy online, tipy na zajímavé vzdělávací zdroje.</w:t>
      </w:r>
    </w:p>
    <w:p w14:paraId="12C0235D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KAM NA ŠKOLU A KARIÉRA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Specializovaný obsah pro základní a střední školy. Přehled škol a oborů; praxe, brigády a stáže pro SŠ.</w:t>
      </w:r>
    </w:p>
    <w:p w14:paraId="508FF324" w14:textId="70196892" w:rsidR="00397DB3" w:rsidRDefault="003466D9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 w:rsidRPr="00760869">
        <w:rPr>
          <w:rFonts w:ascii="Arial" w:hAnsi="Arial" w:cs="Arial"/>
          <w:b/>
          <w:bCs/>
          <w:sz w:val="16"/>
          <w:szCs w:val="16"/>
          <w:shd w:val="clear" w:color="auto" w:fill="FFFFFF"/>
        </w:rPr>
        <w:t>INSPIRACE </w:t>
      </w:r>
      <w:r w:rsidRPr="00760869">
        <w:rPr>
          <w:rFonts w:ascii="Arial" w:hAnsi="Arial" w:cs="Arial"/>
          <w:sz w:val="16"/>
          <w:szCs w:val="16"/>
          <w:shd w:val="clear" w:color="auto" w:fill="FFFFFF"/>
        </w:rPr>
        <w:t>Zajímavé tipy na mimoškolní aktivity, kulturní a sportovní akce. Integrované jízdní řády pro žáky a studenty. Vítáme vaše nápady.</w:t>
      </w:r>
    </w:p>
    <w:p w14:paraId="3D6F8445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0528E61" w14:textId="4EA680B5" w:rsidR="00397DB3" w:rsidRDefault="00397DB3" w:rsidP="000216A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CCE6467" w14:textId="26084248" w:rsidR="00397DB3" w:rsidRDefault="00397DB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5E39BC0" w14:textId="6D4285A1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C0D6268" w14:textId="019C3C96" w:rsidR="004041D3" w:rsidRDefault="004041D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0440A7D1" w14:textId="77777777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64EE868D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TECHNICKÉ INFORMACE</w:t>
      </w:r>
    </w:p>
    <w:p w14:paraId="2DACC5D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82E6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7C4F07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94956C7" w14:textId="77777777" w:rsidR="00397DB3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1) Uvolnění odchozích a příchozích portů: 9993 (UDP)</w:t>
      </w:r>
    </w:p>
    <w:p w14:paraId="7D92D274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konfiguraci nastavení sítě pomocí DHCP</w:t>
      </w:r>
    </w:p>
    <w:p w14:paraId="04A094E5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nastavit na routeru statickou IP adresou</w:t>
      </w:r>
    </w:p>
    <w:p w14:paraId="472199E5" w14:textId="28921BD2" w:rsid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Nastavení pevné IP adresy pro panel ÁMOS je nezbytné</w:t>
      </w:r>
      <w:r w:rsidR="00ED58D7"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, aby mohl být vzdáleně ovládán.</w:t>
      </w:r>
    </w:p>
    <w:p w14:paraId="21102A5E" w14:textId="5A9EEB40" w:rsidR="006E2820" w:rsidRDefault="00F41536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Doporučená rychlost internetu ideálně 10+ Mbps. Při využití Wi-Fi je potřeba zajistit co nejblíže access point k panelu ÁMOS.</w:t>
      </w:r>
    </w:p>
    <w:p w14:paraId="1DB3D94F" w14:textId="17A4641F" w:rsidR="006E2820" w:rsidRDefault="006E2820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8A1CA7D" w14:textId="11E1CCFE" w:rsidR="006E2820" w:rsidRDefault="006E2820" w:rsidP="001801CB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Helvetica Neue"/>
          <w:noProof/>
          <w:sz w:val="26"/>
          <w:szCs w:val="26"/>
          <w:lang w:val="cs-CZ" w:eastAsia="cs-CZ"/>
        </w:rPr>
        <w:drawing>
          <wp:inline distT="0" distB="0" distL="0" distR="0" wp14:anchorId="1E81ECDD" wp14:editId="7968A3C9">
            <wp:extent cx="1818640" cy="25444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9" cy="26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6FF" w14:textId="62AB4959" w:rsidR="005548B5" w:rsidRP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2) Elektrická přípojka a internet – k termínu instalace je nutné garantovat již připravené vedení elektrické energie (dostačující jedna zásuvka) a aktivní internetové konektivity (UTP kabel s konektorem nebo zásuvka RJ45), které je instalováno v místech tak, aby bylo obrazovkou esteticky zakryto.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Napájení́ 230 V doporučujeme se samostatným jištěním 10 A, vedené́ kabelem CYKY 3x1,5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Elektrick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ou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přípojk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 vedení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internetu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si připravuje Objednatel a to tak, aby bylo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připravené do data instalace.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Je možné́ využit stávající́</w:t>
      </w:r>
      <w:r w:rsidR="002E5339">
        <w:rPr>
          <w:rFonts w:ascii="Gotham" w:hAnsi="Gotham"/>
          <w:color w:val="3F3D3F"/>
          <w:sz w:val="14"/>
          <w:szCs w:val="14"/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zásuvky 230 V, které́ jsou v blízkosti do 2 m od místa, kde bude ÁMOS umístěn a nebude nijak zasahovat do podkladové́ desky nebo panelu. V rámci instalace bude trasa 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 zásuvce vylištována našimi techniky. To samé plat</w:t>
      </w:r>
      <w:r w:rsidR="001801CB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 internetovou zásuvku.</w:t>
      </w:r>
      <w:r w:rsidR="005548B5">
        <w:rPr>
          <w:rFonts w:ascii="Gotham" w:hAnsi="Gotham"/>
          <w:color w:val="3F3D3F"/>
          <w:sz w:val="14"/>
          <w:szCs w:val="14"/>
        </w:rPr>
        <w:t xml:space="preserve"> </w:t>
      </w:r>
    </w:p>
    <w:p w14:paraId="10C85ABF" w14:textId="62E1E660" w:rsidR="002E5339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3) Časový harmonogram přestávek – Na základě těchto údajů bude nastaveno zautomatizování úrovní hlasitosti při vysílání o přestávkách a v rámci hodin. (To v případě, že by se obrazovka nalézala v místě, kde by hlasitost mohla rušit výuku.)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Rozpis zapnutí/vypnutí a zvonění/přestávek</w:t>
      </w:r>
      <w:r w:rsidR="006940A6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(při využití zvuku z panelu) zašle na email </w:t>
      </w:r>
      <w:hyperlink r:id="rId10">
        <w:r w:rsidR="006940A6">
          <w:rPr>
            <w:rFonts w:ascii="Arial" w:hAnsi="Arial" w:cs="Arial"/>
            <w:color w:val="000000"/>
            <w:sz w:val="16"/>
            <w:szCs w:val="16"/>
            <w:shd w:val="clear" w:color="auto" w:fill="FFFFFF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podpora@inpublic.cz</w:t>
        </w:r>
      </w:hyperlink>
    </w:p>
    <w:p w14:paraId="100FE385" w14:textId="77777777" w:rsidR="003466D9" w:rsidRDefault="003466D9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B294AF1" w14:textId="21BFB3F2" w:rsidR="00397DB3" w:rsidRDefault="00F41536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>ROZMĚRY PRO PŘÍPRAVU MÍSTA</w:t>
      </w:r>
    </w:p>
    <w:p w14:paraId="4A2CB8B9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0B75B63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539B810" w14:textId="411D58AF" w:rsidR="00397DB3" w:rsidRDefault="008117F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7214C4" wp14:editId="3FC3443B">
            <wp:extent cx="6120130" cy="356108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B3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F12D" w14:textId="77777777" w:rsidR="00EF1F2B" w:rsidRDefault="00EF1F2B">
      <w:r>
        <w:separator/>
      </w:r>
    </w:p>
  </w:endnote>
  <w:endnote w:type="continuationSeparator" w:id="0">
    <w:p w14:paraId="4731D26E" w14:textId="77777777" w:rsidR="00EF1F2B" w:rsidRDefault="00E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78E1" w14:textId="045F7F3D" w:rsidR="00397DB3" w:rsidRDefault="0045280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Light" w:hAnsi="Gotham Light"/>
        <w:sz w:val="16"/>
        <w:szCs w:val="16"/>
      </w:rPr>
      <w:t>Smlouva o spolupráci 21/</w:t>
    </w:r>
    <w:r w:rsidR="009D071B">
      <w:rPr>
        <w:rFonts w:ascii="Gotham Light" w:hAnsi="Gotham Light"/>
        <w:sz w:val="16"/>
        <w:szCs w:val="16"/>
      </w:rPr>
      <w:t>0</w:t>
    </w:r>
    <w:r w:rsidR="00471FE7">
      <w:rPr>
        <w:rFonts w:ascii="Gotham Light" w:hAnsi="Gotham Light"/>
        <w:sz w:val="16"/>
        <w:szCs w:val="16"/>
      </w:rPr>
      <w:t>9</w:t>
    </w:r>
    <w:r>
      <w:rPr>
        <w:rFonts w:ascii="Gotham Light" w:hAnsi="Gotham Light"/>
        <w:sz w:val="16"/>
        <w:szCs w:val="16"/>
      </w:rPr>
      <w:t>/</w:t>
    </w:r>
    <w:r w:rsidR="000F776E">
      <w:rPr>
        <w:rFonts w:ascii="Gotham Light" w:hAnsi="Gotham Light"/>
        <w:sz w:val="16"/>
        <w:szCs w:val="16"/>
      </w:rPr>
      <w:t>02</w:t>
    </w:r>
    <w:r>
      <w:rPr>
        <w:rFonts w:ascii="Gotham Light" w:hAnsi="Gotham Light"/>
        <w:sz w:val="16"/>
        <w:szCs w:val="16"/>
      </w:rPr>
      <w:t>/0</w:t>
    </w:r>
    <w:r w:rsidR="00471FE7">
      <w:rPr>
        <w:rFonts w:ascii="Gotham Light" w:hAnsi="Gotham Light"/>
        <w:sz w:val="16"/>
        <w:szCs w:val="16"/>
      </w:rPr>
      <w:t>70</w:t>
    </w:r>
    <w:r w:rsidR="00F41536">
      <w:rPr>
        <w:rFonts w:ascii="Gotham Light" w:hAnsi="Gotham Light"/>
        <w:sz w:val="16"/>
        <w:szCs w:val="16"/>
      </w:rPr>
      <w:tab/>
      <w:t>Strana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PAGE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7B620F">
      <w:rPr>
        <w:rFonts w:ascii="Gotham Light" w:eastAsia="Gotham Light" w:hAnsi="Gotham Light" w:cs="Gotham Light"/>
        <w:noProof/>
        <w:sz w:val="16"/>
        <w:szCs w:val="16"/>
      </w:rPr>
      <w:t>2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hAnsi="Gotham Light"/>
        <w:sz w:val="16"/>
        <w:szCs w:val="16"/>
      </w:rPr>
      <w:t>z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NUMPAGES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7B620F">
      <w:rPr>
        <w:rFonts w:ascii="Gotham Light" w:eastAsia="Gotham Light" w:hAnsi="Gotham Light" w:cs="Gotham Light"/>
        <w:noProof/>
        <w:sz w:val="16"/>
        <w:szCs w:val="16"/>
      </w:rPr>
      <w:t>5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4D67" w14:textId="77777777" w:rsidR="00EF1F2B" w:rsidRDefault="00EF1F2B">
      <w:r>
        <w:separator/>
      </w:r>
    </w:p>
  </w:footnote>
  <w:footnote w:type="continuationSeparator" w:id="0">
    <w:p w14:paraId="7E0F490D" w14:textId="77777777" w:rsidR="00EF1F2B" w:rsidRDefault="00EF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13E2" w14:textId="6D371F73" w:rsidR="00D15BE5" w:rsidRDefault="00314E4A" w:rsidP="00314E4A">
    <w:pPr>
      <w:pStyle w:val="Body"/>
    </w:pPr>
    <w:r>
      <w:rPr>
        <w:noProof/>
      </w:rPr>
      <w:drawing>
        <wp:anchor distT="0" distB="0" distL="0" distR="0" simplePos="0" relativeHeight="251659264" behindDoc="0" locked="0" layoutInCell="0" allowOverlap="1" wp14:anchorId="3BF27FCA" wp14:editId="76BE8233">
          <wp:simplePos x="0" y="0"/>
          <wp:positionH relativeFrom="margin">
            <wp:posOffset>-478665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2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17D"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6E5"/>
    <w:multiLevelType w:val="multilevel"/>
    <w:tmpl w:val="EC46FA9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AE6"/>
    <w:multiLevelType w:val="multilevel"/>
    <w:tmpl w:val="1E0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817D9"/>
    <w:multiLevelType w:val="hybridMultilevel"/>
    <w:tmpl w:val="08FE641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DDC2CC7"/>
    <w:multiLevelType w:val="multilevel"/>
    <w:tmpl w:val="2600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B3"/>
    <w:rsid w:val="00005FE8"/>
    <w:rsid w:val="000216A1"/>
    <w:rsid w:val="000230C7"/>
    <w:rsid w:val="00031EA9"/>
    <w:rsid w:val="000534FE"/>
    <w:rsid w:val="00093C56"/>
    <w:rsid w:val="00095048"/>
    <w:rsid w:val="000E4B13"/>
    <w:rsid w:val="000F776E"/>
    <w:rsid w:val="0010161C"/>
    <w:rsid w:val="00104BB2"/>
    <w:rsid w:val="00114EB8"/>
    <w:rsid w:val="00122BC5"/>
    <w:rsid w:val="00123940"/>
    <w:rsid w:val="00135BB3"/>
    <w:rsid w:val="001422A9"/>
    <w:rsid w:val="00143196"/>
    <w:rsid w:val="00147B0D"/>
    <w:rsid w:val="001525F6"/>
    <w:rsid w:val="00154512"/>
    <w:rsid w:val="001801CB"/>
    <w:rsid w:val="0019296E"/>
    <w:rsid w:val="001A0FC7"/>
    <w:rsid w:val="002202D4"/>
    <w:rsid w:val="00221D56"/>
    <w:rsid w:val="00230158"/>
    <w:rsid w:val="00245458"/>
    <w:rsid w:val="002479FA"/>
    <w:rsid w:val="00255A57"/>
    <w:rsid w:val="00256045"/>
    <w:rsid w:val="00271A0C"/>
    <w:rsid w:val="002865FD"/>
    <w:rsid w:val="0028709A"/>
    <w:rsid w:val="002A334E"/>
    <w:rsid w:val="002A42C6"/>
    <w:rsid w:val="002D3B12"/>
    <w:rsid w:val="002E5339"/>
    <w:rsid w:val="002F6FC2"/>
    <w:rsid w:val="00304D3A"/>
    <w:rsid w:val="00311D5C"/>
    <w:rsid w:val="00314E4A"/>
    <w:rsid w:val="00324909"/>
    <w:rsid w:val="003270D3"/>
    <w:rsid w:val="003275A1"/>
    <w:rsid w:val="003466D9"/>
    <w:rsid w:val="00392E04"/>
    <w:rsid w:val="00397DB3"/>
    <w:rsid w:val="003B4C9A"/>
    <w:rsid w:val="003D4A68"/>
    <w:rsid w:val="003E1629"/>
    <w:rsid w:val="004041D3"/>
    <w:rsid w:val="00420C3A"/>
    <w:rsid w:val="0044096A"/>
    <w:rsid w:val="00452808"/>
    <w:rsid w:val="00455D94"/>
    <w:rsid w:val="00457135"/>
    <w:rsid w:val="00471FE7"/>
    <w:rsid w:val="0049254A"/>
    <w:rsid w:val="004A4898"/>
    <w:rsid w:val="004B0CED"/>
    <w:rsid w:val="004C43B0"/>
    <w:rsid w:val="004D100D"/>
    <w:rsid w:val="004E1A0E"/>
    <w:rsid w:val="004E48B0"/>
    <w:rsid w:val="0052071D"/>
    <w:rsid w:val="005279FE"/>
    <w:rsid w:val="00537101"/>
    <w:rsid w:val="0054171E"/>
    <w:rsid w:val="005548B5"/>
    <w:rsid w:val="00557637"/>
    <w:rsid w:val="00572BED"/>
    <w:rsid w:val="0057741D"/>
    <w:rsid w:val="005964B3"/>
    <w:rsid w:val="00596AC4"/>
    <w:rsid w:val="005A1754"/>
    <w:rsid w:val="005C2AFD"/>
    <w:rsid w:val="005D278C"/>
    <w:rsid w:val="005E04D9"/>
    <w:rsid w:val="006051B1"/>
    <w:rsid w:val="00641DA5"/>
    <w:rsid w:val="0066366C"/>
    <w:rsid w:val="00676A45"/>
    <w:rsid w:val="006940A6"/>
    <w:rsid w:val="0069467F"/>
    <w:rsid w:val="006A54EC"/>
    <w:rsid w:val="006B3859"/>
    <w:rsid w:val="006B5E83"/>
    <w:rsid w:val="006B65C2"/>
    <w:rsid w:val="006D023E"/>
    <w:rsid w:val="006D48DB"/>
    <w:rsid w:val="006E2820"/>
    <w:rsid w:val="00745048"/>
    <w:rsid w:val="00777ADE"/>
    <w:rsid w:val="0078317D"/>
    <w:rsid w:val="00787E8B"/>
    <w:rsid w:val="007B620F"/>
    <w:rsid w:val="007E2AE6"/>
    <w:rsid w:val="00803FD2"/>
    <w:rsid w:val="008117F1"/>
    <w:rsid w:val="00824DFC"/>
    <w:rsid w:val="00825D75"/>
    <w:rsid w:val="008438F8"/>
    <w:rsid w:val="0084765A"/>
    <w:rsid w:val="00856259"/>
    <w:rsid w:val="00863147"/>
    <w:rsid w:val="00872D01"/>
    <w:rsid w:val="00881D28"/>
    <w:rsid w:val="008840D6"/>
    <w:rsid w:val="008A0043"/>
    <w:rsid w:val="008B1B3E"/>
    <w:rsid w:val="008E1F05"/>
    <w:rsid w:val="008E430C"/>
    <w:rsid w:val="009201DC"/>
    <w:rsid w:val="00922D28"/>
    <w:rsid w:val="00943B6F"/>
    <w:rsid w:val="00953F96"/>
    <w:rsid w:val="0096416E"/>
    <w:rsid w:val="00971AF0"/>
    <w:rsid w:val="009A1F34"/>
    <w:rsid w:val="009D071B"/>
    <w:rsid w:val="009D589F"/>
    <w:rsid w:val="009D7EC4"/>
    <w:rsid w:val="009E11DB"/>
    <w:rsid w:val="009F4ECD"/>
    <w:rsid w:val="00A00D53"/>
    <w:rsid w:val="00A22757"/>
    <w:rsid w:val="00A642F6"/>
    <w:rsid w:val="00A95068"/>
    <w:rsid w:val="00AA5263"/>
    <w:rsid w:val="00AB4805"/>
    <w:rsid w:val="00AC6627"/>
    <w:rsid w:val="00AD1283"/>
    <w:rsid w:val="00AE6144"/>
    <w:rsid w:val="00AF0A02"/>
    <w:rsid w:val="00AF5D57"/>
    <w:rsid w:val="00B1601B"/>
    <w:rsid w:val="00B16836"/>
    <w:rsid w:val="00B21A20"/>
    <w:rsid w:val="00B230AC"/>
    <w:rsid w:val="00B430FB"/>
    <w:rsid w:val="00B576B3"/>
    <w:rsid w:val="00B6685A"/>
    <w:rsid w:val="00B72804"/>
    <w:rsid w:val="00B90208"/>
    <w:rsid w:val="00BB6846"/>
    <w:rsid w:val="00BE4FF7"/>
    <w:rsid w:val="00C240CF"/>
    <w:rsid w:val="00C43AE3"/>
    <w:rsid w:val="00C738C8"/>
    <w:rsid w:val="00C77FF9"/>
    <w:rsid w:val="00CA76F3"/>
    <w:rsid w:val="00CB1914"/>
    <w:rsid w:val="00CB758E"/>
    <w:rsid w:val="00CC3ABB"/>
    <w:rsid w:val="00CD5F85"/>
    <w:rsid w:val="00CF7012"/>
    <w:rsid w:val="00D06248"/>
    <w:rsid w:val="00D063B9"/>
    <w:rsid w:val="00D120E7"/>
    <w:rsid w:val="00D15B0C"/>
    <w:rsid w:val="00D15BE5"/>
    <w:rsid w:val="00D24A89"/>
    <w:rsid w:val="00D53B1D"/>
    <w:rsid w:val="00D95D81"/>
    <w:rsid w:val="00DA1D2A"/>
    <w:rsid w:val="00DA4F1D"/>
    <w:rsid w:val="00DB4838"/>
    <w:rsid w:val="00DB576C"/>
    <w:rsid w:val="00DF427D"/>
    <w:rsid w:val="00DF5A4D"/>
    <w:rsid w:val="00E134CB"/>
    <w:rsid w:val="00E23591"/>
    <w:rsid w:val="00E46A67"/>
    <w:rsid w:val="00E57F2B"/>
    <w:rsid w:val="00E732A2"/>
    <w:rsid w:val="00E84E56"/>
    <w:rsid w:val="00E87683"/>
    <w:rsid w:val="00ED2C93"/>
    <w:rsid w:val="00ED58D7"/>
    <w:rsid w:val="00ED70BB"/>
    <w:rsid w:val="00EF1F2B"/>
    <w:rsid w:val="00F37D83"/>
    <w:rsid w:val="00F41536"/>
    <w:rsid w:val="00F46C75"/>
    <w:rsid w:val="00F50AC2"/>
    <w:rsid w:val="00F537CD"/>
    <w:rsid w:val="00F65553"/>
    <w:rsid w:val="00F7047D"/>
    <w:rsid w:val="00F835C0"/>
    <w:rsid w:val="00FA0E52"/>
    <w:rsid w:val="00FA4987"/>
    <w:rsid w:val="00FD3821"/>
    <w:rsid w:val="00FE2172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F95E"/>
  <w15:docId w15:val="{3472B919-140F-DB48-83D2-25C1EE6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466D9"/>
    <w:rPr>
      <w:rFonts w:eastAsia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3466D9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0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pora@inpubl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sekretariat</cp:lastModifiedBy>
  <cp:revision>2</cp:revision>
  <cp:lastPrinted>2021-04-27T09:38:00Z</cp:lastPrinted>
  <dcterms:created xsi:type="dcterms:W3CDTF">2021-10-20T12:42:00Z</dcterms:created>
  <dcterms:modified xsi:type="dcterms:W3CDTF">2021-10-20T12:42:00Z</dcterms:modified>
  <dc:language>cs-CZ</dc:language>
</cp:coreProperties>
</file>