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B4BFA" w14:textId="77777777" w:rsidR="009F60F6" w:rsidRDefault="00E730CC">
      <w:pPr>
        <w:spacing w:after="0" w:line="259" w:lineRule="auto"/>
        <w:ind w:left="58"/>
        <w:jc w:val="center"/>
      </w:pPr>
      <w:r>
        <w:rPr>
          <w:sz w:val="38"/>
        </w:rPr>
        <w:t>SMLOUVA O DÍLO</w:t>
      </w:r>
    </w:p>
    <w:p w14:paraId="3CEE83F9" w14:textId="77777777" w:rsidR="009F60F6" w:rsidRDefault="00E730CC">
      <w:pPr>
        <w:spacing w:after="0" w:line="265" w:lineRule="auto"/>
        <w:ind w:left="970" w:right="898" w:hanging="10"/>
        <w:jc w:val="center"/>
      </w:pPr>
      <w:r>
        <w:rPr>
          <w:sz w:val="26"/>
        </w:rPr>
        <w:t>uzavřená podle S 2586 a násl. zákona č. 89/2012 Sb., občanský zákoník na realizaci veřejné zakázky</w:t>
      </w:r>
    </w:p>
    <w:p w14:paraId="2549AC3E" w14:textId="77777777" w:rsidR="009F60F6" w:rsidRPr="00E30265" w:rsidRDefault="00E730CC">
      <w:pPr>
        <w:spacing w:after="455" w:line="265" w:lineRule="auto"/>
        <w:ind w:left="970" w:right="907" w:hanging="10"/>
        <w:jc w:val="center"/>
        <w:rPr>
          <w:b/>
          <w:bCs/>
        </w:rPr>
      </w:pPr>
      <w:r w:rsidRPr="00E30265">
        <w:rPr>
          <w:b/>
          <w:bCs/>
          <w:sz w:val="26"/>
        </w:rPr>
        <w:t>„Rekonstrukce datových rozvodů lokální sítě”</w:t>
      </w:r>
    </w:p>
    <w:p w14:paraId="166196A0" w14:textId="77777777" w:rsidR="009F60F6" w:rsidRPr="00E30265" w:rsidRDefault="00E730CC">
      <w:pPr>
        <w:spacing w:after="0" w:line="265" w:lineRule="auto"/>
        <w:ind w:left="970" w:right="898" w:hanging="10"/>
        <w:jc w:val="center"/>
        <w:rPr>
          <w:b/>
          <w:bCs/>
        </w:rPr>
      </w:pPr>
      <w:r w:rsidRPr="00E30265">
        <w:rPr>
          <w:b/>
          <w:bCs/>
          <w:sz w:val="26"/>
        </w:rPr>
        <w:t>I.SMLUVNÍ STRANY</w:t>
      </w:r>
    </w:p>
    <w:tbl>
      <w:tblPr>
        <w:tblStyle w:val="TableGrid"/>
        <w:tblW w:w="8640" w:type="dxa"/>
        <w:tblInd w:w="24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2818"/>
        <w:gridCol w:w="5822"/>
      </w:tblGrid>
      <w:tr w:rsidR="009F60F6" w14:paraId="67444B0E" w14:textId="77777777">
        <w:trPr>
          <w:trHeight w:val="512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38DC3245" w14:textId="77777777" w:rsidR="009F60F6" w:rsidRPr="00E30265" w:rsidRDefault="00E730CC">
            <w:pPr>
              <w:spacing w:after="0" w:line="259" w:lineRule="auto"/>
              <w:ind w:left="34"/>
              <w:jc w:val="left"/>
              <w:rPr>
                <w:b/>
                <w:bCs/>
              </w:rPr>
            </w:pPr>
            <w:r w:rsidRPr="00E30265">
              <w:rPr>
                <w:b/>
                <w:bCs/>
                <w:sz w:val="26"/>
              </w:rPr>
              <w:t>Objednatel: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7281591B" w14:textId="77777777" w:rsidR="009F60F6" w:rsidRDefault="00E730CC">
            <w:pPr>
              <w:spacing w:after="0" w:line="259" w:lineRule="auto"/>
              <w:ind w:left="53" w:firstLine="5"/>
              <w:jc w:val="left"/>
            </w:pPr>
            <w:r>
              <w:t>Mateřská škola, základní škola a střední škola pro sluchově postižené</w:t>
            </w:r>
          </w:p>
        </w:tc>
      </w:tr>
      <w:tr w:rsidR="009F60F6" w14:paraId="75FB8107" w14:textId="77777777">
        <w:trPr>
          <w:trHeight w:val="25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420047CE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t>zastoupený: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1FCF7D02" w14:textId="77777777" w:rsidR="009F60F6" w:rsidRDefault="00E730CC">
            <w:pPr>
              <w:spacing w:after="0" w:line="259" w:lineRule="auto"/>
              <w:ind w:left="53"/>
              <w:jc w:val="left"/>
            </w:pPr>
            <w:r>
              <w:t>Mgr. Antonínem Liebelem, ředitelem školy</w:t>
            </w:r>
          </w:p>
        </w:tc>
      </w:tr>
      <w:tr w:rsidR="009F60F6" w14:paraId="4CEE8A18" w14:textId="77777777">
        <w:trPr>
          <w:trHeight w:val="475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4C91D870" w14:textId="77777777" w:rsidR="009F60F6" w:rsidRDefault="00E730CC">
            <w:pPr>
              <w:spacing w:after="0" w:line="259" w:lineRule="auto"/>
              <w:ind w:left="29"/>
              <w:jc w:val="left"/>
            </w:pPr>
            <w:r>
              <w:t>se sídlem: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122913F0" w14:textId="77777777" w:rsidR="009F60F6" w:rsidRDefault="00E730CC">
            <w:pPr>
              <w:spacing w:after="0" w:line="259" w:lineRule="auto"/>
              <w:ind w:left="48" w:right="869" w:hanging="10"/>
              <w:jc w:val="left"/>
            </w:pPr>
            <w:r>
              <w:t xml:space="preserve">Vsetínská 454, 757 Ol Valašské Meziříčí </w:t>
            </w:r>
            <w:r>
              <w:rPr>
                <w:rFonts w:ascii="Calibri" w:eastAsia="Calibri" w:hAnsi="Calibri" w:cs="Calibri"/>
              </w:rPr>
              <w:t>00843598</w:t>
            </w:r>
          </w:p>
        </w:tc>
      </w:tr>
      <w:tr w:rsidR="009F60F6" w14:paraId="72A53F70" w14:textId="77777777">
        <w:trPr>
          <w:trHeight w:val="257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7634A57D" w14:textId="77777777" w:rsidR="009F60F6" w:rsidRDefault="00E730CC">
            <w:pPr>
              <w:spacing w:after="0" w:line="259" w:lineRule="auto"/>
              <w:ind w:left="34"/>
              <w:jc w:val="left"/>
            </w:pPr>
            <w:r>
              <w:t>bankovní spojení: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5CBDA664" w14:textId="77777777" w:rsidR="009F60F6" w:rsidRDefault="00E730CC">
            <w:pPr>
              <w:spacing w:after="0" w:line="259" w:lineRule="auto"/>
              <w:ind w:left="43"/>
              <w:jc w:val="left"/>
            </w:pPr>
            <w:r>
              <w:rPr>
                <w:sz w:val="26"/>
              </w:rPr>
              <w:t>ČNB, Ostrava</w:t>
            </w:r>
          </w:p>
        </w:tc>
      </w:tr>
      <w:tr w:rsidR="009F60F6" w14:paraId="1BA151FE" w14:textId="77777777">
        <w:trPr>
          <w:trHeight w:val="248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487FA838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t>č. účtu: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646541FC" w14:textId="0A817F7D" w:rsidR="009F60F6" w:rsidRDefault="00E30265">
            <w:pPr>
              <w:spacing w:after="0" w:line="259" w:lineRule="auto"/>
              <w:ind w:left="43"/>
              <w:jc w:val="left"/>
            </w:pPr>
            <w:r>
              <w:t>xxxxxxxxxxxxx</w:t>
            </w:r>
          </w:p>
        </w:tc>
      </w:tr>
      <w:tr w:rsidR="009F60F6" w14:paraId="28706768" w14:textId="77777777">
        <w:trPr>
          <w:trHeight w:val="261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16D330E7" w14:textId="77777777" w:rsidR="009F60F6" w:rsidRDefault="00E730CC">
            <w:pPr>
              <w:spacing w:after="0" w:line="259" w:lineRule="auto"/>
              <w:jc w:val="left"/>
            </w:pPr>
            <w:r>
              <w:t>ve věcech technických</w:t>
            </w:r>
            <w:r>
              <w:rPr>
                <w:noProof/>
              </w:rPr>
              <w:drawing>
                <wp:inline distT="0" distB="0" distL="0" distR="0" wp14:anchorId="50E14615" wp14:editId="6D4A715D">
                  <wp:extent cx="24384" cy="24391"/>
                  <wp:effectExtent l="0" t="0" r="0" b="0"/>
                  <wp:docPr id="1334" name="Picture 1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4" name="Picture 13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EBDF8A" wp14:editId="02EB9A90">
                  <wp:extent cx="18288" cy="24391"/>
                  <wp:effectExtent l="0" t="0" r="0" b="0"/>
                  <wp:docPr id="1333" name="Picture 1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" name="Picture 13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95293B" wp14:editId="2C5B88A4">
                  <wp:extent cx="6096" cy="6098"/>
                  <wp:effectExtent l="0" t="0" r="0" b="0"/>
                  <wp:docPr id="1332" name="Picture 1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3F07C72A" w14:textId="77777777" w:rsidR="009F60F6" w:rsidRDefault="00E730CC">
            <w:pPr>
              <w:spacing w:after="0" w:line="259" w:lineRule="auto"/>
              <w:ind w:left="48"/>
              <w:jc w:val="left"/>
            </w:pPr>
            <w:r>
              <w:rPr>
                <w:sz w:val="26"/>
              </w:rPr>
              <w:t>Bc. Renatou Poláškovou</w:t>
            </w:r>
          </w:p>
        </w:tc>
      </w:tr>
      <w:tr w:rsidR="009F60F6" w14:paraId="09F99CA5" w14:textId="77777777">
        <w:trPr>
          <w:trHeight w:val="253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7B3BCFC1" w14:textId="77777777" w:rsidR="009F60F6" w:rsidRDefault="00E730CC">
            <w:pPr>
              <w:spacing w:after="0" w:line="259" w:lineRule="auto"/>
              <w:jc w:val="left"/>
            </w:pPr>
            <w:r>
              <w:t>e-mail: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409E0A30" w14:textId="1B65326D" w:rsidR="009F60F6" w:rsidRDefault="00E30265">
            <w:pPr>
              <w:spacing w:after="0" w:line="259" w:lineRule="auto"/>
              <w:ind w:left="43"/>
              <w:jc w:val="left"/>
            </w:pPr>
            <w:r>
              <w:t>xxxxxxxxxxxxxxxxxx</w:t>
            </w:r>
          </w:p>
        </w:tc>
      </w:tr>
      <w:tr w:rsidR="009F60F6" w14:paraId="6EC792BE" w14:textId="77777777">
        <w:trPr>
          <w:trHeight w:val="943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47FB2B2D" w14:textId="77777777" w:rsidR="009F60F6" w:rsidRDefault="00E730CC">
            <w:pPr>
              <w:spacing w:after="256" w:line="259" w:lineRule="auto"/>
              <w:ind w:left="14"/>
              <w:jc w:val="left"/>
            </w:pPr>
            <w:r>
              <w:rPr>
                <w:rFonts w:ascii="Calibri" w:eastAsia="Calibri" w:hAnsi="Calibri" w:cs="Calibri"/>
              </w:rPr>
              <w:t>telefon:</w:t>
            </w:r>
          </w:p>
          <w:p w14:paraId="09B430E5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t>(dále jako objednatel)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60C488F9" w14:textId="647835D4" w:rsidR="009F60F6" w:rsidRDefault="00E30265">
            <w:pPr>
              <w:spacing w:after="0" w:line="259" w:lineRule="auto"/>
              <w:ind w:left="38"/>
              <w:jc w:val="left"/>
            </w:pPr>
            <w:r>
              <w:t>xxxxxxxxxxxxxxxxxx</w:t>
            </w:r>
          </w:p>
        </w:tc>
      </w:tr>
      <w:tr w:rsidR="009F60F6" w14:paraId="22CC5861" w14:textId="77777777">
        <w:trPr>
          <w:trHeight w:val="566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57E81" w14:textId="77777777" w:rsidR="009F60F6" w:rsidRPr="00E30265" w:rsidRDefault="00E730CC">
            <w:pPr>
              <w:spacing w:after="0" w:line="259" w:lineRule="auto"/>
              <w:ind w:left="10"/>
              <w:jc w:val="left"/>
              <w:rPr>
                <w:b/>
                <w:bCs/>
              </w:rPr>
            </w:pPr>
            <w:r w:rsidRPr="00E30265">
              <w:rPr>
                <w:b/>
                <w:bCs/>
                <w:sz w:val="26"/>
              </w:rPr>
              <w:t>Zhotovitel: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301E3" w14:textId="77777777" w:rsidR="009F60F6" w:rsidRPr="00E30265" w:rsidRDefault="00E730CC">
            <w:pPr>
              <w:spacing w:after="0" w:line="259" w:lineRule="auto"/>
              <w:ind w:left="38"/>
              <w:jc w:val="left"/>
              <w:rPr>
                <w:b/>
                <w:bCs/>
              </w:rPr>
            </w:pPr>
            <w:r w:rsidRPr="00E30265">
              <w:rPr>
                <w:b/>
                <w:bCs/>
                <w:sz w:val="26"/>
              </w:rPr>
              <w:t>MTEL Communications s.r.o.</w:t>
            </w:r>
          </w:p>
        </w:tc>
      </w:tr>
      <w:tr w:rsidR="009F60F6" w14:paraId="1B72E2CD" w14:textId="77777777">
        <w:trPr>
          <w:trHeight w:val="388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14673ED5" w14:textId="77777777" w:rsidR="009F60F6" w:rsidRDefault="00E730CC">
            <w:pPr>
              <w:spacing w:after="0" w:line="259" w:lineRule="auto"/>
              <w:ind w:left="5"/>
              <w:jc w:val="left"/>
            </w:pPr>
            <w:r>
              <w:t>zastoupený: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230B1" w14:textId="77777777" w:rsidR="009F60F6" w:rsidRDefault="00E730CC">
            <w:pPr>
              <w:spacing w:after="0" w:line="259" w:lineRule="auto"/>
              <w:ind w:left="34"/>
              <w:jc w:val="left"/>
            </w:pPr>
            <w:r>
              <w:t>Markem Kojeckým, jednatelem</w:t>
            </w:r>
          </w:p>
        </w:tc>
      </w:tr>
      <w:tr w:rsidR="009F60F6" w:rsidRPr="006854EF" w14:paraId="04ED6ECC" w14:textId="77777777">
        <w:trPr>
          <w:trHeight w:val="492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2173868D" w14:textId="77777777" w:rsidR="009F60F6" w:rsidRPr="006854EF" w:rsidRDefault="00E730CC">
            <w:pPr>
              <w:spacing w:after="0" w:line="259" w:lineRule="auto"/>
              <w:ind w:left="10"/>
              <w:jc w:val="left"/>
              <w:rPr>
                <w:b/>
                <w:bCs/>
              </w:rPr>
            </w:pPr>
            <w:r w:rsidRPr="006854EF">
              <w:rPr>
                <w:rFonts w:ascii="Courier New" w:eastAsia="Courier New" w:hAnsi="Courier New" w:cs="Courier New"/>
                <w:b/>
                <w:bCs/>
                <w:sz w:val="18"/>
              </w:rPr>
              <w:t>se sídlem: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67FD8BEA" w14:textId="77777777" w:rsidR="009F60F6" w:rsidRPr="006854EF" w:rsidRDefault="00E730CC">
            <w:pPr>
              <w:spacing w:after="0" w:line="259" w:lineRule="auto"/>
              <w:ind w:left="24" w:right="1997" w:firstLine="10"/>
              <w:jc w:val="left"/>
              <w:rPr>
                <w:b/>
                <w:bCs/>
              </w:rPr>
            </w:pPr>
            <w:r w:rsidRPr="006854EF">
              <w:rPr>
                <w:b/>
                <w:bCs/>
              </w:rPr>
              <w:t xml:space="preserve">Krapkova 4, 772 00 Olomouc </w:t>
            </w:r>
            <w:r w:rsidRPr="006854EF">
              <w:rPr>
                <w:rFonts w:ascii="Calibri" w:eastAsia="Calibri" w:hAnsi="Calibri" w:cs="Calibri"/>
                <w:b/>
                <w:bCs/>
              </w:rPr>
              <w:t>65141059</w:t>
            </w:r>
          </w:p>
        </w:tc>
      </w:tr>
      <w:tr w:rsidR="009F60F6" w14:paraId="2D098239" w14:textId="77777777">
        <w:trPr>
          <w:trHeight w:val="246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23C032F8" w14:textId="77777777" w:rsidR="009F60F6" w:rsidRDefault="00E730CC">
            <w:pPr>
              <w:spacing w:after="0" w:line="259" w:lineRule="auto"/>
              <w:jc w:val="left"/>
            </w:pPr>
            <w:r>
              <w:rPr>
                <w:sz w:val="26"/>
              </w:rPr>
              <w:t>DIČ: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1F702A0A" w14:textId="77777777" w:rsidR="009F60F6" w:rsidRPr="00E30265" w:rsidRDefault="00E730CC">
            <w:pPr>
              <w:spacing w:after="0" w:line="259" w:lineRule="auto"/>
              <w:ind w:left="29"/>
              <w:jc w:val="left"/>
              <w:rPr>
                <w:szCs w:val="24"/>
              </w:rPr>
            </w:pPr>
            <w:r w:rsidRPr="00E30265">
              <w:rPr>
                <w:szCs w:val="24"/>
              </w:rPr>
              <w:t>CZ65141059</w:t>
            </w:r>
          </w:p>
        </w:tc>
      </w:tr>
      <w:tr w:rsidR="009F60F6" w14:paraId="321938A2" w14:textId="77777777">
        <w:trPr>
          <w:trHeight w:val="263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60D58E36" w14:textId="77777777" w:rsidR="009F60F6" w:rsidRDefault="00E730CC">
            <w:pPr>
              <w:spacing w:after="0" w:line="259" w:lineRule="auto"/>
              <w:ind w:left="14"/>
              <w:jc w:val="left"/>
            </w:pPr>
            <w:r>
              <w:t>bankovní spojení: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7BBD8EB9" w14:textId="77777777" w:rsidR="009F60F6" w:rsidRPr="00E30265" w:rsidRDefault="00E730CC">
            <w:pPr>
              <w:spacing w:after="0" w:line="259" w:lineRule="auto"/>
              <w:ind w:left="24"/>
              <w:jc w:val="left"/>
              <w:rPr>
                <w:szCs w:val="24"/>
              </w:rPr>
            </w:pPr>
            <w:r w:rsidRPr="00E30265">
              <w:rPr>
                <w:rFonts w:eastAsia="Courier New"/>
                <w:szCs w:val="24"/>
              </w:rPr>
              <w:t>ČSOB</w:t>
            </w:r>
          </w:p>
        </w:tc>
      </w:tr>
      <w:tr w:rsidR="009F60F6" w14:paraId="79E7FCE6" w14:textId="77777777">
        <w:trPr>
          <w:trHeight w:val="252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0C9E6836" w14:textId="77777777" w:rsidR="009F60F6" w:rsidRDefault="00E730CC">
            <w:pPr>
              <w:spacing w:after="0" w:line="259" w:lineRule="auto"/>
              <w:ind w:left="10"/>
              <w:jc w:val="left"/>
            </w:pPr>
            <w:r>
              <w:rPr>
                <w:sz w:val="26"/>
              </w:rPr>
              <w:t>číslo účtu: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34108C6D" w14:textId="3D84E2DC" w:rsidR="009F60F6" w:rsidRDefault="00E30265">
            <w:pPr>
              <w:spacing w:after="0" w:line="259" w:lineRule="auto"/>
              <w:ind w:left="38"/>
              <w:jc w:val="left"/>
            </w:pPr>
            <w:r>
              <w:t>xxxxxxxxxxxx</w:t>
            </w:r>
          </w:p>
        </w:tc>
      </w:tr>
      <w:tr w:rsidR="009F60F6" w14:paraId="2E202D74" w14:textId="77777777">
        <w:trPr>
          <w:trHeight w:val="268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53DDF273" w14:textId="77777777" w:rsidR="009F60F6" w:rsidRDefault="00E730CC">
            <w:pPr>
              <w:tabs>
                <w:tab w:val="center" w:pos="2266"/>
              </w:tabs>
              <w:spacing w:after="0" w:line="259" w:lineRule="auto"/>
              <w:ind w:left="0"/>
              <w:jc w:val="left"/>
            </w:pPr>
            <w:r>
              <w:t>ve věcech technických</w:t>
            </w:r>
            <w:r>
              <w:rPr>
                <w:noProof/>
              </w:rPr>
              <w:drawing>
                <wp:inline distT="0" distB="0" distL="0" distR="0" wp14:anchorId="4E95BBA4" wp14:editId="614C6808">
                  <wp:extent cx="18288" cy="24391"/>
                  <wp:effectExtent l="0" t="0" r="0" b="0"/>
                  <wp:docPr id="1336" name="Picture 13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" name="Picture 133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3FD27F" wp14:editId="6A7B38F0">
                  <wp:extent cx="18288" cy="24391"/>
                  <wp:effectExtent l="0" t="0" r="0" b="0"/>
                  <wp:docPr id="1335" name="Picture 1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" name="Picture 133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" cy="2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rPr>
                <w:noProof/>
              </w:rPr>
              <w:drawing>
                <wp:inline distT="0" distB="0" distL="0" distR="0" wp14:anchorId="1444311F" wp14:editId="171D3540">
                  <wp:extent cx="6096" cy="3049"/>
                  <wp:effectExtent l="0" t="0" r="0" b="0"/>
                  <wp:docPr id="1337" name="Picture 13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" name="Picture 13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04AAF907" w14:textId="77777777" w:rsidR="009F60F6" w:rsidRDefault="00E730CC">
            <w:pPr>
              <w:spacing w:after="0" w:line="259" w:lineRule="auto"/>
              <w:ind w:left="29"/>
              <w:jc w:val="left"/>
            </w:pPr>
            <w:r>
              <w:t>Michal Veselý</w:t>
            </w:r>
          </w:p>
        </w:tc>
      </w:tr>
      <w:tr w:rsidR="009F60F6" w14:paraId="083D8839" w14:textId="77777777">
        <w:trPr>
          <w:trHeight w:val="252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237C7F8D" w14:textId="77777777" w:rsidR="009F60F6" w:rsidRDefault="00E730CC">
            <w:pPr>
              <w:spacing w:after="0" w:line="259" w:lineRule="auto"/>
              <w:ind w:left="5"/>
              <w:jc w:val="left"/>
            </w:pPr>
            <w:r>
              <w:t>e-mail: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7A3617D7" w14:textId="5BDF1FF2" w:rsidR="009F60F6" w:rsidRDefault="00E30265">
            <w:pPr>
              <w:spacing w:after="0" w:line="259" w:lineRule="auto"/>
              <w:ind w:left="24"/>
              <w:jc w:val="left"/>
            </w:pPr>
            <w:r>
              <w:t>xxxxxxxxxxxx</w:t>
            </w:r>
          </w:p>
        </w:tc>
      </w:tr>
      <w:tr w:rsidR="009F60F6" w14:paraId="3EBBE006" w14:textId="77777777">
        <w:trPr>
          <w:trHeight w:val="222"/>
        </w:trPr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</w:tcPr>
          <w:p w14:paraId="3B9FA296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2"/>
              </w:rPr>
              <w:t>telefon:</w:t>
            </w:r>
          </w:p>
        </w:tc>
        <w:tc>
          <w:tcPr>
            <w:tcW w:w="5822" w:type="dxa"/>
            <w:tcBorders>
              <w:top w:val="nil"/>
              <w:left w:val="nil"/>
              <w:bottom w:val="nil"/>
              <w:right w:val="nil"/>
            </w:tcBorders>
          </w:tcPr>
          <w:p w14:paraId="762D30F3" w14:textId="7067501C" w:rsidR="009F60F6" w:rsidRDefault="00E30265">
            <w:pPr>
              <w:spacing w:after="0" w:line="259" w:lineRule="auto"/>
              <w:ind w:left="24"/>
              <w:jc w:val="left"/>
            </w:pPr>
            <w:r>
              <w:t>xxxxxxxxxxxx</w:t>
            </w:r>
          </w:p>
        </w:tc>
      </w:tr>
    </w:tbl>
    <w:p w14:paraId="488E28DC" w14:textId="77777777" w:rsidR="009F60F6" w:rsidRDefault="00E730CC">
      <w:pPr>
        <w:pStyle w:val="Nadpis1"/>
        <w:spacing w:after="337"/>
        <w:ind w:left="24" w:hanging="10"/>
        <w:jc w:val="left"/>
      </w:pPr>
      <w:r>
        <w:rPr>
          <w:sz w:val="26"/>
        </w:rPr>
        <w:t>(dále jako zhotovitel)</w:t>
      </w:r>
    </w:p>
    <w:p w14:paraId="10C2623B" w14:textId="77777777" w:rsidR="009F60F6" w:rsidRDefault="00E730CC">
      <w:pPr>
        <w:spacing w:after="497"/>
        <w:ind w:left="33" w:right="14"/>
      </w:pPr>
      <w:r>
        <w:t>Zhotovitel prohlašuje, že má a po celou dobu platnosti smlouvy bude mít sjednánu pojistnou smlouvu pro případ způsobení škody.</w:t>
      </w:r>
    </w:p>
    <w:p w14:paraId="0C3F30E7" w14:textId="50658316" w:rsidR="009F60F6" w:rsidRDefault="00E730CC">
      <w:pPr>
        <w:pStyle w:val="Nadpis1"/>
        <w:spacing w:after="2"/>
        <w:ind w:left="111" w:right="130" w:hanging="10"/>
        <w:rPr>
          <w:b/>
          <w:bCs/>
          <w:sz w:val="28"/>
        </w:rPr>
      </w:pPr>
      <w:r w:rsidRPr="00E30265">
        <w:rPr>
          <w:b/>
          <w:bCs/>
          <w:sz w:val="28"/>
        </w:rPr>
        <w:t>I</w:t>
      </w:r>
      <w:r w:rsidR="00E30265" w:rsidRPr="00E30265">
        <w:rPr>
          <w:b/>
          <w:bCs/>
          <w:sz w:val="28"/>
        </w:rPr>
        <w:t>I</w:t>
      </w:r>
      <w:r w:rsidRPr="00E30265">
        <w:rPr>
          <w:b/>
          <w:bCs/>
          <w:sz w:val="28"/>
        </w:rPr>
        <w:t>. PŘEDMĚT DÍLA</w:t>
      </w:r>
    </w:p>
    <w:p w14:paraId="6162CA2B" w14:textId="77777777" w:rsidR="00E30265" w:rsidRPr="00E30265" w:rsidRDefault="00E30265" w:rsidP="00E30265"/>
    <w:p w14:paraId="6F43BB9F" w14:textId="4B4017DA" w:rsidR="009F60F6" w:rsidRDefault="00E730CC">
      <w:pPr>
        <w:ind w:left="33" w:right="14"/>
      </w:pPr>
      <w:r>
        <w:rPr>
          <w:noProof/>
        </w:rPr>
        <w:drawing>
          <wp:inline distT="0" distB="0" distL="0" distR="0" wp14:anchorId="56909A8F" wp14:editId="048656A4">
            <wp:extent cx="158496" cy="103662"/>
            <wp:effectExtent l="0" t="0" r="0" b="0"/>
            <wp:docPr id="51686" name="Picture 51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6" name="Picture 516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496" cy="10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265">
        <w:t xml:space="preserve">   </w:t>
      </w:r>
      <w:r>
        <w:t>Předmětem díla je dodávka materiálu a provedení kompletních stavebních prací na akci „Rekonstrukce datových roz</w:t>
      </w:r>
      <w:r>
        <w:t>vodů lokální sítě” podle projektové dokumentace zpracované Ing. Jiřím Smílkem, IC: 40388280, Valtická 4100/9, Brno-Vinohrady. Dodávkou a provedením se rozumí úplné, funkční a bezvadné provedení všech stavebních a montážních prací a konstrukcí, včetně dodáv</w:t>
      </w:r>
      <w:r>
        <w:t>ek potřebných materiálů a zařízení nezbytných pro řádné dokončení díla, potřebné demontáže stávajícího zařízení, dále provedení všech činností souvisejících s dodávkou stavebních prací a konstrukcí jejichž provedení je pro řádné dokončení díla nezbytné (na</w:t>
      </w:r>
      <w:r>
        <w:t xml:space="preserve">př. </w:t>
      </w:r>
      <w:r>
        <w:lastRenderedPageBreak/>
        <w:t>zařízení staveniště, bezpečnostní opatření apod.) včetně koordinační a kompletační činnosti celé stavby.</w:t>
      </w:r>
    </w:p>
    <w:p w14:paraId="1481BB53" w14:textId="77777777" w:rsidR="009F60F6" w:rsidRDefault="00E730CC">
      <w:pPr>
        <w:spacing w:after="155"/>
        <w:ind w:left="33" w:right="14"/>
      </w:pPr>
      <w:r>
        <w:t xml:space="preserve">Mimo všechny definované činnosti patří </w:t>
      </w:r>
      <w:r>
        <w:rPr>
          <w:u w:val="single" w:color="000000"/>
        </w:rPr>
        <w:t>do dodávky díla i následující práce a činnosti</w:t>
      </w:r>
      <w:r>
        <w:t xml:space="preserve"> (pokud budou potřebné pro realizaci díla):</w:t>
      </w:r>
    </w:p>
    <w:p w14:paraId="4FFC1CAB" w14:textId="77777777" w:rsidR="009F60F6" w:rsidRDefault="00E730CC">
      <w:pPr>
        <w:numPr>
          <w:ilvl w:val="0"/>
          <w:numId w:val="1"/>
        </w:numPr>
        <w:spacing w:after="32"/>
        <w:ind w:right="14" w:hanging="293"/>
      </w:pPr>
      <w:r>
        <w:t>zpracování dokumen</w:t>
      </w:r>
      <w:r>
        <w:t>tace skutečného provedení stavby v digitální formě (formát dwg, pdf),</w:t>
      </w:r>
    </w:p>
    <w:p w14:paraId="15E4AAD5" w14:textId="77777777" w:rsidR="009F60F6" w:rsidRDefault="00E730CC">
      <w:pPr>
        <w:numPr>
          <w:ilvl w:val="0"/>
          <w:numId w:val="1"/>
        </w:numPr>
        <w:spacing w:after="34"/>
        <w:ind w:right="14" w:hanging="293"/>
      </w:pPr>
      <w:r>
        <w:t>zajištění a provedení všech potřebných výchozích revizí,</w:t>
      </w:r>
    </w:p>
    <w:p w14:paraId="007A77A3" w14:textId="77777777" w:rsidR="009F60F6" w:rsidRDefault="00E730CC">
      <w:pPr>
        <w:numPr>
          <w:ilvl w:val="0"/>
          <w:numId w:val="1"/>
        </w:numPr>
        <w:spacing w:after="0"/>
        <w:ind w:right="14" w:hanging="293"/>
      </w:pPr>
      <w:r>
        <w:t>zajištění a provedení všech nutných zkoušek dle ČSN (případně jiných norem vztahujících se k prováděnému dílu včetně pořízení pro</w:t>
      </w:r>
      <w:r>
        <w:t>tokolů),</w:t>
      </w:r>
    </w:p>
    <w:p w14:paraId="754C5BEA" w14:textId="74DFEB45" w:rsidR="009F60F6" w:rsidRDefault="00E730CC">
      <w:pPr>
        <w:numPr>
          <w:ilvl w:val="0"/>
          <w:numId w:val="1"/>
        </w:numPr>
        <w:spacing w:after="214"/>
        <w:ind w:right="14" w:hanging="293"/>
      </w:pPr>
      <w:r>
        <w:t>předložení prohlášení o shodě a návodů</w:t>
      </w:r>
      <w:r w:rsidR="00E30265">
        <w:t>,</w:t>
      </w:r>
      <w:r>
        <w:t xml:space="preserve"> a to k přejímacímu řízení.</w:t>
      </w:r>
    </w:p>
    <w:p w14:paraId="0D6F0697" w14:textId="77777777" w:rsidR="009F60F6" w:rsidRDefault="00E730CC">
      <w:pPr>
        <w:ind w:left="33" w:right="14"/>
      </w:pPr>
      <w:r>
        <w:t>Podrobně je obsah předmětu díla specifikován projektovou dokumentací, výkazem výměr a položkovým rozpočtem předloženým zhotovitelem objednateli v zadávacím řízení na tuto veřejnou zakázku, viz příloha č. 1 této smlouvy.</w:t>
      </w:r>
    </w:p>
    <w:p w14:paraId="775C8121" w14:textId="77777777" w:rsidR="009F60F6" w:rsidRDefault="00E730CC">
      <w:pPr>
        <w:numPr>
          <w:ilvl w:val="1"/>
          <w:numId w:val="2"/>
        </w:numPr>
        <w:ind w:right="14"/>
      </w:pPr>
      <w:r>
        <w:t>Zhotovitel prohlašuje, že mu před po</w:t>
      </w:r>
      <w:r>
        <w:t>dpisem této smlouvy byla předána projektová dokumentace díla. Zhotovitel prohlašuje, že se s projektem jako odborně způsobilý seznámil a prohlašuje, že dílo lze podle tohoto projektu provést tak, aby sloužilo svému účelu. Zhotovitel také podrobně prostudov</w:t>
      </w:r>
      <w:r>
        <w:t>al soupis stavebních prací, dodávek a služeb s výkazem výměr a na základě toho přistoupil ke zpracování nabídky. Zhotovitel prohlašuje, že na základě těchto podkladů je možné dílo realizovat za cenu sjednanou dle této smlouvy. Zhotovitel nemá právo požadov</w:t>
      </w:r>
      <w:r>
        <w:t>at úhradu jakýchkoliv vícenákladů vzniklých v důsledku nesprávnosti jeho prohlášení uvedených v této smlouvě.</w:t>
      </w:r>
    </w:p>
    <w:p w14:paraId="32D2CA9F" w14:textId="77777777" w:rsidR="009F60F6" w:rsidRDefault="00E730CC">
      <w:pPr>
        <w:numPr>
          <w:ilvl w:val="1"/>
          <w:numId w:val="2"/>
        </w:numPr>
        <w:spacing w:after="306"/>
        <w:ind w:right="14"/>
      </w:pPr>
      <w:r>
        <w:t>Dojde-li při realizaci díla k jakýmkoliv změnám, doplňkům, rozšíření nebo snížení rozsahu předmětu díla, je zhotovitel povinen provést soupis těch</w:t>
      </w:r>
      <w:r>
        <w:t>to změn, doplňků nebo rozšíření, ocenit jej podle jednotkových cen použitých pro návrh ceny díla včetně VRN a pokud to není možné, tak podle jím navrhovaných cen vyplývajících z cenové hladiny cen v položkovém rozpočtu, a předložit tento soupis objednateli</w:t>
      </w:r>
      <w:r>
        <w:t xml:space="preserve"> nebo jeho zástupci ve věcech technických k odsouhlasení formou dodatku ke smlouvě. Teprve po uzavření dodatku smlouvy má právo na realizaci těchto změn a na jejich úhradu.</w:t>
      </w:r>
    </w:p>
    <w:p w14:paraId="5BB40483" w14:textId="5E1C0665" w:rsidR="009F60F6" w:rsidRPr="00E30265" w:rsidRDefault="00E730CC">
      <w:pPr>
        <w:pStyle w:val="Nadpis1"/>
        <w:rPr>
          <w:b/>
          <w:bCs/>
          <w:sz w:val="28"/>
          <w:szCs w:val="28"/>
        </w:rPr>
      </w:pPr>
      <w:r w:rsidRPr="00E30265">
        <w:rPr>
          <w:b/>
          <w:bCs/>
          <w:sz w:val="28"/>
          <w:szCs w:val="28"/>
        </w:rPr>
        <w:t>I</w:t>
      </w:r>
      <w:r w:rsidR="00E30265" w:rsidRPr="00E30265">
        <w:rPr>
          <w:b/>
          <w:bCs/>
          <w:sz w:val="28"/>
          <w:szCs w:val="28"/>
        </w:rPr>
        <w:t>II</w:t>
      </w:r>
      <w:r w:rsidRPr="00E30265">
        <w:rPr>
          <w:sz w:val="28"/>
          <w:szCs w:val="28"/>
        </w:rPr>
        <w:t xml:space="preserve">. </w:t>
      </w:r>
      <w:r w:rsidRPr="00E30265">
        <w:rPr>
          <w:b/>
          <w:bCs/>
          <w:sz w:val="28"/>
          <w:szCs w:val="28"/>
        </w:rPr>
        <w:t>ČAS A MÍSTO PLNĚNÍ</w:t>
      </w:r>
    </w:p>
    <w:p w14:paraId="241DEBC2" w14:textId="77777777" w:rsidR="009F60F6" w:rsidRDefault="00E730CC">
      <w:pPr>
        <w:tabs>
          <w:tab w:val="center" w:pos="4716"/>
        </w:tabs>
        <w:spacing w:after="97"/>
        <w:ind w:left="0"/>
        <w:jc w:val="left"/>
      </w:pPr>
      <w:r>
        <w:t xml:space="preserve">III.1 </w:t>
      </w:r>
      <w:r>
        <w:tab/>
        <w:t>Zhotovitel se zavazuje zahájit provádění díla dne ne</w:t>
      </w:r>
      <w:r>
        <w:t>prodleně po podpisu smlouvy.</w:t>
      </w:r>
    </w:p>
    <w:p w14:paraId="2AEA46F9" w14:textId="1873D0A3" w:rsidR="009F60F6" w:rsidRDefault="00E730CC">
      <w:pPr>
        <w:spacing w:after="69"/>
        <w:ind w:left="33" w:right="14"/>
      </w:pPr>
      <w:r>
        <w:t>III.2</w:t>
      </w:r>
      <w:r w:rsidR="00E30265">
        <w:t xml:space="preserve">   </w:t>
      </w:r>
      <w:r>
        <w:t xml:space="preserve"> Zhotovitel se zavazuje dílo řádně zhotovit a takto zhotovené předat objednateli nejpozději dne 30.12.2021. Zhotovitel splní svou povinnost zhotovit dílo jeho řádným a včasným dokončením a předáním objednateli bez vad a ne</w:t>
      </w:r>
      <w:r>
        <w:t>dodělků.</w:t>
      </w:r>
    </w:p>
    <w:p w14:paraId="78B17B98" w14:textId="62743ED6" w:rsidR="009F60F6" w:rsidRDefault="00E730CC">
      <w:pPr>
        <w:spacing w:after="361"/>
        <w:ind w:left="33" w:right="14"/>
      </w:pPr>
      <w:r>
        <w:t xml:space="preserve">III.3 </w:t>
      </w:r>
      <w:r w:rsidR="00E30265">
        <w:t xml:space="preserve">  </w:t>
      </w:r>
      <w:r>
        <w:t>Místem plnění jsou budovy Mateřské školy, základní školy a střední školy pro sluchově postižené Vsetínská 454, 757 01 Valašské Meziříčí.</w:t>
      </w:r>
    </w:p>
    <w:p w14:paraId="4BDF7ED0" w14:textId="77777777" w:rsidR="009F60F6" w:rsidRPr="00E30265" w:rsidRDefault="00E730CC">
      <w:pPr>
        <w:pStyle w:val="Nadpis2"/>
        <w:ind w:left="111" w:right="115"/>
        <w:rPr>
          <w:b/>
          <w:bCs/>
        </w:rPr>
      </w:pPr>
      <w:r w:rsidRPr="00E30265">
        <w:rPr>
          <w:b/>
          <w:bCs/>
        </w:rPr>
        <w:t>IV. CENA DÍLA</w:t>
      </w:r>
    </w:p>
    <w:p w14:paraId="5810D07F" w14:textId="77777777" w:rsidR="009F60F6" w:rsidRDefault="00E730CC">
      <w:pPr>
        <w:ind w:left="33" w:right="14"/>
      </w:pPr>
      <w:r>
        <w:t xml:space="preserve">IV.1 Cena díla je stanovena na základě cenové nabídky zhotovitele a položkového rozpočtu, </w:t>
      </w:r>
      <w:r>
        <w:t>který tvoří (jako příloha č. 1) nedílnou součást této smlouvy.</w:t>
      </w:r>
    </w:p>
    <w:p w14:paraId="181B774C" w14:textId="77777777" w:rsidR="009F60F6" w:rsidRDefault="00E730CC">
      <w:pPr>
        <w:spacing w:after="0" w:line="259" w:lineRule="auto"/>
        <w:ind w:left="778"/>
        <w:jc w:val="left"/>
      </w:pPr>
      <w:r>
        <w:rPr>
          <w:sz w:val="28"/>
        </w:rPr>
        <w:t>Celková cena díla činí:</w:t>
      </w:r>
    </w:p>
    <w:tbl>
      <w:tblPr>
        <w:tblStyle w:val="TableGrid"/>
        <w:tblW w:w="4171" w:type="dxa"/>
        <w:tblInd w:w="763" w:type="dxa"/>
        <w:tblCellMar>
          <w:top w:w="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1532"/>
      </w:tblGrid>
      <w:tr w:rsidR="009F60F6" w14:paraId="52FA03E1" w14:textId="77777777" w:rsidTr="006854EF">
        <w:trPr>
          <w:trHeight w:val="314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14:paraId="70BC6C4F" w14:textId="77777777" w:rsidR="009F60F6" w:rsidRDefault="00E730CC">
            <w:pPr>
              <w:spacing w:after="0" w:line="259" w:lineRule="auto"/>
              <w:jc w:val="left"/>
            </w:pPr>
            <w:r>
              <w:rPr>
                <w:sz w:val="30"/>
              </w:rPr>
              <w:t>Bez DPH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14:paraId="0793FA67" w14:textId="77777777" w:rsidR="009F60F6" w:rsidRDefault="00E730CC">
            <w:pPr>
              <w:spacing w:after="0" w:line="259" w:lineRule="auto"/>
              <w:ind w:left="5"/>
            </w:pPr>
            <w:r>
              <w:t>729.429,-- Kč</w:t>
            </w:r>
          </w:p>
        </w:tc>
      </w:tr>
      <w:tr w:rsidR="009F60F6" w14:paraId="64BF94A0" w14:textId="77777777" w:rsidTr="006854EF">
        <w:trPr>
          <w:trHeight w:val="374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14:paraId="5C73ACFF" w14:textId="77777777" w:rsidR="009F60F6" w:rsidRDefault="00E730CC">
            <w:pPr>
              <w:spacing w:after="0" w:line="259" w:lineRule="auto"/>
              <w:jc w:val="left"/>
            </w:pPr>
            <w:r>
              <w:rPr>
                <w:sz w:val="28"/>
              </w:rPr>
              <w:t>DPH 21%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</w:tcPr>
          <w:p w14:paraId="5CC09FCE" w14:textId="5B50A3CA" w:rsidR="009F60F6" w:rsidRDefault="00E730CC" w:rsidP="006854EF">
            <w:pPr>
              <w:spacing w:after="0" w:line="259" w:lineRule="auto"/>
              <w:ind w:left="0"/>
            </w:pPr>
            <w:r>
              <w:t xml:space="preserve">153.180,-- </w:t>
            </w:r>
            <w:r w:rsidR="006854EF">
              <w:t>Kč</w:t>
            </w:r>
          </w:p>
        </w:tc>
      </w:tr>
      <w:tr w:rsidR="009F60F6" w14:paraId="3C652180" w14:textId="77777777" w:rsidTr="006854EF">
        <w:trPr>
          <w:trHeight w:val="316"/>
        </w:trPr>
        <w:tc>
          <w:tcPr>
            <w:tcW w:w="2639" w:type="dxa"/>
            <w:tcBorders>
              <w:top w:val="nil"/>
              <w:left w:val="nil"/>
              <w:bottom w:val="nil"/>
              <w:right w:val="nil"/>
            </w:tcBorders>
          </w:tcPr>
          <w:p w14:paraId="24B5A275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6"/>
              </w:rPr>
              <w:t>včetně DPH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261E4B" w14:textId="32650203" w:rsidR="009F60F6" w:rsidRPr="006854EF" w:rsidRDefault="006854EF">
            <w:pPr>
              <w:spacing w:after="0" w:line="259" w:lineRule="auto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882</w:t>
            </w:r>
            <w:r w:rsidR="00E730CC" w:rsidRPr="006854EF">
              <w:rPr>
                <w:b/>
                <w:bCs/>
              </w:rPr>
              <w:t xml:space="preserve">.609,-- </w:t>
            </w:r>
            <w:r>
              <w:rPr>
                <w:b/>
                <w:bCs/>
              </w:rPr>
              <w:t>Kč</w:t>
            </w:r>
          </w:p>
        </w:tc>
      </w:tr>
    </w:tbl>
    <w:p w14:paraId="0EC307D1" w14:textId="0D663C01" w:rsidR="009F60F6" w:rsidRDefault="00E730CC">
      <w:pPr>
        <w:pStyle w:val="Nadpis3"/>
        <w:spacing w:after="204"/>
        <w:ind w:left="773" w:right="0"/>
      </w:pPr>
      <w:r>
        <w:lastRenderedPageBreak/>
        <w:t>slovy: osmsetosmdesátdvatisícšestsetdevětkorunčeských</w:t>
      </w:r>
    </w:p>
    <w:p w14:paraId="6B0F8802" w14:textId="77777777" w:rsidR="009F60F6" w:rsidRDefault="00E730CC">
      <w:pPr>
        <w:ind w:left="33" w:right="1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0B67A44" wp14:editId="637D4E61">
            <wp:simplePos x="0" y="0"/>
            <wp:positionH relativeFrom="column">
              <wp:posOffset>6096</wp:posOffset>
            </wp:positionH>
            <wp:positionV relativeFrom="paragraph">
              <wp:posOffset>134518</wp:posOffset>
            </wp:positionV>
            <wp:extent cx="6096" cy="6098"/>
            <wp:effectExtent l="0" t="0" r="0" b="0"/>
            <wp:wrapSquare wrapText="bothSides"/>
            <wp:docPr id="6818" name="Picture 6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" name="Picture 68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IV.2 Součástí ceny jsou veškeré práce a dodávky včetně přesunu hmot a přípomocných prací, poplatky a jiné náklady nezbytné pro řádné a úplné zhotovení díla, včetně nákladů na vybudování, provoz a demon</w:t>
      </w:r>
      <w:r>
        <w:t xml:space="preserve">táž zařízení staveniště. Zhotovitel zodpovídá za správnost a úplnost položkového rozpočtu ve vztahu k projektové dokumentaci stavby. Případné odchylky, vynechání, opomnění, chyby a nedostatky naceněného položkového rozpočtu nemají v žádném případě vliv na </w:t>
      </w:r>
      <w:r>
        <w:t>smluvní cenu za dílo, ani na rozsah díla podle této smlouvy, rozsah plnění zhotovitele ani na další ujednání smluvních stran v této smlouvě.</w:t>
      </w:r>
    </w:p>
    <w:p w14:paraId="4DE19F93" w14:textId="77777777" w:rsidR="009F60F6" w:rsidRDefault="00E730CC">
      <w:pPr>
        <w:spacing w:after="158"/>
        <w:ind w:left="33" w:right="14"/>
      </w:pPr>
      <w:r>
        <w:t>IV.3 Jednotkové ceny uvedené v položkovém rozpočtu jsou cenami pevnými po celou dobu realizace díla.</w:t>
      </w:r>
    </w:p>
    <w:p w14:paraId="63B3A523" w14:textId="77777777" w:rsidR="009F60F6" w:rsidRDefault="00E730CC">
      <w:pPr>
        <w:spacing w:after="403"/>
        <w:ind w:left="33" w:right="14"/>
      </w:pPr>
      <w:r>
        <w:t>IV.4 Změna sje</w:t>
      </w:r>
      <w:r>
        <w:t>dnané ceny je možná, pouze pokud po podpisu smlouvy a před termínem dokončení díla dojde ke změnám sazeb DPH nebo pokud objednatel bude požadovat i provedení jiných prací nebo dodávek než těch, které byly předmětem projektové dokumentace nebo mimo těch, kt</w:t>
      </w:r>
      <w:r>
        <w:t>eré byly uvedeny ve výkazu výměr či položkovém rozpočtu nebo pokud objednatel vyloučí některé práce nebo dodávky z předmětu plnění.</w:t>
      </w:r>
    </w:p>
    <w:p w14:paraId="7DD32EA4" w14:textId="77777777" w:rsidR="009F60F6" w:rsidRPr="006854EF" w:rsidRDefault="00E730CC">
      <w:pPr>
        <w:pStyle w:val="Nadpis2"/>
        <w:ind w:left="111" w:right="96"/>
        <w:rPr>
          <w:b/>
          <w:bCs/>
        </w:rPr>
      </w:pPr>
      <w:r w:rsidRPr="006854EF">
        <w:rPr>
          <w:b/>
          <w:bCs/>
        </w:rPr>
        <w:t>V. PLATEBNÍ PODMÍNKY</w:t>
      </w:r>
    </w:p>
    <w:p w14:paraId="29B13E3E" w14:textId="77777777" w:rsidR="009F60F6" w:rsidRDefault="00E730CC">
      <w:pPr>
        <w:ind w:left="33" w:right="14"/>
      </w:pPr>
      <w:r>
        <w:t>V.1. Objednatel neposkytne zhotoviteli zálohu.</w:t>
      </w:r>
    </w:p>
    <w:p w14:paraId="0FADA353" w14:textId="77777777" w:rsidR="009F60F6" w:rsidRDefault="00E730CC">
      <w:pPr>
        <w:ind w:left="33" w:right="14"/>
      </w:pPr>
      <w:r>
        <w:t>V.2 Cena za dílo bude uhrazena po předání díla a jeho př</w:t>
      </w:r>
      <w:r>
        <w:t>evzetí objednatelem, a to na základě daňového dokladu (dále jen faktury) vystavené zhotovitelem ve dvou stejnopisech, a to nejpozději do 14 dnů od data uskutečnění zdanitelného plnění, kterým je den předání díla. Faktura bude objednateli předána osobně.</w:t>
      </w:r>
    </w:p>
    <w:p w14:paraId="135F4F9E" w14:textId="77777777" w:rsidR="009F60F6" w:rsidRDefault="00E730CC">
      <w:pPr>
        <w:spacing w:after="147"/>
        <w:ind w:left="33" w:right="14"/>
      </w:pPr>
      <w:r>
        <w:t>V.</w:t>
      </w:r>
      <w:r>
        <w:t>3 Cena zahrnuje veškeré a konečné náklady na splnění předmětu smlouvy. Za neměnný náklad se považuje cena bez DPH. Sazba daně z přidané hodnoty je ve smlouvě uvedena v zákonné výši ke dni podpisu smlouvy.</w:t>
      </w:r>
    </w:p>
    <w:p w14:paraId="4A7E172C" w14:textId="77777777" w:rsidR="009F60F6" w:rsidRDefault="00E730CC">
      <w:pPr>
        <w:spacing w:after="152"/>
        <w:ind w:left="33" w:right="14"/>
      </w:pPr>
      <w:r>
        <w:t>V.4 Objednatel je povinen uhradit fakturu zhotovite</w:t>
      </w:r>
      <w:r>
        <w:t>le nejpozději do 30 dnů ode dne následujícího po dni doručení faktury.</w:t>
      </w:r>
    </w:p>
    <w:p w14:paraId="624BC45B" w14:textId="77777777" w:rsidR="009F60F6" w:rsidRDefault="00E730CC">
      <w:pPr>
        <w:spacing w:after="59"/>
        <w:ind w:left="33" w:right="14"/>
      </w:pPr>
      <w:r>
        <w:t>V.5 Přílohou daňových dokladů musí být odsouhlasený soupis provedených stavebních prací, dodávek a služeb, zjišťovací protokol a protokol o předání a převzetí díla.</w:t>
      </w:r>
    </w:p>
    <w:p w14:paraId="0FB8BAF1" w14:textId="77777777" w:rsidR="009F60F6" w:rsidRDefault="00E730CC">
      <w:pPr>
        <w:spacing w:after="63"/>
        <w:ind w:left="33" w:right="14"/>
      </w:pPr>
      <w:r>
        <w:t xml:space="preserve">V.6 Opožděné uvolnění finančních prostředků ze státního rozpočtu se nepovažuje za prodlení </w:t>
      </w:r>
      <w:r>
        <w:t>splatnosti faktur a nebude předmětem sankcí.</w:t>
      </w:r>
    </w:p>
    <w:p w14:paraId="3CE867E6" w14:textId="77777777" w:rsidR="009F60F6" w:rsidRDefault="00E730CC">
      <w:pPr>
        <w:spacing w:after="38"/>
        <w:ind w:left="33" w:right="14"/>
      </w:pPr>
      <w:r>
        <w:t>V.7 Podkladem pro úhradu ceny dodaného díla bude faktura, která musí mít náležitosti daňového dokladu podle platného zákona o DPH. Pokud faktura neobsahuje všechny zákonné nebo smlouvou stanovené náležitosti, je</w:t>
      </w:r>
      <w:r>
        <w:t xml:space="preserve"> objednatel oprávněn ji do data splatnosti vrátit s tím, že zhotovitel je poté povinen vystavit novou fakturu s novým termínem splatnosti. V takovém případě není objednatel v prodlení s její úhradou.</w:t>
      </w:r>
    </w:p>
    <w:p w14:paraId="3AE6ACCF" w14:textId="77777777" w:rsidR="009F60F6" w:rsidRDefault="00E730CC">
      <w:pPr>
        <w:spacing w:after="154"/>
        <w:ind w:left="33" w:right="14"/>
      </w:pPr>
      <w:r>
        <w:t>V.8 Požadavky na méněpráce nebo vícepráce vyvolané objed</w:t>
      </w:r>
      <w:r>
        <w:t>natelem, uplatní objednatel vůči uchazeči písemnou formou, a to záznamem v montážním deníku. Na základě tohoto požadavku objednatele provede zhotovitel nacenění těchto méněprací či víceprací podléhajících souhlasu odboru investic MŠMT a smluvní strany uzav</w:t>
      </w:r>
      <w:r>
        <w:t>řou písemný dodatek k této smlouvě.</w:t>
      </w:r>
    </w:p>
    <w:p w14:paraId="3E805B43" w14:textId="77777777" w:rsidR="009F60F6" w:rsidRDefault="00E730CC">
      <w:pPr>
        <w:spacing w:after="269"/>
        <w:ind w:left="33" w:right="14"/>
      </w:pPr>
      <w:r>
        <w:t xml:space="preserve">V.9 </w:t>
      </w:r>
      <w:r>
        <w:tab/>
        <w:t>Pohledávky zhotovitele vzniklé z uzavřené smlouvy zhotovitel nesmí bez předchozí písemné dohody s objednatelem postoupit platně jinému právnímu subjektu ani je zatížit právy třetích osob.</w:t>
      </w:r>
    </w:p>
    <w:p w14:paraId="5D39FFEA" w14:textId="1BD84CAF" w:rsidR="009F60F6" w:rsidRPr="006854EF" w:rsidRDefault="00E730CC">
      <w:pPr>
        <w:pStyle w:val="Nadpis2"/>
        <w:ind w:left="111" w:right="62"/>
        <w:rPr>
          <w:b/>
          <w:bCs/>
        </w:rPr>
      </w:pPr>
      <w:r w:rsidRPr="006854EF">
        <w:rPr>
          <w:b/>
          <w:bCs/>
        </w:rPr>
        <w:t>V</w:t>
      </w:r>
      <w:r w:rsidR="006854EF" w:rsidRPr="006854EF">
        <w:rPr>
          <w:b/>
          <w:bCs/>
        </w:rPr>
        <w:t>I</w:t>
      </w:r>
      <w:r w:rsidRPr="006854EF">
        <w:rPr>
          <w:b/>
          <w:bCs/>
        </w:rPr>
        <w:t>. STAVEBNÍ DENÍK</w:t>
      </w:r>
    </w:p>
    <w:p w14:paraId="151BA766" w14:textId="77777777" w:rsidR="009F60F6" w:rsidRDefault="00E730CC">
      <w:pPr>
        <w:spacing w:after="142"/>
        <w:ind w:left="33" w:right="14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934CA9C" wp14:editId="594DA7AD">
            <wp:simplePos x="0" y="0"/>
            <wp:positionH relativeFrom="column">
              <wp:posOffset>5760721</wp:posOffset>
            </wp:positionH>
            <wp:positionV relativeFrom="paragraph">
              <wp:posOffset>117395</wp:posOffset>
            </wp:positionV>
            <wp:extent cx="12192" cy="39635"/>
            <wp:effectExtent l="0" t="0" r="0" b="0"/>
            <wp:wrapSquare wrapText="bothSides"/>
            <wp:docPr id="9882" name="Picture 9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" name="Picture 98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VI.1 Zhotovitel je povinen vést ode dne převzetí staveniště o pracích, které provádí </w:t>
      </w:r>
      <w:r>
        <w:rPr>
          <w:noProof/>
        </w:rPr>
        <w:drawing>
          <wp:inline distT="0" distB="0" distL="0" distR="0" wp14:anchorId="13266BFF" wp14:editId="4409C870">
            <wp:extent cx="6096" cy="6098"/>
            <wp:effectExtent l="0" t="0" r="0" b="0"/>
            <wp:docPr id="9881" name="Picture 9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" name="Picture 988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stavební deník, do kterého je povinen zapisovat všechny skutečnosti, rozhodné pro plnění smlouvy. </w:t>
      </w:r>
      <w:r>
        <w:lastRenderedPageBreak/>
        <w:t>Zejména je povinen zapisovat údaje o časovém postupu</w:t>
      </w:r>
      <w:r>
        <w:t xml:space="preserve"> prací, jejich jakosti, zdůvodnění odchylek prováděných prací od projektové dokumentace apod. Povinnost vést stavební deník končí předáním a převzetím díla.</w:t>
      </w:r>
      <w:r>
        <w:rPr>
          <w:noProof/>
        </w:rPr>
        <w:drawing>
          <wp:inline distT="0" distB="0" distL="0" distR="0" wp14:anchorId="465B505F" wp14:editId="382724A1">
            <wp:extent cx="6096" cy="6098"/>
            <wp:effectExtent l="0" t="0" r="0" b="0"/>
            <wp:docPr id="9883" name="Picture 9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" name="Picture 98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C367" w14:textId="77777777" w:rsidR="009F60F6" w:rsidRDefault="00E730CC">
      <w:pPr>
        <w:spacing w:after="434"/>
        <w:ind w:left="33" w:right="14"/>
      </w:pPr>
      <w:r>
        <w:t>VI.2 Zápisy ve stavebním deníku se nepovažují za změnu smlouvy, ale slouží jako podklad pro vyprac</w:t>
      </w:r>
      <w:r>
        <w:t>ování doplňků a změn smlouvy.</w:t>
      </w:r>
    </w:p>
    <w:p w14:paraId="35E22DF8" w14:textId="77777777" w:rsidR="009F60F6" w:rsidRPr="006854EF" w:rsidRDefault="00E730CC">
      <w:pPr>
        <w:pStyle w:val="Nadpis2"/>
        <w:spacing w:after="42"/>
        <w:ind w:left="111" w:right="101"/>
        <w:rPr>
          <w:b/>
          <w:bCs/>
        </w:rPr>
      </w:pPr>
      <w:r w:rsidRPr="006854EF">
        <w:rPr>
          <w:b/>
          <w:bCs/>
        </w:rPr>
        <w:t>VII. STAVENIŠTĚ</w:t>
      </w:r>
    </w:p>
    <w:p w14:paraId="410A5DFB" w14:textId="77777777" w:rsidR="009F60F6" w:rsidRDefault="00E730CC">
      <w:pPr>
        <w:ind w:left="33" w:right="14"/>
      </w:pPr>
      <w:r>
        <w:t>Staveništěm se rozumí prostor určený projektovou dokumentací nebo jiným dokumentem pro stavbu a pro zařízení staveniště. Pokud bude zhotovitel potřebovat pro realizaci díla prostor větší, zajistí si jej na vlas</w:t>
      </w:r>
      <w:r>
        <w:t>tní náklady.</w:t>
      </w:r>
    </w:p>
    <w:p w14:paraId="45C44CAF" w14:textId="77777777" w:rsidR="009F60F6" w:rsidRDefault="00E730CC">
      <w:pPr>
        <w:ind w:left="33" w:right="14"/>
      </w:pPr>
      <w:r>
        <w:t xml:space="preserve">VII.1 Objednatel předá zhotoviteli staveniště nejpozději v </w:t>
      </w:r>
      <w:r w:rsidRPr="006854EF">
        <w:rPr>
          <w:b/>
          <w:bCs/>
        </w:rPr>
        <w:t>den podpisu smlouvy</w:t>
      </w:r>
      <w:r>
        <w:t>.</w:t>
      </w:r>
    </w:p>
    <w:p w14:paraId="16BEC200" w14:textId="77777777" w:rsidR="009F60F6" w:rsidRDefault="00E730CC">
      <w:pPr>
        <w:spacing w:after="161"/>
        <w:ind w:left="33" w:right="14"/>
      </w:pPr>
      <w:r>
        <w:t>VII.2 Zhotovitel je povinen udržovat na převzatém staveništi pořádek a čistotu a je povinen odstraňovat na své náklady odpady a nečistoty vzniklé jeho pracemi, a t</w:t>
      </w:r>
      <w:r>
        <w:t>o v souladu s příslušnými předpisy, zejména ekologickými a o likvidaci odpadů. Odstraňování odpadů bude zhotovitelem dokladováno.</w:t>
      </w:r>
    </w:p>
    <w:p w14:paraId="2F25271C" w14:textId="77777777" w:rsidR="009F60F6" w:rsidRDefault="00E730CC">
      <w:pPr>
        <w:spacing w:after="412"/>
        <w:ind w:left="33" w:right="14"/>
      </w:pPr>
      <w:r>
        <w:t>VII.3 Zhotovitel je povinen odstranit zařízení staveniště a vyklidit staveniště nejpozději v den protokolárního předání a přev</w:t>
      </w:r>
      <w:r>
        <w:t>zetí díla, pokud se strany nedohodnou jinak.</w:t>
      </w:r>
    </w:p>
    <w:p w14:paraId="3F5A1DFC" w14:textId="77777777" w:rsidR="009F60F6" w:rsidRPr="006854EF" w:rsidRDefault="00E730CC">
      <w:pPr>
        <w:pStyle w:val="Nadpis2"/>
        <w:spacing w:after="45"/>
        <w:ind w:left="111" w:right="125"/>
        <w:rPr>
          <w:b/>
          <w:bCs/>
        </w:rPr>
      </w:pPr>
      <w:r w:rsidRPr="006854EF">
        <w:rPr>
          <w:b/>
          <w:bCs/>
        </w:rPr>
        <w:t>VIII. PROVÁDĚNÍ DÍLA</w:t>
      </w:r>
    </w:p>
    <w:p w14:paraId="7F3D2AF4" w14:textId="77777777" w:rsidR="009F60F6" w:rsidRDefault="00E730CC">
      <w:pPr>
        <w:spacing w:after="160"/>
        <w:ind w:left="33" w:right="14"/>
      </w:pPr>
      <w:r>
        <w:t>VIII.1 Zhotovitel je povinen provést dílo jako celek na svůj náklad a na své nebezpečí ve sjednané době.</w:t>
      </w:r>
    </w:p>
    <w:p w14:paraId="68A5CDBF" w14:textId="77777777" w:rsidR="009F60F6" w:rsidRDefault="00E730CC">
      <w:pPr>
        <w:spacing w:after="155"/>
        <w:ind w:left="33" w:right="14"/>
      </w:pPr>
      <w:r>
        <w:t>VIII.2 Zhotovitel se zavazuje k součinnosti (koordinaci) se zodpovědným zástupcem objednatele.</w:t>
      </w:r>
    </w:p>
    <w:p w14:paraId="3BD30303" w14:textId="77777777" w:rsidR="009F60F6" w:rsidRDefault="00E730CC">
      <w:pPr>
        <w:spacing w:after="44"/>
        <w:ind w:left="33" w:right="14"/>
      </w:pPr>
      <w:r>
        <w:t>VIII.3 Zhotovitel je povinen vyzvat objednatele ke kontr</w:t>
      </w:r>
      <w:r>
        <w:t>ole a prověření prací, které v dalším postupu budou zakryty nebo se stanou nepřístupnými. Neučiní-li tak, je povinen na žádost objednatele odkrýt práce, které byly zakryty nebo které se staly nepřístupnými na svůj náklad. Výzvu je zhotovitel povinen učinit</w:t>
      </w:r>
      <w:r>
        <w:t xml:space="preserve"> písemně minimálně tři dny před zakrytím. Pokud se objednatel nedostaví do této lhůty, je zhotovitel oprávněn výše uvedené práce po předcházejícím písemném upozornění objednatele zakrýt a pokračovat v dalších pracích.</w:t>
      </w:r>
    </w:p>
    <w:p w14:paraId="29274FC6" w14:textId="77777777" w:rsidR="009F60F6" w:rsidRDefault="00E730CC">
      <w:pPr>
        <w:ind w:left="33" w:right="14"/>
      </w:pPr>
      <w:r>
        <w:t xml:space="preserve">VIII.4 Zhotovitel se zavazuje provést </w:t>
      </w:r>
      <w:r>
        <w:t>dílo svým jménem a na vlastní odpovědnost. V případě, že pověří provedením části díla jinou osobu, má zhotovitel odpovědnost, jako by dílo provedl sám. Veškeré odborné práce musí vykonávat pracovníci zhotovitele nebo jeho subdodavatelů mající příslušnou kv</w:t>
      </w:r>
      <w:r>
        <w:t>alifikaci.</w:t>
      </w:r>
    </w:p>
    <w:p w14:paraId="642C35EB" w14:textId="77777777" w:rsidR="009F60F6" w:rsidRDefault="00E730CC">
      <w:pPr>
        <w:ind w:left="33" w:right="14"/>
      </w:pPr>
      <w:r>
        <w:t>VIII.5 Zhotovitel ručí za to, že v rámci provádění prací dle této smlouvy nepoužije žádný materiál, o kterém je v době užití známo, že je škodlivý, včetně materiálů, o nichž by měl zhotovitel na základě svých odborných znalostí vědět, že jsou šk</w:t>
      </w:r>
      <w:r>
        <w:t>odlivé. Zhotovitel se zavazuje, že k realizaci díla nepoužije materiály, které nemají požadovanou certifikaci či předepsaný průvodní doklad, je-li to pro jejich použití nezbytné podle příslušných předpisů. Zhotovitel je povinen použít pouze nový, nepoškoze</w:t>
      </w:r>
      <w:r>
        <w:t>ný materiál, první kvality.</w:t>
      </w:r>
    </w:p>
    <w:p w14:paraId="0F1D7428" w14:textId="540293C4" w:rsidR="009F60F6" w:rsidRDefault="00E730CC">
      <w:pPr>
        <w:ind w:left="33" w:right="14"/>
      </w:pPr>
      <w:r>
        <w:t>VIII.6. Zhotovitel je povinen mj. zajistit, aby nedošlo ke vzniku škody na majetku objednatele či třetí osoby v důsledku povětrnostních vlivů (déšť, vítr apod.)</w:t>
      </w:r>
    </w:p>
    <w:p w14:paraId="01EB96E8" w14:textId="4608E772" w:rsidR="006854EF" w:rsidRDefault="006854EF">
      <w:pPr>
        <w:ind w:left="33" w:right="14"/>
      </w:pPr>
    </w:p>
    <w:p w14:paraId="5EA3DDDA" w14:textId="4F82D214" w:rsidR="006854EF" w:rsidRDefault="006854EF">
      <w:pPr>
        <w:ind w:left="33" w:right="14"/>
      </w:pPr>
    </w:p>
    <w:p w14:paraId="68C239F5" w14:textId="77777777" w:rsidR="006854EF" w:rsidRDefault="006854EF">
      <w:pPr>
        <w:ind w:left="33" w:right="14"/>
      </w:pPr>
    </w:p>
    <w:p w14:paraId="77FDD8B4" w14:textId="77777777" w:rsidR="009F60F6" w:rsidRPr="006854EF" w:rsidRDefault="00E730CC">
      <w:pPr>
        <w:pStyle w:val="Nadpis2"/>
        <w:ind w:left="111" w:right="43"/>
        <w:rPr>
          <w:b/>
          <w:bCs/>
        </w:rPr>
      </w:pPr>
      <w:r w:rsidRPr="006854EF">
        <w:rPr>
          <w:b/>
          <w:bCs/>
        </w:rPr>
        <w:lastRenderedPageBreak/>
        <w:t>IX. PŘEDÁNÍ DÍLA, VLASTNICKÁ PRÁVA</w:t>
      </w:r>
    </w:p>
    <w:p w14:paraId="606F57BE" w14:textId="77777777" w:rsidR="009F60F6" w:rsidRDefault="00E730CC">
      <w:pPr>
        <w:ind w:left="33" w:right="14"/>
      </w:pPr>
      <w:r>
        <w:t>IX.1 Strany se dohodly, že zhoto</w:t>
      </w:r>
      <w:r>
        <w:t>vitel předá dokončené dílo jako celek.</w:t>
      </w:r>
    </w:p>
    <w:p w14:paraId="2A85F2A9" w14:textId="77777777" w:rsidR="009F60F6" w:rsidRDefault="00E730CC">
      <w:pPr>
        <w:spacing w:after="171"/>
        <w:ind w:left="33" w:right="14"/>
      </w:pPr>
      <w:r>
        <w:t>IX.2 Zhotovitel je povinen připravit a doložit k přejímacímu řízení potřebné doklady, především:</w:t>
      </w:r>
    </w:p>
    <w:p w14:paraId="043634BB" w14:textId="77777777" w:rsidR="006854EF" w:rsidRDefault="00E730CC">
      <w:pPr>
        <w:numPr>
          <w:ilvl w:val="0"/>
          <w:numId w:val="3"/>
        </w:numPr>
        <w:spacing w:after="86"/>
        <w:ind w:right="1320"/>
      </w:pPr>
      <w:r>
        <w:t xml:space="preserve">zápisy a osvědčení o provedených zkouškách a revizích </w:t>
      </w:r>
    </w:p>
    <w:p w14:paraId="21792C07" w14:textId="06393B10" w:rsidR="006854EF" w:rsidRDefault="00E730CC">
      <w:pPr>
        <w:numPr>
          <w:ilvl w:val="0"/>
          <w:numId w:val="3"/>
        </w:numPr>
        <w:spacing w:after="86"/>
        <w:ind w:right="1320"/>
      </w:pPr>
      <w:r>
        <w:t xml:space="preserve">zápisy o prověření prací a konstrukcí zakrytých v průběhu prací </w:t>
      </w:r>
    </w:p>
    <w:p w14:paraId="6FBB00AD" w14:textId="5C9B7D0C" w:rsidR="009F60F6" w:rsidRDefault="00E730CC">
      <w:pPr>
        <w:numPr>
          <w:ilvl w:val="0"/>
          <w:numId w:val="3"/>
        </w:numPr>
        <w:spacing w:after="86"/>
        <w:ind w:right="1320"/>
      </w:pPr>
      <w:r>
        <w:t>stavební deník</w:t>
      </w:r>
    </w:p>
    <w:p w14:paraId="3A6FB67F" w14:textId="77777777" w:rsidR="006854EF" w:rsidRDefault="00E730CC">
      <w:pPr>
        <w:numPr>
          <w:ilvl w:val="0"/>
          <w:numId w:val="3"/>
        </w:numPr>
        <w:spacing w:after="150"/>
        <w:ind w:right="1320"/>
      </w:pPr>
      <w:r>
        <w:t xml:space="preserve">doklady prokazující shodu vlastností použitých výrobků s požadavky na </w:t>
      </w:r>
    </w:p>
    <w:p w14:paraId="2E9EEE8F" w14:textId="433F064C" w:rsidR="006854EF" w:rsidRDefault="006854EF" w:rsidP="006854EF">
      <w:pPr>
        <w:spacing w:after="150"/>
        <w:ind w:left="33" w:right="1320"/>
      </w:pPr>
      <w:r>
        <w:t xml:space="preserve">           </w:t>
      </w:r>
      <w:r w:rsidR="00E730CC">
        <w:t xml:space="preserve">stavby podle </w:t>
      </w:r>
      <w:r>
        <w:t>§</w:t>
      </w:r>
      <w:r w:rsidR="00E730CC">
        <w:t xml:space="preserve"> 156 stavebního zákona </w:t>
      </w:r>
    </w:p>
    <w:p w14:paraId="7415F165" w14:textId="63852560" w:rsidR="009F60F6" w:rsidRDefault="00E730CC">
      <w:pPr>
        <w:numPr>
          <w:ilvl w:val="0"/>
          <w:numId w:val="3"/>
        </w:numPr>
        <w:spacing w:after="150"/>
        <w:ind w:right="1320"/>
      </w:pPr>
      <w:r>
        <w:t>doklady o likvidaci odpadů předepsaným způsobem</w:t>
      </w:r>
    </w:p>
    <w:p w14:paraId="08DA95F9" w14:textId="0B2627C4" w:rsidR="009F60F6" w:rsidRDefault="006854EF">
      <w:pPr>
        <w:numPr>
          <w:ilvl w:val="1"/>
          <w:numId w:val="4"/>
        </w:numPr>
        <w:spacing w:after="0"/>
        <w:ind w:right="14"/>
      </w:pPr>
      <w:r>
        <w:t>O</w:t>
      </w:r>
      <w:r w:rsidR="00E730CC">
        <w:t xml:space="preserve"> průběhu přejímacího řízení pořídí zhotovitel protokol, ve kterém se mimo jiné uv</w:t>
      </w:r>
      <w:r w:rsidR="00E730CC">
        <w:t>ede: označení díla, označení objednatele a zhotovitele díla, číslo a datum uzavření smlouvy o dílo, zahájení a dokončení prací na zhotovovaném díle, prohlášení objednatele, že dílo přejímá, datum a místo sepsání zápisu, jména a podpisy zástupců objednatele</w:t>
      </w:r>
      <w:r w:rsidR="00E730CC">
        <w:t xml:space="preserve"> a zhotovitele, seznam převzaté dokumentace, termín vyklizení staveniště, datum ukončení záruky na dílo. Součástí protokolu o předání a převzetí díla jsou revizní zprávy, atesty materiálů a všechny podepsané doklady, které prokazují jakost a úplnost díla a</w:t>
      </w:r>
      <w:r w:rsidR="00E730CC">
        <w:t xml:space="preserve"> další součásti stanovené smlouvou nebo se vztahující k předmětu smlouvy.</w:t>
      </w:r>
    </w:p>
    <w:p w14:paraId="44B822AF" w14:textId="77777777" w:rsidR="009F60F6" w:rsidRDefault="00E730CC">
      <w:pPr>
        <w:spacing w:after="34"/>
        <w:ind w:left="33" w:right="14"/>
      </w:pPr>
      <w:r>
        <w:t>Pokud objednatel odmítá dílo převzít je povinen uvést do zápisu svoje důvody.</w:t>
      </w:r>
    </w:p>
    <w:p w14:paraId="67177A60" w14:textId="77777777" w:rsidR="009F60F6" w:rsidRDefault="00E730CC">
      <w:pPr>
        <w:spacing w:after="68"/>
        <w:ind w:left="33" w:right="14"/>
      </w:pPr>
      <w:r>
        <w:t>Zhotovitel a objednatel jsou oprávněni uvést v zápise cokoliv, co budou považovat za nutné.</w:t>
      </w:r>
    </w:p>
    <w:p w14:paraId="0ABE96CF" w14:textId="77777777" w:rsidR="009F60F6" w:rsidRDefault="00E730CC">
      <w:pPr>
        <w:numPr>
          <w:ilvl w:val="1"/>
          <w:numId w:val="4"/>
        </w:numPr>
        <w:ind w:right="14"/>
      </w:pPr>
      <w:r>
        <w:t>Dílo je považováno za ukončené dnem písemného převzetí díla objednatelem bez vad a nedodělků.</w:t>
      </w:r>
    </w:p>
    <w:p w14:paraId="4CAC462F" w14:textId="77777777" w:rsidR="009F60F6" w:rsidRDefault="00E730CC">
      <w:pPr>
        <w:numPr>
          <w:ilvl w:val="1"/>
          <w:numId w:val="4"/>
        </w:numPr>
        <w:ind w:right="14"/>
      </w:pPr>
      <w:r>
        <w:t>Objednatel je vlastníkem díla. Veškeré zařízení, stroje, materiál apod</w:t>
      </w:r>
      <w:r>
        <w:t>. do doby, než se stanou pevnou součástí díla, jsou ve vlastnictví zhotovitele.</w:t>
      </w:r>
    </w:p>
    <w:p w14:paraId="080D61C1" w14:textId="77777777" w:rsidR="009F60F6" w:rsidRDefault="00E730CC">
      <w:pPr>
        <w:numPr>
          <w:ilvl w:val="1"/>
          <w:numId w:val="4"/>
        </w:numPr>
        <w:spacing w:after="386"/>
        <w:ind w:right="14"/>
      </w:pPr>
      <w:r>
        <w:t>Zhotovitel nese nebezpečí škody na předmětu díla po dobu provádění díla, a to až do doby jeho řádného předání objednateli.</w:t>
      </w:r>
    </w:p>
    <w:p w14:paraId="046BD314" w14:textId="77777777" w:rsidR="009F60F6" w:rsidRPr="006854EF" w:rsidRDefault="00E730CC">
      <w:pPr>
        <w:pStyle w:val="Nadpis2"/>
        <w:ind w:left="111" w:right="115"/>
        <w:rPr>
          <w:b/>
          <w:bCs/>
        </w:rPr>
      </w:pPr>
      <w:r w:rsidRPr="006854EF">
        <w:rPr>
          <w:b/>
          <w:bCs/>
        </w:rPr>
        <w:t>X. ZÁRUKA</w:t>
      </w:r>
    </w:p>
    <w:p w14:paraId="378D4EF4" w14:textId="77777777" w:rsidR="009F60F6" w:rsidRDefault="00E730CC">
      <w:pPr>
        <w:spacing w:after="80"/>
        <w:ind w:left="33" w:right="14"/>
      </w:pPr>
      <w:r>
        <w:t>X.1 Zhotovitel poskytuje záruku na jakost d</w:t>
      </w:r>
      <w:r>
        <w:t>ílčích částí i díla jako celku v délce 7 let ode dne řádného předání díla objednateli. Záruční doba neběží po dobu, po kterou nemůže objednatel dílo jako celek užívat pro vady, za které odpovídá zhotovitel.</w:t>
      </w:r>
    </w:p>
    <w:p w14:paraId="431AB251" w14:textId="77777777" w:rsidR="009F60F6" w:rsidRDefault="00E730CC">
      <w:pPr>
        <w:spacing w:after="84"/>
        <w:ind w:left="33" w:right="14"/>
      </w:pPr>
      <w:r>
        <w:t>X.2 Objednatel je povinen vady písemně reklamovat</w:t>
      </w:r>
      <w:r>
        <w:t xml:space="preserve"> u zhotovitele bez zbytečného odkladu po jejich zjištění. V reklamaci musí být vady popsány. Reklamaci lze uplatnit do posledního dne záruční lhůty, přičemž i reklamace odeslána objednatelem v poslední den záruční lhůty se považuje za včas uplatněnou.</w:t>
      </w:r>
    </w:p>
    <w:p w14:paraId="7237B8CC" w14:textId="77777777" w:rsidR="009F60F6" w:rsidRDefault="00E730CC">
      <w:pPr>
        <w:spacing w:after="450"/>
        <w:ind w:left="33" w:right="14"/>
      </w:pPr>
      <w:r>
        <w:t xml:space="preserve">X.3 </w:t>
      </w:r>
      <w:r>
        <w:t>Zhotovitel potvrdí objednateli formou e-mailu, faxem nebo písemně přijetí reklamace a do 5 pracovních dnů od obdržení reklamace začne s jejich odstraňováním, nedohodnou-li se smluvní strany písemně jinak. Bez ohledu na to, zda bylo možné zjistit vadu již d</w:t>
      </w:r>
      <w:r>
        <w:t>říve, je zhotovitel povinen vadu v co možná nejkratší technicky a technologicky obhajitelné lhůtě odstranit, nebude-li dohodnuto jinak, a to buď opravou nebo výměnou vadných částí zařízení za nové části zařízení, a to na vlastní náklady, včetně potřebné de</w:t>
      </w:r>
      <w:r>
        <w:t>montáže a montáže, dopravních nákladů a nákladů za odborníky zhotovitele, kteří byli vysláni k provedení opravy. Nedojde-li mezi oběma smluvními stranami k dohodě o termínu odstranění reklamované vady, platí, že vada musí být odstraněna nejpozději do 14 dn</w:t>
      </w:r>
      <w:r>
        <w:t>ů ode dne uplatnění reklamace.</w:t>
      </w:r>
    </w:p>
    <w:p w14:paraId="5EB94F1C" w14:textId="77777777" w:rsidR="009F60F6" w:rsidRPr="00D877F1" w:rsidRDefault="00E730CC">
      <w:pPr>
        <w:pStyle w:val="Nadpis2"/>
        <w:ind w:left="111" w:right="149"/>
        <w:rPr>
          <w:b/>
          <w:bCs/>
        </w:rPr>
      </w:pPr>
      <w:r w:rsidRPr="00D877F1">
        <w:rPr>
          <w:b/>
          <w:bCs/>
        </w:rPr>
        <w:lastRenderedPageBreak/>
        <w:t>XI. ODPOVĚDNOST ZA ŠKODU</w:t>
      </w:r>
    </w:p>
    <w:p w14:paraId="061CDFAF" w14:textId="77777777" w:rsidR="009F60F6" w:rsidRDefault="00E730CC">
      <w:pPr>
        <w:spacing w:after="362"/>
        <w:ind w:left="33" w:right="14"/>
      </w:pPr>
      <w:r>
        <w:t>XI.1 Pokud činností zhotovitele dojde ke způsobení škody objednateli nebo jiným subjektům z titulu opomenutí, nedbalosti nebo neplněním podmínek vyplývajících ze zákona, ČSN nebo jiných norem nebo vyp</w:t>
      </w:r>
      <w:r>
        <w:t>lývajících z této smlouvy, je zhotovitel povinen bez zbytečného odkladu tuto škodu odstranit a není-li to možné tak finančně uhradit. Veškeré náklady s tím spojené nese zhotovitel.</w:t>
      </w:r>
    </w:p>
    <w:p w14:paraId="1CBDEF61" w14:textId="77777777" w:rsidR="009F60F6" w:rsidRPr="00D877F1" w:rsidRDefault="00E730CC">
      <w:pPr>
        <w:pStyle w:val="Nadpis2"/>
        <w:spacing w:after="61"/>
        <w:ind w:left="111" w:right="38"/>
        <w:rPr>
          <w:b/>
          <w:bCs/>
        </w:rPr>
      </w:pPr>
      <w:r w:rsidRPr="00D877F1">
        <w:rPr>
          <w:b/>
          <w:bCs/>
        </w:rPr>
        <w:t>XII. SMLUVNÍ POKUTY</w:t>
      </w:r>
    </w:p>
    <w:p w14:paraId="3D95158F" w14:textId="77777777" w:rsidR="009F60F6" w:rsidRDefault="00E730CC">
      <w:pPr>
        <w:ind w:left="33" w:right="14"/>
      </w:pPr>
      <w:r>
        <w:t>XII.1 V případě prodlení s dokončením díla je objednate</w:t>
      </w:r>
      <w:r>
        <w:t>l povinen zaplatit zhotoviteli smluvní pokutu ve výši 0,05 % z ceny díla za každý den prodlení. Prodleni zhotovitele delší než 15 dnů proti termínu předání a převzetí se považuje za podstatné porušení smlouvy.</w:t>
      </w:r>
    </w:p>
    <w:p w14:paraId="1B68E711" w14:textId="77777777" w:rsidR="009F60F6" w:rsidRDefault="00E730CC">
      <w:pPr>
        <w:spacing w:after="179"/>
        <w:ind w:left="33" w:right="14"/>
      </w:pPr>
      <w:r>
        <w:t>XII.2 Pokud zhotovitel nenastoupí ve lhůtě dle</w:t>
      </w:r>
      <w:r>
        <w:t xml:space="preserve"> čl. X.3 smlouvy odstraňování reklamované vady (případně vad), je povinen zaplatit objednateli smluvní pokutu 0,05 % za každou reklamovanou vadu, na jejíž odstraňování nenastoupil ve sjednaném termínu, a každý den prodlení.</w:t>
      </w:r>
    </w:p>
    <w:p w14:paraId="22754208" w14:textId="77777777" w:rsidR="009F60F6" w:rsidRDefault="00E730CC">
      <w:pPr>
        <w:ind w:left="33" w:right="14"/>
      </w:pPr>
      <w:r>
        <w:t>XII.3 Pokud zhotovitel neodstran</w:t>
      </w:r>
      <w:r>
        <w:t>í reklamovanou vadu ve sjednaném termínu, je povinen zaplatit objednateli smluvní pokutu 0,05 % za každou reklamovanou vadu, u níž je v prodlení, a za každý den prodlení.</w:t>
      </w:r>
    </w:p>
    <w:p w14:paraId="0772F1FE" w14:textId="77777777" w:rsidR="009F60F6" w:rsidRDefault="00E730CC">
      <w:pPr>
        <w:spacing w:after="85"/>
        <w:ind w:left="33" w:right="14"/>
      </w:pPr>
      <w:r>
        <w:t>XII.4 Pokud bude objednatel v prodlení s úhradou faktury proti sjednanému termínu, je povinen zaplatit zhotoviteli úrok z prodlení ve výši 0,05 % z dlužné částky za každý i započatý den prodlení.</w:t>
      </w:r>
    </w:p>
    <w:p w14:paraId="5FBA62E1" w14:textId="77777777" w:rsidR="009F60F6" w:rsidRDefault="00E730CC">
      <w:pPr>
        <w:spacing w:after="169"/>
        <w:ind w:left="33" w:right="14"/>
      </w:pPr>
      <w:r>
        <w:t>XII.5 Splatnost smluvních pokut se sjednává na 14 dnů ode dn</w:t>
      </w:r>
      <w:r>
        <w:t>e doručení jejich vyúčtování. Stejná splatnost se vztahuje i na případnou úhradu úroku z prodlení objednatelem zhotoviteli.</w:t>
      </w:r>
    </w:p>
    <w:p w14:paraId="0C704821" w14:textId="77777777" w:rsidR="009F60F6" w:rsidRDefault="00E730CC">
      <w:pPr>
        <w:spacing w:after="385"/>
        <w:ind w:left="33" w:right="14"/>
      </w:pPr>
      <w:r>
        <w:t>XII.6 Zaplacením smluvní pokuty dle některého z předchozích ustanovení této smlouvy není dotčeno právo objednatele na případnou náhr</w:t>
      </w:r>
      <w:r>
        <w:t>adu vzniklé škody zhotovitelem. Objednatel je oprávněn domáhat se i náhrady škody přesahující smluvní pokutu.</w:t>
      </w:r>
    </w:p>
    <w:p w14:paraId="4A8BCD2A" w14:textId="77777777" w:rsidR="009F60F6" w:rsidRPr="00D877F1" w:rsidRDefault="00E730CC">
      <w:pPr>
        <w:pStyle w:val="Nadpis2"/>
        <w:spacing w:after="35"/>
        <w:ind w:left="111" w:right="91"/>
        <w:rPr>
          <w:b/>
          <w:bCs/>
        </w:rPr>
      </w:pPr>
      <w:r w:rsidRPr="00D877F1">
        <w:rPr>
          <w:b/>
          <w:bCs/>
        </w:rPr>
        <w:t>XIII. ZMĚNY SMLOUVY</w:t>
      </w:r>
    </w:p>
    <w:p w14:paraId="704AA06B" w14:textId="77777777" w:rsidR="009F60F6" w:rsidRDefault="00E730CC">
      <w:pPr>
        <w:numPr>
          <w:ilvl w:val="0"/>
          <w:numId w:val="5"/>
        </w:numPr>
        <w:spacing w:after="30"/>
        <w:ind w:right="14"/>
      </w:pPr>
      <w:r>
        <w:t>1 Zhotovitel se zavazuje při plnění předmětu smlouvy postupovat v souladu se zásadami společensky odpovědného zadávání veřejný</w:t>
      </w:r>
      <w:r>
        <w:t>ch zakázek. Společensky odpovědné zadávání kromě důrazu na čistě ekonomické parametry zohledňuje také související dopady zejména v oblasti zaměstnanosti, sociálních a pracovních práv a životního prostředí. Zhotovitel se při plnění předmětu smlouvy zavazuje</w:t>
      </w:r>
      <w:r>
        <w:t xml:space="preserve"> zajistit legální zaměstnávání, férové pracovní podmínky a odpovídající úroveň bezpečnosti práce pro všechny osoby, které se na plnění předmětu smlouvy podílejí. Zhotovitel je povinen zajistit splnění těchto požadavků i u svých poddodavatelů.</w:t>
      </w:r>
    </w:p>
    <w:p w14:paraId="79F912BE" w14:textId="77777777" w:rsidR="009F60F6" w:rsidRDefault="00E730CC">
      <w:pPr>
        <w:spacing w:after="63" w:line="259" w:lineRule="auto"/>
        <w:ind w:left="24" w:hanging="10"/>
        <w:jc w:val="left"/>
      </w:pPr>
      <w:r>
        <w:rPr>
          <w:sz w:val="26"/>
        </w:rPr>
        <w:t>Zhotovitel se</w:t>
      </w:r>
      <w:r>
        <w:rPr>
          <w:sz w:val="26"/>
        </w:rPr>
        <w:t xml:space="preserve"> zejména zavazuje:</w:t>
      </w:r>
    </w:p>
    <w:p w14:paraId="6350F630" w14:textId="77777777" w:rsidR="009F60F6" w:rsidRDefault="00E730CC">
      <w:pPr>
        <w:numPr>
          <w:ilvl w:val="2"/>
          <w:numId w:val="6"/>
        </w:numPr>
        <w:spacing w:after="34"/>
        <w:ind w:left="585" w:right="14" w:hanging="278"/>
      </w:pPr>
      <w:r>
        <w:t>neuplatňovat ani nepodporovat dětskou práci, nucenou práci, jakoukoli formu diskriminace v pracovněprávních vztazích nebo disciplinárních praktik, které by byly v rozporu s platnými právními předpisy české republiky,</w:t>
      </w:r>
    </w:p>
    <w:p w14:paraId="34017052" w14:textId="77777777" w:rsidR="009F60F6" w:rsidRDefault="00E730CC">
      <w:pPr>
        <w:numPr>
          <w:ilvl w:val="2"/>
          <w:numId w:val="6"/>
        </w:numPr>
        <w:spacing w:after="0" w:line="259" w:lineRule="auto"/>
        <w:ind w:left="585" w:right="14" w:hanging="278"/>
      </w:pPr>
      <w:r>
        <w:t>dodržovat platné právní předpisy v obla</w:t>
      </w:r>
      <w:r>
        <w:t>sti pracovní doby a odměňování zaměstnanců,</w:t>
      </w:r>
    </w:p>
    <w:p w14:paraId="363ECE4F" w14:textId="77777777" w:rsidR="009F60F6" w:rsidRDefault="00E730CC">
      <w:pPr>
        <w:numPr>
          <w:ilvl w:val="2"/>
          <w:numId w:val="6"/>
        </w:numPr>
        <w:spacing w:after="42"/>
        <w:ind w:left="585" w:right="14" w:hanging="278"/>
      </w:pPr>
      <w:r>
        <w:t>v oblasti ochrany zdraví a bezpečnosti práce,</w:t>
      </w:r>
    </w:p>
    <w:p w14:paraId="227D8258" w14:textId="77777777" w:rsidR="009F60F6" w:rsidRDefault="00E730CC">
      <w:pPr>
        <w:numPr>
          <w:ilvl w:val="2"/>
          <w:numId w:val="6"/>
        </w:numPr>
        <w:ind w:left="585" w:right="14" w:hanging="278"/>
      </w:pPr>
      <w:r>
        <w:t>respektovat právo zaměstnanců na svobodné sdružování a kolektivní vyjednávání a vést v rámci možnosti takové záznamy. kterým může výše uvedené závazky prokázat a poža</w:t>
      </w:r>
      <w:r>
        <w:t>dovat v rozsahu svého vlivu tytéž závazky od svých dodavatelů, dále pak předávat objednateli informace relevantní z hlediska výše uvedených závazků a umožnit objednateli provádění monitorovací činností za účelem ověření dodržování výše uvedených závazků,</w:t>
      </w:r>
    </w:p>
    <w:p w14:paraId="43FE350C" w14:textId="77777777" w:rsidR="009F60F6" w:rsidRDefault="00E730CC">
      <w:pPr>
        <w:numPr>
          <w:ilvl w:val="2"/>
          <w:numId w:val="6"/>
        </w:numPr>
        <w:ind w:left="585" w:right="14" w:hanging="278"/>
      </w:pPr>
      <w:r>
        <w:lastRenderedPageBreak/>
        <w:t>v</w:t>
      </w:r>
      <w:r>
        <w:t xml:space="preserve"> případě zjištění neshod vůči plnění výše uvedeným závazkům identifikovat příčinu problému a neprodleně zajistit opatření k nápravě a preventivní opatření.</w:t>
      </w:r>
    </w:p>
    <w:p w14:paraId="0A45E75A" w14:textId="77777777" w:rsidR="009F60F6" w:rsidRDefault="00E730CC">
      <w:pPr>
        <w:numPr>
          <w:ilvl w:val="1"/>
          <w:numId w:val="5"/>
        </w:numPr>
        <w:spacing w:after="204"/>
        <w:ind w:right="14"/>
      </w:pPr>
      <w:r>
        <w:t>Tuto smlouvu lze změnit nebo doplnit pouze písemným oboustranně potvrzeným ujednáním výslovně nazvaným „Dodatek ke smlouvě”. Dodatky budou vzestupně číslovány a podepsány oprávněnými zástupci smluvních stran. Jiné zápisy, protokoly apod. se za změnu smlouv</w:t>
      </w:r>
      <w:r>
        <w:t>y nepovažují.</w:t>
      </w:r>
    </w:p>
    <w:p w14:paraId="36C920F1" w14:textId="77777777" w:rsidR="009F60F6" w:rsidRDefault="00E730CC">
      <w:pPr>
        <w:numPr>
          <w:ilvl w:val="1"/>
          <w:numId w:val="5"/>
        </w:numPr>
        <w:spacing w:after="473"/>
        <w:ind w:right="14"/>
      </w:pPr>
      <w:r>
        <w:t>Nastanou-li u některé ze stran skutečnosti bránící řádnému plnění této smlouvy, je povinna to ihned bez zbytečného odkladu oznámit druhé straně a vyvolat jednání zástupců oprávněných k popisu smlouvy.</w:t>
      </w:r>
    </w:p>
    <w:p w14:paraId="5D018EB2" w14:textId="77777777" w:rsidR="009F60F6" w:rsidRPr="00D877F1" w:rsidRDefault="00E730CC">
      <w:pPr>
        <w:pStyle w:val="Nadpis2"/>
        <w:spacing w:after="47"/>
        <w:ind w:left="111" w:right="0"/>
        <w:rPr>
          <w:b/>
          <w:bCs/>
        </w:rPr>
      </w:pPr>
      <w:r w:rsidRPr="00D877F1">
        <w:rPr>
          <w:b/>
          <w:bCs/>
        </w:rPr>
        <w:t>XIV. ZÁVĚREČNÁ USTANOVENÍ</w:t>
      </w:r>
    </w:p>
    <w:p w14:paraId="1FCC3801" w14:textId="77777777" w:rsidR="009F60F6" w:rsidRDefault="00E730CC">
      <w:pPr>
        <w:numPr>
          <w:ilvl w:val="0"/>
          <w:numId w:val="7"/>
        </w:numPr>
        <w:ind w:right="14"/>
      </w:pPr>
      <w:r>
        <w:t xml:space="preserve">1 Tato smlouva </w:t>
      </w:r>
      <w:r>
        <w:t>je zhotovena ve třech stejnopisech, z nichž dva obdrží objednatel a jeden zhotovitel.</w:t>
      </w:r>
    </w:p>
    <w:p w14:paraId="788D4312" w14:textId="77777777" w:rsidR="009F60F6" w:rsidRDefault="00E730CC">
      <w:pPr>
        <w:ind w:left="33" w:right="14"/>
      </w:pPr>
      <w:r>
        <w:t>XIV.2 Smluvní strany souhlasí se zveřejněním obsahu smlouvy podle zákona č. 106/1999 Sb., o svobodném přístupu k informacím, ve znění pozdějších právních předpisů.</w:t>
      </w:r>
    </w:p>
    <w:p w14:paraId="5E52F908" w14:textId="77777777" w:rsidR="009F60F6" w:rsidRDefault="009F60F6">
      <w:pPr>
        <w:sectPr w:rsidR="009F60F6">
          <w:pgSz w:w="11904" w:h="16834"/>
          <w:pgMar w:top="1275" w:right="1397" w:bottom="1644" w:left="1382" w:header="708" w:footer="708" w:gutter="0"/>
          <w:cols w:space="708"/>
        </w:sectPr>
      </w:pPr>
    </w:p>
    <w:p w14:paraId="611462D8" w14:textId="4695177D" w:rsidR="00D877F1" w:rsidRDefault="00E730CC" w:rsidP="00D877F1">
      <w:pPr>
        <w:spacing w:after="1360"/>
        <w:ind w:left="33" w:right="14"/>
      </w:pPr>
      <w:r>
        <w:t>Příloha č. 1 — položkový rozpoč</w:t>
      </w:r>
      <w:r w:rsidR="00D877F1">
        <w:t>et</w:t>
      </w:r>
    </w:p>
    <w:p w14:paraId="7333E331" w14:textId="52EA9B9C" w:rsidR="00D877F1" w:rsidRDefault="00D877F1" w:rsidP="00D877F1">
      <w:pPr>
        <w:spacing w:after="1360"/>
        <w:ind w:left="-1276" w:right="14" w:firstLine="1309"/>
      </w:pPr>
      <w:r>
        <w:t>Ve Valašském Meziříčí dne 12.10.2021     V Olomouci dne 12.10.2021</w:t>
      </w:r>
    </w:p>
    <w:p w14:paraId="0D609E58" w14:textId="4C6E6AD3" w:rsidR="00D877F1" w:rsidRDefault="00D877F1" w:rsidP="00D877F1">
      <w:pPr>
        <w:spacing w:after="1360"/>
        <w:ind w:left="-1276" w:right="14" w:firstLine="1309"/>
      </w:pPr>
      <w:r>
        <w:t>Za objednatele:                                             Za zhotovitele:</w:t>
      </w:r>
    </w:p>
    <w:p w14:paraId="43050AAD" w14:textId="16639294" w:rsidR="00D877F1" w:rsidRDefault="00D877F1" w:rsidP="00D877F1">
      <w:pPr>
        <w:spacing w:after="1360"/>
        <w:ind w:left="-1276" w:right="14" w:firstLine="1309"/>
      </w:pPr>
      <w:r>
        <w:t>Mgr. Antonín Liebel                                   Marek Kojecký</w:t>
      </w:r>
    </w:p>
    <w:p w14:paraId="42442C90" w14:textId="77777777" w:rsidR="00D877F1" w:rsidRDefault="00D877F1" w:rsidP="00D877F1">
      <w:pPr>
        <w:spacing w:after="1360"/>
        <w:ind w:left="-1276" w:right="14" w:firstLine="1309"/>
      </w:pPr>
    </w:p>
    <w:p w14:paraId="4F9F59EE" w14:textId="77777777" w:rsidR="00D877F1" w:rsidRDefault="00D877F1" w:rsidP="00D877F1">
      <w:pPr>
        <w:spacing w:after="1360"/>
        <w:ind w:left="-1276" w:right="14" w:firstLine="1309"/>
      </w:pPr>
    </w:p>
    <w:p w14:paraId="2119FA4B" w14:textId="0030E292" w:rsidR="009F60F6" w:rsidRDefault="009F60F6">
      <w:pPr>
        <w:spacing w:after="0" w:line="259" w:lineRule="auto"/>
        <w:ind w:left="2938" w:right="-350"/>
        <w:jc w:val="left"/>
      </w:pPr>
    </w:p>
    <w:p w14:paraId="7CA3C7BD" w14:textId="77777777" w:rsidR="009F60F6" w:rsidRDefault="00E730CC">
      <w:pPr>
        <w:pStyle w:val="Nadpis1"/>
        <w:spacing w:after="0"/>
        <w:ind w:left="0"/>
        <w:jc w:val="left"/>
      </w:pPr>
      <w:r>
        <w:rPr>
          <w:sz w:val="32"/>
        </w:rPr>
        <w:t>REKAPITULACE</w:t>
      </w:r>
    </w:p>
    <w:p w14:paraId="32329C37" w14:textId="77777777" w:rsidR="009F60F6" w:rsidRDefault="009F60F6">
      <w:pPr>
        <w:sectPr w:rsidR="009F60F6">
          <w:type w:val="continuous"/>
          <w:pgSz w:w="11904" w:h="16834"/>
          <w:pgMar w:top="1642" w:right="2136" w:bottom="6592" w:left="2813" w:header="708" w:footer="708" w:gutter="0"/>
          <w:cols w:space="708"/>
        </w:sectPr>
      </w:pPr>
    </w:p>
    <w:tbl>
      <w:tblPr>
        <w:tblStyle w:val="TableGrid"/>
        <w:tblW w:w="8981" w:type="dxa"/>
        <w:tblInd w:w="-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3077"/>
        <w:gridCol w:w="778"/>
        <w:gridCol w:w="2381"/>
        <w:gridCol w:w="1373"/>
      </w:tblGrid>
      <w:tr w:rsidR="009F60F6" w14:paraId="4CC4E935" w14:textId="77777777">
        <w:trPr>
          <w:trHeight w:val="226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5A9FBBE0" w14:textId="77777777" w:rsidR="009F60F6" w:rsidRDefault="00E730CC">
            <w:pPr>
              <w:spacing w:after="0" w:line="259" w:lineRule="auto"/>
              <w:ind w:left="34"/>
              <w:jc w:val="left"/>
            </w:pPr>
            <w:r>
              <w:rPr>
                <w:sz w:val="22"/>
              </w:rPr>
              <w:t>investor:</w:t>
            </w:r>
          </w:p>
        </w:tc>
        <w:tc>
          <w:tcPr>
            <w:tcW w:w="62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F76EAC" w14:textId="77777777" w:rsidR="009F60F6" w:rsidRDefault="00E730CC">
            <w:pPr>
              <w:spacing w:after="0" w:line="259" w:lineRule="auto"/>
              <w:ind w:left="29"/>
              <w:jc w:val="left"/>
            </w:pPr>
            <w:r>
              <w:rPr>
                <w:sz w:val="22"/>
              </w:rPr>
              <w:t>Mateřská škola, základní škola a střední škola pro sluchově postižené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7B5D7E58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</w:tr>
      <w:tr w:rsidR="009F60F6" w14:paraId="328AA3AA" w14:textId="77777777">
        <w:trPr>
          <w:trHeight w:val="230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9337E2E" w14:textId="77777777" w:rsidR="009F60F6" w:rsidRDefault="00E730CC">
            <w:pPr>
              <w:spacing w:after="0" w:line="259" w:lineRule="auto"/>
              <w:ind w:left="34"/>
              <w:jc w:val="left"/>
            </w:pPr>
            <w:r>
              <w:rPr>
                <w:sz w:val="22"/>
              </w:rPr>
              <w:t>místo:</w:t>
            </w: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C8215" w14:textId="77777777" w:rsidR="009F60F6" w:rsidRDefault="00E730CC">
            <w:pPr>
              <w:spacing w:after="0" w:line="259" w:lineRule="auto"/>
              <w:ind w:left="14"/>
              <w:jc w:val="left"/>
            </w:pPr>
            <w:r>
              <w:rPr>
                <w:sz w:val="22"/>
              </w:rPr>
              <w:t>Vsetínská 454, Valašské Meziříčí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E970B29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3941231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</w:tr>
      <w:tr w:rsidR="009F60F6" w14:paraId="373C79D9" w14:textId="77777777">
        <w:trPr>
          <w:trHeight w:val="230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0BB57DA3" w14:textId="77777777" w:rsidR="009F60F6" w:rsidRDefault="00E730CC">
            <w:pPr>
              <w:spacing w:after="0" w:line="259" w:lineRule="auto"/>
              <w:ind w:left="29"/>
              <w:jc w:val="left"/>
            </w:pPr>
            <w:r>
              <w:rPr>
                <w:sz w:val="22"/>
              </w:rPr>
              <w:t>stavba:</w:t>
            </w: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197A0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rPr>
                <w:sz w:val="20"/>
              </w:rPr>
              <w:t>Rekonstrukce datových rozvodů lokální sítě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6E42C4EA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2894583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</w:tr>
      <w:tr w:rsidR="009F60F6" w14:paraId="23E4D88E" w14:textId="77777777">
        <w:trPr>
          <w:trHeight w:val="808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261B49B5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rPr>
                <w:sz w:val="22"/>
              </w:rPr>
              <w:t>zpracovatel:</w:t>
            </w: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705A" w14:textId="77777777" w:rsidR="009F60F6" w:rsidRDefault="00E730CC">
            <w:pPr>
              <w:spacing w:after="176" w:line="259" w:lineRule="auto"/>
              <w:ind w:left="29"/>
              <w:jc w:val="left"/>
            </w:pPr>
            <w:r>
              <w:rPr>
                <w:sz w:val="22"/>
              </w:rPr>
              <w:t>MTEL Communications s.r.o.</w:t>
            </w:r>
          </w:p>
          <w:p w14:paraId="7CD47CC2" w14:textId="77777777" w:rsidR="009F60F6" w:rsidRDefault="00E730CC">
            <w:pPr>
              <w:spacing w:after="0" w:line="259" w:lineRule="auto"/>
              <w:ind w:left="24"/>
              <w:jc w:val="left"/>
              <w:rPr>
                <w:sz w:val="22"/>
              </w:rPr>
            </w:pPr>
            <w:r>
              <w:rPr>
                <w:sz w:val="22"/>
              </w:rPr>
              <w:t>Prováděcí projekt</w:t>
            </w:r>
          </w:p>
          <w:p w14:paraId="6CCE3776" w14:textId="7F806CA2" w:rsidR="009F604A" w:rsidRDefault="009F604A">
            <w:pPr>
              <w:spacing w:after="0" w:line="259" w:lineRule="auto"/>
              <w:ind w:left="24"/>
              <w:jc w:val="left"/>
            </w:pP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E3292FE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53DEE1F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</w:tr>
      <w:tr w:rsidR="009F60F6" w14:paraId="2DCC62B9" w14:textId="77777777">
        <w:trPr>
          <w:trHeight w:val="351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D548965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797F2" w14:textId="77777777" w:rsidR="009F60F6" w:rsidRPr="009F604A" w:rsidRDefault="00E730CC">
            <w:pPr>
              <w:spacing w:after="0" w:line="259" w:lineRule="auto"/>
              <w:ind w:left="14"/>
              <w:jc w:val="left"/>
              <w:rPr>
                <w:b/>
                <w:bCs/>
              </w:rPr>
            </w:pPr>
            <w:r w:rsidRPr="009F604A">
              <w:rPr>
                <w:b/>
                <w:bCs/>
                <w:sz w:val="22"/>
              </w:rPr>
              <w:t>Základní náklady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CF7DB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Materiál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BD5756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Montáž</w:t>
            </w:r>
          </w:p>
        </w:tc>
      </w:tr>
      <w:tr w:rsidR="009F60F6" w14:paraId="303DC8E7" w14:textId="77777777">
        <w:trPr>
          <w:trHeight w:val="228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14F41CF0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6F2D5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rPr>
                <w:sz w:val="20"/>
              </w:rPr>
              <w:t>Název akce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499ED8CE" w14:textId="77777777" w:rsidR="009F60F6" w:rsidRDefault="00E730CC">
            <w:pPr>
              <w:spacing w:after="0" w:line="259" w:lineRule="auto"/>
              <w:ind w:left="235"/>
              <w:jc w:val="left"/>
            </w:pPr>
            <w:r>
              <w:rPr>
                <w:sz w:val="20"/>
              </w:rPr>
              <w:t xml:space="preserve">411 </w:t>
            </w:r>
            <w:r>
              <w:rPr>
                <w:sz w:val="20"/>
              </w:rPr>
              <w:t>747,00 Kč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DF02163" w14:textId="77777777" w:rsidR="009F60F6" w:rsidRDefault="00E730CC">
            <w:pPr>
              <w:spacing w:after="0" w:line="259" w:lineRule="auto"/>
              <w:ind w:left="0" w:right="34"/>
              <w:jc w:val="right"/>
            </w:pPr>
            <w:r>
              <w:rPr>
                <w:sz w:val="20"/>
              </w:rPr>
              <w:t>303 429,00 Kč</w:t>
            </w:r>
          </w:p>
        </w:tc>
      </w:tr>
      <w:tr w:rsidR="009F60F6" w14:paraId="2E6DE85F" w14:textId="77777777">
        <w:trPr>
          <w:trHeight w:val="226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4D511C29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22D5B" w14:textId="77777777" w:rsidR="009F60F6" w:rsidRDefault="00E730CC">
            <w:pPr>
              <w:spacing w:after="0" w:line="259" w:lineRule="auto"/>
              <w:ind w:left="24"/>
              <w:jc w:val="left"/>
            </w:pPr>
            <w:r>
              <w:rPr>
                <w:sz w:val="20"/>
              </w:rPr>
              <w:t>Doprava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D82DB71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02960A8" w14:textId="702D9070" w:rsidR="009F60F6" w:rsidRPr="00D877F1" w:rsidRDefault="00E730CC">
            <w:pPr>
              <w:spacing w:after="0" w:line="259" w:lineRule="auto"/>
              <w:ind w:left="0" w:right="19"/>
              <w:jc w:val="right"/>
              <w:rPr>
                <w:sz w:val="20"/>
                <w:szCs w:val="20"/>
              </w:rPr>
            </w:pPr>
            <w:r w:rsidRPr="00D877F1">
              <w:rPr>
                <w:sz w:val="20"/>
                <w:szCs w:val="20"/>
              </w:rPr>
              <w:t>5</w:t>
            </w:r>
            <w:r w:rsidR="00D877F1" w:rsidRPr="00D877F1">
              <w:rPr>
                <w:sz w:val="20"/>
                <w:szCs w:val="20"/>
              </w:rPr>
              <w:t> 000,00</w:t>
            </w:r>
            <w:r w:rsidRPr="00D877F1">
              <w:rPr>
                <w:sz w:val="20"/>
                <w:szCs w:val="20"/>
              </w:rPr>
              <w:t xml:space="preserve"> Kč</w:t>
            </w:r>
          </w:p>
        </w:tc>
      </w:tr>
      <w:tr w:rsidR="009F60F6" w:rsidRPr="009F604A" w14:paraId="4135AF95" w14:textId="77777777">
        <w:trPr>
          <w:trHeight w:val="335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49784819" w14:textId="77777777" w:rsidR="009F60F6" w:rsidRPr="009F604A" w:rsidRDefault="009F60F6">
            <w:pPr>
              <w:spacing w:after="160" w:line="259" w:lineRule="auto"/>
              <w:ind w:left="0"/>
              <w:jc w:val="left"/>
              <w:rPr>
                <w:b/>
                <w:bCs/>
              </w:rPr>
            </w:pP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72BAC7" w14:textId="77777777" w:rsidR="009F60F6" w:rsidRPr="009F604A" w:rsidRDefault="00E730CC">
            <w:pPr>
              <w:spacing w:after="0" w:line="259" w:lineRule="auto"/>
              <w:jc w:val="lef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>Mezisoučet 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1A743A03" w14:textId="77777777" w:rsidR="009F60F6" w:rsidRPr="009F604A" w:rsidRDefault="00E730CC">
            <w:pPr>
              <w:spacing w:after="0" w:line="259" w:lineRule="auto"/>
              <w:ind w:left="216"/>
              <w:jc w:val="lef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 xml:space="preserve">411 </w:t>
            </w:r>
            <w:r w:rsidRPr="009F604A">
              <w:rPr>
                <w:b/>
                <w:bCs/>
                <w:sz w:val="20"/>
              </w:rPr>
              <w:t>747,00 Kč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77E25722" w14:textId="77777777" w:rsidR="009F60F6" w:rsidRPr="009F604A" w:rsidRDefault="00E730CC">
            <w:pPr>
              <w:spacing w:after="0" w:line="259" w:lineRule="auto"/>
              <w:ind w:left="0" w:right="34"/>
              <w:jc w:val="righ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>308 429,00 Kč</w:t>
            </w:r>
          </w:p>
        </w:tc>
      </w:tr>
      <w:tr w:rsidR="009F60F6" w14:paraId="6992474A" w14:textId="77777777">
        <w:trPr>
          <w:trHeight w:val="1009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439DC743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230E8" w14:textId="77777777" w:rsidR="009F60F6" w:rsidRDefault="00E730CC">
            <w:pPr>
              <w:spacing w:after="0" w:line="259" w:lineRule="auto"/>
              <w:jc w:val="left"/>
            </w:pPr>
            <w:r>
              <w:rPr>
                <w:sz w:val="20"/>
              </w:rPr>
              <w:t>PPV 3% z montáže:</w:t>
            </w:r>
          </w:p>
          <w:p w14:paraId="644AE668" w14:textId="77777777" w:rsidR="009F60F6" w:rsidRDefault="00E730CC">
            <w:pPr>
              <w:spacing w:after="0" w:line="259" w:lineRule="auto"/>
              <w:jc w:val="left"/>
            </w:pPr>
            <w:r>
              <w:rPr>
                <w:sz w:val="20"/>
              </w:rPr>
              <w:t>Nátěry</w:t>
            </w:r>
          </w:p>
          <w:p w14:paraId="2876117A" w14:textId="77777777" w:rsidR="009F60F6" w:rsidRDefault="00E730CC">
            <w:pPr>
              <w:spacing w:after="0" w:line="259" w:lineRule="auto"/>
              <w:ind w:left="10"/>
              <w:jc w:val="left"/>
            </w:pPr>
            <w:r>
              <w:rPr>
                <w:sz w:val="20"/>
              </w:rPr>
              <w:t>Zemní práce</w:t>
            </w:r>
          </w:p>
          <w:p w14:paraId="54894C29" w14:textId="77777777" w:rsidR="009F60F6" w:rsidRDefault="00E730CC">
            <w:pPr>
              <w:spacing w:after="0" w:line="259" w:lineRule="auto"/>
              <w:jc w:val="left"/>
            </w:pPr>
            <w:r>
              <w:rPr>
                <w:sz w:val="20"/>
              </w:rPr>
              <w:t>PPV 6% z nátěrů a zemních prací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323BAEBE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36AB6D71" w14:textId="77777777" w:rsidR="009F60F6" w:rsidRDefault="00E730CC">
            <w:pPr>
              <w:spacing w:after="0" w:line="259" w:lineRule="auto"/>
              <w:ind w:left="0" w:right="19"/>
              <w:jc w:val="right"/>
            </w:pPr>
            <w:r>
              <w:rPr>
                <w:sz w:val="20"/>
              </w:rPr>
              <w:t>9 253,00 Kč</w:t>
            </w:r>
          </w:p>
        </w:tc>
      </w:tr>
      <w:tr w:rsidR="009F60F6" w:rsidRPr="009F604A" w14:paraId="313B1C64" w14:textId="77777777">
        <w:trPr>
          <w:trHeight w:val="698"/>
        </w:trPr>
        <w:tc>
          <w:tcPr>
            <w:tcW w:w="13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BC5C76A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38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FE5B4" w14:textId="77777777" w:rsidR="009F60F6" w:rsidRPr="009F604A" w:rsidRDefault="00E730CC">
            <w:pPr>
              <w:spacing w:after="194" w:line="259" w:lineRule="auto"/>
              <w:jc w:val="lef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>Mezisoučet 2</w:t>
            </w:r>
          </w:p>
          <w:p w14:paraId="0E9C0D13" w14:textId="7538677D" w:rsidR="009F60F6" w:rsidRDefault="00E730CC">
            <w:pPr>
              <w:spacing w:after="0" w:line="259" w:lineRule="auto"/>
              <w:ind w:left="14"/>
              <w:jc w:val="left"/>
            </w:pPr>
            <w:r>
              <w:rPr>
                <w:sz w:val="20"/>
              </w:rPr>
              <w:t>Dodav. dokumentace 2% z mezisoučtu 2</w:t>
            </w:r>
          </w:p>
        </w:tc>
        <w:tc>
          <w:tcPr>
            <w:tcW w:w="238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3AE4DD9" w14:textId="77777777" w:rsidR="009F60F6" w:rsidRPr="009F604A" w:rsidRDefault="00E730CC">
            <w:pPr>
              <w:spacing w:after="0" w:line="259" w:lineRule="auto"/>
              <w:ind w:left="216"/>
              <w:jc w:val="lef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 xml:space="preserve">411 </w:t>
            </w:r>
            <w:r w:rsidRPr="009F604A">
              <w:rPr>
                <w:b/>
                <w:bCs/>
                <w:sz w:val="20"/>
              </w:rPr>
              <w:t>747,00 Kč</w:t>
            </w:r>
          </w:p>
        </w:tc>
        <w:tc>
          <w:tcPr>
            <w:tcW w:w="137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0ED3D4C" w14:textId="77777777" w:rsidR="009F60F6" w:rsidRPr="009F604A" w:rsidRDefault="00E730CC">
            <w:pPr>
              <w:spacing w:after="348" w:line="259" w:lineRule="auto"/>
              <w:ind w:left="0" w:right="38"/>
              <w:jc w:val="righ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>317 682,00 Kč</w:t>
            </w:r>
          </w:p>
          <w:p w14:paraId="485560AE" w14:textId="77777777" w:rsidR="009F60F6" w:rsidRPr="00E730CC" w:rsidRDefault="00E730CC" w:rsidP="00E730CC">
            <w:pPr>
              <w:spacing w:after="0" w:line="259" w:lineRule="auto"/>
              <w:jc w:val="left"/>
            </w:pPr>
            <w:r w:rsidRPr="00E730CC">
              <w:rPr>
                <w:sz w:val="20"/>
              </w:rPr>
              <w:lastRenderedPageBreak/>
              <w:t>0,00 Kč</w:t>
            </w:r>
          </w:p>
          <w:p w14:paraId="0E6AC569" w14:textId="77777777" w:rsidR="009F60F6" w:rsidRPr="00E730CC" w:rsidRDefault="00E730CC" w:rsidP="00E730CC">
            <w:pPr>
              <w:spacing w:after="0" w:line="259" w:lineRule="auto"/>
              <w:jc w:val="left"/>
            </w:pPr>
            <w:r w:rsidRPr="00E730CC">
              <w:rPr>
                <w:sz w:val="20"/>
              </w:rPr>
              <w:t>0,00 Kč</w:t>
            </w:r>
          </w:p>
          <w:p w14:paraId="31240A96" w14:textId="77777777" w:rsidR="009F60F6" w:rsidRPr="009F604A" w:rsidRDefault="00E730CC">
            <w:pPr>
              <w:spacing w:after="126" w:line="259" w:lineRule="auto"/>
              <w:ind w:left="0" w:right="43"/>
              <w:jc w:val="righ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>729 429,00 Kč</w:t>
            </w:r>
          </w:p>
          <w:p w14:paraId="4EB6F43C" w14:textId="77777777" w:rsidR="009F60F6" w:rsidRPr="00E730CC" w:rsidRDefault="00E730CC" w:rsidP="00E730CC">
            <w:pPr>
              <w:spacing w:after="0" w:line="259" w:lineRule="auto"/>
              <w:jc w:val="left"/>
            </w:pPr>
            <w:r w:rsidRPr="00E730CC">
              <w:rPr>
                <w:sz w:val="20"/>
              </w:rPr>
              <w:t>0,00 Kč</w:t>
            </w:r>
          </w:p>
          <w:p w14:paraId="5BC4702C" w14:textId="77777777" w:rsidR="009F60F6" w:rsidRPr="00E730CC" w:rsidRDefault="00E730CC" w:rsidP="00E730CC">
            <w:pPr>
              <w:spacing w:after="0" w:line="259" w:lineRule="auto"/>
              <w:jc w:val="left"/>
            </w:pPr>
            <w:r w:rsidRPr="00E730CC">
              <w:rPr>
                <w:sz w:val="20"/>
              </w:rPr>
              <w:t>0,00 Kč</w:t>
            </w:r>
          </w:p>
          <w:p w14:paraId="1A1021AD" w14:textId="77777777" w:rsidR="009F60F6" w:rsidRPr="009F604A" w:rsidRDefault="00E730CC" w:rsidP="00E730CC">
            <w:pPr>
              <w:spacing w:after="119" w:line="259" w:lineRule="auto"/>
              <w:jc w:val="left"/>
              <w:rPr>
                <w:b/>
                <w:bCs/>
              </w:rPr>
            </w:pPr>
            <w:r w:rsidRPr="009F604A">
              <w:rPr>
                <w:b/>
                <w:bCs/>
                <w:sz w:val="20"/>
              </w:rPr>
              <w:t>0,00 Kč</w:t>
            </w:r>
          </w:p>
          <w:p w14:paraId="75B9780A" w14:textId="77777777" w:rsidR="00E730CC" w:rsidRDefault="00E730CC">
            <w:pPr>
              <w:spacing w:after="0" w:line="259" w:lineRule="auto"/>
              <w:ind w:left="0" w:right="43"/>
              <w:jc w:val="right"/>
              <w:rPr>
                <w:b/>
                <w:bCs/>
                <w:sz w:val="20"/>
              </w:rPr>
            </w:pPr>
          </w:p>
          <w:p w14:paraId="7A45E147" w14:textId="77777777" w:rsidR="00E730CC" w:rsidRDefault="00E730CC">
            <w:pPr>
              <w:spacing w:after="0" w:line="259" w:lineRule="auto"/>
              <w:ind w:left="0" w:right="43"/>
              <w:jc w:val="right"/>
              <w:rPr>
                <w:b/>
                <w:bCs/>
                <w:sz w:val="20"/>
              </w:rPr>
            </w:pPr>
          </w:p>
          <w:p w14:paraId="77E8AD94" w14:textId="66BA2FF0" w:rsidR="009F60F6" w:rsidRPr="009F604A" w:rsidRDefault="00E730CC" w:rsidP="00E730CC">
            <w:pPr>
              <w:spacing w:after="0" w:line="259" w:lineRule="auto"/>
              <w:ind w:left="0" w:right="43"/>
              <w:rPr>
                <w:b/>
                <w:bCs/>
              </w:rPr>
            </w:pPr>
            <w:r>
              <w:rPr>
                <w:b/>
                <w:bCs/>
                <w:sz w:val="20"/>
              </w:rPr>
              <w:t xml:space="preserve">   </w:t>
            </w:r>
            <w:r w:rsidRPr="009F604A">
              <w:rPr>
                <w:b/>
                <w:bCs/>
                <w:sz w:val="20"/>
              </w:rPr>
              <w:t>729 429,00</w:t>
            </w:r>
          </w:p>
          <w:p w14:paraId="34580EC3" w14:textId="57F56980" w:rsidR="009F60F6" w:rsidRPr="00E730CC" w:rsidRDefault="00E730CC" w:rsidP="00E730CC">
            <w:pPr>
              <w:spacing w:after="0" w:line="259" w:lineRule="auto"/>
              <w:jc w:val="left"/>
            </w:pPr>
            <w:r>
              <w:rPr>
                <w:sz w:val="20"/>
              </w:rPr>
              <w:t xml:space="preserve">             </w:t>
            </w:r>
            <w:r w:rsidRPr="00E730CC">
              <w:rPr>
                <w:sz w:val="20"/>
              </w:rPr>
              <w:t>0,00 Kč</w:t>
            </w:r>
          </w:p>
        </w:tc>
      </w:tr>
      <w:tr w:rsidR="009F60F6" w14:paraId="3A7E4702" w14:textId="77777777">
        <w:trPr>
          <w:trHeight w:val="227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3BD0218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14:paraId="45061D6C" w14:textId="77777777" w:rsidR="009F60F6" w:rsidRDefault="00E730CC">
            <w:pPr>
              <w:spacing w:after="0" w:line="259" w:lineRule="auto"/>
              <w:ind w:left="14"/>
              <w:jc w:val="left"/>
            </w:pPr>
            <w:r>
              <w:rPr>
                <w:sz w:val="20"/>
              </w:rPr>
              <w:t>Rizika a pojištění 2% z mezisoučtu 2</w:t>
            </w:r>
          </w:p>
          <w:p w14:paraId="16A395BF" w14:textId="77777777" w:rsidR="009F60F6" w:rsidRPr="00E730CC" w:rsidRDefault="00E730CC">
            <w:pPr>
              <w:spacing w:after="218" w:line="218" w:lineRule="auto"/>
              <w:ind w:left="5" w:firstLine="5"/>
              <w:rPr>
                <w:b/>
                <w:bCs/>
              </w:rPr>
            </w:pPr>
            <w:r>
              <w:rPr>
                <w:sz w:val="20"/>
              </w:rPr>
              <w:t xml:space="preserve">Opravy v záruce 1 z mezisoučtu 1 </w:t>
            </w:r>
            <w:r w:rsidRPr="00E730CC">
              <w:rPr>
                <w:b/>
                <w:bCs/>
                <w:sz w:val="20"/>
              </w:rPr>
              <w:t>Základní náklady celkem</w:t>
            </w:r>
          </w:p>
          <w:p w14:paraId="1CB48E3D" w14:textId="77777777" w:rsidR="009F60F6" w:rsidRDefault="00E730CC">
            <w:pPr>
              <w:spacing w:after="0" w:line="259" w:lineRule="auto"/>
              <w:ind w:left="5"/>
              <w:jc w:val="left"/>
            </w:pPr>
            <w:r>
              <w:rPr>
                <w:sz w:val="20"/>
              </w:rPr>
              <w:t>Vedlejší náklady</w:t>
            </w:r>
          </w:p>
          <w:p w14:paraId="55C1896F" w14:textId="77777777" w:rsidR="009F60F6" w:rsidRDefault="00E730CC">
            <w:pPr>
              <w:spacing w:after="0" w:line="259" w:lineRule="auto"/>
              <w:ind w:left="10"/>
              <w:jc w:val="left"/>
            </w:pPr>
            <w:r>
              <w:rPr>
                <w:sz w:val="20"/>
              </w:rPr>
              <w:t>Provozní vlivy 1 ,5% z mezisoučtu 2</w:t>
            </w:r>
          </w:p>
          <w:p w14:paraId="7CC247E7" w14:textId="3C9B5E2E" w:rsidR="009F60F6" w:rsidRDefault="00E730CC">
            <w:pPr>
              <w:spacing w:after="0" w:line="259" w:lineRule="auto"/>
              <w:ind w:left="0"/>
              <w:jc w:val="left"/>
              <w:rPr>
                <w:b/>
                <w:bCs/>
                <w:sz w:val="22"/>
              </w:rPr>
            </w:pPr>
            <w:r w:rsidRPr="00E730CC">
              <w:rPr>
                <w:b/>
                <w:bCs/>
                <w:sz w:val="22"/>
              </w:rPr>
              <w:t>Vedlejší náklady celkem</w:t>
            </w:r>
          </w:p>
          <w:p w14:paraId="2F78D737" w14:textId="77777777" w:rsidR="00E730CC" w:rsidRPr="00E730CC" w:rsidRDefault="00E730CC">
            <w:pPr>
              <w:spacing w:after="0" w:line="259" w:lineRule="auto"/>
              <w:ind w:left="0"/>
              <w:jc w:val="left"/>
              <w:rPr>
                <w:b/>
                <w:bCs/>
              </w:rPr>
            </w:pPr>
          </w:p>
          <w:p w14:paraId="444D6E4A" w14:textId="77777777" w:rsidR="009F60F6" w:rsidRDefault="00E730CC">
            <w:pPr>
              <w:spacing w:after="0" w:line="259" w:lineRule="auto"/>
              <w:ind w:left="10"/>
              <w:jc w:val="left"/>
            </w:pPr>
            <w:r>
              <w:rPr>
                <w:sz w:val="20"/>
              </w:rPr>
              <w:t>Kompletační činnost</w:t>
            </w:r>
          </w:p>
          <w:p w14:paraId="698CF302" w14:textId="77777777" w:rsidR="009F60F6" w:rsidRPr="00E730CC" w:rsidRDefault="00E730CC">
            <w:pPr>
              <w:spacing w:after="0" w:line="259" w:lineRule="auto"/>
              <w:ind w:left="10"/>
              <w:jc w:val="left"/>
              <w:rPr>
                <w:b/>
                <w:bCs/>
              </w:rPr>
            </w:pPr>
            <w:r w:rsidRPr="00E730CC">
              <w:rPr>
                <w:b/>
                <w:bCs/>
                <w:sz w:val="22"/>
              </w:rPr>
              <w:t>Náklady celkem</w:t>
            </w:r>
          </w:p>
          <w:p w14:paraId="5F5383AB" w14:textId="77777777" w:rsidR="009F60F6" w:rsidRDefault="00E730CC">
            <w:pPr>
              <w:spacing w:after="0" w:line="259" w:lineRule="auto"/>
              <w:ind w:left="10"/>
              <w:jc w:val="left"/>
            </w:pPr>
            <w:r>
              <w:rPr>
                <w:sz w:val="22"/>
              </w:rPr>
              <w:t>DPH 15%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21EF1F33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6D8CA677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7DB1340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</w:tr>
      <w:tr w:rsidR="009F60F6" w14:paraId="205F64D8" w14:textId="77777777">
        <w:trPr>
          <w:trHeight w:val="1775"/>
        </w:trPr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76D984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vypracoval.</w:t>
            </w:r>
            <w:r>
              <w:rPr>
                <w:noProof/>
              </w:rPr>
              <w:drawing>
                <wp:inline distT="0" distB="0" distL="0" distR="0" wp14:anchorId="0FCDFD63" wp14:editId="6C7E8AF1">
                  <wp:extent cx="6096" cy="3049"/>
                  <wp:effectExtent l="0" t="0" r="0" b="0"/>
                  <wp:docPr id="19153" name="Picture 19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3" name="Picture 191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3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A5206F" wp14:editId="52DA16EB">
                  <wp:extent cx="6096" cy="6098"/>
                  <wp:effectExtent l="0" t="0" r="0" b="0"/>
                  <wp:docPr id="19154" name="Picture 19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4" name="Picture 191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AE11FC" wp14:editId="17F4B782">
                  <wp:extent cx="6096" cy="6098"/>
                  <wp:effectExtent l="0" t="0" r="0" b="0"/>
                  <wp:docPr id="19155" name="Picture 19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5" name="Picture 1915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" cy="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362DC" w14:textId="77777777" w:rsidR="009F60F6" w:rsidRDefault="00E730CC">
            <w:pPr>
              <w:spacing w:after="0" w:line="259" w:lineRule="auto"/>
              <w:ind w:left="5"/>
              <w:jc w:val="left"/>
            </w:pPr>
            <w:r>
              <w:rPr>
                <w:sz w:val="18"/>
              </w:rPr>
              <w:t>kontroloval:</w:t>
            </w:r>
          </w:p>
          <w:p w14:paraId="6E747DD1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18"/>
              </w:rPr>
              <w:t>datum:</w:t>
            </w:r>
          </w:p>
        </w:tc>
        <w:tc>
          <w:tcPr>
            <w:tcW w:w="3077" w:type="dxa"/>
            <w:tcBorders>
              <w:top w:val="nil"/>
              <w:left w:val="nil"/>
              <w:bottom w:val="nil"/>
              <w:right w:val="nil"/>
            </w:tcBorders>
          </w:tcPr>
          <w:p w14:paraId="060BAA59" w14:textId="77777777" w:rsidR="009F60F6" w:rsidRDefault="00E730CC">
            <w:pPr>
              <w:spacing w:after="0" w:line="259" w:lineRule="auto"/>
              <w:ind w:left="5"/>
              <w:jc w:val="left"/>
            </w:pPr>
            <w:r>
              <w:rPr>
                <w:sz w:val="22"/>
              </w:rPr>
              <w:t>DPH 21%</w:t>
            </w:r>
          </w:p>
          <w:p w14:paraId="0892CFB5" w14:textId="77777777" w:rsidR="009F60F6" w:rsidRDefault="00E730CC">
            <w:pPr>
              <w:spacing w:after="552" w:line="259" w:lineRule="auto"/>
              <w:ind w:left="5"/>
              <w:jc w:val="left"/>
            </w:pPr>
            <w:r>
              <w:rPr>
                <w:sz w:val="22"/>
              </w:rPr>
              <w:t>Náklady celkem s DPH</w:t>
            </w:r>
          </w:p>
          <w:p w14:paraId="03370F26" w14:textId="77777777" w:rsidR="009F60F6" w:rsidRDefault="00E730CC">
            <w:pPr>
              <w:spacing w:after="163" w:line="259" w:lineRule="auto"/>
              <w:ind w:left="5"/>
              <w:jc w:val="left"/>
            </w:pPr>
            <w:r>
              <w:rPr>
                <w:sz w:val="20"/>
              </w:rPr>
              <w:t>Marek Kojecký, jednatel</w:t>
            </w:r>
          </w:p>
          <w:p w14:paraId="724CE7B7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24.09.2021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</w:tcPr>
          <w:p w14:paraId="0B623931" w14:textId="77777777" w:rsidR="009F60F6" w:rsidRDefault="00E730CC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1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 w14:paraId="5238D1F5" w14:textId="77777777" w:rsidR="009F60F6" w:rsidRDefault="009F60F6">
            <w:pPr>
              <w:spacing w:after="160" w:line="259" w:lineRule="auto"/>
              <w:ind w:left="0"/>
              <w:jc w:val="left"/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</w:tcPr>
          <w:p w14:paraId="68DB96F1" w14:textId="77777777" w:rsidR="009F60F6" w:rsidRDefault="00E730CC">
            <w:pPr>
              <w:spacing w:after="0" w:line="259" w:lineRule="auto"/>
              <w:ind w:left="0" w:right="48"/>
              <w:jc w:val="right"/>
            </w:pPr>
            <w:r>
              <w:rPr>
                <w:sz w:val="20"/>
              </w:rPr>
              <w:t>153 180,00 Kč</w:t>
            </w:r>
          </w:p>
          <w:p w14:paraId="4B3A8DD1" w14:textId="77777777" w:rsidR="009F60F6" w:rsidRPr="00E730CC" w:rsidRDefault="00E730CC">
            <w:pPr>
              <w:spacing w:after="0" w:line="259" w:lineRule="auto"/>
              <w:ind w:left="0" w:right="48"/>
              <w:jc w:val="right"/>
              <w:rPr>
                <w:b/>
                <w:bCs/>
              </w:rPr>
            </w:pPr>
            <w:r w:rsidRPr="00E730CC">
              <w:rPr>
                <w:b/>
                <w:bCs/>
                <w:sz w:val="20"/>
              </w:rPr>
              <w:t>882 609,00 Kč</w:t>
            </w:r>
          </w:p>
        </w:tc>
      </w:tr>
    </w:tbl>
    <w:p w14:paraId="06AC64C0" w14:textId="0FCE0034" w:rsidR="009F60F6" w:rsidRDefault="00E730CC">
      <w:pPr>
        <w:spacing w:after="0" w:line="259" w:lineRule="auto"/>
        <w:ind w:left="0"/>
        <w:jc w:val="left"/>
      </w:pPr>
      <w:r>
        <w:rPr>
          <w:sz w:val="20"/>
        </w:rPr>
        <w:t>Poznámka</w:t>
      </w:r>
    </w:p>
    <w:p w14:paraId="1EA1C8A8" w14:textId="77777777" w:rsidR="009F60F6" w:rsidRDefault="00E730CC">
      <w:pPr>
        <w:spacing w:after="0" w:line="259" w:lineRule="auto"/>
        <w:ind w:left="-1416" w:right="2266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2230AA3B" wp14:editId="3FFF4F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690" name="Picture 51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0" name="Picture 5169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F9BA3A2" w14:textId="77777777" w:rsidR="009F60F6" w:rsidRDefault="00E730CC">
      <w:pPr>
        <w:spacing w:after="0" w:line="259" w:lineRule="auto"/>
        <w:ind w:left="-1416" w:right="2266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08C9470" wp14:editId="6C275D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51692" name="Picture 51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2" name="Picture 5169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60F6">
      <w:type w:val="continuous"/>
      <w:pgSz w:w="11904" w:h="16834"/>
      <w:pgMar w:top="1642" w:right="9638" w:bottom="5983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01E7F"/>
    <w:multiLevelType w:val="multilevel"/>
    <w:tmpl w:val="6346CE12"/>
    <w:lvl w:ilvl="0">
      <w:start w:val="2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1E53C3"/>
    <w:multiLevelType w:val="hybridMultilevel"/>
    <w:tmpl w:val="560C86D6"/>
    <w:lvl w:ilvl="0" w:tplc="512A2B2C">
      <w:start w:val="1"/>
      <w:numFmt w:val="bullet"/>
      <w:lvlText w:val="•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988032">
      <w:start w:val="1"/>
      <w:numFmt w:val="bullet"/>
      <w:lvlText w:val="o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DECADE">
      <w:start w:val="1"/>
      <w:numFmt w:val="bullet"/>
      <w:lvlText w:val="▪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F09CA2">
      <w:start w:val="1"/>
      <w:numFmt w:val="bullet"/>
      <w:lvlText w:val="•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A67B36">
      <w:start w:val="1"/>
      <w:numFmt w:val="bullet"/>
      <w:lvlText w:val="o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E6A28E">
      <w:start w:val="1"/>
      <w:numFmt w:val="bullet"/>
      <w:lvlText w:val="▪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D2313E">
      <w:start w:val="1"/>
      <w:numFmt w:val="bullet"/>
      <w:lvlText w:val="•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307148">
      <w:start w:val="1"/>
      <w:numFmt w:val="bullet"/>
      <w:lvlText w:val="o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56931E">
      <w:start w:val="1"/>
      <w:numFmt w:val="bullet"/>
      <w:lvlText w:val="▪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488539B"/>
    <w:multiLevelType w:val="multilevel"/>
    <w:tmpl w:val="CB52B512"/>
    <w:lvl w:ilvl="0">
      <w:start w:val="9"/>
      <w:numFmt w:val="upperRoman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96E5CA8"/>
    <w:multiLevelType w:val="hybridMultilevel"/>
    <w:tmpl w:val="D3D8C578"/>
    <w:lvl w:ilvl="0" w:tplc="352C5B5C">
      <w:start w:val="14"/>
      <w:numFmt w:val="upperRoman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34CAD2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2586A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75CCCB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727800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BAD0AC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C8CF16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12064A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569262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AAB7654"/>
    <w:multiLevelType w:val="hybridMultilevel"/>
    <w:tmpl w:val="72F21ACA"/>
    <w:lvl w:ilvl="0" w:tplc="02CE031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0C8F84">
      <w:start w:val="1"/>
      <w:numFmt w:val="lowerLetter"/>
      <w:lvlText w:val="%2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338F97E">
      <w:start w:val="1"/>
      <w:numFmt w:val="lowerLetter"/>
      <w:lvlRestart w:val="0"/>
      <w:lvlText w:val="%3)"/>
      <w:lvlJc w:val="left"/>
      <w:pPr>
        <w:ind w:left="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72A1B5E">
      <w:start w:val="1"/>
      <w:numFmt w:val="decimal"/>
      <w:lvlText w:val="%4"/>
      <w:lvlJc w:val="left"/>
      <w:pPr>
        <w:ind w:left="1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97A5D3A">
      <w:start w:val="1"/>
      <w:numFmt w:val="lowerLetter"/>
      <w:lvlText w:val="%5"/>
      <w:lvlJc w:val="left"/>
      <w:pPr>
        <w:ind w:left="2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0528082">
      <w:start w:val="1"/>
      <w:numFmt w:val="lowerRoman"/>
      <w:lvlText w:val="%6"/>
      <w:lvlJc w:val="left"/>
      <w:pPr>
        <w:ind w:left="2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03876E0">
      <w:start w:val="1"/>
      <w:numFmt w:val="decimal"/>
      <w:lvlText w:val="%7"/>
      <w:lvlJc w:val="left"/>
      <w:pPr>
        <w:ind w:left="3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388E8EE">
      <w:start w:val="1"/>
      <w:numFmt w:val="lowerLetter"/>
      <w:lvlText w:val="%8"/>
      <w:lvlJc w:val="left"/>
      <w:pPr>
        <w:ind w:left="4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85C7A36">
      <w:start w:val="1"/>
      <w:numFmt w:val="lowerRoman"/>
      <w:lvlText w:val="%9"/>
      <w:lvlJc w:val="left"/>
      <w:pPr>
        <w:ind w:left="4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662548"/>
    <w:multiLevelType w:val="multilevel"/>
    <w:tmpl w:val="CAAEFD6C"/>
    <w:lvl w:ilvl="0">
      <w:start w:val="13"/>
      <w:numFmt w:val="upperRoman"/>
      <w:lvlText w:val="%1.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2F747A7"/>
    <w:multiLevelType w:val="hybridMultilevel"/>
    <w:tmpl w:val="4ADE7692"/>
    <w:lvl w:ilvl="0" w:tplc="59544D4E">
      <w:start w:val="1"/>
      <w:numFmt w:val="lowerLetter"/>
      <w:lvlText w:val="%1)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CBA37DA">
      <w:start w:val="1"/>
      <w:numFmt w:val="lowerLetter"/>
      <w:lvlText w:val="%2"/>
      <w:lvlJc w:val="left"/>
      <w:pPr>
        <w:ind w:left="1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EE5BDC">
      <w:start w:val="1"/>
      <w:numFmt w:val="lowerRoman"/>
      <w:lvlText w:val="%3"/>
      <w:lvlJc w:val="left"/>
      <w:pPr>
        <w:ind w:left="1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67CB12A">
      <w:start w:val="1"/>
      <w:numFmt w:val="decimal"/>
      <w:lvlText w:val="%4"/>
      <w:lvlJc w:val="left"/>
      <w:pPr>
        <w:ind w:left="2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3726E82">
      <w:start w:val="1"/>
      <w:numFmt w:val="lowerLetter"/>
      <w:lvlText w:val="%5"/>
      <w:lvlJc w:val="left"/>
      <w:pPr>
        <w:ind w:left="3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6DAA18E">
      <w:start w:val="1"/>
      <w:numFmt w:val="lowerRoman"/>
      <w:lvlText w:val="%6"/>
      <w:lvlJc w:val="left"/>
      <w:pPr>
        <w:ind w:left="4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71A40CA">
      <w:start w:val="1"/>
      <w:numFmt w:val="decimal"/>
      <w:lvlText w:val="%7"/>
      <w:lvlJc w:val="left"/>
      <w:pPr>
        <w:ind w:left="4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B3E3B0A">
      <w:start w:val="1"/>
      <w:numFmt w:val="lowerLetter"/>
      <w:lvlText w:val="%8"/>
      <w:lvlJc w:val="left"/>
      <w:pPr>
        <w:ind w:left="5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B86E81C">
      <w:start w:val="1"/>
      <w:numFmt w:val="lowerRoman"/>
      <w:lvlText w:val="%9"/>
      <w:lvlJc w:val="left"/>
      <w:pPr>
        <w:ind w:left="6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0F6"/>
    <w:rsid w:val="006854EF"/>
    <w:rsid w:val="009F604A"/>
    <w:rsid w:val="009F60F6"/>
    <w:rsid w:val="00D877F1"/>
    <w:rsid w:val="00E30265"/>
    <w:rsid w:val="00E7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47789"/>
  <w15:docId w15:val="{56BA8A9B-4B8E-447A-953D-D0DC5D25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18" w:line="225" w:lineRule="auto"/>
      <w:ind w:left="1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51"/>
      <w:ind w:left="5"/>
      <w:jc w:val="center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2"/>
      <w:ind w:left="10" w:right="2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63"/>
      <w:ind w:left="970" w:right="898" w:hanging="10"/>
      <w:outlineLvl w:val="2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color w:val="000000"/>
      <w:sz w:val="30"/>
    </w:rPr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2770</Words>
  <Characters>16346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Polášková</dc:creator>
  <cp:keywords/>
  <cp:lastModifiedBy>Renata Polášková</cp:lastModifiedBy>
  <cp:revision>2</cp:revision>
  <dcterms:created xsi:type="dcterms:W3CDTF">2021-10-21T04:33:00Z</dcterms:created>
  <dcterms:modified xsi:type="dcterms:W3CDTF">2021-10-21T04:33:00Z</dcterms:modified>
</cp:coreProperties>
</file>