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674C5" w14:textId="6E2E8267" w:rsidR="005F28F3" w:rsidRPr="00D17169" w:rsidRDefault="002D0D82" w:rsidP="007F565A">
      <w:pPr>
        <w:spacing w:before="240" w:after="240"/>
        <w:ind w:left="142" w:right="96"/>
        <w:jc w:val="center"/>
        <w:rPr>
          <w:rFonts w:ascii="Arial" w:eastAsia="Times New Roman" w:hAnsi="Arial" w:cs="Arial"/>
          <w:b/>
          <w:bCs/>
          <w:sz w:val="28"/>
          <w:szCs w:val="28"/>
        </w:rPr>
      </w:pPr>
      <w:bookmarkStart w:id="0" w:name="_GoBack"/>
      <w:bookmarkEnd w:id="0"/>
      <w:r>
        <w:rPr>
          <w:rFonts w:ascii="Arial" w:eastAsia="Times New Roman" w:hAnsi="Arial" w:cs="Arial"/>
          <w:b/>
          <w:bCs/>
          <w:sz w:val="28"/>
          <w:szCs w:val="28"/>
        </w:rPr>
        <w:t xml:space="preserve">DODATEK č. 1 </w:t>
      </w:r>
      <w:r w:rsidR="008D5C3B">
        <w:rPr>
          <w:rFonts w:ascii="Arial" w:eastAsia="Times New Roman" w:hAnsi="Arial" w:cs="Arial"/>
          <w:b/>
          <w:bCs/>
          <w:sz w:val="28"/>
          <w:szCs w:val="28"/>
        </w:rPr>
        <w:t>K</w:t>
      </w:r>
      <w:r>
        <w:rPr>
          <w:rFonts w:ascii="Arial" w:eastAsia="Times New Roman" w:hAnsi="Arial" w:cs="Arial"/>
          <w:b/>
          <w:bCs/>
          <w:sz w:val="28"/>
          <w:szCs w:val="28"/>
        </w:rPr>
        <w:t xml:space="preserve">E </w:t>
      </w:r>
      <w:r w:rsidRPr="00D17169">
        <w:rPr>
          <w:rFonts w:ascii="Arial" w:eastAsia="Times New Roman" w:hAnsi="Arial" w:cs="Arial"/>
          <w:b/>
          <w:bCs/>
          <w:sz w:val="28"/>
          <w:szCs w:val="28"/>
        </w:rPr>
        <w:t>S</w:t>
      </w:r>
      <w:r w:rsidRPr="00D17169">
        <w:rPr>
          <w:rFonts w:ascii="Arial" w:eastAsia="Times New Roman" w:hAnsi="Arial" w:cs="Arial"/>
          <w:b/>
          <w:bCs/>
          <w:spacing w:val="1"/>
          <w:sz w:val="28"/>
          <w:szCs w:val="28"/>
        </w:rPr>
        <w:t>M</w:t>
      </w:r>
      <w:r w:rsidRPr="00D17169">
        <w:rPr>
          <w:rFonts w:ascii="Arial" w:eastAsia="Times New Roman" w:hAnsi="Arial" w:cs="Arial"/>
          <w:b/>
          <w:bCs/>
          <w:spacing w:val="-1"/>
          <w:sz w:val="28"/>
          <w:szCs w:val="28"/>
        </w:rPr>
        <w:t>L</w:t>
      </w:r>
      <w:r w:rsidRPr="00D17169">
        <w:rPr>
          <w:rFonts w:ascii="Arial" w:eastAsia="Times New Roman" w:hAnsi="Arial" w:cs="Arial"/>
          <w:b/>
          <w:bCs/>
          <w:spacing w:val="-2"/>
          <w:sz w:val="28"/>
          <w:szCs w:val="28"/>
        </w:rPr>
        <w:t>O</w:t>
      </w:r>
      <w:r w:rsidRPr="00D17169">
        <w:rPr>
          <w:rFonts w:ascii="Arial" w:eastAsia="Times New Roman" w:hAnsi="Arial" w:cs="Arial"/>
          <w:b/>
          <w:bCs/>
          <w:spacing w:val="1"/>
          <w:sz w:val="28"/>
          <w:szCs w:val="28"/>
        </w:rPr>
        <w:t>U</w:t>
      </w:r>
      <w:r w:rsidRPr="00D17169">
        <w:rPr>
          <w:rFonts w:ascii="Arial" w:eastAsia="Times New Roman" w:hAnsi="Arial" w:cs="Arial"/>
          <w:b/>
          <w:bCs/>
          <w:spacing w:val="-2"/>
          <w:sz w:val="28"/>
          <w:szCs w:val="28"/>
        </w:rPr>
        <w:t>V</w:t>
      </w:r>
      <w:r>
        <w:rPr>
          <w:rFonts w:ascii="Arial" w:eastAsia="Times New Roman" w:hAnsi="Arial" w:cs="Arial"/>
          <w:b/>
          <w:bCs/>
          <w:sz w:val="28"/>
          <w:szCs w:val="28"/>
        </w:rPr>
        <w:t>Ě</w:t>
      </w:r>
      <w:r w:rsidRPr="00D17169">
        <w:rPr>
          <w:rFonts w:ascii="Arial" w:eastAsia="Times New Roman" w:hAnsi="Arial" w:cs="Arial"/>
          <w:b/>
          <w:bCs/>
          <w:sz w:val="28"/>
          <w:szCs w:val="28"/>
        </w:rPr>
        <w:t xml:space="preserve"> </w:t>
      </w:r>
      <w:r w:rsidR="005F28F3" w:rsidRPr="00D17169">
        <w:rPr>
          <w:rFonts w:ascii="Arial" w:eastAsia="Times New Roman" w:hAnsi="Arial" w:cs="Arial"/>
          <w:b/>
          <w:bCs/>
          <w:sz w:val="28"/>
          <w:szCs w:val="28"/>
        </w:rPr>
        <w:t xml:space="preserve">O </w:t>
      </w:r>
      <w:r w:rsidR="005F28F3" w:rsidRPr="00D17169">
        <w:rPr>
          <w:rFonts w:ascii="Arial" w:eastAsia="Times New Roman" w:hAnsi="Arial" w:cs="Arial"/>
          <w:b/>
          <w:bCs/>
          <w:spacing w:val="1"/>
          <w:sz w:val="28"/>
          <w:szCs w:val="28"/>
        </w:rPr>
        <w:t>D</w:t>
      </w:r>
      <w:r w:rsidR="005F28F3" w:rsidRPr="00D17169">
        <w:rPr>
          <w:rFonts w:ascii="Arial" w:eastAsia="Times New Roman" w:hAnsi="Arial" w:cs="Arial"/>
          <w:b/>
          <w:bCs/>
          <w:sz w:val="28"/>
          <w:szCs w:val="28"/>
        </w:rPr>
        <w:t>Í</w:t>
      </w:r>
      <w:r w:rsidR="005F28F3" w:rsidRPr="00D17169">
        <w:rPr>
          <w:rFonts w:ascii="Arial" w:eastAsia="Times New Roman" w:hAnsi="Arial" w:cs="Arial"/>
          <w:b/>
          <w:bCs/>
          <w:spacing w:val="-1"/>
          <w:sz w:val="28"/>
          <w:szCs w:val="28"/>
        </w:rPr>
        <w:t>L</w:t>
      </w:r>
      <w:r w:rsidR="005F28F3" w:rsidRPr="00D17169">
        <w:rPr>
          <w:rFonts w:ascii="Arial" w:eastAsia="Times New Roman" w:hAnsi="Arial" w:cs="Arial"/>
          <w:b/>
          <w:bCs/>
          <w:sz w:val="28"/>
          <w:szCs w:val="28"/>
        </w:rPr>
        <w:t>O</w:t>
      </w:r>
    </w:p>
    <w:p w14:paraId="239A6570" w14:textId="2526D7F8" w:rsidR="005F28F3" w:rsidRPr="00482E06" w:rsidRDefault="002D0D82" w:rsidP="005F28F3">
      <w:pPr>
        <w:ind w:left="142" w:right="97"/>
        <w:jc w:val="center"/>
        <w:rPr>
          <w:rFonts w:ascii="Arial" w:eastAsia="Times New Roman" w:hAnsi="Arial" w:cs="Arial"/>
        </w:rPr>
      </w:pPr>
      <w:r w:rsidRPr="00482E06">
        <w:rPr>
          <w:rFonts w:ascii="Arial" w:eastAsia="Times New Roman" w:hAnsi="Arial" w:cs="Arial"/>
          <w:b/>
          <w:bCs/>
          <w:spacing w:val="1"/>
        </w:rPr>
        <w:t>u</w:t>
      </w:r>
      <w:r w:rsidRPr="00482E06">
        <w:rPr>
          <w:rFonts w:ascii="Arial" w:eastAsia="Times New Roman" w:hAnsi="Arial" w:cs="Arial"/>
          <w:b/>
          <w:bCs/>
          <w:spacing w:val="-1"/>
        </w:rPr>
        <w:t>z</w:t>
      </w:r>
      <w:r w:rsidRPr="00482E06">
        <w:rPr>
          <w:rFonts w:ascii="Arial" w:eastAsia="Times New Roman" w:hAnsi="Arial" w:cs="Arial"/>
          <w:b/>
          <w:bCs/>
        </w:rPr>
        <w:t>av</w:t>
      </w:r>
      <w:r w:rsidRPr="00482E06">
        <w:rPr>
          <w:rFonts w:ascii="Arial" w:eastAsia="Times New Roman" w:hAnsi="Arial" w:cs="Arial"/>
          <w:b/>
          <w:bCs/>
          <w:spacing w:val="-1"/>
        </w:rPr>
        <w:t>ře</w:t>
      </w:r>
      <w:r w:rsidRPr="00482E06">
        <w:rPr>
          <w:rFonts w:ascii="Arial" w:eastAsia="Times New Roman" w:hAnsi="Arial" w:cs="Arial"/>
          <w:b/>
          <w:bCs/>
          <w:spacing w:val="1"/>
        </w:rPr>
        <w:t>n</w:t>
      </w:r>
      <w:r>
        <w:rPr>
          <w:rFonts w:ascii="Arial" w:eastAsia="Times New Roman" w:hAnsi="Arial" w:cs="Arial"/>
          <w:b/>
          <w:bCs/>
        </w:rPr>
        <w:t>é</w:t>
      </w:r>
      <w:r w:rsidRPr="00482E06">
        <w:rPr>
          <w:rFonts w:ascii="Arial" w:eastAsia="Times New Roman" w:hAnsi="Arial" w:cs="Arial"/>
          <w:b/>
          <w:bCs/>
        </w:rPr>
        <w:t xml:space="preserve"> </w:t>
      </w:r>
      <w:r w:rsidR="005F28F3" w:rsidRPr="00482E06">
        <w:rPr>
          <w:rFonts w:ascii="Arial" w:eastAsia="Times New Roman" w:hAnsi="Arial" w:cs="Arial"/>
          <w:b/>
          <w:bCs/>
          <w:spacing w:val="1"/>
        </w:rPr>
        <w:t>p</w:t>
      </w:r>
      <w:r w:rsidR="005F28F3" w:rsidRPr="00482E06">
        <w:rPr>
          <w:rFonts w:ascii="Arial" w:eastAsia="Times New Roman" w:hAnsi="Arial" w:cs="Arial"/>
          <w:b/>
          <w:bCs/>
        </w:rPr>
        <w:t>o</w:t>
      </w:r>
      <w:r w:rsidR="005F28F3" w:rsidRPr="00482E06">
        <w:rPr>
          <w:rFonts w:ascii="Arial" w:eastAsia="Times New Roman" w:hAnsi="Arial" w:cs="Arial"/>
          <w:b/>
          <w:bCs/>
          <w:spacing w:val="1"/>
        </w:rPr>
        <w:t>d</w:t>
      </w:r>
      <w:r w:rsidR="005F28F3" w:rsidRPr="00482E06">
        <w:rPr>
          <w:rFonts w:ascii="Arial" w:eastAsia="Times New Roman" w:hAnsi="Arial" w:cs="Arial"/>
          <w:b/>
          <w:bCs/>
        </w:rPr>
        <w:t xml:space="preserve">le § 2586 a </w:t>
      </w:r>
      <w:r w:rsidR="005F28F3" w:rsidRPr="00482E06">
        <w:rPr>
          <w:rFonts w:ascii="Arial" w:eastAsia="Times New Roman" w:hAnsi="Arial" w:cs="Arial"/>
          <w:b/>
          <w:bCs/>
          <w:spacing w:val="1"/>
        </w:rPr>
        <w:t>n</w:t>
      </w:r>
      <w:r w:rsidR="005F28F3" w:rsidRPr="00482E06">
        <w:rPr>
          <w:rFonts w:ascii="Arial" w:eastAsia="Times New Roman" w:hAnsi="Arial" w:cs="Arial"/>
          <w:b/>
          <w:bCs/>
        </w:rPr>
        <w:t xml:space="preserve">ásl. </w:t>
      </w:r>
      <w:r w:rsidR="005F28F3" w:rsidRPr="00482E06">
        <w:rPr>
          <w:rFonts w:ascii="Arial" w:eastAsia="Times New Roman" w:hAnsi="Arial" w:cs="Arial"/>
          <w:b/>
          <w:bCs/>
          <w:spacing w:val="-1"/>
        </w:rPr>
        <w:t>z</w:t>
      </w:r>
      <w:r w:rsidR="005F28F3" w:rsidRPr="00482E06">
        <w:rPr>
          <w:rFonts w:ascii="Arial" w:eastAsia="Times New Roman" w:hAnsi="Arial" w:cs="Arial"/>
          <w:b/>
          <w:bCs/>
        </w:rPr>
        <w:t>á</w:t>
      </w:r>
      <w:r w:rsidR="005F28F3" w:rsidRPr="00482E06">
        <w:rPr>
          <w:rFonts w:ascii="Arial" w:eastAsia="Times New Roman" w:hAnsi="Arial" w:cs="Arial"/>
          <w:b/>
          <w:bCs/>
          <w:spacing w:val="1"/>
        </w:rPr>
        <w:t>k</w:t>
      </w:r>
      <w:r w:rsidR="005F28F3" w:rsidRPr="00482E06">
        <w:rPr>
          <w:rFonts w:ascii="Arial" w:eastAsia="Times New Roman" w:hAnsi="Arial" w:cs="Arial"/>
          <w:b/>
          <w:bCs/>
        </w:rPr>
        <w:t>o</w:t>
      </w:r>
      <w:r w:rsidR="005F28F3" w:rsidRPr="00482E06">
        <w:rPr>
          <w:rFonts w:ascii="Arial" w:eastAsia="Times New Roman" w:hAnsi="Arial" w:cs="Arial"/>
          <w:b/>
          <w:bCs/>
          <w:spacing w:val="1"/>
        </w:rPr>
        <w:t>n</w:t>
      </w:r>
      <w:r w:rsidR="005F28F3" w:rsidRPr="00482E06">
        <w:rPr>
          <w:rFonts w:ascii="Arial" w:eastAsia="Times New Roman" w:hAnsi="Arial" w:cs="Arial"/>
          <w:b/>
          <w:bCs/>
        </w:rPr>
        <w:t xml:space="preserve">a </w:t>
      </w:r>
      <w:r w:rsidR="005F28F3" w:rsidRPr="00482E06">
        <w:rPr>
          <w:rFonts w:ascii="Arial" w:eastAsia="Times New Roman" w:hAnsi="Arial" w:cs="Arial"/>
          <w:b/>
          <w:bCs/>
          <w:spacing w:val="-1"/>
        </w:rPr>
        <w:t>č</w:t>
      </w:r>
      <w:r w:rsidR="005F28F3" w:rsidRPr="00482E06">
        <w:rPr>
          <w:rFonts w:ascii="Arial" w:eastAsia="Times New Roman" w:hAnsi="Arial" w:cs="Arial"/>
          <w:b/>
          <w:bCs/>
        </w:rPr>
        <w:t>. 89/20</w:t>
      </w:r>
      <w:r w:rsidR="005F28F3" w:rsidRPr="00482E06">
        <w:rPr>
          <w:rFonts w:ascii="Arial" w:eastAsia="Times New Roman" w:hAnsi="Arial" w:cs="Arial"/>
          <w:b/>
          <w:bCs/>
          <w:spacing w:val="-2"/>
        </w:rPr>
        <w:t>1</w:t>
      </w:r>
      <w:r w:rsidR="005F28F3" w:rsidRPr="00482E06">
        <w:rPr>
          <w:rFonts w:ascii="Arial" w:eastAsia="Times New Roman" w:hAnsi="Arial" w:cs="Arial"/>
          <w:b/>
          <w:bCs/>
        </w:rPr>
        <w:t xml:space="preserve">2 </w:t>
      </w:r>
      <w:r w:rsidR="005F28F3" w:rsidRPr="00482E06">
        <w:rPr>
          <w:rFonts w:ascii="Arial" w:eastAsia="Times New Roman" w:hAnsi="Arial" w:cs="Arial"/>
          <w:b/>
          <w:bCs/>
          <w:spacing w:val="1"/>
        </w:rPr>
        <w:t>Sb</w:t>
      </w:r>
      <w:r w:rsidR="005F28F3" w:rsidRPr="00482E06">
        <w:rPr>
          <w:rFonts w:ascii="Arial" w:eastAsia="Times New Roman" w:hAnsi="Arial" w:cs="Arial"/>
          <w:b/>
          <w:bCs/>
        </w:rPr>
        <w:t xml:space="preserve">., </w:t>
      </w:r>
      <w:r w:rsidR="005F28F3">
        <w:rPr>
          <w:rFonts w:ascii="Arial" w:eastAsia="Times New Roman" w:hAnsi="Arial" w:cs="Arial"/>
          <w:b/>
          <w:bCs/>
        </w:rPr>
        <w:br/>
      </w:r>
      <w:r w:rsidR="005F28F3" w:rsidRPr="00482E06">
        <w:rPr>
          <w:rFonts w:ascii="Arial" w:eastAsia="Times New Roman" w:hAnsi="Arial" w:cs="Arial"/>
          <w:b/>
          <w:bCs/>
        </w:rPr>
        <w:t>o</w:t>
      </w:r>
      <w:r w:rsidR="005F28F3" w:rsidRPr="00482E06">
        <w:rPr>
          <w:rFonts w:ascii="Arial" w:eastAsia="Times New Roman" w:hAnsi="Arial" w:cs="Arial"/>
          <w:b/>
          <w:bCs/>
          <w:spacing w:val="1"/>
        </w:rPr>
        <w:t>b</w:t>
      </w:r>
      <w:r w:rsidR="005F28F3" w:rsidRPr="00482E06">
        <w:rPr>
          <w:rFonts w:ascii="Arial" w:eastAsia="Times New Roman" w:hAnsi="Arial" w:cs="Arial"/>
          <w:b/>
          <w:bCs/>
          <w:spacing w:val="-1"/>
        </w:rPr>
        <w:t>č</w:t>
      </w:r>
      <w:r w:rsidR="005F28F3" w:rsidRPr="00482E06">
        <w:rPr>
          <w:rFonts w:ascii="Arial" w:eastAsia="Times New Roman" w:hAnsi="Arial" w:cs="Arial"/>
          <w:b/>
          <w:bCs/>
        </w:rPr>
        <w:t>a</w:t>
      </w:r>
      <w:r w:rsidR="005F28F3" w:rsidRPr="00482E06">
        <w:rPr>
          <w:rFonts w:ascii="Arial" w:eastAsia="Times New Roman" w:hAnsi="Arial" w:cs="Arial"/>
          <w:b/>
          <w:bCs/>
          <w:spacing w:val="1"/>
        </w:rPr>
        <w:t>n</w:t>
      </w:r>
      <w:r w:rsidR="005F28F3" w:rsidRPr="00482E06">
        <w:rPr>
          <w:rFonts w:ascii="Arial" w:eastAsia="Times New Roman" w:hAnsi="Arial" w:cs="Arial"/>
          <w:b/>
          <w:bCs/>
          <w:spacing w:val="-2"/>
        </w:rPr>
        <w:t>s</w:t>
      </w:r>
      <w:r w:rsidR="005F28F3" w:rsidRPr="00482E06">
        <w:rPr>
          <w:rFonts w:ascii="Arial" w:eastAsia="Times New Roman" w:hAnsi="Arial" w:cs="Arial"/>
          <w:b/>
          <w:bCs/>
          <w:spacing w:val="1"/>
        </w:rPr>
        <w:t>k</w:t>
      </w:r>
      <w:r w:rsidR="005F28F3" w:rsidRPr="00482E06">
        <w:rPr>
          <w:rFonts w:ascii="Arial" w:eastAsia="Times New Roman" w:hAnsi="Arial" w:cs="Arial"/>
          <w:b/>
          <w:bCs/>
        </w:rPr>
        <w:t xml:space="preserve">ý </w:t>
      </w:r>
      <w:r w:rsidR="005F28F3" w:rsidRPr="00482E06">
        <w:rPr>
          <w:rFonts w:ascii="Arial" w:eastAsia="Times New Roman" w:hAnsi="Arial" w:cs="Arial"/>
          <w:b/>
          <w:bCs/>
          <w:spacing w:val="-1"/>
        </w:rPr>
        <w:t>z</w:t>
      </w:r>
      <w:r w:rsidR="005F28F3" w:rsidRPr="00482E06">
        <w:rPr>
          <w:rFonts w:ascii="Arial" w:eastAsia="Times New Roman" w:hAnsi="Arial" w:cs="Arial"/>
          <w:b/>
          <w:bCs/>
        </w:rPr>
        <w:t>á</w:t>
      </w:r>
      <w:r w:rsidR="005F28F3" w:rsidRPr="00482E06">
        <w:rPr>
          <w:rFonts w:ascii="Arial" w:eastAsia="Times New Roman" w:hAnsi="Arial" w:cs="Arial"/>
          <w:b/>
          <w:bCs/>
          <w:spacing w:val="1"/>
        </w:rPr>
        <w:t>k</w:t>
      </w:r>
      <w:r w:rsidR="005F28F3" w:rsidRPr="00482E06">
        <w:rPr>
          <w:rFonts w:ascii="Arial" w:eastAsia="Times New Roman" w:hAnsi="Arial" w:cs="Arial"/>
          <w:b/>
          <w:bCs/>
        </w:rPr>
        <w:t>o</w:t>
      </w:r>
      <w:r w:rsidR="005F28F3" w:rsidRPr="00482E06">
        <w:rPr>
          <w:rFonts w:ascii="Arial" w:eastAsia="Times New Roman" w:hAnsi="Arial" w:cs="Arial"/>
          <w:b/>
          <w:bCs/>
          <w:spacing w:val="1"/>
        </w:rPr>
        <w:t>n</w:t>
      </w:r>
      <w:r w:rsidR="005F28F3" w:rsidRPr="00482E06">
        <w:rPr>
          <w:rFonts w:ascii="Arial" w:eastAsia="Times New Roman" w:hAnsi="Arial" w:cs="Arial"/>
          <w:b/>
          <w:bCs/>
          <w:spacing w:val="-2"/>
        </w:rPr>
        <w:t>í</w:t>
      </w:r>
      <w:r w:rsidR="005F28F3" w:rsidRPr="00482E06">
        <w:rPr>
          <w:rFonts w:ascii="Arial" w:eastAsia="Times New Roman" w:hAnsi="Arial" w:cs="Arial"/>
          <w:b/>
          <w:bCs/>
        </w:rPr>
        <w:t>k</w:t>
      </w:r>
      <w:r w:rsidR="005F28F3">
        <w:rPr>
          <w:rFonts w:ascii="Arial" w:eastAsia="Times New Roman" w:hAnsi="Arial" w:cs="Arial"/>
          <w:b/>
          <w:bCs/>
        </w:rPr>
        <w:t xml:space="preserve">, ve znění pozdějších předpisů (dále jen „občanský zákoník“) a zákona č. 121/2000 Sb., o právu autorském, o právech souvisejících s právem autorským a o změně některých zákonů, ve znění pozdějších předpisů (dále jen „autorský zákon“) </w:t>
      </w:r>
    </w:p>
    <w:p w14:paraId="7532322E" w14:textId="6D9DE98B" w:rsidR="005F28F3" w:rsidRPr="001D347B" w:rsidRDefault="005F28F3" w:rsidP="005F28F3">
      <w:pPr>
        <w:tabs>
          <w:tab w:val="left" w:pos="9260"/>
        </w:tabs>
        <w:spacing w:before="240"/>
        <w:jc w:val="right"/>
        <w:rPr>
          <w:rFonts w:ascii="Arial" w:eastAsia="Times New Roman" w:hAnsi="Arial" w:cs="Arial"/>
          <w:sz w:val="22"/>
          <w:szCs w:val="22"/>
        </w:rPr>
      </w:pPr>
      <w:r w:rsidRPr="001D347B">
        <w:rPr>
          <w:rFonts w:ascii="Arial" w:eastAsia="Times New Roman" w:hAnsi="Arial" w:cs="Arial"/>
          <w:spacing w:val="-1"/>
          <w:sz w:val="22"/>
          <w:szCs w:val="22"/>
        </w:rPr>
        <w:t>Č</w:t>
      </w:r>
      <w:r w:rsidRPr="001D347B">
        <w:rPr>
          <w:rFonts w:ascii="Arial" w:eastAsia="Times New Roman" w:hAnsi="Arial" w:cs="Arial"/>
          <w:sz w:val="22"/>
          <w:szCs w:val="22"/>
        </w:rPr>
        <w:t>í</w:t>
      </w:r>
      <w:r w:rsidRPr="001D347B">
        <w:rPr>
          <w:rFonts w:ascii="Arial" w:eastAsia="Times New Roman" w:hAnsi="Arial" w:cs="Arial"/>
          <w:spacing w:val="-1"/>
          <w:sz w:val="22"/>
          <w:szCs w:val="22"/>
        </w:rPr>
        <w:t>s</w:t>
      </w:r>
      <w:r w:rsidRPr="001D347B">
        <w:rPr>
          <w:rFonts w:ascii="Arial" w:eastAsia="Times New Roman" w:hAnsi="Arial" w:cs="Arial"/>
          <w:sz w:val="22"/>
          <w:szCs w:val="22"/>
        </w:rPr>
        <w:t xml:space="preserve">lo </w:t>
      </w:r>
      <w:r w:rsidRPr="001D347B">
        <w:rPr>
          <w:rFonts w:ascii="Arial" w:eastAsia="Times New Roman" w:hAnsi="Arial" w:cs="Arial"/>
          <w:spacing w:val="2"/>
          <w:sz w:val="22"/>
          <w:szCs w:val="22"/>
        </w:rPr>
        <w:t>s</w:t>
      </w:r>
      <w:r w:rsidRPr="001D347B">
        <w:rPr>
          <w:rFonts w:ascii="Arial" w:eastAsia="Times New Roman" w:hAnsi="Arial" w:cs="Arial"/>
          <w:spacing w:val="-4"/>
          <w:sz w:val="22"/>
          <w:szCs w:val="22"/>
        </w:rPr>
        <w:t>m</w:t>
      </w:r>
      <w:r w:rsidRPr="001D347B">
        <w:rPr>
          <w:rFonts w:ascii="Arial" w:eastAsia="Times New Roman" w:hAnsi="Arial" w:cs="Arial"/>
          <w:sz w:val="22"/>
          <w:szCs w:val="22"/>
        </w:rPr>
        <w:t>l</w:t>
      </w:r>
      <w:r w:rsidRPr="001D347B">
        <w:rPr>
          <w:rFonts w:ascii="Arial" w:eastAsia="Times New Roman" w:hAnsi="Arial" w:cs="Arial"/>
          <w:spacing w:val="1"/>
          <w:sz w:val="22"/>
          <w:szCs w:val="22"/>
        </w:rPr>
        <w:t>ouv</w:t>
      </w:r>
      <w:r w:rsidRPr="001D347B">
        <w:rPr>
          <w:rFonts w:ascii="Arial" w:eastAsia="Times New Roman" w:hAnsi="Arial" w:cs="Arial"/>
          <w:sz w:val="22"/>
          <w:szCs w:val="22"/>
        </w:rPr>
        <w:t xml:space="preserve">y </w:t>
      </w:r>
      <w:r w:rsidRPr="001D347B">
        <w:rPr>
          <w:rFonts w:ascii="Arial" w:eastAsia="Times New Roman" w:hAnsi="Arial" w:cs="Arial"/>
          <w:spacing w:val="1"/>
          <w:sz w:val="22"/>
          <w:szCs w:val="22"/>
        </w:rPr>
        <w:t>ob</w:t>
      </w:r>
      <w:r w:rsidRPr="001D347B">
        <w:rPr>
          <w:rFonts w:ascii="Arial" w:eastAsia="Times New Roman" w:hAnsi="Arial" w:cs="Arial"/>
          <w:spacing w:val="2"/>
          <w:sz w:val="22"/>
          <w:szCs w:val="22"/>
        </w:rPr>
        <w:t>j</w:t>
      </w:r>
      <w:r w:rsidRPr="001D347B">
        <w:rPr>
          <w:rFonts w:ascii="Arial" w:eastAsia="Times New Roman" w:hAnsi="Arial" w:cs="Arial"/>
          <w:sz w:val="22"/>
          <w:szCs w:val="22"/>
        </w:rPr>
        <w:t>e</w:t>
      </w:r>
      <w:r w:rsidRPr="001D347B">
        <w:rPr>
          <w:rFonts w:ascii="Arial" w:eastAsia="Times New Roman" w:hAnsi="Arial" w:cs="Arial"/>
          <w:spacing w:val="1"/>
          <w:sz w:val="22"/>
          <w:szCs w:val="22"/>
        </w:rPr>
        <w:t>d</w:t>
      </w:r>
      <w:r w:rsidRPr="001D347B">
        <w:rPr>
          <w:rFonts w:ascii="Arial" w:eastAsia="Times New Roman" w:hAnsi="Arial" w:cs="Arial"/>
          <w:spacing w:val="-1"/>
          <w:sz w:val="22"/>
          <w:szCs w:val="22"/>
        </w:rPr>
        <w:t>n</w:t>
      </w:r>
      <w:r>
        <w:rPr>
          <w:rFonts w:ascii="Arial" w:eastAsia="Times New Roman" w:hAnsi="Arial" w:cs="Arial"/>
          <w:sz w:val="22"/>
          <w:szCs w:val="22"/>
        </w:rPr>
        <w:t>atele</w:t>
      </w:r>
      <w:r w:rsidRPr="001D347B">
        <w:rPr>
          <w:rFonts w:ascii="Arial" w:eastAsia="Times New Roman" w:hAnsi="Arial" w:cs="Arial"/>
          <w:sz w:val="22"/>
          <w:szCs w:val="22"/>
        </w:rPr>
        <w:t xml:space="preserve">: </w:t>
      </w:r>
      <w:r>
        <w:rPr>
          <w:rFonts w:ascii="Arial" w:eastAsia="Times New Roman" w:hAnsi="Arial" w:cs="Arial"/>
          <w:spacing w:val="1"/>
          <w:sz w:val="22"/>
          <w:szCs w:val="22"/>
        </w:rPr>
        <w:t>21</w:t>
      </w:r>
      <w:r w:rsidRPr="001D347B">
        <w:rPr>
          <w:rFonts w:ascii="Arial" w:eastAsia="Times New Roman" w:hAnsi="Arial" w:cs="Arial"/>
          <w:sz w:val="22"/>
          <w:szCs w:val="22"/>
        </w:rPr>
        <w:t>/</w:t>
      </w:r>
      <w:r>
        <w:rPr>
          <w:rFonts w:ascii="Arial" w:eastAsia="Times New Roman" w:hAnsi="Arial" w:cs="Arial"/>
          <w:sz w:val="22"/>
          <w:szCs w:val="22"/>
        </w:rPr>
        <w:t>060</w:t>
      </w:r>
      <w:r w:rsidRPr="001D347B">
        <w:rPr>
          <w:rFonts w:ascii="Arial" w:eastAsia="Times New Roman" w:hAnsi="Arial" w:cs="Arial"/>
          <w:spacing w:val="-2"/>
          <w:sz w:val="22"/>
          <w:szCs w:val="22"/>
        </w:rPr>
        <w:t>-</w:t>
      </w:r>
      <w:r>
        <w:rPr>
          <w:rFonts w:ascii="Arial" w:eastAsia="Times New Roman" w:hAnsi="Arial" w:cs="Arial"/>
          <w:spacing w:val="-2"/>
          <w:sz w:val="22"/>
          <w:szCs w:val="22"/>
        </w:rPr>
        <w:t>1</w:t>
      </w:r>
    </w:p>
    <w:p w14:paraId="21BC0D44" w14:textId="41B1C7B1" w:rsidR="005F28F3" w:rsidRDefault="005F28F3" w:rsidP="007F565A">
      <w:pPr>
        <w:jc w:val="right"/>
        <w:rPr>
          <w:rFonts w:ascii="Arial" w:hAnsi="Arial" w:cs="Arial"/>
          <w:sz w:val="22"/>
          <w:szCs w:val="22"/>
        </w:rPr>
      </w:pPr>
      <w:r w:rsidRPr="001D347B">
        <w:rPr>
          <w:rFonts w:ascii="Arial" w:eastAsia="Times New Roman" w:hAnsi="Arial" w:cs="Arial"/>
          <w:sz w:val="22"/>
          <w:szCs w:val="22"/>
        </w:rPr>
        <w:t xml:space="preserve">Č.j. </w:t>
      </w:r>
      <w:r w:rsidRPr="009B5B7D">
        <w:rPr>
          <w:rFonts w:ascii="Arial" w:hAnsi="Arial" w:cs="Arial"/>
          <w:sz w:val="22"/>
          <w:szCs w:val="22"/>
        </w:rPr>
        <w:t>28181</w:t>
      </w:r>
      <w:r>
        <w:rPr>
          <w:rFonts w:ascii="Arial" w:hAnsi="Arial" w:cs="Arial"/>
          <w:sz w:val="22"/>
          <w:szCs w:val="22"/>
        </w:rPr>
        <w:t>/2020-UVCR</w:t>
      </w:r>
      <w:r w:rsidRPr="00AF6374">
        <w:rPr>
          <w:rFonts w:ascii="Arial" w:hAnsi="Arial" w:cs="Arial"/>
          <w:sz w:val="22"/>
          <w:szCs w:val="22"/>
        </w:rPr>
        <w:t>- 58</w:t>
      </w:r>
    </w:p>
    <w:p w14:paraId="5C46BAE0" w14:textId="204DEF2B" w:rsidR="00E50356" w:rsidRDefault="00E50356" w:rsidP="007F565A">
      <w:pPr>
        <w:jc w:val="right"/>
        <w:rPr>
          <w:rFonts w:ascii="Arial" w:hAnsi="Arial" w:cs="Arial"/>
          <w:sz w:val="22"/>
          <w:szCs w:val="22"/>
        </w:rPr>
      </w:pPr>
      <w:r>
        <w:rPr>
          <w:rFonts w:ascii="Arial" w:hAnsi="Arial" w:cs="Arial"/>
          <w:sz w:val="22"/>
          <w:szCs w:val="22"/>
        </w:rPr>
        <w:t>Číslo smlouvy zhotovitele: DZ 20010925</w:t>
      </w:r>
    </w:p>
    <w:p w14:paraId="68DD01D3" w14:textId="5F3F86E3" w:rsidR="00E50356" w:rsidRDefault="00E50356" w:rsidP="007F565A">
      <w:pPr>
        <w:jc w:val="right"/>
        <w:rPr>
          <w:rFonts w:ascii="Arial" w:hAnsi="Arial" w:cs="Arial"/>
          <w:sz w:val="22"/>
          <w:szCs w:val="22"/>
        </w:rPr>
      </w:pPr>
    </w:p>
    <w:p w14:paraId="2326A410" w14:textId="77777777" w:rsidR="00E50356" w:rsidRPr="004E1E33" w:rsidRDefault="00E50356" w:rsidP="007F565A">
      <w:pPr>
        <w:jc w:val="right"/>
        <w:rPr>
          <w:rFonts w:ascii="Arial" w:hAnsi="Arial" w:cs="Arial"/>
          <w:sz w:val="22"/>
          <w:szCs w:val="22"/>
        </w:rPr>
      </w:pPr>
    </w:p>
    <w:p w14:paraId="4655BB9A" w14:textId="77777777" w:rsidR="005F28F3" w:rsidRPr="001D347B" w:rsidRDefault="005F28F3" w:rsidP="005F28F3">
      <w:pPr>
        <w:ind w:right="-20"/>
        <w:rPr>
          <w:rFonts w:ascii="Arial" w:eastAsia="Times New Roman" w:hAnsi="Arial" w:cs="Arial"/>
          <w:sz w:val="22"/>
          <w:szCs w:val="22"/>
        </w:rPr>
      </w:pPr>
      <w:r w:rsidRPr="001D347B">
        <w:rPr>
          <w:rFonts w:ascii="Arial" w:eastAsia="Times New Roman" w:hAnsi="Arial" w:cs="Arial"/>
          <w:b/>
          <w:bCs/>
          <w:sz w:val="22"/>
          <w:szCs w:val="22"/>
        </w:rPr>
        <w:t>Č</w:t>
      </w:r>
      <w:r w:rsidRPr="001D347B">
        <w:rPr>
          <w:rFonts w:ascii="Arial" w:eastAsia="Times New Roman" w:hAnsi="Arial" w:cs="Arial"/>
          <w:b/>
          <w:bCs/>
          <w:spacing w:val="-1"/>
          <w:sz w:val="22"/>
          <w:szCs w:val="22"/>
        </w:rPr>
        <w:t>e</w:t>
      </w:r>
      <w:r w:rsidRPr="001D347B">
        <w:rPr>
          <w:rFonts w:ascii="Arial" w:eastAsia="Times New Roman" w:hAnsi="Arial" w:cs="Arial"/>
          <w:b/>
          <w:bCs/>
          <w:sz w:val="22"/>
          <w:szCs w:val="22"/>
        </w:rPr>
        <w:t>s</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 xml:space="preserve">á </w:t>
      </w:r>
      <w:r w:rsidRPr="001D347B">
        <w:rPr>
          <w:rFonts w:ascii="Arial" w:eastAsia="Times New Roman" w:hAnsi="Arial" w:cs="Arial"/>
          <w:b/>
          <w:bCs/>
          <w:spacing w:val="-1"/>
          <w:sz w:val="22"/>
          <w:szCs w:val="22"/>
        </w:rPr>
        <w:t>re</w:t>
      </w:r>
      <w:r w:rsidRPr="001D347B">
        <w:rPr>
          <w:rFonts w:ascii="Arial" w:eastAsia="Times New Roman" w:hAnsi="Arial" w:cs="Arial"/>
          <w:b/>
          <w:bCs/>
          <w:spacing w:val="1"/>
          <w:sz w:val="22"/>
          <w:szCs w:val="22"/>
        </w:rPr>
        <w:t>pub</w:t>
      </w:r>
      <w:r w:rsidRPr="001D347B">
        <w:rPr>
          <w:rFonts w:ascii="Arial" w:eastAsia="Times New Roman" w:hAnsi="Arial" w:cs="Arial"/>
          <w:b/>
          <w:bCs/>
          <w:sz w:val="22"/>
          <w:szCs w:val="22"/>
        </w:rPr>
        <w:t>li</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a - Ú</w:t>
      </w:r>
      <w:r w:rsidRPr="001D347B">
        <w:rPr>
          <w:rFonts w:ascii="Arial" w:eastAsia="Times New Roman" w:hAnsi="Arial" w:cs="Arial"/>
          <w:b/>
          <w:bCs/>
          <w:spacing w:val="-1"/>
          <w:sz w:val="22"/>
          <w:szCs w:val="22"/>
        </w:rPr>
        <w:t>ř</w:t>
      </w:r>
      <w:r w:rsidRPr="001D347B">
        <w:rPr>
          <w:rFonts w:ascii="Arial" w:eastAsia="Times New Roman" w:hAnsi="Arial" w:cs="Arial"/>
          <w:b/>
          <w:bCs/>
          <w:sz w:val="22"/>
          <w:szCs w:val="22"/>
        </w:rPr>
        <w:t>ad vlá</w:t>
      </w:r>
      <w:r w:rsidRPr="001D347B">
        <w:rPr>
          <w:rFonts w:ascii="Arial" w:eastAsia="Times New Roman" w:hAnsi="Arial" w:cs="Arial"/>
          <w:b/>
          <w:bCs/>
          <w:spacing w:val="1"/>
          <w:sz w:val="22"/>
          <w:szCs w:val="22"/>
        </w:rPr>
        <w:t>d</w:t>
      </w:r>
      <w:r w:rsidRPr="001D347B">
        <w:rPr>
          <w:rFonts w:ascii="Arial" w:eastAsia="Times New Roman" w:hAnsi="Arial" w:cs="Arial"/>
          <w:b/>
          <w:bCs/>
          <w:sz w:val="22"/>
          <w:szCs w:val="22"/>
        </w:rPr>
        <w:t>y Č</w:t>
      </w:r>
      <w:r w:rsidRPr="001D347B">
        <w:rPr>
          <w:rFonts w:ascii="Arial" w:eastAsia="Times New Roman" w:hAnsi="Arial" w:cs="Arial"/>
          <w:b/>
          <w:bCs/>
          <w:spacing w:val="-1"/>
          <w:sz w:val="22"/>
          <w:szCs w:val="22"/>
        </w:rPr>
        <w:t>e</w:t>
      </w:r>
      <w:r w:rsidRPr="001D347B">
        <w:rPr>
          <w:rFonts w:ascii="Arial" w:eastAsia="Times New Roman" w:hAnsi="Arial" w:cs="Arial"/>
          <w:b/>
          <w:bCs/>
          <w:sz w:val="22"/>
          <w:szCs w:val="22"/>
        </w:rPr>
        <w:t>s</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é</w:t>
      </w:r>
      <w:r w:rsidRPr="001D347B">
        <w:rPr>
          <w:rFonts w:ascii="Arial" w:eastAsia="Times New Roman" w:hAnsi="Arial" w:cs="Arial"/>
          <w:b/>
          <w:bCs/>
          <w:spacing w:val="-1"/>
          <w:sz w:val="22"/>
          <w:szCs w:val="22"/>
        </w:rPr>
        <w:t xml:space="preserve"> re</w:t>
      </w:r>
      <w:r w:rsidRPr="001D347B">
        <w:rPr>
          <w:rFonts w:ascii="Arial" w:eastAsia="Times New Roman" w:hAnsi="Arial" w:cs="Arial"/>
          <w:b/>
          <w:bCs/>
          <w:spacing w:val="1"/>
          <w:sz w:val="22"/>
          <w:szCs w:val="22"/>
        </w:rPr>
        <w:t>pub</w:t>
      </w:r>
      <w:r w:rsidRPr="001D347B">
        <w:rPr>
          <w:rFonts w:ascii="Arial" w:eastAsia="Times New Roman" w:hAnsi="Arial" w:cs="Arial"/>
          <w:b/>
          <w:bCs/>
          <w:sz w:val="22"/>
          <w:szCs w:val="22"/>
        </w:rPr>
        <w:t>li</w:t>
      </w:r>
      <w:r w:rsidRPr="001D347B">
        <w:rPr>
          <w:rFonts w:ascii="Arial" w:eastAsia="Times New Roman" w:hAnsi="Arial" w:cs="Arial"/>
          <w:b/>
          <w:bCs/>
          <w:spacing w:val="1"/>
          <w:sz w:val="22"/>
          <w:szCs w:val="22"/>
        </w:rPr>
        <w:t>k</w:t>
      </w:r>
      <w:r w:rsidRPr="001D347B">
        <w:rPr>
          <w:rFonts w:ascii="Arial" w:eastAsia="Times New Roman" w:hAnsi="Arial" w:cs="Arial"/>
          <w:b/>
          <w:bCs/>
          <w:sz w:val="22"/>
          <w:szCs w:val="22"/>
        </w:rPr>
        <w:t>y</w:t>
      </w:r>
    </w:p>
    <w:p w14:paraId="620ACAE0" w14:textId="77777777" w:rsidR="005F28F3" w:rsidRDefault="005F28F3" w:rsidP="005F28F3">
      <w:pPr>
        <w:tabs>
          <w:tab w:val="left" w:pos="2410"/>
        </w:tabs>
        <w:ind w:left="2410" w:right="97" w:hanging="2410"/>
        <w:rPr>
          <w:rFonts w:ascii="Arial" w:eastAsia="Times New Roman" w:hAnsi="Arial" w:cs="Arial"/>
          <w:sz w:val="22"/>
          <w:szCs w:val="22"/>
        </w:rPr>
      </w:pPr>
      <w:r w:rsidRPr="001D347B">
        <w:rPr>
          <w:rFonts w:ascii="Arial" w:eastAsia="Times New Roman" w:hAnsi="Arial" w:cs="Arial"/>
          <w:sz w:val="22"/>
          <w:szCs w:val="22"/>
        </w:rPr>
        <w:t>kterou zastupuje:</w:t>
      </w:r>
      <w:r w:rsidRPr="001D347B">
        <w:rPr>
          <w:rFonts w:ascii="Arial" w:eastAsia="Times New Roman" w:hAnsi="Arial" w:cs="Arial"/>
          <w:sz w:val="22"/>
          <w:szCs w:val="22"/>
        </w:rPr>
        <w:tab/>
      </w:r>
      <w:r>
        <w:rPr>
          <w:rFonts w:ascii="Arial" w:eastAsia="Times New Roman" w:hAnsi="Arial" w:cs="Arial"/>
          <w:sz w:val="22"/>
          <w:szCs w:val="22"/>
        </w:rPr>
        <w:t>Ing. Ivana Hošťálková, ředitelka Odboru technického a provozního, na základě vnitřního předpisu</w:t>
      </w:r>
    </w:p>
    <w:p w14:paraId="5315DB99" w14:textId="77777777" w:rsidR="005F28F3" w:rsidRPr="001D347B" w:rsidRDefault="005F28F3" w:rsidP="005F28F3">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se sídl</w:t>
      </w:r>
      <w:r w:rsidRPr="001D347B">
        <w:rPr>
          <w:rFonts w:ascii="Arial" w:eastAsia="Times New Roman" w:hAnsi="Arial" w:cs="Arial"/>
          <w:spacing w:val="-1"/>
          <w:sz w:val="22"/>
          <w:szCs w:val="22"/>
        </w:rPr>
        <w:t>e</w:t>
      </w:r>
      <w:r w:rsidRPr="001D347B">
        <w:rPr>
          <w:rFonts w:ascii="Arial" w:eastAsia="Times New Roman" w:hAnsi="Arial" w:cs="Arial"/>
          <w:sz w:val="22"/>
          <w:szCs w:val="22"/>
        </w:rPr>
        <w:t>m:</w:t>
      </w:r>
      <w:r w:rsidRPr="001D347B">
        <w:rPr>
          <w:rFonts w:ascii="Arial" w:eastAsia="Times New Roman" w:hAnsi="Arial" w:cs="Arial"/>
          <w:sz w:val="22"/>
          <w:szCs w:val="22"/>
        </w:rPr>
        <w:tab/>
        <w:t>n</w:t>
      </w:r>
      <w:r w:rsidRPr="001D347B">
        <w:rPr>
          <w:rFonts w:ascii="Arial" w:eastAsia="Times New Roman" w:hAnsi="Arial" w:cs="Arial"/>
          <w:spacing w:val="-1"/>
          <w:sz w:val="22"/>
          <w:szCs w:val="22"/>
        </w:rPr>
        <w:t>á</w:t>
      </w:r>
      <w:r w:rsidRPr="001D347B">
        <w:rPr>
          <w:rFonts w:ascii="Arial" w:eastAsia="Times New Roman" w:hAnsi="Arial" w:cs="Arial"/>
          <w:sz w:val="22"/>
          <w:szCs w:val="22"/>
        </w:rPr>
        <w:t>b</w:t>
      </w:r>
      <w:r w:rsidRPr="001D347B">
        <w:rPr>
          <w:rFonts w:ascii="Arial" w:eastAsia="Times New Roman" w:hAnsi="Arial" w:cs="Arial"/>
          <w:spacing w:val="-1"/>
          <w:sz w:val="22"/>
          <w:szCs w:val="22"/>
        </w:rPr>
        <w:t>ř</w:t>
      </w:r>
      <w:r w:rsidRPr="001D347B">
        <w:rPr>
          <w:rFonts w:ascii="Arial" w:eastAsia="Times New Roman" w:hAnsi="Arial" w:cs="Arial"/>
          <w:sz w:val="22"/>
          <w:szCs w:val="22"/>
        </w:rPr>
        <w:t xml:space="preserve">. E. </w:t>
      </w:r>
      <w:r w:rsidRPr="001D347B">
        <w:rPr>
          <w:rFonts w:ascii="Arial" w:eastAsia="Times New Roman" w:hAnsi="Arial" w:cs="Arial"/>
          <w:spacing w:val="-2"/>
          <w:sz w:val="22"/>
          <w:szCs w:val="22"/>
        </w:rPr>
        <w:t>B</w:t>
      </w:r>
      <w:r w:rsidRPr="001D347B">
        <w:rPr>
          <w:rFonts w:ascii="Arial" w:eastAsia="Times New Roman" w:hAnsi="Arial" w:cs="Arial"/>
          <w:spacing w:val="-1"/>
          <w:sz w:val="22"/>
          <w:szCs w:val="22"/>
        </w:rPr>
        <w:t>e</w:t>
      </w:r>
      <w:r w:rsidRPr="001D347B">
        <w:rPr>
          <w:rFonts w:ascii="Arial" w:eastAsia="Times New Roman" w:hAnsi="Arial" w:cs="Arial"/>
          <w:sz w:val="22"/>
          <w:szCs w:val="22"/>
        </w:rPr>
        <w:t>n</w:t>
      </w:r>
      <w:r w:rsidRPr="001D347B">
        <w:rPr>
          <w:rFonts w:ascii="Arial" w:eastAsia="Times New Roman" w:hAnsi="Arial" w:cs="Arial"/>
          <w:spacing w:val="-1"/>
          <w:sz w:val="22"/>
          <w:szCs w:val="22"/>
        </w:rPr>
        <w:t>e</w:t>
      </w:r>
      <w:r w:rsidRPr="001D347B">
        <w:rPr>
          <w:rFonts w:ascii="Arial" w:eastAsia="Times New Roman" w:hAnsi="Arial" w:cs="Arial"/>
          <w:spacing w:val="3"/>
          <w:sz w:val="22"/>
          <w:szCs w:val="22"/>
        </w:rPr>
        <w:t>š</w:t>
      </w:r>
      <w:r w:rsidRPr="001D347B">
        <w:rPr>
          <w:rFonts w:ascii="Arial" w:eastAsia="Times New Roman" w:hAnsi="Arial" w:cs="Arial"/>
          <w:sz w:val="22"/>
          <w:szCs w:val="22"/>
        </w:rPr>
        <w:t xml:space="preserve">e 128/4, 118 01 </w:t>
      </w:r>
      <w:r w:rsidRPr="001D347B">
        <w:rPr>
          <w:rFonts w:ascii="Arial" w:eastAsia="Times New Roman" w:hAnsi="Arial" w:cs="Arial"/>
          <w:spacing w:val="1"/>
          <w:sz w:val="22"/>
          <w:szCs w:val="22"/>
        </w:rPr>
        <w:t>P</w:t>
      </w:r>
      <w:r w:rsidRPr="001D347B">
        <w:rPr>
          <w:rFonts w:ascii="Arial" w:eastAsia="Times New Roman" w:hAnsi="Arial" w:cs="Arial"/>
          <w:spacing w:val="-1"/>
          <w:sz w:val="22"/>
          <w:szCs w:val="22"/>
        </w:rPr>
        <w:t>ra</w:t>
      </w:r>
      <w:r w:rsidRPr="001D347B">
        <w:rPr>
          <w:rFonts w:ascii="Arial" w:eastAsia="Times New Roman" w:hAnsi="Arial" w:cs="Arial"/>
          <w:sz w:val="22"/>
          <w:szCs w:val="22"/>
        </w:rPr>
        <w:t>ha 1 - Malá Strana</w:t>
      </w:r>
    </w:p>
    <w:p w14:paraId="08966FD3" w14:textId="77777777" w:rsidR="005F28F3" w:rsidRPr="001D347B" w:rsidRDefault="005F28F3" w:rsidP="005F28F3">
      <w:pPr>
        <w:tabs>
          <w:tab w:val="left" w:pos="2200"/>
          <w:tab w:val="left" w:pos="2410"/>
        </w:tabs>
        <w:ind w:right="-20"/>
        <w:rPr>
          <w:rFonts w:ascii="Arial" w:eastAsia="Times New Roman" w:hAnsi="Arial" w:cs="Arial"/>
          <w:sz w:val="22"/>
          <w:szCs w:val="22"/>
        </w:rPr>
      </w:pPr>
      <w:r w:rsidRPr="001D347B">
        <w:rPr>
          <w:rFonts w:ascii="Arial" w:eastAsia="Times New Roman" w:hAnsi="Arial" w:cs="Arial"/>
          <w:spacing w:val="-3"/>
          <w:sz w:val="22"/>
          <w:szCs w:val="22"/>
        </w:rPr>
        <w:t>I</w:t>
      </w:r>
      <w:r w:rsidRPr="001D347B">
        <w:rPr>
          <w:rFonts w:ascii="Arial" w:eastAsia="Times New Roman" w:hAnsi="Arial" w:cs="Arial"/>
          <w:spacing w:val="1"/>
          <w:sz w:val="22"/>
          <w:szCs w:val="22"/>
        </w:rPr>
        <w:t>ČO</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00006599</w:t>
      </w:r>
      <w:r w:rsidRPr="001D347B">
        <w:rPr>
          <w:rFonts w:ascii="Arial" w:eastAsia="Times New Roman" w:hAnsi="Arial" w:cs="Arial"/>
          <w:sz w:val="22"/>
          <w:szCs w:val="22"/>
        </w:rPr>
        <w:tab/>
      </w:r>
      <w:r w:rsidRPr="001D347B">
        <w:rPr>
          <w:rFonts w:ascii="Arial" w:eastAsia="Times New Roman" w:hAnsi="Arial" w:cs="Arial"/>
          <w:sz w:val="22"/>
          <w:szCs w:val="22"/>
        </w:rPr>
        <w:tab/>
      </w:r>
    </w:p>
    <w:p w14:paraId="0E4CB311" w14:textId="77777777" w:rsidR="005F28F3" w:rsidRPr="001D347B" w:rsidRDefault="005F28F3" w:rsidP="005F28F3">
      <w:pPr>
        <w:tabs>
          <w:tab w:val="left" w:pos="2200"/>
          <w:tab w:val="left" w:pos="2410"/>
        </w:tabs>
        <w:ind w:right="-20"/>
        <w:rPr>
          <w:rFonts w:ascii="Arial" w:eastAsia="Times New Roman" w:hAnsi="Arial" w:cs="Arial"/>
          <w:sz w:val="22"/>
          <w:szCs w:val="22"/>
        </w:rPr>
      </w:pPr>
      <w:r w:rsidRPr="001D347B">
        <w:rPr>
          <w:rFonts w:ascii="Arial" w:eastAsia="Times New Roman" w:hAnsi="Arial" w:cs="Arial"/>
          <w:spacing w:val="2"/>
          <w:sz w:val="22"/>
          <w:szCs w:val="22"/>
        </w:rPr>
        <w:t>D</w:t>
      </w:r>
      <w:r w:rsidRPr="001D347B">
        <w:rPr>
          <w:rFonts w:ascii="Arial" w:eastAsia="Times New Roman" w:hAnsi="Arial" w:cs="Arial"/>
          <w:spacing w:val="-1"/>
          <w:sz w:val="22"/>
          <w:szCs w:val="22"/>
        </w:rPr>
        <w:t>I</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z w:val="22"/>
          <w:szCs w:val="22"/>
        </w:rPr>
        <w:tab/>
        <w:t>CZ00006599</w:t>
      </w:r>
    </w:p>
    <w:p w14:paraId="2F7E5C9B" w14:textId="77777777" w:rsidR="005F28F3" w:rsidRPr="001D347B" w:rsidRDefault="005F28F3" w:rsidP="005F28F3">
      <w:pPr>
        <w:tabs>
          <w:tab w:val="left" w:pos="2410"/>
        </w:tabs>
        <w:ind w:right="2365"/>
        <w:rPr>
          <w:rFonts w:ascii="Arial" w:eastAsia="Times New Roman" w:hAnsi="Arial" w:cs="Arial"/>
          <w:spacing w:val="2"/>
          <w:sz w:val="22"/>
          <w:szCs w:val="22"/>
        </w:rPr>
      </w:pPr>
      <w:r w:rsidRPr="001D347B">
        <w:rPr>
          <w:rFonts w:ascii="Arial" w:eastAsia="Times New Roman" w:hAnsi="Arial" w:cs="Arial"/>
          <w:sz w:val="22"/>
          <w:szCs w:val="22"/>
        </w:rPr>
        <w:t>b</w:t>
      </w:r>
      <w:r w:rsidRPr="001D347B">
        <w:rPr>
          <w:rFonts w:ascii="Arial" w:eastAsia="Times New Roman" w:hAnsi="Arial" w:cs="Arial"/>
          <w:spacing w:val="-1"/>
          <w:sz w:val="22"/>
          <w:szCs w:val="22"/>
        </w:rPr>
        <w:t>a</w:t>
      </w:r>
      <w:r w:rsidRPr="001D347B">
        <w:rPr>
          <w:rFonts w:ascii="Arial" w:eastAsia="Times New Roman" w:hAnsi="Arial" w:cs="Arial"/>
          <w:sz w:val="22"/>
          <w:szCs w:val="22"/>
        </w:rPr>
        <w:t>nkovní spoj</w:t>
      </w:r>
      <w:r w:rsidRPr="001D347B">
        <w:rPr>
          <w:rFonts w:ascii="Arial" w:eastAsia="Times New Roman" w:hAnsi="Arial" w:cs="Arial"/>
          <w:spacing w:val="-1"/>
          <w:sz w:val="22"/>
          <w:szCs w:val="22"/>
        </w:rPr>
        <w:t>e</w:t>
      </w:r>
      <w:r w:rsidRPr="001D347B">
        <w:rPr>
          <w:rFonts w:ascii="Arial" w:eastAsia="Times New Roman" w:hAnsi="Arial" w:cs="Arial"/>
          <w:sz w:val="22"/>
          <w:szCs w:val="22"/>
        </w:rPr>
        <w:t>ní:</w:t>
      </w:r>
      <w:r w:rsidRPr="001D347B">
        <w:rPr>
          <w:rFonts w:ascii="Arial" w:eastAsia="Times New Roman" w:hAnsi="Arial" w:cs="Arial"/>
          <w:sz w:val="22"/>
          <w:szCs w:val="22"/>
        </w:rPr>
        <w:tab/>
      </w:r>
      <w:r w:rsidRPr="001D347B">
        <w:rPr>
          <w:rFonts w:ascii="Arial" w:eastAsia="Times New Roman" w:hAnsi="Arial" w:cs="Arial"/>
          <w:spacing w:val="1"/>
          <w:sz w:val="22"/>
          <w:szCs w:val="22"/>
        </w:rPr>
        <w:t>Č</w:t>
      </w:r>
      <w:r w:rsidRPr="001D347B">
        <w:rPr>
          <w:rFonts w:ascii="Arial" w:eastAsia="Times New Roman" w:hAnsi="Arial" w:cs="Arial"/>
          <w:sz w:val="22"/>
          <w:szCs w:val="22"/>
        </w:rPr>
        <w:t>NB</w:t>
      </w:r>
      <w:r w:rsidRPr="001D347B">
        <w:rPr>
          <w:rFonts w:ascii="Arial" w:eastAsia="Times New Roman" w:hAnsi="Arial" w:cs="Arial"/>
          <w:spacing w:val="1"/>
          <w:sz w:val="22"/>
          <w:szCs w:val="22"/>
        </w:rPr>
        <w:t xml:space="preserve"> P</w:t>
      </w:r>
      <w:r w:rsidRPr="001D347B">
        <w:rPr>
          <w:rFonts w:ascii="Arial" w:eastAsia="Times New Roman" w:hAnsi="Arial" w:cs="Arial"/>
          <w:spacing w:val="-1"/>
          <w:sz w:val="22"/>
          <w:szCs w:val="22"/>
        </w:rPr>
        <w:t>ra</w:t>
      </w:r>
      <w:r w:rsidRPr="001D347B">
        <w:rPr>
          <w:rFonts w:ascii="Arial" w:eastAsia="Times New Roman" w:hAnsi="Arial" w:cs="Arial"/>
          <w:sz w:val="22"/>
          <w:szCs w:val="22"/>
        </w:rPr>
        <w:t>h</w:t>
      </w:r>
      <w:r w:rsidRPr="001D347B">
        <w:rPr>
          <w:rFonts w:ascii="Arial" w:eastAsia="Times New Roman" w:hAnsi="Arial" w:cs="Arial"/>
          <w:spacing w:val="-1"/>
          <w:sz w:val="22"/>
          <w:szCs w:val="22"/>
        </w:rPr>
        <w:t>a</w:t>
      </w:r>
      <w:r w:rsidRPr="001D347B">
        <w:rPr>
          <w:rFonts w:ascii="Arial" w:eastAsia="Times New Roman" w:hAnsi="Arial" w:cs="Arial"/>
          <w:sz w:val="22"/>
          <w:szCs w:val="22"/>
        </w:rPr>
        <w:t>, ú</w:t>
      </w:r>
      <w:r w:rsidRPr="001D347B">
        <w:rPr>
          <w:rFonts w:ascii="Arial" w:eastAsia="Times New Roman" w:hAnsi="Arial" w:cs="Arial"/>
          <w:spacing w:val="1"/>
          <w:sz w:val="22"/>
          <w:szCs w:val="22"/>
        </w:rPr>
        <w:t>č</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t </w:t>
      </w:r>
      <w:r w:rsidRPr="001D347B">
        <w:rPr>
          <w:rFonts w:ascii="Arial" w:eastAsia="Times New Roman" w:hAnsi="Arial" w:cs="Arial"/>
          <w:spacing w:val="-1"/>
          <w:sz w:val="22"/>
          <w:szCs w:val="22"/>
        </w:rPr>
        <w:t>č</w:t>
      </w:r>
      <w:r w:rsidRPr="001D347B">
        <w:rPr>
          <w:rFonts w:ascii="Arial" w:eastAsia="Times New Roman" w:hAnsi="Arial" w:cs="Arial"/>
          <w:sz w:val="22"/>
          <w:szCs w:val="22"/>
        </w:rPr>
        <w:t>.: 4320001/0710</w:t>
      </w:r>
    </w:p>
    <w:p w14:paraId="1DB38073" w14:textId="614106E0" w:rsidR="005F28F3" w:rsidRPr="00556CF4" w:rsidRDefault="005F28F3" w:rsidP="005F28F3">
      <w:pPr>
        <w:tabs>
          <w:tab w:val="left" w:pos="2410"/>
        </w:tabs>
        <w:spacing w:after="120"/>
        <w:ind w:left="2410" w:right="-23" w:hanging="2410"/>
        <w:rPr>
          <w:rFonts w:ascii="Arial" w:eastAsia="Times New Roman" w:hAnsi="Arial" w:cs="Arial"/>
          <w:sz w:val="22"/>
          <w:szCs w:val="22"/>
        </w:rPr>
      </w:pPr>
      <w:r w:rsidRPr="001D347B">
        <w:rPr>
          <w:rFonts w:ascii="Arial" w:eastAsia="Times New Roman" w:hAnsi="Arial" w:cs="Arial"/>
          <w:sz w:val="22"/>
          <w:szCs w:val="22"/>
        </w:rPr>
        <w:t>kont</w:t>
      </w:r>
      <w:r w:rsidRPr="001D347B">
        <w:rPr>
          <w:rFonts w:ascii="Arial" w:eastAsia="Times New Roman" w:hAnsi="Arial" w:cs="Arial"/>
          <w:spacing w:val="-1"/>
          <w:sz w:val="22"/>
          <w:szCs w:val="22"/>
        </w:rPr>
        <w:t>a</w:t>
      </w:r>
      <w:r w:rsidRPr="001D347B">
        <w:rPr>
          <w:rFonts w:ascii="Arial" w:eastAsia="Times New Roman" w:hAnsi="Arial" w:cs="Arial"/>
          <w:sz w:val="22"/>
          <w:szCs w:val="22"/>
        </w:rPr>
        <w:t>ktní osob</w:t>
      </w:r>
      <w:r w:rsidRPr="001D347B">
        <w:rPr>
          <w:rFonts w:ascii="Arial" w:eastAsia="Times New Roman" w:hAnsi="Arial" w:cs="Arial"/>
          <w:spacing w:val="-1"/>
          <w:sz w:val="22"/>
          <w:szCs w:val="22"/>
        </w:rPr>
        <w:t>a</w:t>
      </w:r>
      <w:r w:rsidRPr="001D347B">
        <w:rPr>
          <w:rFonts w:ascii="Arial" w:eastAsia="Times New Roman" w:hAnsi="Arial" w:cs="Arial"/>
          <w:sz w:val="22"/>
          <w:szCs w:val="22"/>
        </w:rPr>
        <w:t>:</w:t>
      </w:r>
      <w:r w:rsidRPr="001D347B">
        <w:rPr>
          <w:rFonts w:ascii="Arial" w:eastAsia="Times New Roman" w:hAnsi="Arial" w:cs="Arial"/>
          <w:sz w:val="22"/>
          <w:szCs w:val="22"/>
        </w:rPr>
        <w:tab/>
      </w:r>
      <w:r>
        <w:rPr>
          <w:rFonts w:ascii="Arial" w:eastAsia="Times New Roman" w:hAnsi="Arial" w:cs="Arial"/>
          <w:bCs/>
          <w:sz w:val="22"/>
          <w:szCs w:val="22"/>
        </w:rPr>
        <w:t>Ing. Tomáš Štainbruch, MBA, vedoucí Oddělení investic</w:t>
      </w:r>
      <w:r w:rsidRPr="001D347B">
        <w:rPr>
          <w:rFonts w:ascii="Arial" w:eastAsia="Times New Roman" w:hAnsi="Arial" w:cs="Arial"/>
          <w:sz w:val="22"/>
          <w:szCs w:val="22"/>
        </w:rPr>
        <w:t>, t</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l. </w:t>
      </w:r>
      <w:r w:rsidR="00D17CA7">
        <w:rPr>
          <w:rFonts w:ascii="Arial" w:eastAsia="Times New Roman" w:hAnsi="Arial" w:cs="Arial"/>
          <w:bCs/>
          <w:sz w:val="22"/>
          <w:szCs w:val="22"/>
        </w:rPr>
        <w:t>xxxx</w:t>
      </w:r>
      <w:r w:rsidRPr="00556CF4">
        <w:rPr>
          <w:rFonts w:ascii="Arial" w:eastAsia="Times New Roman" w:hAnsi="Arial" w:cs="Arial"/>
          <w:bCs/>
          <w:sz w:val="22"/>
          <w:szCs w:val="22"/>
        </w:rPr>
        <w:t xml:space="preserve">, </w:t>
      </w:r>
      <w:r w:rsidRPr="00DF7843">
        <w:rPr>
          <w:rFonts w:ascii="Arial" w:eastAsia="Times New Roman" w:hAnsi="Arial" w:cs="Arial"/>
          <w:bCs/>
          <w:sz w:val="22"/>
          <w:szCs w:val="22"/>
        </w:rPr>
        <w:t xml:space="preserve">e-mail: </w:t>
      </w:r>
      <w:r w:rsidR="00D17CA7">
        <w:rPr>
          <w:rFonts w:ascii="Arial" w:eastAsia="Times New Roman" w:hAnsi="Arial" w:cs="Arial"/>
          <w:bCs/>
          <w:sz w:val="22"/>
          <w:szCs w:val="22"/>
        </w:rPr>
        <w:t>xxxx</w:t>
      </w:r>
    </w:p>
    <w:p w14:paraId="0A5382F6" w14:textId="77777777" w:rsidR="005F28F3" w:rsidRPr="001D347B" w:rsidRDefault="005F28F3" w:rsidP="005F28F3">
      <w:pPr>
        <w:tabs>
          <w:tab w:val="left" w:pos="2410"/>
        </w:tabs>
        <w:spacing w:before="60" w:after="120"/>
        <w:ind w:right="-23"/>
        <w:rPr>
          <w:rFonts w:ascii="Arial" w:eastAsia="Times New Roman" w:hAnsi="Arial" w:cs="Arial"/>
          <w:sz w:val="22"/>
          <w:szCs w:val="22"/>
        </w:rPr>
      </w:pPr>
      <w:r w:rsidRPr="001D347B">
        <w:rPr>
          <w:rFonts w:ascii="Arial" w:eastAsia="Times New Roman" w:hAnsi="Arial" w:cs="Arial"/>
          <w:spacing w:val="-1"/>
          <w:sz w:val="22"/>
          <w:szCs w:val="22"/>
        </w:rPr>
        <w:t>(</w:t>
      </w:r>
      <w:r w:rsidRPr="001D347B">
        <w:rPr>
          <w:rFonts w:ascii="Arial" w:eastAsia="Times New Roman" w:hAnsi="Arial" w:cs="Arial"/>
          <w:sz w:val="22"/>
          <w:szCs w:val="22"/>
        </w:rPr>
        <w:t>d</w:t>
      </w:r>
      <w:r w:rsidRPr="001D347B">
        <w:rPr>
          <w:rFonts w:ascii="Arial" w:eastAsia="Times New Roman" w:hAnsi="Arial" w:cs="Arial"/>
          <w:spacing w:val="-1"/>
          <w:sz w:val="22"/>
          <w:szCs w:val="22"/>
        </w:rPr>
        <w:t>á</w:t>
      </w:r>
      <w:r w:rsidRPr="001D347B">
        <w:rPr>
          <w:rFonts w:ascii="Arial" w:eastAsia="Times New Roman" w:hAnsi="Arial" w:cs="Arial"/>
          <w:sz w:val="22"/>
          <w:szCs w:val="22"/>
        </w:rPr>
        <w:t>le j</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n </w:t>
      </w:r>
      <w:r w:rsidRPr="001D347B">
        <w:rPr>
          <w:rFonts w:ascii="Arial" w:eastAsia="Times New Roman" w:hAnsi="Arial" w:cs="Arial"/>
          <w:b/>
          <w:spacing w:val="1"/>
          <w:sz w:val="22"/>
          <w:szCs w:val="22"/>
        </w:rPr>
        <w:t>„</w:t>
      </w:r>
      <w:r w:rsidRPr="001D347B">
        <w:rPr>
          <w:rFonts w:ascii="Arial" w:eastAsia="Times New Roman" w:hAnsi="Arial" w:cs="Arial"/>
          <w:b/>
          <w:sz w:val="22"/>
          <w:szCs w:val="22"/>
        </w:rPr>
        <w:t>obj</w:t>
      </w:r>
      <w:r w:rsidRPr="001D347B">
        <w:rPr>
          <w:rFonts w:ascii="Arial" w:eastAsia="Times New Roman" w:hAnsi="Arial" w:cs="Arial"/>
          <w:b/>
          <w:spacing w:val="-1"/>
          <w:sz w:val="22"/>
          <w:szCs w:val="22"/>
        </w:rPr>
        <w:t>e</w:t>
      </w:r>
      <w:r w:rsidRPr="001D347B">
        <w:rPr>
          <w:rFonts w:ascii="Arial" w:eastAsia="Times New Roman" w:hAnsi="Arial" w:cs="Arial"/>
          <w:b/>
          <w:sz w:val="22"/>
          <w:szCs w:val="22"/>
        </w:rPr>
        <w:t>dn</w:t>
      </w:r>
      <w:r w:rsidRPr="001D347B">
        <w:rPr>
          <w:rFonts w:ascii="Arial" w:eastAsia="Times New Roman" w:hAnsi="Arial" w:cs="Arial"/>
          <w:b/>
          <w:spacing w:val="-1"/>
          <w:sz w:val="22"/>
          <w:szCs w:val="22"/>
        </w:rPr>
        <w:t>a</w:t>
      </w:r>
      <w:r w:rsidRPr="001D347B">
        <w:rPr>
          <w:rFonts w:ascii="Arial" w:eastAsia="Times New Roman" w:hAnsi="Arial" w:cs="Arial"/>
          <w:b/>
          <w:sz w:val="22"/>
          <w:szCs w:val="22"/>
        </w:rPr>
        <w:t>t</w:t>
      </w:r>
      <w:r w:rsidRPr="001D347B">
        <w:rPr>
          <w:rFonts w:ascii="Arial" w:eastAsia="Times New Roman" w:hAnsi="Arial" w:cs="Arial"/>
          <w:b/>
          <w:spacing w:val="-1"/>
          <w:sz w:val="22"/>
          <w:szCs w:val="22"/>
        </w:rPr>
        <w:t>e</w:t>
      </w:r>
      <w:r w:rsidRPr="001D347B">
        <w:rPr>
          <w:rFonts w:ascii="Arial" w:eastAsia="Times New Roman" w:hAnsi="Arial" w:cs="Arial"/>
          <w:b/>
          <w:sz w:val="22"/>
          <w:szCs w:val="22"/>
        </w:rPr>
        <w:t>l</w:t>
      </w:r>
      <w:r w:rsidRPr="001D347B">
        <w:rPr>
          <w:rFonts w:ascii="Arial" w:eastAsia="Times New Roman" w:hAnsi="Arial" w:cs="Arial"/>
          <w:b/>
          <w:spacing w:val="1"/>
          <w:sz w:val="22"/>
          <w:szCs w:val="22"/>
        </w:rPr>
        <w:t>“</w:t>
      </w:r>
      <w:r w:rsidRPr="001D347B">
        <w:rPr>
          <w:rFonts w:ascii="Arial" w:eastAsia="Times New Roman" w:hAnsi="Arial" w:cs="Arial"/>
          <w:sz w:val="22"/>
          <w:szCs w:val="22"/>
        </w:rPr>
        <w:t>)</w:t>
      </w:r>
    </w:p>
    <w:p w14:paraId="45D1E97C" w14:textId="77777777" w:rsidR="000E5883" w:rsidRDefault="000E5883" w:rsidP="005F28F3">
      <w:pPr>
        <w:tabs>
          <w:tab w:val="left" w:pos="6737"/>
        </w:tabs>
        <w:ind w:right="-23"/>
        <w:rPr>
          <w:rFonts w:ascii="Arial" w:eastAsia="Times New Roman" w:hAnsi="Arial" w:cs="Arial"/>
          <w:sz w:val="22"/>
          <w:szCs w:val="22"/>
        </w:rPr>
      </w:pPr>
    </w:p>
    <w:p w14:paraId="40D3E046" w14:textId="4798A3D4" w:rsidR="005F28F3" w:rsidRPr="001D347B" w:rsidRDefault="005F28F3" w:rsidP="005F28F3">
      <w:pPr>
        <w:tabs>
          <w:tab w:val="left" w:pos="6737"/>
        </w:tabs>
        <w:ind w:right="-23"/>
        <w:rPr>
          <w:rFonts w:ascii="Arial" w:eastAsia="Times New Roman" w:hAnsi="Arial" w:cs="Arial"/>
          <w:sz w:val="22"/>
          <w:szCs w:val="22"/>
        </w:rPr>
      </w:pPr>
      <w:r w:rsidRPr="001D347B">
        <w:rPr>
          <w:rFonts w:ascii="Arial" w:eastAsia="Times New Roman" w:hAnsi="Arial" w:cs="Arial"/>
          <w:sz w:val="22"/>
          <w:szCs w:val="22"/>
        </w:rPr>
        <w:t>a</w:t>
      </w:r>
    </w:p>
    <w:p w14:paraId="1B4FAD28" w14:textId="77777777" w:rsidR="005F28F3" w:rsidRPr="001D347B" w:rsidRDefault="005F28F3" w:rsidP="005F28F3">
      <w:pPr>
        <w:rPr>
          <w:rFonts w:ascii="Arial" w:hAnsi="Arial" w:cs="Arial"/>
          <w:b/>
          <w:sz w:val="22"/>
          <w:szCs w:val="22"/>
        </w:rPr>
      </w:pPr>
    </w:p>
    <w:p w14:paraId="0F5C5896" w14:textId="77777777" w:rsidR="000E5883" w:rsidRDefault="000E5883" w:rsidP="005F28F3">
      <w:pPr>
        <w:tabs>
          <w:tab w:val="left" w:pos="2410"/>
        </w:tabs>
        <w:ind w:right="-20"/>
        <w:rPr>
          <w:rFonts w:ascii="Arial" w:eastAsia="Times New Roman" w:hAnsi="Arial" w:cs="Arial"/>
          <w:b/>
          <w:bCs/>
          <w:sz w:val="22"/>
          <w:szCs w:val="22"/>
        </w:rPr>
      </w:pPr>
    </w:p>
    <w:p w14:paraId="5AB29532" w14:textId="779E4F7D" w:rsidR="005F28F3" w:rsidRPr="001D347B" w:rsidRDefault="005F28F3" w:rsidP="005F28F3">
      <w:pPr>
        <w:tabs>
          <w:tab w:val="left" w:pos="2410"/>
        </w:tabs>
        <w:ind w:right="-20"/>
        <w:rPr>
          <w:rFonts w:ascii="Arial" w:eastAsia="Times New Roman" w:hAnsi="Arial" w:cs="Arial"/>
          <w:sz w:val="22"/>
          <w:szCs w:val="22"/>
        </w:rPr>
      </w:pPr>
      <w:r>
        <w:rPr>
          <w:rFonts w:ascii="Arial" w:eastAsia="Times New Roman" w:hAnsi="Arial" w:cs="Arial"/>
          <w:b/>
          <w:bCs/>
          <w:sz w:val="22"/>
          <w:szCs w:val="22"/>
        </w:rPr>
        <w:t>Metrostav DIZ s.r.o.</w:t>
      </w:r>
    </w:p>
    <w:p w14:paraId="10128BD0" w14:textId="5E380036" w:rsidR="005F28F3" w:rsidRDefault="005F28F3" w:rsidP="005F28F3">
      <w:pPr>
        <w:tabs>
          <w:tab w:val="left" w:pos="2410"/>
        </w:tabs>
        <w:ind w:right="-20"/>
        <w:rPr>
          <w:rFonts w:ascii="Arial" w:eastAsia="Times New Roman" w:hAnsi="Arial" w:cs="Arial"/>
          <w:sz w:val="22"/>
          <w:szCs w:val="22"/>
        </w:rPr>
      </w:pPr>
      <w:r>
        <w:rPr>
          <w:rFonts w:ascii="Arial" w:eastAsia="Times New Roman" w:hAnsi="Arial" w:cs="Arial"/>
          <w:sz w:val="22"/>
          <w:szCs w:val="22"/>
        </w:rPr>
        <w:t>kterou zastupuje</w:t>
      </w:r>
      <w:r w:rsidRPr="001D347B">
        <w:rPr>
          <w:rFonts w:ascii="Arial" w:eastAsia="Times New Roman" w:hAnsi="Arial" w:cs="Arial"/>
          <w:spacing w:val="-1"/>
          <w:sz w:val="22"/>
          <w:szCs w:val="22"/>
        </w:rPr>
        <w:t xml:space="preserve">: </w:t>
      </w:r>
      <w:r w:rsidRPr="001D347B">
        <w:rPr>
          <w:rFonts w:ascii="Arial" w:eastAsia="Times New Roman" w:hAnsi="Arial" w:cs="Arial"/>
          <w:spacing w:val="-1"/>
          <w:sz w:val="22"/>
          <w:szCs w:val="22"/>
        </w:rPr>
        <w:tab/>
      </w:r>
      <w:r w:rsidR="00E50356">
        <w:rPr>
          <w:rFonts w:ascii="Arial" w:eastAsia="Times New Roman" w:hAnsi="Arial" w:cs="Arial"/>
          <w:bCs/>
          <w:sz w:val="22"/>
          <w:szCs w:val="22"/>
        </w:rPr>
        <w:t>Ing. Karel Volf, předseda sboru jednatelů a Ing. Petr Zábský, jednatel</w:t>
      </w:r>
    </w:p>
    <w:p w14:paraId="328A6C93" w14:textId="77777777" w:rsidR="005F28F3" w:rsidRPr="001D347B" w:rsidRDefault="005F28F3" w:rsidP="005F28F3">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se sídl</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m: </w:t>
      </w:r>
      <w:r w:rsidRPr="001D347B">
        <w:rPr>
          <w:rFonts w:ascii="Arial" w:eastAsia="Times New Roman" w:hAnsi="Arial" w:cs="Arial"/>
          <w:sz w:val="22"/>
          <w:szCs w:val="22"/>
        </w:rPr>
        <w:tab/>
      </w:r>
      <w:r>
        <w:rPr>
          <w:rFonts w:ascii="Arial" w:eastAsia="Times New Roman" w:hAnsi="Arial" w:cs="Arial"/>
          <w:bCs/>
          <w:sz w:val="22"/>
          <w:szCs w:val="22"/>
        </w:rPr>
        <w:t>Koželužská 2450/4, 180 00 Praha 8</w:t>
      </w:r>
    </w:p>
    <w:p w14:paraId="03741E38" w14:textId="77777777" w:rsidR="005F28F3" w:rsidRPr="001D347B" w:rsidRDefault="005F28F3" w:rsidP="005F28F3">
      <w:pPr>
        <w:tabs>
          <w:tab w:val="left" w:pos="2410"/>
        </w:tabs>
        <w:ind w:right="-20"/>
        <w:rPr>
          <w:rFonts w:ascii="Arial" w:eastAsia="Times New Roman" w:hAnsi="Arial" w:cs="Arial"/>
          <w:sz w:val="22"/>
          <w:szCs w:val="22"/>
        </w:rPr>
      </w:pPr>
      <w:r w:rsidRPr="001D347B">
        <w:rPr>
          <w:rFonts w:ascii="Arial" w:eastAsia="Times New Roman" w:hAnsi="Arial" w:cs="Arial"/>
          <w:spacing w:val="-3"/>
          <w:sz w:val="22"/>
          <w:szCs w:val="22"/>
        </w:rPr>
        <w:t>I</w:t>
      </w:r>
      <w:r w:rsidRPr="001D347B">
        <w:rPr>
          <w:rFonts w:ascii="Arial" w:eastAsia="Times New Roman" w:hAnsi="Arial" w:cs="Arial"/>
          <w:spacing w:val="1"/>
          <w:sz w:val="22"/>
          <w:szCs w:val="22"/>
        </w:rPr>
        <w:t>ČO</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Pr>
          <w:rFonts w:ascii="Arial" w:eastAsia="Times New Roman" w:hAnsi="Arial" w:cs="Arial"/>
          <w:bCs/>
          <w:sz w:val="22"/>
          <w:szCs w:val="22"/>
        </w:rPr>
        <w:t>25021915</w:t>
      </w:r>
      <w:r w:rsidRPr="001D347B">
        <w:rPr>
          <w:rFonts w:ascii="Arial" w:eastAsia="Times New Roman" w:hAnsi="Arial" w:cs="Arial"/>
          <w:sz w:val="22"/>
          <w:szCs w:val="22"/>
        </w:rPr>
        <w:tab/>
      </w:r>
    </w:p>
    <w:p w14:paraId="18B80384" w14:textId="77777777" w:rsidR="005F28F3" w:rsidRPr="001D347B" w:rsidRDefault="005F28F3" w:rsidP="005F28F3">
      <w:pPr>
        <w:tabs>
          <w:tab w:val="left" w:pos="2410"/>
        </w:tabs>
        <w:ind w:right="-20"/>
        <w:rPr>
          <w:rFonts w:ascii="Arial" w:eastAsia="Times New Roman" w:hAnsi="Arial" w:cs="Arial"/>
          <w:sz w:val="22"/>
          <w:szCs w:val="22"/>
        </w:rPr>
      </w:pPr>
      <w:r w:rsidRPr="001D347B">
        <w:rPr>
          <w:rFonts w:ascii="Arial" w:eastAsia="Times New Roman" w:hAnsi="Arial" w:cs="Arial"/>
          <w:spacing w:val="2"/>
          <w:sz w:val="22"/>
          <w:szCs w:val="22"/>
        </w:rPr>
        <w:t>D</w:t>
      </w:r>
      <w:r w:rsidRPr="001D347B">
        <w:rPr>
          <w:rFonts w:ascii="Arial" w:eastAsia="Times New Roman" w:hAnsi="Arial" w:cs="Arial"/>
          <w:spacing w:val="-6"/>
          <w:sz w:val="22"/>
          <w:szCs w:val="22"/>
        </w:rPr>
        <w:t>I</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sidRPr="001D347B">
        <w:rPr>
          <w:rFonts w:ascii="Arial" w:eastAsia="Times New Roman" w:hAnsi="Arial" w:cs="Arial"/>
          <w:sz w:val="22"/>
          <w:szCs w:val="22"/>
        </w:rPr>
        <w:tab/>
      </w:r>
      <w:r w:rsidRPr="001D347B">
        <w:rPr>
          <w:rFonts w:ascii="Arial" w:eastAsia="Times New Roman" w:hAnsi="Arial" w:cs="Arial"/>
          <w:spacing w:val="3"/>
          <w:sz w:val="22"/>
          <w:szCs w:val="22"/>
        </w:rPr>
        <w:t>C</w:t>
      </w:r>
      <w:r w:rsidRPr="001D347B">
        <w:rPr>
          <w:rFonts w:ascii="Arial" w:eastAsia="Times New Roman" w:hAnsi="Arial" w:cs="Arial"/>
          <w:sz w:val="22"/>
          <w:szCs w:val="22"/>
        </w:rPr>
        <w:t xml:space="preserve">Z </w:t>
      </w:r>
      <w:r>
        <w:rPr>
          <w:rFonts w:ascii="Arial" w:eastAsia="Times New Roman" w:hAnsi="Arial" w:cs="Arial"/>
          <w:bCs/>
          <w:sz w:val="22"/>
          <w:szCs w:val="22"/>
        </w:rPr>
        <w:t>25051915</w:t>
      </w:r>
    </w:p>
    <w:p w14:paraId="666BA921" w14:textId="77777777" w:rsidR="005F28F3" w:rsidRPr="001D347B" w:rsidRDefault="005F28F3" w:rsidP="005F28F3">
      <w:pPr>
        <w:tabs>
          <w:tab w:val="left" w:pos="2410"/>
          <w:tab w:val="left" w:pos="4360"/>
        </w:tabs>
        <w:ind w:right="-20"/>
        <w:rPr>
          <w:rFonts w:ascii="Arial" w:eastAsia="Times New Roman" w:hAnsi="Arial" w:cs="Arial"/>
          <w:sz w:val="22"/>
          <w:szCs w:val="22"/>
        </w:rPr>
      </w:pPr>
      <w:r w:rsidRPr="001D347B">
        <w:rPr>
          <w:rFonts w:ascii="Arial" w:eastAsia="Times New Roman" w:hAnsi="Arial" w:cs="Arial"/>
          <w:spacing w:val="1"/>
          <w:sz w:val="22"/>
          <w:szCs w:val="22"/>
        </w:rPr>
        <w:t>z</w:t>
      </w:r>
      <w:r w:rsidRPr="001D347B">
        <w:rPr>
          <w:rFonts w:ascii="Arial" w:eastAsia="Times New Roman" w:hAnsi="Arial" w:cs="Arial"/>
          <w:spacing w:val="-1"/>
          <w:sz w:val="22"/>
          <w:szCs w:val="22"/>
        </w:rPr>
        <w:t>a</w:t>
      </w:r>
      <w:r w:rsidRPr="001D347B">
        <w:rPr>
          <w:rFonts w:ascii="Arial" w:eastAsia="Times New Roman" w:hAnsi="Arial" w:cs="Arial"/>
          <w:sz w:val="22"/>
          <w:szCs w:val="22"/>
        </w:rPr>
        <w:t>ps</w:t>
      </w:r>
      <w:r w:rsidRPr="001D347B">
        <w:rPr>
          <w:rFonts w:ascii="Arial" w:eastAsia="Times New Roman" w:hAnsi="Arial" w:cs="Arial"/>
          <w:spacing w:val="-1"/>
          <w:sz w:val="22"/>
          <w:szCs w:val="22"/>
        </w:rPr>
        <w:t>a</w:t>
      </w:r>
      <w:r w:rsidRPr="001D347B">
        <w:rPr>
          <w:rFonts w:ascii="Arial" w:eastAsia="Times New Roman" w:hAnsi="Arial" w:cs="Arial"/>
          <w:sz w:val="22"/>
          <w:szCs w:val="22"/>
        </w:rPr>
        <w:t>ná v ob</w:t>
      </w:r>
      <w:r w:rsidRPr="001D347B">
        <w:rPr>
          <w:rFonts w:ascii="Arial" w:eastAsia="Times New Roman" w:hAnsi="Arial" w:cs="Arial"/>
          <w:spacing w:val="-1"/>
          <w:sz w:val="22"/>
          <w:szCs w:val="22"/>
        </w:rPr>
        <w:t>c</w:t>
      </w:r>
      <w:r w:rsidRPr="001D347B">
        <w:rPr>
          <w:rFonts w:ascii="Arial" w:eastAsia="Times New Roman" w:hAnsi="Arial" w:cs="Arial"/>
          <w:sz w:val="22"/>
          <w:szCs w:val="22"/>
        </w:rPr>
        <w:t xml:space="preserve">hodním </w:t>
      </w:r>
      <w:r w:rsidRPr="001D347B">
        <w:rPr>
          <w:rFonts w:ascii="Arial" w:eastAsia="Times New Roman" w:hAnsi="Arial" w:cs="Arial"/>
          <w:spacing w:val="-1"/>
          <w:sz w:val="22"/>
          <w:szCs w:val="22"/>
        </w:rPr>
        <w:t>re</w:t>
      </w:r>
      <w:r w:rsidRPr="001D347B">
        <w:rPr>
          <w:rFonts w:ascii="Arial" w:eastAsia="Times New Roman" w:hAnsi="Arial" w:cs="Arial"/>
          <w:spacing w:val="3"/>
          <w:sz w:val="22"/>
          <w:szCs w:val="22"/>
        </w:rPr>
        <w:t>j</w:t>
      </w:r>
      <w:r w:rsidRPr="001D347B">
        <w:rPr>
          <w:rFonts w:ascii="Arial" w:eastAsia="Times New Roman" w:hAnsi="Arial" w:cs="Arial"/>
          <w:sz w:val="22"/>
          <w:szCs w:val="22"/>
        </w:rPr>
        <w:t>st</w:t>
      </w:r>
      <w:r w:rsidRPr="001D347B">
        <w:rPr>
          <w:rFonts w:ascii="Arial" w:eastAsia="Times New Roman" w:hAnsi="Arial" w:cs="Arial"/>
          <w:spacing w:val="-1"/>
          <w:sz w:val="22"/>
          <w:szCs w:val="22"/>
        </w:rPr>
        <w:t>ř</w:t>
      </w:r>
      <w:r w:rsidRPr="001D347B">
        <w:rPr>
          <w:rFonts w:ascii="Arial" w:eastAsia="Times New Roman" w:hAnsi="Arial" w:cs="Arial"/>
          <w:sz w:val="22"/>
          <w:szCs w:val="22"/>
        </w:rPr>
        <w:t xml:space="preserve">íku u </w:t>
      </w:r>
      <w:r>
        <w:rPr>
          <w:rFonts w:ascii="Arial" w:eastAsia="Times New Roman" w:hAnsi="Arial" w:cs="Arial"/>
          <w:bCs/>
          <w:sz w:val="22"/>
          <w:szCs w:val="22"/>
        </w:rPr>
        <w:t>Městského soudu v Praze</w:t>
      </w:r>
      <w:r w:rsidRPr="001D347B">
        <w:rPr>
          <w:rFonts w:ascii="Arial" w:eastAsia="Times New Roman" w:hAnsi="Arial" w:cs="Arial"/>
          <w:sz w:val="22"/>
          <w:szCs w:val="22"/>
        </w:rPr>
        <w:t xml:space="preserve"> </w:t>
      </w:r>
    </w:p>
    <w:p w14:paraId="4B445072" w14:textId="77777777" w:rsidR="005F28F3" w:rsidRPr="001D347B" w:rsidRDefault="005F28F3" w:rsidP="005F28F3">
      <w:pPr>
        <w:tabs>
          <w:tab w:val="left" w:pos="2410"/>
          <w:tab w:val="left" w:pos="4360"/>
        </w:tabs>
        <w:ind w:right="-20"/>
        <w:rPr>
          <w:rFonts w:ascii="Arial" w:eastAsia="Times New Roman" w:hAnsi="Arial" w:cs="Arial"/>
          <w:sz w:val="22"/>
          <w:szCs w:val="22"/>
        </w:rPr>
      </w:pPr>
      <w:r w:rsidRPr="001D347B">
        <w:rPr>
          <w:rFonts w:ascii="Arial" w:eastAsia="Times New Roman" w:hAnsi="Arial" w:cs="Arial"/>
          <w:sz w:val="22"/>
          <w:szCs w:val="22"/>
        </w:rPr>
        <w:t xml:space="preserve">spisová </w:t>
      </w:r>
      <w:r w:rsidRPr="001D347B">
        <w:rPr>
          <w:rFonts w:ascii="Arial" w:eastAsia="Times New Roman" w:hAnsi="Arial" w:cs="Arial"/>
          <w:spacing w:val="1"/>
          <w:sz w:val="22"/>
          <w:szCs w:val="22"/>
        </w:rPr>
        <w:t>z</w:t>
      </w:r>
      <w:r w:rsidRPr="001D347B">
        <w:rPr>
          <w:rFonts w:ascii="Arial" w:eastAsia="Times New Roman" w:hAnsi="Arial" w:cs="Arial"/>
          <w:sz w:val="22"/>
          <w:szCs w:val="22"/>
        </w:rPr>
        <w:t>n</w:t>
      </w:r>
      <w:r w:rsidRPr="001D347B">
        <w:rPr>
          <w:rFonts w:ascii="Arial" w:eastAsia="Times New Roman" w:hAnsi="Arial" w:cs="Arial"/>
          <w:spacing w:val="-1"/>
          <w:sz w:val="22"/>
          <w:szCs w:val="22"/>
        </w:rPr>
        <w:t>ač</w:t>
      </w:r>
      <w:r w:rsidRPr="001D347B">
        <w:rPr>
          <w:rFonts w:ascii="Arial" w:eastAsia="Times New Roman" w:hAnsi="Arial" w:cs="Arial"/>
          <w:sz w:val="22"/>
          <w:szCs w:val="22"/>
        </w:rPr>
        <w:t xml:space="preserve">ka (oddíl, vložka) </w:t>
      </w:r>
      <w:r>
        <w:rPr>
          <w:rFonts w:ascii="Arial" w:eastAsia="Times New Roman" w:hAnsi="Arial" w:cs="Arial"/>
          <w:bCs/>
          <w:sz w:val="22"/>
          <w:szCs w:val="22"/>
        </w:rPr>
        <w:t>odd. C, vložka 93177</w:t>
      </w:r>
    </w:p>
    <w:p w14:paraId="16CF101D" w14:textId="77777777" w:rsidR="005F28F3" w:rsidRPr="001D347B" w:rsidRDefault="005F28F3" w:rsidP="005F28F3">
      <w:pPr>
        <w:tabs>
          <w:tab w:val="left" w:pos="2410"/>
        </w:tabs>
        <w:ind w:right="-20"/>
        <w:rPr>
          <w:rFonts w:ascii="Arial" w:eastAsia="Times New Roman" w:hAnsi="Arial" w:cs="Arial"/>
          <w:sz w:val="22"/>
          <w:szCs w:val="22"/>
        </w:rPr>
      </w:pPr>
      <w:r w:rsidRPr="001D347B">
        <w:rPr>
          <w:rFonts w:ascii="Arial" w:eastAsia="Times New Roman" w:hAnsi="Arial" w:cs="Arial"/>
          <w:sz w:val="22"/>
          <w:szCs w:val="22"/>
        </w:rPr>
        <w:t>b</w:t>
      </w:r>
      <w:r w:rsidRPr="001D347B">
        <w:rPr>
          <w:rFonts w:ascii="Arial" w:eastAsia="Times New Roman" w:hAnsi="Arial" w:cs="Arial"/>
          <w:spacing w:val="-1"/>
          <w:sz w:val="22"/>
          <w:szCs w:val="22"/>
        </w:rPr>
        <w:t>a</w:t>
      </w:r>
      <w:r w:rsidRPr="001D347B">
        <w:rPr>
          <w:rFonts w:ascii="Arial" w:eastAsia="Times New Roman" w:hAnsi="Arial" w:cs="Arial"/>
          <w:sz w:val="22"/>
          <w:szCs w:val="22"/>
        </w:rPr>
        <w:t>nkovní spoj</w:t>
      </w:r>
      <w:r w:rsidRPr="001D347B">
        <w:rPr>
          <w:rFonts w:ascii="Arial" w:eastAsia="Times New Roman" w:hAnsi="Arial" w:cs="Arial"/>
          <w:spacing w:val="-1"/>
          <w:sz w:val="22"/>
          <w:szCs w:val="22"/>
        </w:rPr>
        <w:t>e</w:t>
      </w:r>
      <w:r w:rsidRPr="001D347B">
        <w:rPr>
          <w:rFonts w:ascii="Arial" w:eastAsia="Times New Roman" w:hAnsi="Arial" w:cs="Arial"/>
          <w:sz w:val="22"/>
          <w:szCs w:val="22"/>
        </w:rPr>
        <w:t>ní:</w:t>
      </w:r>
      <w:r w:rsidRPr="001D347B">
        <w:rPr>
          <w:rFonts w:ascii="Arial" w:eastAsia="Times New Roman" w:hAnsi="Arial" w:cs="Arial"/>
          <w:sz w:val="22"/>
          <w:szCs w:val="22"/>
        </w:rPr>
        <w:tab/>
      </w:r>
      <w:r>
        <w:rPr>
          <w:rFonts w:ascii="Arial" w:eastAsia="Times New Roman" w:hAnsi="Arial" w:cs="Arial"/>
          <w:bCs/>
          <w:sz w:val="22"/>
          <w:szCs w:val="22"/>
        </w:rPr>
        <w:t>Komerční banka, a.s.</w:t>
      </w:r>
      <w:r w:rsidRPr="001D347B">
        <w:rPr>
          <w:rFonts w:ascii="Arial" w:eastAsia="Times New Roman" w:hAnsi="Arial" w:cs="Arial"/>
          <w:sz w:val="22"/>
          <w:szCs w:val="22"/>
        </w:rPr>
        <w:t>, ú</w:t>
      </w:r>
      <w:r w:rsidRPr="001D347B">
        <w:rPr>
          <w:rFonts w:ascii="Arial" w:eastAsia="Times New Roman" w:hAnsi="Arial" w:cs="Arial"/>
          <w:spacing w:val="-1"/>
          <w:sz w:val="22"/>
          <w:szCs w:val="22"/>
        </w:rPr>
        <w:t>če</w:t>
      </w:r>
      <w:r w:rsidRPr="001D347B">
        <w:rPr>
          <w:rFonts w:ascii="Arial" w:eastAsia="Times New Roman" w:hAnsi="Arial" w:cs="Arial"/>
          <w:sz w:val="22"/>
          <w:szCs w:val="22"/>
        </w:rPr>
        <w:t xml:space="preserve">t </w:t>
      </w:r>
      <w:r w:rsidRPr="001D347B">
        <w:rPr>
          <w:rFonts w:ascii="Arial" w:eastAsia="Times New Roman" w:hAnsi="Arial" w:cs="Arial"/>
          <w:spacing w:val="-1"/>
          <w:sz w:val="22"/>
          <w:szCs w:val="22"/>
        </w:rPr>
        <w:t>č</w:t>
      </w:r>
      <w:r w:rsidRPr="001D347B">
        <w:rPr>
          <w:rFonts w:ascii="Arial" w:eastAsia="Times New Roman" w:hAnsi="Arial" w:cs="Arial"/>
          <w:sz w:val="22"/>
          <w:szCs w:val="22"/>
        </w:rPr>
        <w:t xml:space="preserve">.: </w:t>
      </w:r>
      <w:r>
        <w:rPr>
          <w:rFonts w:ascii="Arial" w:eastAsia="Times New Roman" w:hAnsi="Arial" w:cs="Arial"/>
          <w:bCs/>
          <w:sz w:val="22"/>
          <w:szCs w:val="22"/>
        </w:rPr>
        <w:t>115-2529270237/0100</w:t>
      </w:r>
    </w:p>
    <w:p w14:paraId="20A9F530" w14:textId="75A5D4D6" w:rsidR="005F28F3" w:rsidRDefault="005F28F3" w:rsidP="005F28F3">
      <w:pPr>
        <w:tabs>
          <w:tab w:val="left" w:pos="2410"/>
        </w:tabs>
        <w:ind w:right="-20"/>
        <w:rPr>
          <w:rFonts w:ascii="Arial" w:eastAsia="Times New Roman" w:hAnsi="Arial" w:cs="Arial"/>
          <w:bCs/>
          <w:sz w:val="22"/>
          <w:szCs w:val="22"/>
        </w:rPr>
      </w:pPr>
      <w:r w:rsidRPr="001D347B">
        <w:rPr>
          <w:rFonts w:ascii="Arial" w:eastAsia="Times New Roman" w:hAnsi="Arial" w:cs="Arial"/>
          <w:sz w:val="22"/>
          <w:szCs w:val="22"/>
        </w:rPr>
        <w:t>kont</w:t>
      </w:r>
      <w:r w:rsidRPr="001D347B">
        <w:rPr>
          <w:rFonts w:ascii="Arial" w:eastAsia="Times New Roman" w:hAnsi="Arial" w:cs="Arial"/>
          <w:spacing w:val="-1"/>
          <w:sz w:val="22"/>
          <w:szCs w:val="22"/>
        </w:rPr>
        <w:t>a</w:t>
      </w:r>
      <w:r w:rsidRPr="001D347B">
        <w:rPr>
          <w:rFonts w:ascii="Arial" w:eastAsia="Times New Roman" w:hAnsi="Arial" w:cs="Arial"/>
          <w:sz w:val="22"/>
          <w:szCs w:val="22"/>
        </w:rPr>
        <w:t>ktní osob</w:t>
      </w:r>
      <w:r w:rsidRPr="001D347B">
        <w:rPr>
          <w:rFonts w:ascii="Arial" w:eastAsia="Times New Roman" w:hAnsi="Arial" w:cs="Arial"/>
          <w:spacing w:val="-1"/>
          <w:sz w:val="22"/>
          <w:szCs w:val="22"/>
        </w:rPr>
        <w:t>a</w:t>
      </w:r>
      <w:r w:rsidRPr="001D347B">
        <w:rPr>
          <w:rFonts w:ascii="Arial" w:eastAsia="Times New Roman" w:hAnsi="Arial" w:cs="Arial"/>
          <w:sz w:val="22"/>
          <w:szCs w:val="22"/>
        </w:rPr>
        <w:tab/>
      </w:r>
      <w:r w:rsidR="00E50356">
        <w:rPr>
          <w:rFonts w:ascii="Arial" w:eastAsia="Times New Roman" w:hAnsi="Arial" w:cs="Arial"/>
          <w:bCs/>
          <w:sz w:val="22"/>
          <w:szCs w:val="22"/>
        </w:rPr>
        <w:t>Petr Kopička, vedoucí oblasti 1,</w:t>
      </w:r>
      <w:r>
        <w:rPr>
          <w:rFonts w:ascii="Arial" w:eastAsia="Times New Roman" w:hAnsi="Arial" w:cs="Arial"/>
          <w:bCs/>
          <w:sz w:val="22"/>
          <w:szCs w:val="22"/>
        </w:rPr>
        <w:t xml:space="preserve">: </w:t>
      </w:r>
      <w:r w:rsidR="00D17CA7">
        <w:rPr>
          <w:rFonts w:ascii="Arial" w:eastAsia="Times New Roman" w:hAnsi="Arial" w:cs="Arial"/>
          <w:bCs/>
          <w:sz w:val="22"/>
          <w:szCs w:val="22"/>
        </w:rPr>
        <w:t>xxxx</w:t>
      </w:r>
      <w:r>
        <w:rPr>
          <w:rFonts w:ascii="Arial" w:eastAsia="Times New Roman" w:hAnsi="Arial" w:cs="Arial"/>
          <w:bCs/>
          <w:sz w:val="22"/>
          <w:szCs w:val="22"/>
        </w:rPr>
        <w:t>,</w:t>
      </w:r>
    </w:p>
    <w:p w14:paraId="3330054F" w14:textId="362F1D3A" w:rsidR="005F28F3" w:rsidRPr="001D347B" w:rsidRDefault="005F28F3" w:rsidP="005F28F3">
      <w:pPr>
        <w:tabs>
          <w:tab w:val="left" w:pos="2410"/>
        </w:tabs>
        <w:ind w:right="-20"/>
        <w:rPr>
          <w:rFonts w:ascii="Arial" w:eastAsia="Times New Roman" w:hAnsi="Arial" w:cs="Arial"/>
          <w:sz w:val="22"/>
          <w:szCs w:val="22"/>
          <w:highlight w:val="yellow"/>
        </w:rPr>
      </w:pPr>
      <w:r>
        <w:rPr>
          <w:rFonts w:ascii="Arial" w:eastAsia="Times New Roman" w:hAnsi="Arial" w:cs="Arial"/>
          <w:bCs/>
          <w:sz w:val="22"/>
          <w:szCs w:val="22"/>
        </w:rPr>
        <w:tab/>
        <w:t>e-mail:</w:t>
      </w:r>
      <w:r w:rsidR="00E50356" w:rsidDel="00E50356">
        <w:rPr>
          <w:rFonts w:ascii="Arial" w:eastAsia="Times New Roman" w:hAnsi="Arial" w:cs="Arial"/>
          <w:bCs/>
          <w:sz w:val="22"/>
          <w:szCs w:val="22"/>
        </w:rPr>
        <w:t xml:space="preserve"> </w:t>
      </w:r>
      <w:r w:rsidR="00D17CA7">
        <w:rPr>
          <w:rFonts w:ascii="Arial" w:eastAsia="Times New Roman" w:hAnsi="Arial" w:cs="Arial"/>
          <w:bCs/>
          <w:sz w:val="22"/>
          <w:szCs w:val="22"/>
        </w:rPr>
        <w:t>xxxx</w:t>
      </w:r>
    </w:p>
    <w:p w14:paraId="54487D7E" w14:textId="5A606DD1" w:rsidR="005F28F3" w:rsidRDefault="005F28F3" w:rsidP="005F28F3">
      <w:pPr>
        <w:tabs>
          <w:tab w:val="left" w:pos="2410"/>
        </w:tabs>
        <w:spacing w:before="120" w:after="240"/>
        <w:ind w:right="-23"/>
        <w:rPr>
          <w:rFonts w:ascii="Arial" w:eastAsia="Times New Roman" w:hAnsi="Arial" w:cs="Arial"/>
          <w:spacing w:val="-1"/>
          <w:sz w:val="22"/>
          <w:szCs w:val="22"/>
        </w:rPr>
      </w:pPr>
      <w:r w:rsidRPr="001D347B">
        <w:rPr>
          <w:rFonts w:ascii="Arial" w:eastAsia="Times New Roman" w:hAnsi="Arial" w:cs="Arial"/>
          <w:spacing w:val="-1"/>
          <w:sz w:val="22"/>
          <w:szCs w:val="22"/>
        </w:rPr>
        <w:t>na straně druhé (</w:t>
      </w:r>
      <w:r w:rsidRPr="001D347B">
        <w:rPr>
          <w:rFonts w:ascii="Arial" w:eastAsia="Times New Roman" w:hAnsi="Arial" w:cs="Arial"/>
          <w:sz w:val="22"/>
          <w:szCs w:val="22"/>
        </w:rPr>
        <w:t>d</w:t>
      </w:r>
      <w:r w:rsidRPr="001D347B">
        <w:rPr>
          <w:rFonts w:ascii="Arial" w:eastAsia="Times New Roman" w:hAnsi="Arial" w:cs="Arial"/>
          <w:spacing w:val="-1"/>
          <w:sz w:val="22"/>
          <w:szCs w:val="22"/>
        </w:rPr>
        <w:t>á</w:t>
      </w:r>
      <w:r w:rsidRPr="001D347B">
        <w:rPr>
          <w:rFonts w:ascii="Arial" w:eastAsia="Times New Roman" w:hAnsi="Arial" w:cs="Arial"/>
          <w:sz w:val="22"/>
          <w:szCs w:val="22"/>
        </w:rPr>
        <w:t>le j</w:t>
      </w:r>
      <w:r w:rsidRPr="001D347B">
        <w:rPr>
          <w:rFonts w:ascii="Arial" w:eastAsia="Times New Roman" w:hAnsi="Arial" w:cs="Arial"/>
          <w:spacing w:val="-1"/>
          <w:sz w:val="22"/>
          <w:szCs w:val="22"/>
        </w:rPr>
        <w:t>e</w:t>
      </w:r>
      <w:r w:rsidRPr="001D347B">
        <w:rPr>
          <w:rFonts w:ascii="Arial" w:eastAsia="Times New Roman" w:hAnsi="Arial" w:cs="Arial"/>
          <w:sz w:val="22"/>
          <w:szCs w:val="22"/>
        </w:rPr>
        <w:t xml:space="preserve">n </w:t>
      </w:r>
      <w:r w:rsidRPr="001D347B">
        <w:rPr>
          <w:rFonts w:ascii="Arial" w:eastAsia="Times New Roman" w:hAnsi="Arial" w:cs="Arial"/>
          <w:b/>
          <w:spacing w:val="1"/>
          <w:sz w:val="22"/>
          <w:szCs w:val="22"/>
        </w:rPr>
        <w:t>„</w:t>
      </w:r>
      <w:r>
        <w:rPr>
          <w:rFonts w:ascii="Arial" w:eastAsia="Times New Roman" w:hAnsi="Arial" w:cs="Arial"/>
          <w:b/>
          <w:spacing w:val="1"/>
          <w:sz w:val="22"/>
          <w:szCs w:val="22"/>
        </w:rPr>
        <w:t>zhotovitel</w:t>
      </w:r>
      <w:r w:rsidRPr="001D347B">
        <w:rPr>
          <w:rFonts w:ascii="Arial" w:eastAsia="Times New Roman" w:hAnsi="Arial" w:cs="Arial"/>
          <w:b/>
          <w:spacing w:val="-1"/>
          <w:sz w:val="22"/>
          <w:szCs w:val="22"/>
        </w:rPr>
        <w:t>“</w:t>
      </w:r>
      <w:r w:rsidRPr="001D347B">
        <w:rPr>
          <w:rFonts w:ascii="Arial" w:eastAsia="Times New Roman" w:hAnsi="Arial" w:cs="Arial"/>
          <w:spacing w:val="-1"/>
          <w:sz w:val="22"/>
          <w:szCs w:val="22"/>
        </w:rPr>
        <w:t>)</w:t>
      </w:r>
    </w:p>
    <w:p w14:paraId="4061D9AC" w14:textId="77777777" w:rsidR="005F28F3" w:rsidRPr="001D347B" w:rsidRDefault="005F28F3" w:rsidP="005F28F3">
      <w:pPr>
        <w:tabs>
          <w:tab w:val="left" w:pos="2410"/>
        </w:tabs>
        <w:spacing w:before="120" w:after="240"/>
        <w:ind w:right="-23"/>
        <w:rPr>
          <w:rFonts w:ascii="Arial" w:eastAsia="Times New Roman" w:hAnsi="Arial" w:cs="Arial"/>
          <w:sz w:val="22"/>
          <w:szCs w:val="22"/>
        </w:rPr>
      </w:pPr>
    </w:p>
    <w:p w14:paraId="3D81DA8B" w14:textId="295C224D" w:rsidR="002D0D82" w:rsidRPr="008A75ED" w:rsidRDefault="002D0D82" w:rsidP="002D0D82">
      <w:pPr>
        <w:pStyle w:val="Zkladntext"/>
        <w:widowControl w:val="0"/>
        <w:spacing w:before="240"/>
        <w:jc w:val="both"/>
        <w:rPr>
          <w:rFonts w:ascii="Arial" w:hAnsi="Arial" w:cs="Arial"/>
          <w:b w:val="0"/>
          <w:sz w:val="22"/>
          <w:szCs w:val="22"/>
          <w:lang w:val="cs-CZ"/>
        </w:rPr>
      </w:pPr>
      <w:r w:rsidRPr="00FB6BF3">
        <w:rPr>
          <w:rFonts w:ascii="Arial" w:hAnsi="Arial" w:cs="Arial"/>
          <w:b w:val="0"/>
          <w:color w:val="000000"/>
          <w:sz w:val="22"/>
          <w:szCs w:val="22"/>
          <w:lang w:val="cs-CZ"/>
        </w:rPr>
        <w:t>u</w:t>
      </w:r>
      <w:r w:rsidRPr="00FB6BF3">
        <w:rPr>
          <w:rFonts w:ascii="Arial" w:hAnsi="Arial" w:cs="Arial"/>
          <w:b w:val="0"/>
          <w:color w:val="000000"/>
          <w:sz w:val="22"/>
          <w:szCs w:val="22"/>
        </w:rPr>
        <w:t>zav</w:t>
      </w:r>
      <w:r w:rsidRPr="00FB6BF3">
        <w:rPr>
          <w:rFonts w:ascii="Arial" w:hAnsi="Arial" w:cs="Arial"/>
          <w:b w:val="0"/>
          <w:color w:val="000000"/>
          <w:sz w:val="22"/>
          <w:szCs w:val="22"/>
          <w:lang w:val="cs-CZ"/>
        </w:rPr>
        <w:t xml:space="preserve">írají v souladu s § 222 odst. 5 </w:t>
      </w:r>
      <w:r>
        <w:rPr>
          <w:rFonts w:ascii="Arial" w:hAnsi="Arial" w:cs="Arial"/>
          <w:b w:val="0"/>
          <w:color w:val="000000"/>
          <w:sz w:val="22"/>
          <w:szCs w:val="22"/>
          <w:lang w:val="cs-CZ"/>
        </w:rPr>
        <w:t xml:space="preserve">a s § 222 odst. 6 </w:t>
      </w:r>
      <w:r w:rsidRPr="00FB6BF3">
        <w:rPr>
          <w:rFonts w:ascii="Arial" w:hAnsi="Arial" w:cs="Arial"/>
          <w:b w:val="0"/>
          <w:color w:val="000000"/>
          <w:sz w:val="22"/>
          <w:szCs w:val="22"/>
          <w:lang w:val="cs-CZ"/>
        </w:rPr>
        <w:t xml:space="preserve">zákona </w:t>
      </w:r>
      <w:r w:rsidRPr="00FB6BF3">
        <w:rPr>
          <w:rFonts w:ascii="Arial" w:hAnsi="Arial" w:cs="Arial"/>
          <w:b w:val="0"/>
          <w:sz w:val="22"/>
          <w:szCs w:val="22"/>
        </w:rPr>
        <w:t xml:space="preserve">č. 134/2016 Sb., o zadávání veřejných zakázek, ve znění pozdějších předpisů (dále jen „ZZVZ“), ve smyslu </w:t>
      </w:r>
      <w:r w:rsidRPr="00FB6BF3">
        <w:rPr>
          <w:rFonts w:ascii="Arial" w:hAnsi="Arial" w:cs="Arial"/>
          <w:b w:val="0"/>
          <w:color w:val="000000"/>
          <w:sz w:val="22"/>
          <w:szCs w:val="22"/>
        </w:rPr>
        <w:t>podmínek</w:t>
      </w:r>
      <w:r w:rsidRPr="00FB6BF3">
        <w:rPr>
          <w:rFonts w:ascii="Arial" w:hAnsi="Arial" w:cs="Arial"/>
          <w:b w:val="0"/>
          <w:sz w:val="22"/>
          <w:szCs w:val="22"/>
        </w:rPr>
        <w:t xml:space="preserve"> </w:t>
      </w:r>
      <w:r w:rsidRPr="00FB6BF3">
        <w:rPr>
          <w:rFonts w:ascii="Arial" w:hAnsi="Arial" w:cs="Arial"/>
          <w:b w:val="0"/>
          <w:sz w:val="22"/>
          <w:szCs w:val="22"/>
        </w:rPr>
        <w:br/>
        <w:t xml:space="preserve">a ustanovení </w:t>
      </w:r>
      <w:r w:rsidRPr="00FB6BF3">
        <w:rPr>
          <w:rFonts w:ascii="Arial" w:hAnsi="Arial" w:cs="Arial"/>
          <w:b w:val="0"/>
          <w:color w:val="000000"/>
          <w:sz w:val="22"/>
          <w:szCs w:val="22"/>
        </w:rPr>
        <w:t>uvedených v </w:t>
      </w:r>
      <w:r w:rsidRPr="00FB6BF3">
        <w:rPr>
          <w:rFonts w:ascii="Arial" w:hAnsi="Arial" w:cs="Arial"/>
          <w:b w:val="0"/>
          <w:sz w:val="22"/>
          <w:szCs w:val="22"/>
        </w:rPr>
        <w:t xml:space="preserve">kompletní zadávací dokumentaci vč. </w:t>
      </w:r>
      <w:r w:rsidRPr="00FB6BF3">
        <w:rPr>
          <w:rFonts w:ascii="Arial" w:hAnsi="Arial" w:cs="Arial"/>
          <w:b w:val="0"/>
          <w:color w:val="000000"/>
          <w:sz w:val="22"/>
          <w:szCs w:val="22"/>
        </w:rPr>
        <w:t xml:space="preserve">oznámení o zakázce uveřejněného ve Věstníku veřejných zakázek pod evidenčním číslem </w:t>
      </w:r>
      <w:r w:rsidRPr="007F565A">
        <w:rPr>
          <w:rFonts w:ascii="Arial" w:hAnsi="Arial" w:cs="Arial"/>
          <w:b w:val="0"/>
          <w:bCs w:val="0"/>
          <w:i w:val="0"/>
          <w:sz w:val="22"/>
          <w:szCs w:val="22"/>
        </w:rPr>
        <w:t>Z2020-041280</w:t>
      </w:r>
      <w:r w:rsidRPr="00FB6BF3">
        <w:rPr>
          <w:rFonts w:ascii="Arial" w:hAnsi="Arial" w:cs="Arial"/>
          <w:b w:val="0"/>
          <w:color w:val="000000"/>
          <w:sz w:val="22"/>
          <w:szCs w:val="22"/>
          <w:lang w:val="cs-CZ"/>
        </w:rPr>
        <w:br/>
      </w:r>
      <w:r w:rsidRPr="00FB6BF3">
        <w:rPr>
          <w:rFonts w:ascii="Arial" w:hAnsi="Arial" w:cs="Arial"/>
          <w:b w:val="0"/>
          <w:color w:val="000000"/>
          <w:sz w:val="22"/>
          <w:szCs w:val="22"/>
        </w:rPr>
        <w:t xml:space="preserve">a v souladu s nabídkou zhotovitele </w:t>
      </w:r>
      <w:r w:rsidRPr="00FB6BF3">
        <w:rPr>
          <w:rFonts w:ascii="Arial" w:hAnsi="Arial" w:cs="Arial"/>
          <w:b w:val="0"/>
          <w:snapToGrid w:val="0"/>
          <w:sz w:val="22"/>
          <w:szCs w:val="22"/>
        </w:rPr>
        <w:t>níže uvedeného dne, měsíce a roku</w:t>
      </w:r>
      <w:r w:rsidRPr="00FB6BF3">
        <w:rPr>
          <w:rFonts w:ascii="Arial" w:hAnsi="Arial" w:cs="Arial"/>
          <w:b w:val="0"/>
          <w:snapToGrid w:val="0"/>
          <w:sz w:val="22"/>
          <w:szCs w:val="22"/>
          <w:lang w:val="cs-CZ"/>
        </w:rPr>
        <w:t>,</w:t>
      </w:r>
      <w:r w:rsidRPr="00FB6BF3">
        <w:rPr>
          <w:rFonts w:ascii="Arial" w:hAnsi="Arial" w:cs="Arial"/>
          <w:b w:val="0"/>
          <w:snapToGrid w:val="0"/>
          <w:sz w:val="22"/>
          <w:szCs w:val="22"/>
        </w:rPr>
        <w:t xml:space="preserve"> v souladu s § </w:t>
      </w:r>
      <w:r w:rsidRPr="00FB6BF3">
        <w:rPr>
          <w:rFonts w:ascii="Arial" w:hAnsi="Arial" w:cs="Arial"/>
          <w:b w:val="0"/>
          <w:sz w:val="22"/>
          <w:szCs w:val="22"/>
        </w:rPr>
        <w:t xml:space="preserve">2586 </w:t>
      </w:r>
      <w:r w:rsidRPr="00FB6BF3">
        <w:rPr>
          <w:rFonts w:ascii="Arial" w:hAnsi="Arial" w:cs="Arial"/>
          <w:b w:val="0"/>
          <w:sz w:val="22"/>
          <w:szCs w:val="22"/>
        </w:rPr>
        <w:br/>
        <w:t>a</w:t>
      </w:r>
      <w:r w:rsidRPr="00FB6BF3">
        <w:rPr>
          <w:rFonts w:ascii="Arial" w:hAnsi="Arial" w:cs="Arial"/>
          <w:b w:val="0"/>
          <w:snapToGrid w:val="0"/>
          <w:sz w:val="22"/>
          <w:szCs w:val="22"/>
        </w:rPr>
        <w:t xml:space="preserve"> násl. občanského zákoníku </w:t>
      </w:r>
      <w:r w:rsidRPr="00FB6BF3">
        <w:rPr>
          <w:rFonts w:ascii="Arial" w:hAnsi="Arial" w:cs="Arial"/>
          <w:b w:val="0"/>
          <w:snapToGrid w:val="0"/>
          <w:sz w:val="22"/>
          <w:szCs w:val="22"/>
          <w:lang w:val="cs-CZ"/>
        </w:rPr>
        <w:t xml:space="preserve">tento dodatek č. </w:t>
      </w:r>
      <w:r>
        <w:rPr>
          <w:rFonts w:ascii="Arial" w:hAnsi="Arial" w:cs="Arial"/>
          <w:b w:val="0"/>
          <w:snapToGrid w:val="0"/>
          <w:sz w:val="22"/>
          <w:szCs w:val="22"/>
          <w:lang w:val="cs-CZ"/>
        </w:rPr>
        <w:t>1</w:t>
      </w:r>
      <w:r w:rsidRPr="00FB6BF3">
        <w:rPr>
          <w:rFonts w:ascii="Arial" w:hAnsi="Arial" w:cs="Arial"/>
          <w:b w:val="0"/>
          <w:snapToGrid w:val="0"/>
          <w:sz w:val="22"/>
          <w:szCs w:val="22"/>
          <w:lang w:val="cs-CZ"/>
        </w:rPr>
        <w:t xml:space="preserve"> (dále jen „dodatek</w:t>
      </w:r>
      <w:r>
        <w:rPr>
          <w:rFonts w:ascii="Arial" w:hAnsi="Arial" w:cs="Arial"/>
          <w:b w:val="0"/>
          <w:snapToGrid w:val="0"/>
          <w:sz w:val="22"/>
          <w:szCs w:val="22"/>
          <w:lang w:val="cs-CZ"/>
        </w:rPr>
        <w:t xml:space="preserve"> č. 1</w:t>
      </w:r>
      <w:r w:rsidRPr="00FB6BF3">
        <w:rPr>
          <w:rFonts w:ascii="Arial" w:hAnsi="Arial" w:cs="Arial"/>
          <w:b w:val="0"/>
          <w:snapToGrid w:val="0"/>
          <w:sz w:val="22"/>
          <w:szCs w:val="22"/>
          <w:lang w:val="cs-CZ"/>
        </w:rPr>
        <w:t xml:space="preserve">“) ke smlouvě </w:t>
      </w:r>
      <w:r w:rsidRPr="00FB6BF3">
        <w:rPr>
          <w:rFonts w:ascii="Arial" w:hAnsi="Arial" w:cs="Arial"/>
          <w:b w:val="0"/>
          <w:snapToGrid w:val="0"/>
          <w:sz w:val="22"/>
          <w:szCs w:val="22"/>
        </w:rPr>
        <w:t xml:space="preserve">o dílo </w:t>
      </w:r>
      <w:r w:rsidRPr="00FB6BF3">
        <w:rPr>
          <w:rFonts w:ascii="Arial" w:hAnsi="Arial" w:cs="Arial"/>
          <w:b w:val="0"/>
          <w:snapToGrid w:val="0"/>
          <w:sz w:val="22"/>
          <w:szCs w:val="22"/>
        </w:rPr>
        <w:br/>
      </w:r>
      <w:r w:rsidRPr="00FB6BF3">
        <w:rPr>
          <w:rFonts w:ascii="Arial" w:hAnsi="Arial" w:cs="Arial"/>
          <w:b w:val="0"/>
          <w:snapToGrid w:val="0"/>
          <w:sz w:val="22"/>
          <w:szCs w:val="22"/>
          <w:lang w:val="cs-CZ"/>
        </w:rPr>
        <w:t>č.</w:t>
      </w:r>
      <w:r>
        <w:rPr>
          <w:rFonts w:ascii="Arial" w:hAnsi="Arial" w:cs="Arial"/>
          <w:b w:val="0"/>
          <w:snapToGrid w:val="0"/>
          <w:sz w:val="22"/>
          <w:szCs w:val="22"/>
          <w:lang w:val="cs-CZ"/>
        </w:rPr>
        <w:t xml:space="preserve"> smlouvy objednatele</w:t>
      </w:r>
      <w:r w:rsidRPr="00FB6BF3">
        <w:rPr>
          <w:rFonts w:ascii="Arial" w:hAnsi="Arial" w:cs="Arial"/>
          <w:b w:val="0"/>
          <w:snapToGrid w:val="0"/>
          <w:sz w:val="22"/>
          <w:szCs w:val="22"/>
          <w:lang w:val="cs-CZ"/>
        </w:rPr>
        <w:t xml:space="preserve"> </w:t>
      </w:r>
      <w:r>
        <w:rPr>
          <w:rFonts w:ascii="Arial" w:hAnsi="Arial" w:cs="Arial"/>
          <w:b w:val="0"/>
          <w:snapToGrid w:val="0"/>
          <w:sz w:val="22"/>
          <w:szCs w:val="22"/>
          <w:lang w:val="cs-CZ"/>
        </w:rPr>
        <w:t>21/060-0</w:t>
      </w:r>
      <w:r w:rsidR="000E7254">
        <w:rPr>
          <w:rFonts w:ascii="Arial" w:hAnsi="Arial" w:cs="Arial"/>
          <w:b w:val="0"/>
          <w:snapToGrid w:val="0"/>
          <w:sz w:val="22"/>
          <w:szCs w:val="22"/>
          <w:lang w:val="cs-CZ"/>
        </w:rPr>
        <w:t>, č. smlouvy zhotovitele DZ 20010925</w:t>
      </w:r>
      <w:r w:rsidRPr="00FB6BF3">
        <w:rPr>
          <w:rFonts w:ascii="Arial" w:hAnsi="Arial" w:cs="Arial"/>
          <w:b w:val="0"/>
          <w:snapToGrid w:val="0"/>
          <w:sz w:val="22"/>
          <w:szCs w:val="22"/>
          <w:lang w:val="cs-CZ"/>
        </w:rPr>
        <w:t xml:space="preserve"> uzavřené dne </w:t>
      </w:r>
      <w:r>
        <w:rPr>
          <w:rFonts w:ascii="Arial" w:hAnsi="Arial" w:cs="Arial"/>
          <w:b w:val="0"/>
          <w:snapToGrid w:val="0"/>
          <w:sz w:val="22"/>
          <w:szCs w:val="22"/>
          <w:lang w:val="cs-CZ"/>
        </w:rPr>
        <w:t>10.05.2021</w:t>
      </w:r>
      <w:r w:rsidRPr="00FB6BF3">
        <w:rPr>
          <w:rFonts w:ascii="Arial" w:hAnsi="Arial" w:cs="Arial"/>
          <w:b w:val="0"/>
          <w:snapToGrid w:val="0"/>
          <w:sz w:val="22"/>
          <w:szCs w:val="22"/>
          <w:lang w:val="cs-CZ"/>
        </w:rPr>
        <w:t xml:space="preserve"> </w:t>
      </w:r>
      <w:r w:rsidRPr="00FB6BF3">
        <w:rPr>
          <w:rFonts w:ascii="Arial" w:hAnsi="Arial" w:cs="Arial"/>
          <w:b w:val="0"/>
          <w:snapToGrid w:val="0"/>
          <w:sz w:val="22"/>
          <w:szCs w:val="22"/>
        </w:rPr>
        <w:t>(dále jen „</w:t>
      </w:r>
      <w:r w:rsidRPr="00FB6BF3">
        <w:rPr>
          <w:rFonts w:ascii="Arial" w:hAnsi="Arial" w:cs="Arial"/>
          <w:b w:val="0"/>
          <w:snapToGrid w:val="0"/>
          <w:sz w:val="22"/>
          <w:szCs w:val="22"/>
          <w:lang w:val="cs-CZ"/>
        </w:rPr>
        <w:t>smlouva</w:t>
      </w:r>
      <w:r w:rsidRPr="00FB6BF3">
        <w:rPr>
          <w:rFonts w:ascii="Arial" w:hAnsi="Arial" w:cs="Arial"/>
          <w:b w:val="0"/>
          <w:snapToGrid w:val="0"/>
          <w:sz w:val="22"/>
          <w:szCs w:val="22"/>
        </w:rPr>
        <w:t>“)</w:t>
      </w:r>
      <w:r>
        <w:rPr>
          <w:rFonts w:ascii="Arial" w:hAnsi="Arial" w:cs="Arial"/>
          <w:b w:val="0"/>
          <w:snapToGrid w:val="0"/>
          <w:sz w:val="22"/>
          <w:szCs w:val="22"/>
          <w:lang w:val="cs-CZ"/>
        </w:rPr>
        <w:t>.</w:t>
      </w:r>
      <w:r w:rsidRPr="00FB6BF3">
        <w:rPr>
          <w:rFonts w:ascii="Arial" w:hAnsi="Arial" w:cs="Arial"/>
          <w:b w:val="0"/>
          <w:sz w:val="22"/>
          <w:szCs w:val="22"/>
        </w:rPr>
        <w:t xml:space="preserve"> </w:t>
      </w:r>
    </w:p>
    <w:p w14:paraId="27D14CE6" w14:textId="77777777" w:rsidR="007973F1" w:rsidRDefault="007973F1" w:rsidP="007973F1">
      <w:pPr>
        <w:spacing w:before="120"/>
        <w:ind w:left="142" w:right="96"/>
        <w:jc w:val="center"/>
        <w:rPr>
          <w:rFonts w:ascii="Arial" w:eastAsia="Times New Roman" w:hAnsi="Arial" w:cs="Arial"/>
          <w:b/>
          <w:bCs/>
          <w:sz w:val="22"/>
          <w:szCs w:val="22"/>
        </w:rPr>
      </w:pPr>
    </w:p>
    <w:p w14:paraId="3A73F162" w14:textId="5A22BEE5" w:rsidR="00C7289E" w:rsidRPr="00DF27F1" w:rsidRDefault="00C7289E" w:rsidP="00C7289E">
      <w:pPr>
        <w:pStyle w:val="slovnsmlouvyI"/>
        <w:numPr>
          <w:ilvl w:val="0"/>
          <w:numId w:val="0"/>
        </w:numPr>
        <w:ind w:right="0"/>
      </w:pPr>
      <w:r w:rsidRPr="00DF27F1">
        <w:lastRenderedPageBreak/>
        <w:t>Článek I.</w:t>
      </w:r>
    </w:p>
    <w:p w14:paraId="0D000177" w14:textId="69178C5D" w:rsidR="00C7289E" w:rsidRPr="00DF27F1" w:rsidRDefault="002D0D82" w:rsidP="00C7289E">
      <w:pPr>
        <w:pStyle w:val="podnadpissmlouvy2"/>
        <w:spacing w:before="0"/>
        <w:ind w:right="0"/>
      </w:pPr>
      <w:r>
        <w:t>Změna předmětu smlouvy</w:t>
      </w:r>
    </w:p>
    <w:p w14:paraId="5746EBB5" w14:textId="1E9C5666" w:rsidR="002D0D82" w:rsidRPr="0073374D" w:rsidRDefault="002D0D82" w:rsidP="002D0D82">
      <w:pPr>
        <w:pStyle w:val="Zkladntextodsazen"/>
        <w:widowControl w:val="0"/>
        <w:numPr>
          <w:ilvl w:val="0"/>
          <w:numId w:val="8"/>
        </w:numPr>
        <w:tabs>
          <w:tab w:val="clear" w:pos="720"/>
          <w:tab w:val="num" w:pos="426"/>
        </w:tabs>
        <w:spacing w:after="240"/>
        <w:ind w:left="425" w:hanging="425"/>
        <w:rPr>
          <w:rFonts w:ascii="Arial" w:hAnsi="Arial" w:cs="Arial"/>
          <w:sz w:val="22"/>
          <w:szCs w:val="22"/>
        </w:rPr>
      </w:pPr>
      <w:r w:rsidRPr="0073374D">
        <w:rPr>
          <w:rFonts w:ascii="Arial" w:hAnsi="Arial" w:cs="Arial"/>
          <w:sz w:val="22"/>
          <w:szCs w:val="22"/>
        </w:rPr>
        <w:t xml:space="preserve">Smluvní strany se dohodly na úpravě předmětu smlouvy tak, že se předmět smlouvy </w:t>
      </w:r>
      <w:r w:rsidRPr="0073374D">
        <w:rPr>
          <w:rFonts w:ascii="Arial" w:hAnsi="Arial" w:cs="Arial"/>
          <w:sz w:val="22"/>
          <w:szCs w:val="22"/>
        </w:rPr>
        <w:br/>
        <w:t>v čl. I</w:t>
      </w:r>
      <w:r>
        <w:rPr>
          <w:rFonts w:ascii="Arial" w:hAnsi="Arial" w:cs="Arial"/>
          <w:sz w:val="22"/>
          <w:szCs w:val="22"/>
        </w:rPr>
        <w:t xml:space="preserve"> a II</w:t>
      </w:r>
      <w:r w:rsidRPr="0073374D">
        <w:rPr>
          <w:rFonts w:ascii="Arial" w:hAnsi="Arial" w:cs="Arial"/>
          <w:sz w:val="22"/>
          <w:szCs w:val="22"/>
        </w:rPr>
        <w:t xml:space="preserve"> smlouvy upravuje takto:</w:t>
      </w:r>
    </w:p>
    <w:p w14:paraId="56CD69FA" w14:textId="3D61F866" w:rsidR="002D0D82" w:rsidRPr="00FB6BF3" w:rsidRDefault="002D0D82" w:rsidP="002D0D82">
      <w:pPr>
        <w:pStyle w:val="Zkladntextodsazen"/>
        <w:widowControl w:val="0"/>
        <w:spacing w:after="240"/>
        <w:ind w:left="425"/>
        <w:rPr>
          <w:rFonts w:ascii="Arial" w:hAnsi="Arial" w:cs="Arial"/>
          <w:sz w:val="22"/>
          <w:szCs w:val="22"/>
        </w:rPr>
      </w:pPr>
      <w:r w:rsidRPr="00FB6BF3">
        <w:rPr>
          <w:rFonts w:ascii="Arial" w:hAnsi="Arial" w:cs="Arial"/>
          <w:sz w:val="22"/>
          <w:szCs w:val="22"/>
        </w:rPr>
        <w:t xml:space="preserve">Na základě tohoto dodatku č. </w:t>
      </w:r>
      <w:r>
        <w:rPr>
          <w:rFonts w:ascii="Arial" w:hAnsi="Arial" w:cs="Arial"/>
          <w:sz w:val="22"/>
          <w:szCs w:val="22"/>
        </w:rPr>
        <w:t>1</w:t>
      </w:r>
      <w:r w:rsidRPr="00FB6BF3">
        <w:rPr>
          <w:rFonts w:ascii="Arial" w:hAnsi="Arial" w:cs="Arial"/>
          <w:sz w:val="22"/>
          <w:szCs w:val="22"/>
        </w:rPr>
        <w:t xml:space="preserve"> se:</w:t>
      </w:r>
    </w:p>
    <w:p w14:paraId="216772E4" w14:textId="692AB10B" w:rsidR="002D0D82" w:rsidRPr="000E5883" w:rsidRDefault="002D0D82" w:rsidP="002D0D82">
      <w:pPr>
        <w:pStyle w:val="Zkladntextodsazen"/>
        <w:widowControl w:val="0"/>
        <w:numPr>
          <w:ilvl w:val="0"/>
          <w:numId w:val="14"/>
        </w:numPr>
        <w:spacing w:after="240"/>
        <w:rPr>
          <w:rFonts w:ascii="Arial" w:hAnsi="Arial" w:cs="Arial"/>
          <w:sz w:val="22"/>
          <w:szCs w:val="22"/>
        </w:rPr>
      </w:pPr>
      <w:r w:rsidRPr="00FB6BF3">
        <w:rPr>
          <w:rFonts w:ascii="Arial" w:hAnsi="Arial" w:cs="Arial"/>
          <w:sz w:val="22"/>
          <w:szCs w:val="22"/>
        </w:rPr>
        <w:t>zhotovitel zavazuje provést nezbytné dodatečné stavební práce (vícepráce) a</w:t>
      </w:r>
      <w:r>
        <w:rPr>
          <w:rFonts w:ascii="Arial" w:hAnsi="Arial" w:cs="Arial"/>
          <w:sz w:val="22"/>
          <w:szCs w:val="22"/>
        </w:rPr>
        <w:t> </w:t>
      </w:r>
      <w:r w:rsidRPr="00FB6BF3">
        <w:rPr>
          <w:rFonts w:ascii="Arial" w:hAnsi="Arial" w:cs="Arial"/>
          <w:sz w:val="22"/>
          <w:szCs w:val="22"/>
        </w:rPr>
        <w:t xml:space="preserve">zároveň neprovést některé stavební práce (méněpráce) představující změnu proti zadávací dokumentaci resp. oproti smlouvě, které </w:t>
      </w:r>
      <w:r>
        <w:rPr>
          <w:rFonts w:ascii="Arial" w:hAnsi="Arial" w:cs="Arial"/>
          <w:sz w:val="22"/>
          <w:szCs w:val="22"/>
        </w:rPr>
        <w:t>jsou</w:t>
      </w:r>
      <w:r w:rsidRPr="0073374D">
        <w:rPr>
          <w:rFonts w:ascii="Arial" w:hAnsi="Arial" w:cs="Arial"/>
          <w:sz w:val="22"/>
          <w:szCs w:val="22"/>
        </w:rPr>
        <w:t xml:space="preserve"> podrobně popsány, odůvodněny, výměrově a finančně vyčísleny </w:t>
      </w:r>
      <w:r w:rsidRPr="00A71BE2">
        <w:rPr>
          <w:rFonts w:ascii="Arial" w:hAnsi="Arial" w:cs="Arial"/>
          <w:sz w:val="22"/>
          <w:szCs w:val="22"/>
        </w:rPr>
        <w:t>(včetně položkového členění</w:t>
      </w:r>
      <w:r>
        <w:rPr>
          <w:rFonts w:ascii="Arial" w:hAnsi="Arial" w:cs="Arial"/>
          <w:sz w:val="22"/>
          <w:szCs w:val="22"/>
        </w:rPr>
        <w:t>)</w:t>
      </w:r>
      <w:r w:rsidRPr="00A71BE2">
        <w:rPr>
          <w:rFonts w:ascii="Arial" w:hAnsi="Arial" w:cs="Arial"/>
          <w:sz w:val="22"/>
          <w:szCs w:val="22"/>
        </w:rPr>
        <w:t xml:space="preserve"> </w:t>
      </w:r>
      <w:r w:rsidRPr="00FB6BF3">
        <w:rPr>
          <w:rFonts w:ascii="Arial" w:hAnsi="Arial" w:cs="Arial"/>
          <w:sz w:val="22"/>
          <w:szCs w:val="22"/>
        </w:rPr>
        <w:t>ve</w:t>
      </w:r>
      <w:r>
        <w:rPr>
          <w:rFonts w:ascii="Arial" w:hAnsi="Arial" w:cs="Arial"/>
          <w:sz w:val="22"/>
          <w:szCs w:val="22"/>
        </w:rPr>
        <w:t> </w:t>
      </w:r>
      <w:r w:rsidRPr="00FB6BF3">
        <w:rPr>
          <w:rFonts w:ascii="Arial" w:hAnsi="Arial" w:cs="Arial"/>
          <w:sz w:val="22"/>
          <w:szCs w:val="22"/>
        </w:rPr>
        <w:t xml:space="preserve">schválených změnových listech </w:t>
      </w:r>
      <w:r w:rsidRPr="000E5883">
        <w:rPr>
          <w:rFonts w:ascii="Arial" w:eastAsia="Times New Roman" w:hAnsi="Arial" w:cs="Arial"/>
          <w:sz w:val="22"/>
          <w:szCs w:val="22"/>
        </w:rPr>
        <w:t>č. 01, 02</w:t>
      </w:r>
      <w:r w:rsidR="00035836" w:rsidRPr="000E5883">
        <w:rPr>
          <w:rFonts w:ascii="Arial" w:eastAsia="Times New Roman" w:hAnsi="Arial" w:cs="Arial"/>
          <w:sz w:val="22"/>
          <w:szCs w:val="22"/>
        </w:rPr>
        <w:t xml:space="preserve"> a</w:t>
      </w:r>
      <w:r w:rsidRPr="000E5883">
        <w:rPr>
          <w:rFonts w:ascii="Arial" w:eastAsia="Times New Roman" w:hAnsi="Arial" w:cs="Arial"/>
          <w:sz w:val="22"/>
          <w:szCs w:val="22"/>
        </w:rPr>
        <w:t xml:space="preserve"> 03, které tvoří přílohu č. 1, 2</w:t>
      </w:r>
      <w:r w:rsidR="00035836" w:rsidRPr="000E5883">
        <w:rPr>
          <w:rFonts w:ascii="Arial" w:eastAsia="Times New Roman" w:hAnsi="Arial" w:cs="Arial"/>
          <w:sz w:val="22"/>
          <w:szCs w:val="22"/>
        </w:rPr>
        <w:t xml:space="preserve"> a</w:t>
      </w:r>
      <w:r w:rsidRPr="000E5883">
        <w:rPr>
          <w:rFonts w:ascii="Arial" w:eastAsia="Times New Roman" w:hAnsi="Arial" w:cs="Arial"/>
          <w:sz w:val="22"/>
          <w:szCs w:val="22"/>
        </w:rPr>
        <w:t xml:space="preserve"> 3   tohoto dodatku č. 1</w:t>
      </w:r>
      <w:r w:rsidRPr="000E5883">
        <w:rPr>
          <w:rFonts w:ascii="Arial" w:hAnsi="Arial" w:cs="Arial"/>
          <w:sz w:val="22"/>
          <w:szCs w:val="22"/>
        </w:rPr>
        <w:t xml:space="preserve">, a </w:t>
      </w:r>
    </w:p>
    <w:p w14:paraId="18AF4ADB" w14:textId="3BE2D9BA" w:rsidR="002D0D82" w:rsidRPr="00FB6BF3" w:rsidRDefault="002D0D82" w:rsidP="002D0D82">
      <w:pPr>
        <w:pStyle w:val="Zkladntextodsazen"/>
        <w:widowControl w:val="0"/>
        <w:numPr>
          <w:ilvl w:val="0"/>
          <w:numId w:val="14"/>
        </w:numPr>
        <w:spacing w:after="240"/>
        <w:rPr>
          <w:rFonts w:ascii="Arial" w:hAnsi="Arial" w:cs="Arial"/>
          <w:sz w:val="22"/>
          <w:szCs w:val="22"/>
        </w:rPr>
      </w:pPr>
      <w:r w:rsidRPr="00FB6BF3">
        <w:rPr>
          <w:rFonts w:ascii="Arial" w:hAnsi="Arial" w:cs="Arial"/>
          <w:sz w:val="22"/>
          <w:szCs w:val="22"/>
        </w:rPr>
        <w:t xml:space="preserve">objednatel zavazuje zaplatit zhotoviteli cenu uvedenou v čl. </w:t>
      </w:r>
      <w:r>
        <w:rPr>
          <w:rFonts w:ascii="Arial" w:hAnsi="Arial" w:cs="Arial"/>
          <w:sz w:val="22"/>
          <w:szCs w:val="22"/>
        </w:rPr>
        <w:t>II</w:t>
      </w:r>
      <w:r w:rsidRPr="00FB6BF3">
        <w:rPr>
          <w:rFonts w:ascii="Arial" w:hAnsi="Arial" w:cs="Arial"/>
          <w:sz w:val="22"/>
          <w:szCs w:val="22"/>
        </w:rPr>
        <w:t xml:space="preserve"> odst. </w:t>
      </w:r>
      <w:r w:rsidR="005609A0">
        <w:rPr>
          <w:rFonts w:ascii="Arial" w:hAnsi="Arial" w:cs="Arial"/>
          <w:sz w:val="22"/>
          <w:szCs w:val="22"/>
        </w:rPr>
        <w:t>4</w:t>
      </w:r>
      <w:r>
        <w:rPr>
          <w:rFonts w:ascii="Arial" w:hAnsi="Arial" w:cs="Arial"/>
          <w:sz w:val="22"/>
          <w:szCs w:val="22"/>
        </w:rPr>
        <w:t xml:space="preserve"> </w:t>
      </w:r>
      <w:r w:rsidRPr="00FB6BF3">
        <w:rPr>
          <w:rFonts w:ascii="Arial" w:hAnsi="Arial" w:cs="Arial"/>
          <w:sz w:val="22"/>
          <w:szCs w:val="22"/>
        </w:rPr>
        <w:t xml:space="preserve">tohoto dodatku č. </w:t>
      </w:r>
      <w:r>
        <w:rPr>
          <w:rFonts w:ascii="Arial" w:hAnsi="Arial" w:cs="Arial"/>
          <w:sz w:val="22"/>
          <w:szCs w:val="22"/>
        </w:rPr>
        <w:t>1</w:t>
      </w:r>
      <w:r w:rsidRPr="00FB6BF3">
        <w:rPr>
          <w:rFonts w:ascii="Arial" w:hAnsi="Arial" w:cs="Arial"/>
          <w:sz w:val="22"/>
          <w:szCs w:val="22"/>
        </w:rPr>
        <w:t xml:space="preserve"> za podmínek stanovených smlouvou. </w:t>
      </w:r>
    </w:p>
    <w:p w14:paraId="17B34D9D" w14:textId="7BAAA651" w:rsidR="007973F1" w:rsidRPr="001D7121" w:rsidRDefault="007973F1" w:rsidP="000E5883">
      <w:pPr>
        <w:pStyle w:val="Odstavecseseznamem"/>
        <w:widowControl w:val="0"/>
        <w:numPr>
          <w:ilvl w:val="0"/>
          <w:numId w:val="8"/>
        </w:numPr>
        <w:tabs>
          <w:tab w:val="clear" w:pos="720"/>
          <w:tab w:val="num" w:pos="426"/>
        </w:tabs>
        <w:spacing w:before="120" w:after="120" w:line="240" w:lineRule="auto"/>
        <w:ind w:left="426" w:hanging="426"/>
        <w:contextualSpacing w:val="0"/>
        <w:jc w:val="both"/>
        <w:rPr>
          <w:rFonts w:ascii="Arial" w:eastAsia="Times New Roman" w:hAnsi="Arial" w:cs="Arial"/>
        </w:rPr>
      </w:pPr>
      <w:r w:rsidRPr="001D7121">
        <w:rPr>
          <w:rFonts w:ascii="Arial" w:eastAsia="Times New Roman" w:hAnsi="Arial" w:cs="Arial"/>
        </w:rPr>
        <w:t>Předmět smlouvy uvedený v čl. I a II smlouvy se tímto dodatkem č. 1 upravuje o změny (vícepráce a méněpráce), jejichž potřeba vznikla během plnění předmětu smlouvy a nebyly obsaženy v původních zadávacích podmínkách pro předmět smlouvy a jsou podrobně popsány ve </w:t>
      </w:r>
      <w:r w:rsidR="005F28F3">
        <w:rPr>
          <w:rFonts w:ascii="Arial" w:eastAsia="Times New Roman" w:hAnsi="Arial" w:cs="Arial"/>
        </w:rPr>
        <w:t>změnových listech č. 01, 02</w:t>
      </w:r>
      <w:r w:rsidR="00035836">
        <w:rPr>
          <w:rFonts w:ascii="Arial" w:eastAsia="Times New Roman" w:hAnsi="Arial" w:cs="Arial"/>
        </w:rPr>
        <w:t xml:space="preserve"> a</w:t>
      </w:r>
      <w:r w:rsidR="005F28F3">
        <w:rPr>
          <w:rFonts w:ascii="Arial" w:eastAsia="Times New Roman" w:hAnsi="Arial" w:cs="Arial"/>
        </w:rPr>
        <w:t xml:space="preserve"> 03.</w:t>
      </w:r>
      <w:r w:rsidRPr="001D7121">
        <w:rPr>
          <w:rFonts w:ascii="Arial" w:eastAsia="Times New Roman" w:hAnsi="Arial" w:cs="Arial"/>
        </w:rPr>
        <w:t xml:space="preserve"> </w:t>
      </w:r>
      <w:r w:rsidRPr="001D7121">
        <w:rPr>
          <w:rFonts w:ascii="Arial" w:hAnsi="Arial" w:cs="Arial"/>
        </w:rPr>
        <w:t xml:space="preserve">Realizace těchto změn </w:t>
      </w:r>
      <w:r w:rsidRPr="001D7121" w:rsidDel="00CA250B">
        <w:rPr>
          <w:rFonts w:ascii="Arial" w:hAnsi="Arial" w:cs="Arial"/>
        </w:rPr>
        <w:t>je nezbytn</w:t>
      </w:r>
      <w:r w:rsidRPr="001D7121">
        <w:rPr>
          <w:rFonts w:ascii="Arial" w:hAnsi="Arial" w:cs="Arial"/>
        </w:rPr>
        <w:t>á</w:t>
      </w:r>
      <w:r w:rsidRPr="001D7121" w:rsidDel="00CA250B">
        <w:rPr>
          <w:rFonts w:ascii="Arial" w:hAnsi="Arial" w:cs="Arial"/>
        </w:rPr>
        <w:t xml:space="preserve"> pro řádné dokončení </w:t>
      </w:r>
      <w:r w:rsidRPr="001D7121">
        <w:rPr>
          <w:rFonts w:ascii="Arial" w:hAnsi="Arial" w:cs="Arial"/>
        </w:rPr>
        <w:t>díla.</w:t>
      </w:r>
    </w:p>
    <w:p w14:paraId="1F953E40" w14:textId="77777777" w:rsidR="00F049D1" w:rsidRPr="00DF27F1" w:rsidRDefault="00F049D1" w:rsidP="00F049D1">
      <w:pPr>
        <w:widowControl w:val="0"/>
        <w:spacing w:before="480" w:after="120"/>
        <w:contextualSpacing/>
        <w:jc w:val="center"/>
        <w:rPr>
          <w:rFonts w:ascii="Arial" w:eastAsia="Times New Roman" w:hAnsi="Arial" w:cs="Arial"/>
          <w:b/>
          <w:sz w:val="22"/>
          <w:szCs w:val="22"/>
        </w:rPr>
      </w:pPr>
      <w:r w:rsidRPr="00DF27F1">
        <w:rPr>
          <w:rFonts w:ascii="Arial" w:eastAsia="Times New Roman" w:hAnsi="Arial" w:cs="Arial"/>
          <w:b/>
          <w:sz w:val="22"/>
          <w:szCs w:val="22"/>
        </w:rPr>
        <w:t>Článek II</w:t>
      </w:r>
    </w:p>
    <w:p w14:paraId="3B81DD17" w14:textId="5CBB71ED" w:rsidR="00F049D1" w:rsidRPr="00DF27F1" w:rsidRDefault="002D0D82" w:rsidP="00F049D1">
      <w:pPr>
        <w:widowControl w:val="0"/>
        <w:spacing w:before="120" w:after="120"/>
        <w:jc w:val="center"/>
        <w:rPr>
          <w:rFonts w:ascii="Arial" w:eastAsia="Times New Roman" w:hAnsi="Arial" w:cs="Arial"/>
          <w:b/>
          <w:sz w:val="22"/>
          <w:szCs w:val="22"/>
        </w:rPr>
      </w:pPr>
      <w:r>
        <w:rPr>
          <w:rFonts w:ascii="Arial" w:eastAsia="Times New Roman" w:hAnsi="Arial" w:cs="Arial"/>
          <w:b/>
          <w:sz w:val="22"/>
          <w:szCs w:val="22"/>
        </w:rPr>
        <w:t xml:space="preserve">Změna ceny </w:t>
      </w:r>
      <w:r w:rsidR="00F049D1" w:rsidRPr="00DF27F1">
        <w:rPr>
          <w:rFonts w:ascii="Arial" w:eastAsia="Times New Roman" w:hAnsi="Arial" w:cs="Arial"/>
          <w:b/>
          <w:sz w:val="22"/>
          <w:szCs w:val="22"/>
        </w:rPr>
        <w:t>díla</w:t>
      </w:r>
    </w:p>
    <w:p w14:paraId="000B8BE8" w14:textId="6EAB5727" w:rsidR="00F049D1" w:rsidRPr="00FE1C5D" w:rsidRDefault="00F049D1" w:rsidP="00F049D1">
      <w:pPr>
        <w:widowControl w:val="0"/>
        <w:spacing w:before="120" w:after="120"/>
        <w:rPr>
          <w:rFonts w:ascii="Arial" w:eastAsia="Times New Roman" w:hAnsi="Arial" w:cs="Arial"/>
          <w:sz w:val="22"/>
          <w:szCs w:val="22"/>
        </w:rPr>
      </w:pPr>
      <w:r w:rsidRPr="00FE1C5D">
        <w:rPr>
          <w:rFonts w:ascii="Arial" w:eastAsia="Times New Roman" w:hAnsi="Arial" w:cs="Arial"/>
          <w:sz w:val="22"/>
          <w:szCs w:val="22"/>
        </w:rPr>
        <w:t xml:space="preserve">S ohledem na změnu předmětu smlouvy dle tohoto dodatku č. 1 se celková cena za řádné provedení díla uvedená </w:t>
      </w:r>
      <w:r w:rsidRPr="00C67E72">
        <w:rPr>
          <w:rFonts w:ascii="Arial" w:eastAsia="Times New Roman" w:hAnsi="Arial" w:cs="Arial"/>
          <w:sz w:val="22"/>
          <w:szCs w:val="22"/>
        </w:rPr>
        <w:t>v čl. V odst. 1</w:t>
      </w:r>
      <w:r w:rsidRPr="00FE1C5D">
        <w:rPr>
          <w:rFonts w:ascii="Arial" w:eastAsia="Times New Roman" w:hAnsi="Arial" w:cs="Arial"/>
          <w:sz w:val="22"/>
          <w:szCs w:val="22"/>
        </w:rPr>
        <w:t xml:space="preserve"> </w:t>
      </w:r>
      <w:r w:rsidR="002D0D82">
        <w:rPr>
          <w:rFonts w:ascii="Arial" w:eastAsia="Times New Roman" w:hAnsi="Arial" w:cs="Arial"/>
          <w:sz w:val="22"/>
          <w:szCs w:val="22"/>
        </w:rPr>
        <w:t xml:space="preserve">písm. </w:t>
      </w:r>
      <w:r w:rsidR="004A5D1E">
        <w:rPr>
          <w:rFonts w:ascii="Arial" w:eastAsia="Times New Roman" w:hAnsi="Arial" w:cs="Arial"/>
          <w:sz w:val="22"/>
          <w:szCs w:val="22"/>
        </w:rPr>
        <w:t xml:space="preserve">a) </w:t>
      </w:r>
      <w:r w:rsidRPr="00FE1C5D">
        <w:rPr>
          <w:rFonts w:ascii="Arial" w:eastAsia="Times New Roman" w:hAnsi="Arial" w:cs="Arial"/>
          <w:sz w:val="22"/>
          <w:szCs w:val="22"/>
        </w:rPr>
        <w:t>smlouvy mění takto:</w:t>
      </w:r>
    </w:p>
    <w:p w14:paraId="560300DF" w14:textId="1F7C025D" w:rsidR="00F049D1" w:rsidRPr="00DF27F1" w:rsidRDefault="00F049D1" w:rsidP="00F049D1">
      <w:pPr>
        <w:pStyle w:val="Odstavecseseznamem"/>
        <w:widowControl w:val="0"/>
        <w:numPr>
          <w:ilvl w:val="0"/>
          <w:numId w:val="17"/>
        </w:numPr>
        <w:spacing w:before="120" w:after="120" w:line="240" w:lineRule="auto"/>
        <w:ind w:left="357" w:hanging="357"/>
        <w:contextualSpacing w:val="0"/>
        <w:jc w:val="both"/>
        <w:rPr>
          <w:rFonts w:ascii="Arial" w:eastAsia="Times New Roman" w:hAnsi="Arial" w:cs="Arial"/>
          <w:b/>
        </w:rPr>
      </w:pPr>
      <w:r w:rsidRPr="00DF27F1">
        <w:rPr>
          <w:rFonts w:ascii="Arial" w:eastAsia="Times New Roman" w:hAnsi="Arial" w:cs="Arial"/>
          <w:b/>
        </w:rPr>
        <w:t>Celkové navýšení hodnoty závazku v důsledku provedené změny dle Změnového listu č.</w:t>
      </w:r>
      <w:r>
        <w:rPr>
          <w:rFonts w:ascii="Arial" w:eastAsia="Times New Roman" w:hAnsi="Arial" w:cs="Arial"/>
          <w:b/>
        </w:rPr>
        <w:t> 0</w:t>
      </w:r>
      <w:r w:rsidRPr="00DF27F1">
        <w:rPr>
          <w:rFonts w:ascii="Arial" w:eastAsia="Times New Roman" w:hAnsi="Arial" w:cs="Arial"/>
          <w:b/>
        </w:rPr>
        <w:t xml:space="preserve">1 je </w:t>
      </w:r>
      <w:r w:rsidR="00CB585C">
        <w:rPr>
          <w:rFonts w:ascii="Arial" w:eastAsia="Times New Roman" w:hAnsi="Arial" w:cs="Arial"/>
          <w:b/>
        </w:rPr>
        <w:t>3,125.343,93</w:t>
      </w:r>
      <w:r w:rsidR="0001439E">
        <w:rPr>
          <w:rFonts w:ascii="Arial" w:eastAsia="Times New Roman" w:hAnsi="Arial" w:cs="Arial"/>
          <w:b/>
        </w:rPr>
        <w:t xml:space="preserve"> </w:t>
      </w:r>
      <w:r w:rsidRPr="00DF27F1">
        <w:rPr>
          <w:rFonts w:ascii="Arial" w:eastAsia="Times New Roman" w:hAnsi="Arial" w:cs="Arial"/>
          <w:b/>
        </w:rPr>
        <w:t xml:space="preserve"> Kč bez DPH, tj. </w:t>
      </w:r>
      <w:r w:rsidR="00CB585C">
        <w:rPr>
          <w:rFonts w:ascii="Arial" w:eastAsia="Times New Roman" w:hAnsi="Arial" w:cs="Arial"/>
          <w:b/>
        </w:rPr>
        <w:t>3,781.666,15</w:t>
      </w:r>
      <w:r w:rsidRPr="00DF27F1">
        <w:rPr>
          <w:rFonts w:ascii="Arial" w:eastAsia="Times New Roman" w:hAnsi="Arial" w:cs="Arial"/>
          <w:b/>
        </w:rPr>
        <w:t xml:space="preserve"> Kč včetně DPH, z toho</w:t>
      </w:r>
    </w:p>
    <w:p w14:paraId="4C4550B1" w14:textId="683C8FB1" w:rsidR="00F049D1" w:rsidRPr="00DF27F1" w:rsidRDefault="00F049D1" w:rsidP="00F049D1">
      <w:pPr>
        <w:pStyle w:val="Odstavecseseznamem"/>
        <w:widowControl w:val="0"/>
        <w:numPr>
          <w:ilvl w:val="1"/>
          <w:numId w:val="17"/>
        </w:numPr>
        <w:spacing w:before="120" w:after="120" w:line="240" w:lineRule="auto"/>
        <w:ind w:left="714" w:hanging="357"/>
        <w:jc w:val="both"/>
        <w:rPr>
          <w:rFonts w:ascii="Arial" w:eastAsia="Times New Roman" w:hAnsi="Arial" w:cs="Arial"/>
        </w:rPr>
      </w:pPr>
      <w:r w:rsidRPr="00DF27F1">
        <w:rPr>
          <w:rFonts w:ascii="Arial" w:eastAsia="Times New Roman" w:hAnsi="Arial" w:cs="Arial"/>
        </w:rPr>
        <w:t xml:space="preserve">cena víceprací dle Změnového listu č. </w:t>
      </w:r>
      <w:r>
        <w:rPr>
          <w:rFonts w:ascii="Arial" w:eastAsia="Times New Roman" w:hAnsi="Arial" w:cs="Arial"/>
        </w:rPr>
        <w:t>0</w:t>
      </w:r>
      <w:r w:rsidRPr="00DF27F1">
        <w:rPr>
          <w:rFonts w:ascii="Arial" w:eastAsia="Times New Roman" w:hAnsi="Arial" w:cs="Arial"/>
        </w:rPr>
        <w:t xml:space="preserve">1 činí </w:t>
      </w:r>
      <w:r w:rsidR="00CB585C">
        <w:rPr>
          <w:rFonts w:ascii="Arial" w:eastAsia="Times New Roman" w:hAnsi="Arial" w:cs="Arial"/>
        </w:rPr>
        <w:t>3,628.412,46</w:t>
      </w:r>
      <w:r w:rsidR="000E5883">
        <w:rPr>
          <w:rFonts w:ascii="Arial" w:eastAsia="Times New Roman" w:hAnsi="Arial" w:cs="Arial"/>
        </w:rPr>
        <w:t xml:space="preserve"> Kč bez DPH, </w:t>
      </w:r>
      <w:r w:rsidR="00B36311">
        <w:rPr>
          <w:rFonts w:ascii="Arial" w:eastAsia="Times New Roman" w:hAnsi="Arial" w:cs="Arial"/>
        </w:rPr>
        <w:br/>
      </w:r>
      <w:r w:rsidRPr="00F049D1">
        <w:rPr>
          <w:rFonts w:ascii="Arial" w:eastAsia="Times New Roman" w:hAnsi="Arial" w:cs="Arial"/>
        </w:rPr>
        <w:t xml:space="preserve">tj. </w:t>
      </w:r>
      <w:r w:rsidR="00CB585C">
        <w:rPr>
          <w:rFonts w:ascii="Arial" w:eastAsia="Times New Roman" w:hAnsi="Arial" w:cs="Arial"/>
        </w:rPr>
        <w:t>4,390.379,07</w:t>
      </w:r>
      <w:r w:rsidRPr="00DF27F1">
        <w:rPr>
          <w:rFonts w:ascii="Arial" w:eastAsia="Times New Roman" w:hAnsi="Arial" w:cs="Arial"/>
          <w:b/>
        </w:rPr>
        <w:t xml:space="preserve"> </w:t>
      </w:r>
      <w:r w:rsidRPr="00DF27F1">
        <w:rPr>
          <w:rFonts w:ascii="Arial" w:eastAsia="Times New Roman" w:hAnsi="Arial" w:cs="Arial"/>
        </w:rPr>
        <w:t>Kč včetně DPH.</w:t>
      </w:r>
    </w:p>
    <w:p w14:paraId="1A356A13" w14:textId="4A093169" w:rsidR="00F049D1" w:rsidRDefault="00F049D1" w:rsidP="00F049D1">
      <w:pPr>
        <w:pStyle w:val="Odstavecseseznamem"/>
        <w:widowControl w:val="0"/>
        <w:numPr>
          <w:ilvl w:val="1"/>
          <w:numId w:val="17"/>
        </w:numPr>
        <w:spacing w:before="120" w:after="120" w:line="240" w:lineRule="auto"/>
        <w:ind w:left="714" w:hanging="357"/>
        <w:jc w:val="both"/>
        <w:rPr>
          <w:rFonts w:ascii="Arial" w:eastAsia="Times New Roman" w:hAnsi="Arial" w:cs="Arial"/>
          <w:b/>
        </w:rPr>
      </w:pPr>
      <w:r w:rsidRPr="00DF27F1">
        <w:rPr>
          <w:rFonts w:ascii="Arial" w:eastAsia="Times New Roman" w:hAnsi="Arial" w:cs="Arial"/>
        </w:rPr>
        <w:t xml:space="preserve">cena méněprací dle Změnového listu č. </w:t>
      </w:r>
      <w:r>
        <w:rPr>
          <w:rFonts w:ascii="Arial" w:eastAsia="Times New Roman" w:hAnsi="Arial" w:cs="Arial"/>
        </w:rPr>
        <w:t>0</w:t>
      </w:r>
      <w:r w:rsidRPr="00DF27F1">
        <w:rPr>
          <w:rFonts w:ascii="Arial" w:eastAsia="Times New Roman" w:hAnsi="Arial" w:cs="Arial"/>
        </w:rPr>
        <w:t xml:space="preserve">1 činí </w:t>
      </w:r>
      <w:r w:rsidR="00651AF9">
        <w:rPr>
          <w:rFonts w:ascii="Arial" w:eastAsia="Times New Roman" w:hAnsi="Arial" w:cs="Arial"/>
        </w:rPr>
        <w:t>503.068,53</w:t>
      </w:r>
      <w:r w:rsidRPr="00DF27F1">
        <w:rPr>
          <w:rFonts w:ascii="Arial" w:eastAsia="Times New Roman" w:hAnsi="Arial" w:cs="Arial"/>
        </w:rPr>
        <w:t xml:space="preserve"> Kč bez DPH, tj. </w:t>
      </w:r>
      <w:r w:rsidR="00651AF9">
        <w:rPr>
          <w:rFonts w:ascii="Arial" w:eastAsia="Times New Roman" w:hAnsi="Arial" w:cs="Arial"/>
        </w:rPr>
        <w:t>608.712,92</w:t>
      </w:r>
      <w:r w:rsidRPr="00DF27F1">
        <w:rPr>
          <w:rFonts w:ascii="Arial" w:eastAsia="Times New Roman" w:hAnsi="Arial" w:cs="Arial"/>
        </w:rPr>
        <w:t xml:space="preserve"> Kč včetně DPH</w:t>
      </w:r>
      <w:r w:rsidRPr="00DF27F1">
        <w:rPr>
          <w:rFonts w:ascii="Arial" w:eastAsia="Times New Roman" w:hAnsi="Arial" w:cs="Arial"/>
          <w:b/>
        </w:rPr>
        <w:t xml:space="preserve">. </w:t>
      </w:r>
    </w:p>
    <w:p w14:paraId="0E33113B" w14:textId="77777777" w:rsidR="00F049D1" w:rsidRDefault="00F049D1" w:rsidP="00F049D1">
      <w:pPr>
        <w:pStyle w:val="Odstavecseseznamem"/>
        <w:widowControl w:val="0"/>
        <w:spacing w:before="120" w:after="120" w:line="240" w:lineRule="auto"/>
        <w:ind w:left="714"/>
        <w:jc w:val="both"/>
        <w:rPr>
          <w:rFonts w:ascii="Arial" w:eastAsia="Times New Roman" w:hAnsi="Arial" w:cs="Arial"/>
          <w:b/>
        </w:rPr>
      </w:pPr>
    </w:p>
    <w:p w14:paraId="5828ABFF" w14:textId="028FC0B0" w:rsidR="00F049D1" w:rsidRPr="00DF27F1" w:rsidRDefault="00F049D1" w:rsidP="00F049D1">
      <w:pPr>
        <w:pStyle w:val="Odstavecseseznamem"/>
        <w:widowControl w:val="0"/>
        <w:numPr>
          <w:ilvl w:val="0"/>
          <w:numId w:val="17"/>
        </w:numPr>
        <w:spacing w:before="120" w:after="120" w:line="240" w:lineRule="auto"/>
        <w:ind w:left="357" w:hanging="357"/>
        <w:contextualSpacing w:val="0"/>
        <w:jc w:val="both"/>
        <w:rPr>
          <w:rFonts w:ascii="Arial" w:eastAsia="Times New Roman" w:hAnsi="Arial" w:cs="Arial"/>
          <w:b/>
        </w:rPr>
      </w:pPr>
      <w:r w:rsidRPr="00DF27F1">
        <w:rPr>
          <w:rFonts w:ascii="Arial" w:eastAsia="Times New Roman" w:hAnsi="Arial" w:cs="Arial"/>
          <w:b/>
        </w:rPr>
        <w:t>Celkové navýšení hodnoty závazku v důsledku provedené změny dle Změnového listu č.</w:t>
      </w:r>
      <w:r>
        <w:rPr>
          <w:rFonts w:ascii="Arial" w:eastAsia="Times New Roman" w:hAnsi="Arial" w:cs="Arial"/>
          <w:b/>
        </w:rPr>
        <w:t> 02</w:t>
      </w:r>
      <w:r w:rsidRPr="00DF27F1">
        <w:rPr>
          <w:rFonts w:ascii="Arial" w:eastAsia="Times New Roman" w:hAnsi="Arial" w:cs="Arial"/>
          <w:b/>
        </w:rPr>
        <w:t xml:space="preserve"> je </w:t>
      </w:r>
      <w:r w:rsidR="0001439E">
        <w:rPr>
          <w:rFonts w:ascii="Arial" w:eastAsia="Times New Roman" w:hAnsi="Arial" w:cs="Arial"/>
          <w:b/>
        </w:rPr>
        <w:t>1,126.539,97</w:t>
      </w:r>
      <w:r w:rsidRPr="00DF27F1">
        <w:rPr>
          <w:rFonts w:ascii="Arial" w:eastAsia="Times New Roman" w:hAnsi="Arial" w:cs="Arial"/>
          <w:b/>
        </w:rPr>
        <w:t xml:space="preserve"> Kč bez DPH, tj. </w:t>
      </w:r>
      <w:r w:rsidR="0001439E">
        <w:rPr>
          <w:rFonts w:ascii="Arial" w:eastAsia="Times New Roman" w:hAnsi="Arial" w:cs="Arial"/>
          <w:b/>
        </w:rPr>
        <w:t>1,363.113,36</w:t>
      </w:r>
      <w:r w:rsidRPr="00F049D1">
        <w:rPr>
          <w:rFonts w:ascii="Arial" w:eastAsia="Times New Roman" w:hAnsi="Arial" w:cs="Arial"/>
          <w:b/>
        </w:rPr>
        <w:t xml:space="preserve"> Kč</w:t>
      </w:r>
      <w:r w:rsidRPr="00DF27F1">
        <w:rPr>
          <w:rFonts w:ascii="Arial" w:eastAsia="Times New Roman" w:hAnsi="Arial" w:cs="Arial"/>
          <w:b/>
        </w:rPr>
        <w:t xml:space="preserve"> včetně DPH, z toho</w:t>
      </w:r>
    </w:p>
    <w:p w14:paraId="2B5B2BE1" w14:textId="3573FDA7" w:rsidR="00F049D1" w:rsidRPr="00DF27F1" w:rsidRDefault="00F049D1" w:rsidP="00F049D1">
      <w:pPr>
        <w:pStyle w:val="Odstavecseseznamem"/>
        <w:widowControl w:val="0"/>
        <w:numPr>
          <w:ilvl w:val="1"/>
          <w:numId w:val="17"/>
        </w:numPr>
        <w:spacing w:before="120" w:after="120" w:line="240" w:lineRule="auto"/>
        <w:ind w:left="714" w:hanging="357"/>
        <w:jc w:val="both"/>
        <w:rPr>
          <w:rFonts w:ascii="Arial" w:eastAsia="Times New Roman" w:hAnsi="Arial" w:cs="Arial"/>
        </w:rPr>
      </w:pPr>
      <w:r w:rsidRPr="00DF27F1">
        <w:rPr>
          <w:rFonts w:ascii="Arial" w:eastAsia="Times New Roman" w:hAnsi="Arial" w:cs="Arial"/>
        </w:rPr>
        <w:t xml:space="preserve">cena víceprací dle Změnového listu č. </w:t>
      </w:r>
      <w:r>
        <w:rPr>
          <w:rFonts w:ascii="Arial" w:eastAsia="Times New Roman" w:hAnsi="Arial" w:cs="Arial"/>
        </w:rPr>
        <w:t>02</w:t>
      </w:r>
      <w:r w:rsidRPr="00DF27F1">
        <w:rPr>
          <w:rFonts w:ascii="Arial" w:eastAsia="Times New Roman" w:hAnsi="Arial" w:cs="Arial"/>
        </w:rPr>
        <w:t xml:space="preserve"> činí </w:t>
      </w:r>
      <w:r w:rsidR="0001439E">
        <w:rPr>
          <w:rFonts w:ascii="Arial" w:eastAsia="Times New Roman" w:hAnsi="Arial" w:cs="Arial"/>
        </w:rPr>
        <w:t>1,126.539,97</w:t>
      </w:r>
      <w:r w:rsidRPr="00DF27F1">
        <w:rPr>
          <w:rFonts w:ascii="Arial" w:eastAsia="Times New Roman" w:hAnsi="Arial" w:cs="Arial"/>
          <w:b/>
        </w:rPr>
        <w:t xml:space="preserve"> </w:t>
      </w:r>
      <w:r w:rsidRPr="00F049D1">
        <w:rPr>
          <w:rFonts w:ascii="Arial" w:eastAsia="Times New Roman" w:hAnsi="Arial" w:cs="Arial"/>
        </w:rPr>
        <w:t xml:space="preserve">Kč bez DPH, </w:t>
      </w:r>
      <w:r w:rsidR="00B36311">
        <w:rPr>
          <w:rFonts w:ascii="Arial" w:eastAsia="Times New Roman" w:hAnsi="Arial" w:cs="Arial"/>
        </w:rPr>
        <w:br/>
      </w:r>
      <w:r w:rsidRPr="00F049D1">
        <w:rPr>
          <w:rFonts w:ascii="Arial" w:eastAsia="Times New Roman" w:hAnsi="Arial" w:cs="Arial"/>
        </w:rPr>
        <w:t>tj.</w:t>
      </w:r>
      <w:r w:rsidR="0001439E">
        <w:rPr>
          <w:rFonts w:ascii="Arial" w:eastAsia="Times New Roman" w:hAnsi="Arial" w:cs="Arial"/>
        </w:rPr>
        <w:t xml:space="preserve"> 1,363.113,36</w:t>
      </w:r>
      <w:r w:rsidRPr="00DF27F1">
        <w:rPr>
          <w:rFonts w:ascii="Arial" w:eastAsia="Times New Roman" w:hAnsi="Arial" w:cs="Arial"/>
        </w:rPr>
        <w:t xml:space="preserve"> Kč včetně DPH.</w:t>
      </w:r>
    </w:p>
    <w:p w14:paraId="63AF3333" w14:textId="77777777" w:rsidR="00F049D1" w:rsidRDefault="00F049D1" w:rsidP="00F049D1">
      <w:pPr>
        <w:pStyle w:val="Odstavecseseznamem"/>
        <w:widowControl w:val="0"/>
        <w:numPr>
          <w:ilvl w:val="1"/>
          <w:numId w:val="17"/>
        </w:numPr>
        <w:spacing w:before="120" w:after="120" w:line="240" w:lineRule="auto"/>
        <w:ind w:left="714" w:hanging="357"/>
        <w:jc w:val="both"/>
        <w:rPr>
          <w:rFonts w:ascii="Arial" w:eastAsia="Times New Roman" w:hAnsi="Arial" w:cs="Arial"/>
          <w:b/>
        </w:rPr>
      </w:pPr>
      <w:r w:rsidRPr="00DF27F1">
        <w:rPr>
          <w:rFonts w:ascii="Arial" w:eastAsia="Times New Roman" w:hAnsi="Arial" w:cs="Arial"/>
        </w:rPr>
        <w:t xml:space="preserve">cena méněprací dle Změnového listu č. </w:t>
      </w:r>
      <w:r>
        <w:rPr>
          <w:rFonts w:ascii="Arial" w:eastAsia="Times New Roman" w:hAnsi="Arial" w:cs="Arial"/>
        </w:rPr>
        <w:t>02</w:t>
      </w:r>
      <w:r w:rsidRPr="00DF27F1">
        <w:rPr>
          <w:rFonts w:ascii="Arial" w:eastAsia="Times New Roman" w:hAnsi="Arial" w:cs="Arial"/>
        </w:rPr>
        <w:t xml:space="preserve"> činí </w:t>
      </w:r>
      <w:r>
        <w:rPr>
          <w:rFonts w:ascii="Arial" w:eastAsia="Times New Roman" w:hAnsi="Arial" w:cs="Arial"/>
        </w:rPr>
        <w:t>0,00</w:t>
      </w:r>
      <w:r w:rsidRPr="00DF27F1">
        <w:rPr>
          <w:rFonts w:ascii="Arial" w:eastAsia="Times New Roman" w:hAnsi="Arial" w:cs="Arial"/>
        </w:rPr>
        <w:t xml:space="preserve"> Kč bez DPH, tj. </w:t>
      </w:r>
      <w:r>
        <w:rPr>
          <w:rFonts w:ascii="Arial" w:eastAsia="Times New Roman" w:hAnsi="Arial" w:cs="Arial"/>
        </w:rPr>
        <w:t>0,00</w:t>
      </w:r>
      <w:r w:rsidRPr="00DF27F1">
        <w:rPr>
          <w:rFonts w:ascii="Arial" w:eastAsia="Times New Roman" w:hAnsi="Arial" w:cs="Arial"/>
        </w:rPr>
        <w:t xml:space="preserve"> Kč včetně DPH</w:t>
      </w:r>
      <w:r w:rsidRPr="00DF27F1">
        <w:rPr>
          <w:rFonts w:ascii="Arial" w:eastAsia="Times New Roman" w:hAnsi="Arial" w:cs="Arial"/>
          <w:b/>
        </w:rPr>
        <w:t xml:space="preserve">. </w:t>
      </w:r>
    </w:p>
    <w:p w14:paraId="534C0AE9" w14:textId="77777777" w:rsidR="00F049D1" w:rsidRDefault="00F049D1" w:rsidP="00F049D1">
      <w:pPr>
        <w:pStyle w:val="Odstavecseseznamem"/>
        <w:widowControl w:val="0"/>
        <w:spacing w:before="120" w:after="120" w:line="240" w:lineRule="auto"/>
        <w:ind w:left="714"/>
        <w:jc w:val="both"/>
        <w:rPr>
          <w:rFonts w:ascii="Arial" w:eastAsia="Times New Roman" w:hAnsi="Arial" w:cs="Arial"/>
          <w:b/>
        </w:rPr>
      </w:pPr>
    </w:p>
    <w:p w14:paraId="274B6F41" w14:textId="2CFD24E0" w:rsidR="00F049D1" w:rsidRPr="00DF27F1" w:rsidRDefault="00F049D1" w:rsidP="00F049D1">
      <w:pPr>
        <w:pStyle w:val="Odstavecseseznamem"/>
        <w:widowControl w:val="0"/>
        <w:numPr>
          <w:ilvl w:val="0"/>
          <w:numId w:val="17"/>
        </w:numPr>
        <w:spacing w:before="120" w:after="120" w:line="240" w:lineRule="auto"/>
        <w:ind w:left="357" w:hanging="357"/>
        <w:contextualSpacing w:val="0"/>
        <w:jc w:val="both"/>
        <w:rPr>
          <w:rFonts w:ascii="Arial" w:eastAsia="Times New Roman" w:hAnsi="Arial" w:cs="Arial"/>
          <w:b/>
        </w:rPr>
      </w:pPr>
      <w:r w:rsidRPr="00DF27F1">
        <w:rPr>
          <w:rFonts w:ascii="Arial" w:eastAsia="Times New Roman" w:hAnsi="Arial" w:cs="Arial"/>
          <w:b/>
        </w:rPr>
        <w:t>Celkové navýšení hodnoty závazku v důsledku provedené změny dle Změnového listu č.</w:t>
      </w:r>
      <w:r>
        <w:rPr>
          <w:rFonts w:ascii="Arial" w:eastAsia="Times New Roman" w:hAnsi="Arial" w:cs="Arial"/>
          <w:b/>
        </w:rPr>
        <w:t> 03</w:t>
      </w:r>
      <w:r w:rsidRPr="00DF27F1">
        <w:rPr>
          <w:rFonts w:ascii="Arial" w:eastAsia="Times New Roman" w:hAnsi="Arial" w:cs="Arial"/>
          <w:b/>
        </w:rPr>
        <w:t xml:space="preserve"> je </w:t>
      </w:r>
      <w:r w:rsidR="00651AF9">
        <w:rPr>
          <w:rFonts w:ascii="Arial" w:eastAsia="Times New Roman" w:hAnsi="Arial" w:cs="Arial"/>
          <w:b/>
        </w:rPr>
        <w:t>48.903,39</w:t>
      </w:r>
      <w:r w:rsidR="0001439E">
        <w:rPr>
          <w:rFonts w:ascii="Arial" w:eastAsia="Times New Roman" w:hAnsi="Arial" w:cs="Arial"/>
          <w:b/>
        </w:rPr>
        <w:t xml:space="preserve"> </w:t>
      </w:r>
      <w:r w:rsidRPr="00DF27F1">
        <w:rPr>
          <w:rFonts w:ascii="Arial" w:eastAsia="Times New Roman" w:hAnsi="Arial" w:cs="Arial"/>
          <w:b/>
        </w:rPr>
        <w:t xml:space="preserve">Kč bez DPH, tj. </w:t>
      </w:r>
      <w:r w:rsidR="00651AF9">
        <w:rPr>
          <w:rFonts w:ascii="Arial" w:eastAsia="Times New Roman" w:hAnsi="Arial" w:cs="Arial"/>
          <w:b/>
        </w:rPr>
        <w:t>59.173,10</w:t>
      </w:r>
      <w:r w:rsidR="0001439E">
        <w:rPr>
          <w:rFonts w:ascii="Arial" w:eastAsia="Times New Roman" w:hAnsi="Arial" w:cs="Arial"/>
          <w:b/>
        </w:rPr>
        <w:t xml:space="preserve"> </w:t>
      </w:r>
      <w:r w:rsidRPr="00DF27F1">
        <w:rPr>
          <w:rFonts w:ascii="Arial" w:eastAsia="Times New Roman" w:hAnsi="Arial" w:cs="Arial"/>
          <w:b/>
        </w:rPr>
        <w:t>Kč včetně DPH, z toho</w:t>
      </w:r>
    </w:p>
    <w:p w14:paraId="13F7C597" w14:textId="5E98C2D0" w:rsidR="00F049D1" w:rsidRPr="00DF27F1" w:rsidRDefault="00F049D1" w:rsidP="00F049D1">
      <w:pPr>
        <w:pStyle w:val="Odstavecseseznamem"/>
        <w:widowControl w:val="0"/>
        <w:numPr>
          <w:ilvl w:val="1"/>
          <w:numId w:val="17"/>
        </w:numPr>
        <w:spacing w:before="120" w:after="120" w:line="240" w:lineRule="auto"/>
        <w:ind w:left="714" w:hanging="357"/>
        <w:jc w:val="both"/>
        <w:rPr>
          <w:rFonts w:ascii="Arial" w:eastAsia="Times New Roman" w:hAnsi="Arial" w:cs="Arial"/>
        </w:rPr>
      </w:pPr>
      <w:r w:rsidRPr="00DF27F1">
        <w:rPr>
          <w:rFonts w:ascii="Arial" w:eastAsia="Times New Roman" w:hAnsi="Arial" w:cs="Arial"/>
        </w:rPr>
        <w:t xml:space="preserve">cena víceprací dle Změnového listu č. </w:t>
      </w:r>
      <w:r>
        <w:rPr>
          <w:rFonts w:ascii="Arial" w:eastAsia="Times New Roman" w:hAnsi="Arial" w:cs="Arial"/>
        </w:rPr>
        <w:t>03</w:t>
      </w:r>
      <w:r w:rsidRPr="00DF27F1">
        <w:rPr>
          <w:rFonts w:ascii="Arial" w:eastAsia="Times New Roman" w:hAnsi="Arial" w:cs="Arial"/>
        </w:rPr>
        <w:t xml:space="preserve"> </w:t>
      </w:r>
      <w:r w:rsidRPr="00F049D1">
        <w:rPr>
          <w:rFonts w:ascii="Arial" w:eastAsia="Times New Roman" w:hAnsi="Arial" w:cs="Arial"/>
        </w:rPr>
        <w:t xml:space="preserve">činí </w:t>
      </w:r>
      <w:r w:rsidR="00CB585C">
        <w:rPr>
          <w:rFonts w:ascii="Arial" w:eastAsia="Times New Roman" w:hAnsi="Arial" w:cs="Arial"/>
        </w:rPr>
        <w:t>447.649,96</w:t>
      </w:r>
      <w:r w:rsidRPr="00F049D1">
        <w:rPr>
          <w:rFonts w:ascii="Arial" w:eastAsia="Times New Roman" w:hAnsi="Arial" w:cs="Arial"/>
        </w:rPr>
        <w:t xml:space="preserve"> Kč bez DPH, </w:t>
      </w:r>
      <w:r w:rsidR="00B36311">
        <w:rPr>
          <w:rFonts w:ascii="Arial" w:eastAsia="Times New Roman" w:hAnsi="Arial" w:cs="Arial"/>
        </w:rPr>
        <w:br/>
      </w:r>
      <w:r w:rsidRPr="00F049D1">
        <w:rPr>
          <w:rFonts w:ascii="Arial" w:eastAsia="Times New Roman" w:hAnsi="Arial" w:cs="Arial"/>
        </w:rPr>
        <w:t xml:space="preserve">tj. </w:t>
      </w:r>
      <w:r w:rsidR="00CB585C">
        <w:rPr>
          <w:rFonts w:ascii="Arial" w:eastAsia="Times New Roman" w:hAnsi="Arial" w:cs="Arial"/>
        </w:rPr>
        <w:t>541.656,45</w:t>
      </w:r>
      <w:r w:rsidRPr="00DF27F1">
        <w:rPr>
          <w:rFonts w:ascii="Arial" w:eastAsia="Times New Roman" w:hAnsi="Arial" w:cs="Arial"/>
          <w:b/>
        </w:rPr>
        <w:t xml:space="preserve"> </w:t>
      </w:r>
      <w:r w:rsidRPr="00DF27F1">
        <w:rPr>
          <w:rFonts w:ascii="Arial" w:eastAsia="Times New Roman" w:hAnsi="Arial" w:cs="Arial"/>
        </w:rPr>
        <w:t>Kč včetně DPH.</w:t>
      </w:r>
    </w:p>
    <w:p w14:paraId="4CCBC3BF" w14:textId="6D05C6FA" w:rsidR="00F049D1" w:rsidRDefault="00F049D1" w:rsidP="008A2A85">
      <w:pPr>
        <w:pStyle w:val="Odstavecseseznamem"/>
        <w:widowControl w:val="0"/>
        <w:spacing w:before="120" w:after="120" w:line="240" w:lineRule="auto"/>
        <w:ind w:left="714"/>
        <w:jc w:val="both"/>
        <w:rPr>
          <w:rFonts w:ascii="Arial" w:eastAsia="Times New Roman" w:hAnsi="Arial" w:cs="Arial"/>
          <w:b/>
        </w:rPr>
      </w:pPr>
      <w:r w:rsidRPr="008A2A85">
        <w:rPr>
          <w:rFonts w:ascii="Arial" w:eastAsia="Times New Roman" w:hAnsi="Arial" w:cs="Arial"/>
        </w:rPr>
        <w:t xml:space="preserve">cena méněprací dle Změnového listu č. 03 činí </w:t>
      </w:r>
      <w:r w:rsidR="00CB585C">
        <w:rPr>
          <w:rFonts w:ascii="Arial" w:eastAsia="Times New Roman" w:hAnsi="Arial" w:cs="Arial"/>
        </w:rPr>
        <w:t>398.746,57</w:t>
      </w:r>
      <w:r w:rsidR="006232FF" w:rsidRPr="008A2A85">
        <w:rPr>
          <w:rFonts w:ascii="Arial" w:eastAsia="Times New Roman" w:hAnsi="Arial" w:cs="Arial"/>
        </w:rPr>
        <w:t xml:space="preserve"> </w:t>
      </w:r>
      <w:r w:rsidRPr="008A2A85">
        <w:rPr>
          <w:rFonts w:ascii="Arial" w:eastAsia="Times New Roman" w:hAnsi="Arial" w:cs="Arial"/>
        </w:rPr>
        <w:t xml:space="preserve">Kč bez DPH, </w:t>
      </w:r>
      <w:r w:rsidR="00B36311">
        <w:rPr>
          <w:rFonts w:ascii="Arial" w:eastAsia="Times New Roman" w:hAnsi="Arial" w:cs="Arial"/>
        </w:rPr>
        <w:br/>
      </w:r>
      <w:r w:rsidRPr="008A2A85">
        <w:rPr>
          <w:rFonts w:ascii="Arial" w:eastAsia="Times New Roman" w:hAnsi="Arial" w:cs="Arial"/>
        </w:rPr>
        <w:t xml:space="preserve">tj. </w:t>
      </w:r>
      <w:r w:rsidR="00CB585C">
        <w:rPr>
          <w:rFonts w:ascii="Arial" w:eastAsia="Times New Roman" w:hAnsi="Arial" w:cs="Arial"/>
        </w:rPr>
        <w:t>482.483,35</w:t>
      </w:r>
      <w:r w:rsidRPr="008A2A85">
        <w:rPr>
          <w:rFonts w:ascii="Arial" w:eastAsia="Times New Roman" w:hAnsi="Arial" w:cs="Arial"/>
        </w:rPr>
        <w:t xml:space="preserve"> Kč včetně DPH</w:t>
      </w:r>
      <w:r w:rsidRPr="008A2A85">
        <w:rPr>
          <w:rFonts w:ascii="Arial" w:eastAsia="Times New Roman" w:hAnsi="Arial" w:cs="Arial"/>
          <w:b/>
        </w:rPr>
        <w:t xml:space="preserve">. </w:t>
      </w:r>
    </w:p>
    <w:p w14:paraId="31297AEA" w14:textId="2BD8BC83" w:rsidR="00B36311" w:rsidRDefault="00B36311" w:rsidP="008A2A85">
      <w:pPr>
        <w:pStyle w:val="Odstavecseseznamem"/>
        <w:widowControl w:val="0"/>
        <w:spacing w:before="120" w:after="120" w:line="240" w:lineRule="auto"/>
        <w:ind w:left="714"/>
        <w:jc w:val="both"/>
        <w:rPr>
          <w:rFonts w:ascii="Arial" w:eastAsia="Times New Roman" w:hAnsi="Arial" w:cs="Arial"/>
          <w:b/>
        </w:rPr>
      </w:pPr>
    </w:p>
    <w:p w14:paraId="34C4AF3A" w14:textId="6BB96DD6" w:rsidR="00B36311" w:rsidRDefault="00B36311" w:rsidP="008A2A85">
      <w:pPr>
        <w:pStyle w:val="Odstavecseseznamem"/>
        <w:widowControl w:val="0"/>
        <w:spacing w:before="120" w:after="120" w:line="240" w:lineRule="auto"/>
        <w:ind w:left="714"/>
        <w:jc w:val="both"/>
        <w:rPr>
          <w:rFonts w:ascii="Arial" w:eastAsia="Times New Roman" w:hAnsi="Arial" w:cs="Arial"/>
          <w:b/>
        </w:rPr>
      </w:pPr>
    </w:p>
    <w:p w14:paraId="43B79704" w14:textId="77777777" w:rsidR="00B36311" w:rsidRPr="008A2A85" w:rsidRDefault="00B36311" w:rsidP="008A2A85">
      <w:pPr>
        <w:pStyle w:val="Odstavecseseznamem"/>
        <w:widowControl w:val="0"/>
        <w:spacing w:before="120" w:after="120" w:line="240" w:lineRule="auto"/>
        <w:ind w:left="714"/>
        <w:jc w:val="both"/>
        <w:rPr>
          <w:rFonts w:ascii="Arial" w:eastAsia="Times New Roman" w:hAnsi="Arial" w:cs="Arial"/>
          <w:b/>
        </w:rPr>
      </w:pPr>
    </w:p>
    <w:p w14:paraId="4668689A" w14:textId="77777777" w:rsidR="00F049D1" w:rsidRPr="008A2A85" w:rsidRDefault="00F049D1" w:rsidP="008A2A85">
      <w:pPr>
        <w:pStyle w:val="Odstavecseseznamem"/>
        <w:widowControl w:val="0"/>
        <w:spacing w:before="120" w:after="120" w:line="240" w:lineRule="auto"/>
        <w:ind w:left="714"/>
        <w:jc w:val="both"/>
        <w:rPr>
          <w:rFonts w:ascii="Arial" w:eastAsia="Times New Roman" w:hAnsi="Arial" w:cs="Arial"/>
          <w:b/>
        </w:rPr>
      </w:pPr>
    </w:p>
    <w:p w14:paraId="2E81C226" w14:textId="73BA4044" w:rsidR="00F049D1" w:rsidRPr="00DF27F1" w:rsidRDefault="00F049D1" w:rsidP="00F049D1">
      <w:pPr>
        <w:pStyle w:val="Odstavecseseznamem"/>
        <w:widowControl w:val="0"/>
        <w:numPr>
          <w:ilvl w:val="0"/>
          <w:numId w:val="17"/>
        </w:numPr>
        <w:spacing w:before="120" w:after="120" w:line="240" w:lineRule="auto"/>
        <w:ind w:left="357" w:hanging="357"/>
        <w:jc w:val="both"/>
        <w:rPr>
          <w:rFonts w:ascii="Arial" w:eastAsia="Times New Roman" w:hAnsi="Arial" w:cs="Arial"/>
          <w:b/>
        </w:rPr>
      </w:pPr>
      <w:r w:rsidRPr="00DF27F1">
        <w:rPr>
          <w:rFonts w:ascii="Arial" w:eastAsia="Times New Roman" w:hAnsi="Arial" w:cs="Arial"/>
          <w:b/>
        </w:rPr>
        <w:lastRenderedPageBreak/>
        <w:t xml:space="preserve">Celková cena díla </w:t>
      </w:r>
      <w:r w:rsidRPr="00C67E72">
        <w:rPr>
          <w:rFonts w:ascii="Arial" w:eastAsia="Times New Roman" w:hAnsi="Arial" w:cs="Arial"/>
          <w:b/>
        </w:rPr>
        <w:t xml:space="preserve">uvedená v čl. V odst. 1 </w:t>
      </w:r>
      <w:r w:rsidR="00340858">
        <w:rPr>
          <w:rFonts w:ascii="Arial" w:eastAsia="Times New Roman" w:hAnsi="Arial" w:cs="Arial"/>
          <w:b/>
        </w:rPr>
        <w:t xml:space="preserve">písmeno a) </w:t>
      </w:r>
      <w:r w:rsidRPr="00C67E72">
        <w:rPr>
          <w:rFonts w:ascii="Arial" w:eastAsia="Times New Roman" w:hAnsi="Arial" w:cs="Arial"/>
          <w:b/>
        </w:rPr>
        <w:t>smlouvy</w:t>
      </w:r>
      <w:r w:rsidRPr="00DF27F1">
        <w:rPr>
          <w:rFonts w:ascii="Arial" w:eastAsia="Times New Roman" w:hAnsi="Arial" w:cs="Arial"/>
          <w:b/>
        </w:rPr>
        <w:t xml:space="preserve"> po provedení změn tímto dodatkem </w:t>
      </w:r>
      <w:r>
        <w:rPr>
          <w:rFonts w:ascii="Arial" w:eastAsia="Times New Roman" w:hAnsi="Arial" w:cs="Arial"/>
          <w:b/>
        </w:rPr>
        <w:t xml:space="preserve">č. 1 </w:t>
      </w:r>
      <w:r w:rsidRPr="00DF27F1">
        <w:rPr>
          <w:rFonts w:ascii="Arial" w:eastAsia="Times New Roman" w:hAnsi="Arial" w:cs="Arial"/>
          <w:b/>
        </w:rPr>
        <w:t>se</w:t>
      </w:r>
      <w:r>
        <w:rPr>
          <w:rFonts w:ascii="Arial" w:eastAsia="Times New Roman" w:hAnsi="Arial" w:cs="Arial"/>
          <w:b/>
        </w:rPr>
        <w:t> </w:t>
      </w:r>
      <w:r w:rsidRPr="00DF27F1">
        <w:rPr>
          <w:rFonts w:ascii="Arial" w:eastAsia="Times New Roman" w:hAnsi="Arial" w:cs="Arial"/>
          <w:b/>
        </w:rPr>
        <w:t>mění následujícím způsobem:</w:t>
      </w:r>
    </w:p>
    <w:p w14:paraId="4301FC5A" w14:textId="77777777" w:rsidR="00F049D1" w:rsidRPr="00DF27F1" w:rsidRDefault="00F049D1" w:rsidP="00F049D1">
      <w:pPr>
        <w:widowControl w:val="0"/>
        <w:spacing w:before="120" w:after="120"/>
        <w:ind w:left="357"/>
        <w:rPr>
          <w:rFonts w:ascii="Arial" w:eastAsia="Times New Roman" w:hAnsi="Arial" w:cs="Arial"/>
          <w:b/>
          <w:sz w:val="22"/>
          <w:szCs w:val="22"/>
        </w:rPr>
      </w:pPr>
      <w:r w:rsidRPr="00DF27F1">
        <w:rPr>
          <w:rFonts w:ascii="Arial" w:eastAsia="Times New Roman" w:hAnsi="Arial" w:cs="Arial"/>
          <w:b/>
          <w:sz w:val="22"/>
          <w:szCs w:val="22"/>
        </w:rPr>
        <w:t xml:space="preserve">Celková cena díla se mění </w:t>
      </w:r>
      <w:r w:rsidRPr="00DF27F1">
        <w:rPr>
          <w:rFonts w:ascii="Arial" w:eastAsia="Times New Roman" w:hAnsi="Arial" w:cs="Arial"/>
          <w:b/>
          <w:sz w:val="22"/>
          <w:szCs w:val="22"/>
        </w:rPr>
        <w:tab/>
      </w:r>
      <w:r w:rsidRPr="00DF27F1">
        <w:rPr>
          <w:rFonts w:ascii="Arial" w:eastAsia="Times New Roman" w:hAnsi="Arial" w:cs="Arial"/>
          <w:b/>
          <w:sz w:val="22"/>
          <w:szCs w:val="22"/>
        </w:rPr>
        <w:tab/>
        <w:t xml:space="preserve">z částky </w:t>
      </w:r>
      <w:r w:rsidRPr="00DF27F1">
        <w:rPr>
          <w:rFonts w:ascii="Arial" w:eastAsia="Times New Roman" w:hAnsi="Arial" w:cs="Arial"/>
          <w:b/>
          <w:sz w:val="22"/>
          <w:szCs w:val="22"/>
        </w:rPr>
        <w:tab/>
      </w:r>
      <w:r w:rsidRPr="00DF27F1">
        <w:rPr>
          <w:rFonts w:ascii="Arial" w:eastAsia="Times New Roman" w:hAnsi="Arial" w:cs="Arial"/>
          <w:b/>
          <w:sz w:val="22"/>
          <w:szCs w:val="22"/>
        </w:rPr>
        <w:tab/>
      </w:r>
      <w:r w:rsidRPr="00DF27F1">
        <w:rPr>
          <w:rFonts w:ascii="Arial" w:eastAsia="Times New Roman" w:hAnsi="Arial" w:cs="Arial"/>
          <w:b/>
          <w:sz w:val="22"/>
          <w:szCs w:val="22"/>
        </w:rPr>
        <w:tab/>
        <w:t>na částku</w:t>
      </w:r>
    </w:p>
    <w:p w14:paraId="3E3AECA6" w14:textId="3858E7A8" w:rsidR="00F049D1" w:rsidRPr="00DF27F1" w:rsidRDefault="00F049D1" w:rsidP="00F049D1">
      <w:pPr>
        <w:widowControl w:val="0"/>
        <w:spacing w:before="120" w:after="120"/>
        <w:ind w:left="1276"/>
        <w:rPr>
          <w:rFonts w:ascii="Arial" w:eastAsia="Times New Roman" w:hAnsi="Arial" w:cs="Arial"/>
          <w:sz w:val="22"/>
          <w:szCs w:val="22"/>
        </w:rPr>
      </w:pPr>
      <w:r w:rsidRPr="00DF27F1">
        <w:rPr>
          <w:rFonts w:ascii="Arial" w:eastAsia="Times New Roman" w:hAnsi="Arial" w:cs="Arial"/>
          <w:sz w:val="22"/>
          <w:szCs w:val="22"/>
        </w:rPr>
        <w:t>bez DPH</w:t>
      </w:r>
      <w:r w:rsidRPr="00DF27F1">
        <w:rPr>
          <w:rFonts w:ascii="Arial" w:eastAsia="Times New Roman" w:hAnsi="Arial" w:cs="Arial"/>
          <w:sz w:val="22"/>
          <w:szCs w:val="22"/>
        </w:rPr>
        <w:tab/>
      </w:r>
      <w:r w:rsidRPr="00DF27F1">
        <w:rPr>
          <w:rFonts w:ascii="Arial" w:eastAsia="Times New Roman" w:hAnsi="Arial" w:cs="Arial"/>
          <w:sz w:val="22"/>
          <w:szCs w:val="22"/>
        </w:rPr>
        <w:tab/>
      </w:r>
      <w:r w:rsidRPr="00DF27F1">
        <w:rPr>
          <w:rFonts w:ascii="Arial" w:eastAsia="Times New Roman" w:hAnsi="Arial" w:cs="Arial"/>
          <w:sz w:val="22"/>
          <w:szCs w:val="22"/>
        </w:rPr>
        <w:tab/>
      </w:r>
      <w:r w:rsidR="00AE09A3">
        <w:rPr>
          <w:rFonts w:ascii="Arial" w:eastAsia="Times New Roman" w:hAnsi="Arial" w:cs="Arial"/>
          <w:sz w:val="22"/>
          <w:szCs w:val="22"/>
        </w:rPr>
        <w:t>17</w:t>
      </w:r>
      <w:r w:rsidR="00E864F5">
        <w:rPr>
          <w:rFonts w:ascii="Arial" w:eastAsia="Times New Roman" w:hAnsi="Arial" w:cs="Arial"/>
          <w:sz w:val="22"/>
          <w:szCs w:val="22"/>
        </w:rPr>
        <w:t>,</w:t>
      </w:r>
      <w:r w:rsidR="00AE09A3">
        <w:rPr>
          <w:rFonts w:ascii="Arial" w:eastAsia="Times New Roman" w:hAnsi="Arial" w:cs="Arial"/>
          <w:sz w:val="22"/>
          <w:szCs w:val="22"/>
        </w:rPr>
        <w:t>251.480,00</w:t>
      </w:r>
      <w:r w:rsidRPr="00DF27F1">
        <w:rPr>
          <w:rFonts w:ascii="Arial" w:eastAsia="Times New Roman" w:hAnsi="Arial" w:cs="Arial"/>
          <w:sz w:val="22"/>
          <w:szCs w:val="22"/>
        </w:rPr>
        <w:t xml:space="preserve"> Kč </w:t>
      </w:r>
      <w:r w:rsidRPr="00DF27F1">
        <w:rPr>
          <w:rFonts w:ascii="Arial" w:eastAsia="Times New Roman" w:hAnsi="Arial" w:cs="Arial"/>
          <w:sz w:val="22"/>
          <w:szCs w:val="22"/>
        </w:rPr>
        <w:tab/>
      </w:r>
      <w:r w:rsidRPr="00DF27F1">
        <w:rPr>
          <w:rFonts w:ascii="Arial" w:eastAsia="Times New Roman" w:hAnsi="Arial" w:cs="Arial"/>
          <w:sz w:val="22"/>
          <w:szCs w:val="22"/>
        </w:rPr>
        <w:tab/>
      </w:r>
      <w:r w:rsidR="00CB585C">
        <w:rPr>
          <w:rFonts w:ascii="Arial" w:eastAsia="Times New Roman" w:hAnsi="Arial" w:cs="Arial"/>
          <w:sz w:val="22"/>
          <w:szCs w:val="22"/>
        </w:rPr>
        <w:t>21,552.267,28</w:t>
      </w:r>
      <w:r w:rsidR="006763D5">
        <w:rPr>
          <w:rFonts w:ascii="Arial" w:eastAsia="Times New Roman" w:hAnsi="Arial" w:cs="Arial"/>
          <w:sz w:val="22"/>
          <w:szCs w:val="22"/>
        </w:rPr>
        <w:t xml:space="preserve"> </w:t>
      </w:r>
      <w:r w:rsidRPr="00DF27F1">
        <w:rPr>
          <w:rFonts w:ascii="Arial" w:eastAsia="Times New Roman" w:hAnsi="Arial" w:cs="Arial"/>
          <w:sz w:val="22"/>
          <w:szCs w:val="22"/>
        </w:rPr>
        <w:t>Kč</w:t>
      </w:r>
    </w:p>
    <w:p w14:paraId="759581FB" w14:textId="6F23E5E7" w:rsidR="00F049D1" w:rsidRPr="00DF27F1" w:rsidRDefault="00F049D1" w:rsidP="00F049D1">
      <w:pPr>
        <w:widowControl w:val="0"/>
        <w:spacing w:before="120" w:after="120"/>
        <w:ind w:left="568" w:firstLine="708"/>
        <w:rPr>
          <w:rFonts w:ascii="Arial" w:eastAsia="Times New Roman" w:hAnsi="Arial" w:cs="Arial"/>
          <w:sz w:val="22"/>
          <w:szCs w:val="22"/>
        </w:rPr>
      </w:pPr>
      <w:r w:rsidRPr="00DF27F1">
        <w:rPr>
          <w:rFonts w:ascii="Arial" w:eastAsia="Times New Roman" w:hAnsi="Arial" w:cs="Arial"/>
          <w:sz w:val="22"/>
          <w:szCs w:val="22"/>
        </w:rPr>
        <w:t>DPH</w:t>
      </w:r>
      <w:r w:rsidRPr="00DF27F1">
        <w:rPr>
          <w:rFonts w:ascii="Arial" w:eastAsia="Times New Roman" w:hAnsi="Arial" w:cs="Arial"/>
          <w:sz w:val="22"/>
          <w:szCs w:val="22"/>
        </w:rPr>
        <w:tab/>
      </w:r>
      <w:r w:rsidRPr="00DF27F1">
        <w:rPr>
          <w:rFonts w:ascii="Arial" w:eastAsia="Times New Roman" w:hAnsi="Arial" w:cs="Arial"/>
          <w:sz w:val="22"/>
          <w:szCs w:val="22"/>
        </w:rPr>
        <w:tab/>
      </w:r>
      <w:r w:rsidRPr="00DF27F1">
        <w:rPr>
          <w:rFonts w:ascii="Arial" w:eastAsia="Times New Roman" w:hAnsi="Arial" w:cs="Arial"/>
          <w:sz w:val="22"/>
          <w:szCs w:val="22"/>
        </w:rPr>
        <w:tab/>
      </w:r>
      <w:r w:rsidRPr="00DF27F1">
        <w:rPr>
          <w:rFonts w:ascii="Arial" w:eastAsia="Times New Roman" w:hAnsi="Arial" w:cs="Arial"/>
          <w:sz w:val="22"/>
          <w:szCs w:val="22"/>
        </w:rPr>
        <w:tab/>
      </w:r>
      <w:r w:rsidR="00AE09A3">
        <w:rPr>
          <w:rFonts w:ascii="Arial" w:eastAsia="Times New Roman" w:hAnsi="Arial" w:cs="Arial"/>
          <w:sz w:val="22"/>
          <w:szCs w:val="22"/>
        </w:rPr>
        <w:t xml:space="preserve">  3,622.810,80</w:t>
      </w:r>
      <w:r w:rsidRPr="00DF27F1">
        <w:rPr>
          <w:rFonts w:ascii="Arial" w:eastAsia="Times New Roman" w:hAnsi="Arial" w:cs="Arial"/>
          <w:sz w:val="22"/>
          <w:szCs w:val="22"/>
        </w:rPr>
        <w:t xml:space="preserve"> Kč</w:t>
      </w:r>
      <w:r w:rsidRPr="00DF27F1">
        <w:rPr>
          <w:rFonts w:ascii="Arial" w:eastAsia="Times New Roman" w:hAnsi="Arial" w:cs="Arial"/>
          <w:sz w:val="22"/>
          <w:szCs w:val="22"/>
        </w:rPr>
        <w:tab/>
      </w:r>
      <w:r w:rsidRPr="00DF27F1">
        <w:rPr>
          <w:rFonts w:ascii="Arial" w:eastAsia="Times New Roman" w:hAnsi="Arial" w:cs="Arial"/>
          <w:sz w:val="22"/>
          <w:szCs w:val="22"/>
        </w:rPr>
        <w:tab/>
      </w:r>
      <w:r w:rsidR="00DB066B">
        <w:rPr>
          <w:rFonts w:ascii="Arial" w:eastAsia="Times New Roman" w:hAnsi="Arial" w:cs="Arial"/>
          <w:sz w:val="22"/>
          <w:szCs w:val="22"/>
        </w:rPr>
        <w:t xml:space="preserve">  </w:t>
      </w:r>
      <w:r w:rsidR="00CB585C">
        <w:rPr>
          <w:rFonts w:ascii="Arial" w:eastAsia="Times New Roman" w:hAnsi="Arial" w:cs="Arial"/>
          <w:sz w:val="22"/>
          <w:szCs w:val="22"/>
        </w:rPr>
        <w:t>4,525.976,13</w:t>
      </w:r>
      <w:r w:rsidR="006763D5">
        <w:rPr>
          <w:rFonts w:ascii="Arial" w:eastAsia="Times New Roman" w:hAnsi="Arial" w:cs="Arial"/>
          <w:sz w:val="22"/>
          <w:szCs w:val="22"/>
        </w:rPr>
        <w:t xml:space="preserve"> </w:t>
      </w:r>
      <w:r w:rsidRPr="00DF27F1">
        <w:rPr>
          <w:rFonts w:ascii="Arial" w:eastAsia="Times New Roman" w:hAnsi="Arial" w:cs="Arial"/>
          <w:sz w:val="22"/>
          <w:szCs w:val="22"/>
        </w:rPr>
        <w:t>Kč</w:t>
      </w:r>
    </w:p>
    <w:p w14:paraId="03A866AF" w14:textId="6BA3C5D5" w:rsidR="00F049D1" w:rsidRDefault="00F049D1" w:rsidP="00C54D7F">
      <w:pPr>
        <w:widowControl w:val="0"/>
        <w:ind w:left="851" w:firstLine="425"/>
        <w:rPr>
          <w:rFonts w:ascii="Arial" w:eastAsia="Times New Roman" w:hAnsi="Arial" w:cs="Arial"/>
          <w:sz w:val="22"/>
          <w:szCs w:val="22"/>
        </w:rPr>
      </w:pPr>
      <w:r w:rsidRPr="00DF27F1">
        <w:rPr>
          <w:rFonts w:ascii="Arial" w:eastAsia="Times New Roman" w:hAnsi="Arial" w:cs="Arial"/>
          <w:sz w:val="22"/>
          <w:szCs w:val="22"/>
        </w:rPr>
        <w:t>vč. DPH</w:t>
      </w:r>
      <w:r w:rsidRPr="00DF27F1">
        <w:rPr>
          <w:rFonts w:ascii="Arial" w:eastAsia="Times New Roman" w:hAnsi="Arial" w:cs="Arial"/>
          <w:sz w:val="22"/>
          <w:szCs w:val="22"/>
        </w:rPr>
        <w:tab/>
      </w:r>
      <w:r w:rsidRPr="00DF27F1">
        <w:rPr>
          <w:rFonts w:ascii="Arial" w:eastAsia="Times New Roman" w:hAnsi="Arial" w:cs="Arial"/>
          <w:sz w:val="22"/>
          <w:szCs w:val="22"/>
        </w:rPr>
        <w:tab/>
      </w:r>
      <w:r w:rsidRPr="00DF27F1">
        <w:rPr>
          <w:rFonts w:ascii="Arial" w:eastAsia="Times New Roman" w:hAnsi="Arial" w:cs="Arial"/>
          <w:sz w:val="22"/>
          <w:szCs w:val="22"/>
        </w:rPr>
        <w:tab/>
      </w:r>
      <w:r w:rsidRPr="00DF27F1">
        <w:rPr>
          <w:rFonts w:ascii="Arial" w:eastAsia="Times New Roman" w:hAnsi="Arial" w:cs="Arial"/>
          <w:sz w:val="22"/>
          <w:szCs w:val="22"/>
        </w:rPr>
        <w:tab/>
      </w:r>
      <w:r w:rsidR="00AE09A3">
        <w:rPr>
          <w:rFonts w:ascii="Arial" w:eastAsia="Times New Roman" w:hAnsi="Arial" w:cs="Arial"/>
          <w:sz w:val="22"/>
          <w:szCs w:val="22"/>
        </w:rPr>
        <w:t>20,874.290,80</w:t>
      </w:r>
      <w:r w:rsidRPr="00DF27F1">
        <w:rPr>
          <w:rFonts w:ascii="Arial" w:eastAsia="Times New Roman" w:hAnsi="Arial" w:cs="Arial"/>
          <w:sz w:val="22"/>
          <w:szCs w:val="22"/>
        </w:rPr>
        <w:t xml:space="preserve"> Kč</w:t>
      </w:r>
      <w:r w:rsidRPr="00DF27F1">
        <w:rPr>
          <w:rFonts w:ascii="Arial" w:eastAsia="Times New Roman" w:hAnsi="Arial" w:cs="Arial"/>
          <w:sz w:val="22"/>
          <w:szCs w:val="22"/>
        </w:rPr>
        <w:tab/>
      </w:r>
      <w:r w:rsidRPr="00DF27F1">
        <w:rPr>
          <w:rFonts w:ascii="Arial" w:eastAsia="Times New Roman" w:hAnsi="Arial" w:cs="Arial"/>
          <w:sz w:val="22"/>
          <w:szCs w:val="22"/>
        </w:rPr>
        <w:tab/>
      </w:r>
      <w:r w:rsidR="00CB585C">
        <w:rPr>
          <w:rFonts w:ascii="Arial" w:eastAsia="Times New Roman" w:hAnsi="Arial" w:cs="Arial"/>
          <w:sz w:val="22"/>
          <w:szCs w:val="22"/>
        </w:rPr>
        <w:t>26,078.243,41</w:t>
      </w:r>
      <w:r w:rsidR="006763D5">
        <w:rPr>
          <w:rFonts w:ascii="Arial" w:eastAsia="Times New Roman" w:hAnsi="Arial" w:cs="Arial"/>
          <w:sz w:val="22"/>
          <w:szCs w:val="22"/>
        </w:rPr>
        <w:t xml:space="preserve"> </w:t>
      </w:r>
      <w:r w:rsidRPr="00DF27F1">
        <w:rPr>
          <w:rFonts w:ascii="Arial" w:eastAsia="Times New Roman" w:hAnsi="Arial" w:cs="Arial"/>
          <w:sz w:val="22"/>
          <w:szCs w:val="22"/>
        </w:rPr>
        <w:t>Kč</w:t>
      </w:r>
    </w:p>
    <w:p w14:paraId="6E77FBA6" w14:textId="77777777" w:rsidR="00F049D1" w:rsidRPr="00DF27F1" w:rsidRDefault="00F049D1" w:rsidP="00F049D1">
      <w:pPr>
        <w:widowControl w:val="0"/>
        <w:spacing w:before="480"/>
        <w:jc w:val="center"/>
        <w:rPr>
          <w:rFonts w:ascii="Arial" w:eastAsia="Times New Roman" w:hAnsi="Arial" w:cs="Arial"/>
          <w:b/>
          <w:sz w:val="22"/>
          <w:szCs w:val="22"/>
        </w:rPr>
      </w:pPr>
      <w:r w:rsidRPr="00DF27F1">
        <w:rPr>
          <w:rFonts w:ascii="Arial" w:eastAsia="Times New Roman" w:hAnsi="Arial" w:cs="Arial"/>
          <w:b/>
          <w:sz w:val="22"/>
          <w:szCs w:val="22"/>
        </w:rPr>
        <w:t>Článek III</w:t>
      </w:r>
    </w:p>
    <w:p w14:paraId="0BFDF25D" w14:textId="77777777" w:rsidR="00A9427D" w:rsidRDefault="00A9427D" w:rsidP="00A9427D">
      <w:pPr>
        <w:pStyle w:val="Nadpis2"/>
        <w:widowControl w:val="0"/>
        <w:numPr>
          <w:ilvl w:val="0"/>
          <w:numId w:val="0"/>
        </w:numPr>
        <w:spacing w:before="0" w:after="240"/>
      </w:pPr>
      <w:r>
        <w:t>Změna doby plnění</w:t>
      </w:r>
    </w:p>
    <w:p w14:paraId="5CC68C37" w14:textId="560A987C" w:rsidR="00A9427D" w:rsidRPr="00A9427D" w:rsidRDefault="00911D7D" w:rsidP="001A0B1C">
      <w:pPr>
        <w:pStyle w:val="Zkladntextodsazen"/>
        <w:widowControl w:val="0"/>
        <w:numPr>
          <w:ilvl w:val="0"/>
          <w:numId w:val="20"/>
        </w:numPr>
        <w:tabs>
          <w:tab w:val="num" w:pos="426"/>
        </w:tabs>
        <w:spacing w:after="240"/>
        <w:ind w:left="426" w:hanging="426"/>
        <w:rPr>
          <w:rFonts w:ascii="Arial" w:hAnsi="Arial" w:cs="Arial"/>
          <w:sz w:val="22"/>
          <w:szCs w:val="22"/>
        </w:rPr>
      </w:pPr>
      <w:r w:rsidRPr="0073374D">
        <w:rPr>
          <w:rFonts w:ascii="Arial" w:hAnsi="Arial" w:cs="Arial"/>
          <w:sz w:val="22"/>
          <w:szCs w:val="22"/>
        </w:rPr>
        <w:t>Změny</w:t>
      </w:r>
      <w:r>
        <w:rPr>
          <w:rFonts w:ascii="Arial" w:hAnsi="Arial" w:cs="Arial"/>
          <w:sz w:val="22"/>
          <w:szCs w:val="22"/>
        </w:rPr>
        <w:t xml:space="preserve"> předmětu smlouvy</w:t>
      </w:r>
      <w:r w:rsidRPr="0073374D">
        <w:rPr>
          <w:rFonts w:ascii="Arial" w:hAnsi="Arial" w:cs="Arial"/>
          <w:sz w:val="22"/>
          <w:szCs w:val="22"/>
        </w:rPr>
        <w:t xml:space="preserve">, které jsou </w:t>
      </w:r>
      <w:r>
        <w:rPr>
          <w:rFonts w:ascii="Arial" w:hAnsi="Arial" w:cs="Arial"/>
          <w:sz w:val="22"/>
          <w:szCs w:val="22"/>
        </w:rPr>
        <w:t>uvedeny v čl. II</w:t>
      </w:r>
      <w:r w:rsidRPr="0073374D">
        <w:rPr>
          <w:rFonts w:ascii="Arial" w:hAnsi="Arial" w:cs="Arial"/>
          <w:sz w:val="22"/>
          <w:szCs w:val="22"/>
        </w:rPr>
        <w:t xml:space="preserve"> </w:t>
      </w:r>
      <w:r>
        <w:rPr>
          <w:rFonts w:ascii="Arial" w:hAnsi="Arial" w:cs="Arial"/>
          <w:sz w:val="22"/>
          <w:szCs w:val="22"/>
        </w:rPr>
        <w:t xml:space="preserve">tohoto </w:t>
      </w:r>
      <w:r w:rsidRPr="0073374D">
        <w:rPr>
          <w:rFonts w:ascii="Arial" w:hAnsi="Arial" w:cs="Arial"/>
          <w:sz w:val="22"/>
          <w:szCs w:val="22"/>
        </w:rPr>
        <w:t>dodatku</w:t>
      </w:r>
      <w:r>
        <w:rPr>
          <w:rFonts w:ascii="Arial" w:hAnsi="Arial" w:cs="Arial"/>
          <w:sz w:val="22"/>
          <w:szCs w:val="22"/>
        </w:rPr>
        <w:t xml:space="preserve"> č. 1</w:t>
      </w:r>
      <w:r w:rsidRPr="0073374D">
        <w:rPr>
          <w:rFonts w:ascii="Arial" w:hAnsi="Arial" w:cs="Arial"/>
          <w:sz w:val="22"/>
          <w:szCs w:val="22"/>
        </w:rPr>
        <w:t xml:space="preserve">, mají vliv na termín pro </w:t>
      </w:r>
      <w:r>
        <w:rPr>
          <w:rFonts w:ascii="Arial" w:hAnsi="Arial" w:cs="Arial"/>
          <w:sz w:val="22"/>
          <w:szCs w:val="22"/>
        </w:rPr>
        <w:t>dokončení stavebních prací</w:t>
      </w:r>
      <w:r w:rsidR="00097396">
        <w:rPr>
          <w:rFonts w:ascii="Arial" w:hAnsi="Arial" w:cs="Arial"/>
          <w:sz w:val="22"/>
          <w:szCs w:val="22"/>
        </w:rPr>
        <w:t>, dodávek a služeb</w:t>
      </w:r>
      <w:r>
        <w:rPr>
          <w:rFonts w:ascii="Arial" w:hAnsi="Arial" w:cs="Arial"/>
          <w:sz w:val="22"/>
          <w:szCs w:val="22"/>
        </w:rPr>
        <w:t xml:space="preserve"> a předání díla dle čl. I</w:t>
      </w:r>
      <w:r w:rsidR="00AE09A3">
        <w:rPr>
          <w:rFonts w:ascii="Arial" w:hAnsi="Arial" w:cs="Arial"/>
          <w:sz w:val="22"/>
          <w:szCs w:val="22"/>
        </w:rPr>
        <w:t>V.</w:t>
      </w:r>
      <w:r>
        <w:rPr>
          <w:rFonts w:ascii="Arial" w:hAnsi="Arial" w:cs="Arial"/>
          <w:sz w:val="22"/>
          <w:szCs w:val="22"/>
        </w:rPr>
        <w:t xml:space="preserve"> odst. </w:t>
      </w:r>
      <w:r w:rsidR="00AE09A3">
        <w:rPr>
          <w:rFonts w:ascii="Arial" w:hAnsi="Arial" w:cs="Arial"/>
          <w:sz w:val="22"/>
          <w:szCs w:val="22"/>
        </w:rPr>
        <w:t>1</w:t>
      </w:r>
      <w:r>
        <w:rPr>
          <w:rFonts w:ascii="Arial" w:hAnsi="Arial" w:cs="Arial"/>
          <w:sz w:val="22"/>
          <w:szCs w:val="22"/>
        </w:rPr>
        <w:t xml:space="preserve"> písm. </w:t>
      </w:r>
      <w:r w:rsidR="00AE09A3">
        <w:rPr>
          <w:rFonts w:ascii="Arial" w:hAnsi="Arial" w:cs="Arial"/>
          <w:sz w:val="22"/>
          <w:szCs w:val="22"/>
        </w:rPr>
        <w:t>c</w:t>
      </w:r>
      <w:r>
        <w:rPr>
          <w:rFonts w:ascii="Arial" w:hAnsi="Arial" w:cs="Arial"/>
          <w:sz w:val="22"/>
          <w:szCs w:val="22"/>
        </w:rPr>
        <w:t>)</w:t>
      </w:r>
      <w:r w:rsidR="001A0B1C">
        <w:rPr>
          <w:rFonts w:ascii="Arial" w:hAnsi="Arial" w:cs="Arial"/>
          <w:sz w:val="22"/>
          <w:szCs w:val="22"/>
        </w:rPr>
        <w:t xml:space="preserve"> </w:t>
      </w:r>
      <w:r w:rsidR="00097396">
        <w:rPr>
          <w:rFonts w:ascii="Arial" w:hAnsi="Arial" w:cs="Arial"/>
          <w:sz w:val="22"/>
          <w:szCs w:val="22"/>
        </w:rPr>
        <w:t xml:space="preserve">smlouvy a na závažné dílčí termíny stanovené v harmonogramu prací dle čl. IV odst. 1 písm. </w:t>
      </w:r>
      <w:r w:rsidR="001A0B1C">
        <w:rPr>
          <w:rFonts w:ascii="Arial" w:hAnsi="Arial" w:cs="Arial"/>
          <w:sz w:val="22"/>
          <w:szCs w:val="22"/>
        </w:rPr>
        <w:t>g)</w:t>
      </w:r>
      <w:r>
        <w:rPr>
          <w:rFonts w:ascii="Arial" w:hAnsi="Arial" w:cs="Arial"/>
          <w:sz w:val="22"/>
          <w:szCs w:val="22"/>
        </w:rPr>
        <w:t xml:space="preserve"> smlouvy</w:t>
      </w:r>
      <w:r w:rsidR="003106C4">
        <w:rPr>
          <w:rFonts w:ascii="Arial" w:hAnsi="Arial" w:cs="Arial"/>
          <w:sz w:val="22"/>
          <w:szCs w:val="22"/>
        </w:rPr>
        <w:t>.</w:t>
      </w:r>
    </w:p>
    <w:p w14:paraId="45ACC11F" w14:textId="43289E15" w:rsidR="00EF08F1" w:rsidRDefault="001A0B1C" w:rsidP="00EF08F1">
      <w:pPr>
        <w:pStyle w:val="Odstavecseseznamem"/>
        <w:numPr>
          <w:ilvl w:val="0"/>
          <w:numId w:val="20"/>
        </w:numPr>
        <w:tabs>
          <w:tab w:val="clear" w:pos="720"/>
          <w:tab w:val="num" w:pos="426"/>
        </w:tabs>
        <w:ind w:left="425" w:hanging="425"/>
        <w:contextualSpacing w:val="0"/>
        <w:jc w:val="both"/>
        <w:rPr>
          <w:rFonts w:ascii="Arial" w:hAnsi="Arial" w:cs="Arial"/>
          <w:lang w:eastAsia="cs-CZ"/>
        </w:rPr>
      </w:pPr>
      <w:r w:rsidRPr="001A0B1C">
        <w:rPr>
          <w:rFonts w:ascii="Arial" w:hAnsi="Arial" w:cs="Arial"/>
          <w:lang w:eastAsia="cs-CZ"/>
        </w:rPr>
        <w:t xml:space="preserve">Smluvní strany se zároveň dohodly a činí nesporným, že v souladu s čl. XXII odst. 2 písm. </w:t>
      </w:r>
      <w:r w:rsidR="00097396">
        <w:rPr>
          <w:rFonts w:ascii="Arial" w:hAnsi="Arial" w:cs="Arial"/>
          <w:lang w:eastAsia="cs-CZ"/>
        </w:rPr>
        <w:t>d</w:t>
      </w:r>
      <w:r w:rsidRPr="001A0B1C">
        <w:rPr>
          <w:rFonts w:ascii="Arial" w:hAnsi="Arial" w:cs="Arial"/>
          <w:lang w:eastAsia="cs-CZ"/>
        </w:rPr>
        <w:t xml:space="preserve">) smlouvy se v důsledku schválených </w:t>
      </w:r>
      <w:r w:rsidRPr="00FE141F">
        <w:rPr>
          <w:rFonts w:ascii="Arial" w:hAnsi="Arial" w:cs="Arial"/>
          <w:lang w:eastAsia="cs-CZ"/>
        </w:rPr>
        <w:t xml:space="preserve">víceprací </w:t>
      </w:r>
      <w:r w:rsidR="00097396">
        <w:rPr>
          <w:rFonts w:ascii="Arial" w:hAnsi="Arial" w:cs="Arial"/>
          <w:lang w:eastAsia="cs-CZ"/>
        </w:rPr>
        <w:t>prodlužuje</w:t>
      </w:r>
      <w:r w:rsidR="00EF08F1">
        <w:rPr>
          <w:rFonts w:ascii="Arial" w:hAnsi="Arial" w:cs="Arial"/>
          <w:lang w:eastAsia="cs-CZ"/>
        </w:rPr>
        <w:t>:</w:t>
      </w:r>
    </w:p>
    <w:p w14:paraId="7E264B66" w14:textId="7B181B1E" w:rsidR="00EF08F1" w:rsidRDefault="001A0B1C" w:rsidP="007F565A">
      <w:pPr>
        <w:pStyle w:val="Odstavecseseznamem"/>
        <w:numPr>
          <w:ilvl w:val="0"/>
          <w:numId w:val="14"/>
        </w:numPr>
        <w:contextualSpacing w:val="0"/>
        <w:jc w:val="both"/>
        <w:rPr>
          <w:rFonts w:ascii="Arial" w:hAnsi="Arial" w:cs="Arial"/>
          <w:lang w:eastAsia="cs-CZ"/>
        </w:rPr>
      </w:pPr>
      <w:r w:rsidRPr="00EF08F1">
        <w:rPr>
          <w:rFonts w:ascii="Arial" w:hAnsi="Arial" w:cs="Arial"/>
          <w:lang w:eastAsia="cs-CZ"/>
        </w:rPr>
        <w:t xml:space="preserve">doba plnění 2. milníku </w:t>
      </w:r>
      <w:r w:rsidR="00097396" w:rsidRPr="00EF08F1">
        <w:rPr>
          <w:rFonts w:ascii="Arial" w:hAnsi="Arial" w:cs="Arial"/>
          <w:lang w:eastAsia="cs-CZ"/>
        </w:rPr>
        <w:t xml:space="preserve">stanovená v časové harmonogramu plnění </w:t>
      </w:r>
      <w:r w:rsidRPr="00EF08F1">
        <w:rPr>
          <w:rFonts w:ascii="Arial" w:hAnsi="Arial" w:cs="Arial"/>
          <w:lang w:eastAsia="cs-CZ"/>
        </w:rPr>
        <w:t>dle článku IV. odst.</w:t>
      </w:r>
      <w:r w:rsidR="00B36311">
        <w:t> </w:t>
      </w:r>
      <w:r w:rsidRPr="00EF08F1">
        <w:rPr>
          <w:rFonts w:ascii="Arial" w:hAnsi="Arial" w:cs="Arial"/>
          <w:lang w:eastAsia="cs-CZ"/>
        </w:rPr>
        <w:t>1</w:t>
      </w:r>
      <w:r w:rsidR="00097396" w:rsidRPr="00EF08F1">
        <w:rPr>
          <w:rFonts w:ascii="Arial" w:hAnsi="Arial" w:cs="Arial"/>
          <w:lang w:eastAsia="cs-CZ"/>
        </w:rPr>
        <w:t xml:space="preserve"> písm. </w:t>
      </w:r>
      <w:r w:rsidRPr="00EF08F1">
        <w:rPr>
          <w:rFonts w:ascii="Arial" w:hAnsi="Arial" w:cs="Arial"/>
          <w:lang w:eastAsia="cs-CZ"/>
        </w:rPr>
        <w:t>g) smlouvy (</w:t>
      </w:r>
      <w:r w:rsidR="00097396" w:rsidRPr="00EF08F1">
        <w:rPr>
          <w:rFonts w:ascii="Arial" w:hAnsi="Arial" w:cs="Arial"/>
          <w:lang w:eastAsia="cs-CZ"/>
        </w:rPr>
        <w:t xml:space="preserve">2. </w:t>
      </w:r>
      <w:r w:rsidRPr="00EF08F1">
        <w:rPr>
          <w:rFonts w:ascii="Arial" w:hAnsi="Arial" w:cs="Arial"/>
          <w:lang w:eastAsia="cs-CZ"/>
        </w:rPr>
        <w:t xml:space="preserve">milník – kompletní stavební připravenost pro montáž gastrotechnologie) do </w:t>
      </w:r>
      <w:r w:rsidR="005568F4" w:rsidRPr="00EF08F1">
        <w:rPr>
          <w:rFonts w:ascii="Arial" w:hAnsi="Arial" w:cs="Arial"/>
          <w:lang w:eastAsia="cs-CZ"/>
        </w:rPr>
        <w:t>30. 1</w:t>
      </w:r>
      <w:r w:rsidR="00F47E34">
        <w:rPr>
          <w:rFonts w:ascii="Arial" w:hAnsi="Arial" w:cs="Arial"/>
          <w:lang w:eastAsia="cs-CZ"/>
        </w:rPr>
        <w:t>0</w:t>
      </w:r>
      <w:r w:rsidR="005568F4" w:rsidRPr="00EF08F1">
        <w:rPr>
          <w:rFonts w:ascii="Arial" w:hAnsi="Arial" w:cs="Arial"/>
          <w:lang w:eastAsia="cs-CZ"/>
        </w:rPr>
        <w:t>. 2021</w:t>
      </w:r>
      <w:r w:rsidR="00EF08F1">
        <w:rPr>
          <w:rFonts w:ascii="Arial" w:hAnsi="Arial" w:cs="Arial"/>
          <w:lang w:eastAsia="cs-CZ"/>
        </w:rPr>
        <w:t>, a zároveň</w:t>
      </w:r>
    </w:p>
    <w:p w14:paraId="4196E430" w14:textId="47598618" w:rsidR="001A0B1C" w:rsidRPr="00EF08F1" w:rsidRDefault="00EF08F1" w:rsidP="00EF08F1">
      <w:pPr>
        <w:pStyle w:val="Odstavecseseznamem"/>
        <w:numPr>
          <w:ilvl w:val="0"/>
          <w:numId w:val="14"/>
        </w:numPr>
        <w:contextualSpacing w:val="0"/>
        <w:jc w:val="both"/>
        <w:rPr>
          <w:rFonts w:ascii="Arial" w:hAnsi="Arial" w:cs="Arial"/>
          <w:lang w:eastAsia="cs-CZ"/>
        </w:rPr>
      </w:pPr>
      <w:r>
        <w:rPr>
          <w:rFonts w:ascii="Arial" w:hAnsi="Arial" w:cs="Arial"/>
        </w:rPr>
        <w:t>termín pro dokončení stavebních prací, dodávek a služeb a předání díla de čl. XVI smlouvy</w:t>
      </w:r>
      <w:r w:rsidRPr="00EF08F1">
        <w:rPr>
          <w:rFonts w:ascii="Arial" w:hAnsi="Arial" w:cs="Arial"/>
        </w:rPr>
        <w:t xml:space="preserve"> </w:t>
      </w:r>
      <w:r>
        <w:rPr>
          <w:rFonts w:ascii="Arial" w:hAnsi="Arial" w:cs="Arial"/>
        </w:rPr>
        <w:t xml:space="preserve">stanovený v čl. </w:t>
      </w:r>
      <w:r w:rsidR="00C54D7F" w:rsidRPr="00EF08F1">
        <w:rPr>
          <w:rFonts w:ascii="Arial" w:hAnsi="Arial" w:cs="Arial"/>
        </w:rPr>
        <w:t xml:space="preserve"> IV. </w:t>
      </w:r>
      <w:r w:rsidR="001A0B1C" w:rsidRPr="00EF08F1">
        <w:rPr>
          <w:rFonts w:ascii="Arial" w:hAnsi="Arial" w:cs="Arial"/>
        </w:rPr>
        <w:t>odst. 1</w:t>
      </w:r>
      <w:r>
        <w:rPr>
          <w:rFonts w:ascii="Arial" w:hAnsi="Arial" w:cs="Arial"/>
        </w:rPr>
        <w:t xml:space="preserve"> písm. </w:t>
      </w:r>
      <w:r w:rsidR="001A0B1C" w:rsidRPr="00EF08F1">
        <w:rPr>
          <w:rFonts w:ascii="Arial" w:hAnsi="Arial" w:cs="Arial"/>
        </w:rPr>
        <w:t xml:space="preserve">c) </w:t>
      </w:r>
      <w:r w:rsidR="00C54D7F" w:rsidRPr="00EF08F1">
        <w:rPr>
          <w:rFonts w:ascii="Arial" w:hAnsi="Arial" w:cs="Arial"/>
        </w:rPr>
        <w:t>smlouvy</w:t>
      </w:r>
      <w:r w:rsidR="001A0B1C" w:rsidRPr="00EF08F1">
        <w:rPr>
          <w:rFonts w:ascii="Arial" w:hAnsi="Arial" w:cs="Arial"/>
        </w:rPr>
        <w:t xml:space="preserve"> do </w:t>
      </w:r>
      <w:r w:rsidR="00F47E34">
        <w:rPr>
          <w:rFonts w:ascii="Arial" w:hAnsi="Arial" w:cs="Arial"/>
        </w:rPr>
        <w:t>30</w:t>
      </w:r>
      <w:r w:rsidR="005568F4" w:rsidRPr="00EF08F1">
        <w:rPr>
          <w:rFonts w:ascii="Arial" w:hAnsi="Arial" w:cs="Arial"/>
        </w:rPr>
        <w:t>. 1</w:t>
      </w:r>
      <w:r w:rsidR="00F47E34">
        <w:rPr>
          <w:rFonts w:ascii="Arial" w:hAnsi="Arial" w:cs="Arial"/>
        </w:rPr>
        <w:t>1</w:t>
      </w:r>
      <w:r w:rsidR="005568F4" w:rsidRPr="00EF08F1">
        <w:rPr>
          <w:rFonts w:ascii="Arial" w:hAnsi="Arial" w:cs="Arial"/>
        </w:rPr>
        <w:t>. 2021</w:t>
      </w:r>
      <w:r w:rsidR="001A0B1C" w:rsidRPr="00EF08F1">
        <w:rPr>
          <w:rFonts w:ascii="Arial" w:hAnsi="Arial" w:cs="Arial"/>
        </w:rPr>
        <w:t>.</w:t>
      </w:r>
      <w:r w:rsidR="002D30AC" w:rsidRPr="00EF08F1">
        <w:rPr>
          <w:rFonts w:ascii="Arial" w:hAnsi="Arial" w:cs="Arial"/>
        </w:rPr>
        <w:t xml:space="preserve"> </w:t>
      </w:r>
    </w:p>
    <w:p w14:paraId="750AB5BE" w14:textId="337AEA43" w:rsidR="00F049D1" w:rsidRPr="00DF27F1" w:rsidRDefault="00F049D1" w:rsidP="00F049D1">
      <w:pPr>
        <w:tabs>
          <w:tab w:val="left" w:pos="0"/>
        </w:tabs>
        <w:spacing w:before="480"/>
        <w:jc w:val="center"/>
        <w:outlineLvl w:val="1"/>
        <w:rPr>
          <w:rFonts w:ascii="Arial" w:hAnsi="Arial" w:cs="Arial"/>
          <w:b/>
          <w:sz w:val="22"/>
          <w:szCs w:val="22"/>
        </w:rPr>
      </w:pPr>
      <w:r w:rsidRPr="00DF27F1">
        <w:rPr>
          <w:rFonts w:ascii="Arial" w:hAnsi="Arial" w:cs="Arial"/>
          <w:b/>
          <w:sz w:val="22"/>
          <w:szCs w:val="22"/>
        </w:rPr>
        <w:t>Článek IV</w:t>
      </w:r>
    </w:p>
    <w:p w14:paraId="36EB2E2A" w14:textId="77777777" w:rsidR="00F049D1" w:rsidRPr="00DF27F1" w:rsidRDefault="00F049D1" w:rsidP="00F049D1">
      <w:pPr>
        <w:tabs>
          <w:tab w:val="left" w:pos="0"/>
        </w:tabs>
        <w:spacing w:after="120"/>
        <w:jc w:val="center"/>
        <w:outlineLvl w:val="1"/>
        <w:rPr>
          <w:rFonts w:ascii="Arial" w:hAnsi="Arial" w:cs="Arial"/>
          <w:b/>
          <w:sz w:val="22"/>
          <w:szCs w:val="22"/>
        </w:rPr>
      </w:pPr>
      <w:r w:rsidRPr="00DF27F1">
        <w:rPr>
          <w:rFonts w:ascii="Arial" w:hAnsi="Arial" w:cs="Arial"/>
          <w:b/>
          <w:sz w:val="22"/>
          <w:szCs w:val="22"/>
        </w:rPr>
        <w:t>Závěrečná ustanovení</w:t>
      </w:r>
    </w:p>
    <w:p w14:paraId="7756C9B6" w14:textId="77777777" w:rsidR="00F049D1" w:rsidRDefault="00F049D1" w:rsidP="00F049D1">
      <w:pPr>
        <w:numPr>
          <w:ilvl w:val="0"/>
          <w:numId w:val="12"/>
        </w:numPr>
        <w:spacing w:after="240"/>
        <w:ind w:left="357" w:hanging="357"/>
        <w:rPr>
          <w:rFonts w:ascii="Arial" w:hAnsi="Arial" w:cs="Arial"/>
          <w:sz w:val="22"/>
          <w:szCs w:val="22"/>
        </w:rPr>
      </w:pPr>
      <w:r w:rsidRPr="00DF27F1">
        <w:rPr>
          <w:rFonts w:ascii="Arial" w:hAnsi="Arial" w:cs="Arial"/>
          <w:sz w:val="22"/>
          <w:szCs w:val="22"/>
        </w:rPr>
        <w:t>Ostatní ustanovení smlouvy, nedotčená tímto dodatkem</w:t>
      </w:r>
      <w:r>
        <w:rPr>
          <w:rFonts w:ascii="Arial" w:hAnsi="Arial" w:cs="Arial"/>
          <w:sz w:val="22"/>
          <w:szCs w:val="22"/>
        </w:rPr>
        <w:t xml:space="preserve"> č. 1</w:t>
      </w:r>
      <w:r w:rsidRPr="00DF27F1">
        <w:rPr>
          <w:rFonts w:ascii="Arial" w:hAnsi="Arial" w:cs="Arial"/>
          <w:sz w:val="22"/>
          <w:szCs w:val="22"/>
        </w:rPr>
        <w:t xml:space="preserve">, zůstávají beze změny. </w:t>
      </w:r>
    </w:p>
    <w:p w14:paraId="57853DC2" w14:textId="795C72D1" w:rsidR="00F049D1" w:rsidRPr="00E434BF" w:rsidRDefault="00F049D1" w:rsidP="00F049D1">
      <w:pPr>
        <w:numPr>
          <w:ilvl w:val="0"/>
          <w:numId w:val="12"/>
        </w:numPr>
        <w:spacing w:after="240"/>
        <w:ind w:left="357" w:hanging="357"/>
        <w:rPr>
          <w:rFonts w:ascii="Arial" w:hAnsi="Arial" w:cs="Arial"/>
          <w:sz w:val="22"/>
          <w:szCs w:val="22"/>
        </w:rPr>
      </w:pPr>
      <w:r w:rsidRPr="00E434BF">
        <w:rPr>
          <w:rFonts w:ascii="Arial" w:hAnsi="Arial" w:cs="Arial"/>
          <w:color w:val="000000"/>
          <w:sz w:val="22"/>
          <w:szCs w:val="22"/>
        </w:rPr>
        <w:t>Objednatel</w:t>
      </w:r>
      <w:r>
        <w:rPr>
          <w:rFonts w:ascii="Arial" w:hAnsi="Arial" w:cs="Arial"/>
          <w:color w:val="000000"/>
          <w:sz w:val="22"/>
          <w:szCs w:val="22"/>
        </w:rPr>
        <w:t xml:space="preserve"> je</w:t>
      </w:r>
      <w:r w:rsidRPr="00E434BF">
        <w:rPr>
          <w:rFonts w:ascii="Arial" w:hAnsi="Arial" w:cs="Arial"/>
          <w:color w:val="000000"/>
          <w:sz w:val="22"/>
          <w:szCs w:val="22"/>
        </w:rPr>
        <w:t xml:space="preserve"> povinným subjektem ve smyslu zákona č. 340/2015 Sb., o zvláštních podmínkách účinnosti některých smluv, uveřejňování těchto smluv a o registru smluv, ve znění pozdějších předpisů (dále jen „</w:t>
      </w:r>
      <w:r>
        <w:rPr>
          <w:rFonts w:ascii="Arial" w:hAnsi="Arial" w:cs="Arial"/>
          <w:color w:val="000000"/>
          <w:sz w:val="22"/>
          <w:szCs w:val="22"/>
        </w:rPr>
        <w:t>zákon o registru smluv</w:t>
      </w:r>
      <w:r w:rsidRPr="00E434BF">
        <w:rPr>
          <w:rFonts w:ascii="Arial" w:hAnsi="Arial" w:cs="Arial"/>
          <w:color w:val="000000"/>
          <w:sz w:val="22"/>
          <w:szCs w:val="22"/>
        </w:rPr>
        <w:t xml:space="preserve">“). </w:t>
      </w:r>
      <w:r w:rsidRPr="00E434BF">
        <w:rPr>
          <w:rFonts w:ascii="Arial" w:hAnsi="Arial" w:cs="Arial"/>
          <w:spacing w:val="-3"/>
          <w:sz w:val="22"/>
          <w:szCs w:val="22"/>
        </w:rPr>
        <w:t>Zhotovitel</w:t>
      </w:r>
      <w:r w:rsidRPr="00E434BF">
        <w:rPr>
          <w:rFonts w:ascii="Arial" w:hAnsi="Arial" w:cs="Arial"/>
          <w:sz w:val="22"/>
          <w:szCs w:val="22"/>
        </w:rPr>
        <w:t xml:space="preserve"> souhl</w:t>
      </w:r>
      <w:r w:rsidRPr="00E434BF">
        <w:rPr>
          <w:rFonts w:ascii="Arial" w:hAnsi="Arial" w:cs="Arial"/>
          <w:spacing w:val="-1"/>
          <w:sz w:val="22"/>
          <w:szCs w:val="22"/>
        </w:rPr>
        <w:t>a</w:t>
      </w:r>
      <w:r w:rsidRPr="00E434BF">
        <w:rPr>
          <w:rFonts w:ascii="Arial" w:hAnsi="Arial" w:cs="Arial"/>
          <w:sz w:val="22"/>
          <w:szCs w:val="22"/>
        </w:rPr>
        <w:t>sí se</w:t>
      </w:r>
      <w:r>
        <w:rPr>
          <w:rFonts w:ascii="Arial" w:hAnsi="Arial" w:cs="Arial"/>
          <w:sz w:val="22"/>
          <w:szCs w:val="22"/>
        </w:rPr>
        <w:t> </w:t>
      </w:r>
      <w:r w:rsidRPr="00E434BF">
        <w:rPr>
          <w:rFonts w:ascii="Arial" w:hAnsi="Arial" w:cs="Arial"/>
          <w:spacing w:val="1"/>
          <w:sz w:val="22"/>
          <w:szCs w:val="22"/>
        </w:rPr>
        <w:t>z</w:t>
      </w:r>
      <w:r w:rsidRPr="00E434BF">
        <w:rPr>
          <w:rFonts w:ascii="Arial" w:hAnsi="Arial" w:cs="Arial"/>
          <w:sz w:val="22"/>
          <w:szCs w:val="22"/>
        </w:rPr>
        <w:t>v</w:t>
      </w:r>
      <w:r w:rsidRPr="00E434BF">
        <w:rPr>
          <w:rFonts w:ascii="Arial" w:hAnsi="Arial" w:cs="Arial"/>
          <w:spacing w:val="-1"/>
          <w:sz w:val="22"/>
          <w:szCs w:val="22"/>
        </w:rPr>
        <w:t>eře</w:t>
      </w:r>
      <w:r w:rsidRPr="00E434BF">
        <w:rPr>
          <w:rFonts w:ascii="Arial" w:hAnsi="Arial" w:cs="Arial"/>
          <w:sz w:val="22"/>
          <w:szCs w:val="22"/>
        </w:rPr>
        <w:t>jn</w:t>
      </w:r>
      <w:r w:rsidRPr="00E434BF">
        <w:rPr>
          <w:rFonts w:ascii="Arial" w:hAnsi="Arial" w:cs="Arial"/>
          <w:spacing w:val="-1"/>
          <w:sz w:val="22"/>
          <w:szCs w:val="22"/>
        </w:rPr>
        <w:t>ě</w:t>
      </w:r>
      <w:r w:rsidRPr="00E434BF">
        <w:rPr>
          <w:rFonts w:ascii="Arial" w:hAnsi="Arial" w:cs="Arial"/>
          <w:sz w:val="22"/>
          <w:szCs w:val="22"/>
        </w:rPr>
        <w:t xml:space="preserve">ním tohoto dodatku č. </w:t>
      </w:r>
      <w:r>
        <w:rPr>
          <w:rFonts w:ascii="Arial" w:hAnsi="Arial" w:cs="Arial"/>
          <w:sz w:val="22"/>
          <w:szCs w:val="22"/>
        </w:rPr>
        <w:t>1</w:t>
      </w:r>
      <w:r w:rsidRPr="00E434BF">
        <w:rPr>
          <w:rFonts w:ascii="Arial" w:hAnsi="Arial" w:cs="Arial"/>
          <w:sz w:val="22"/>
          <w:szCs w:val="22"/>
        </w:rPr>
        <w:t xml:space="preserve"> </w:t>
      </w:r>
      <w:r w:rsidRPr="00E434BF">
        <w:rPr>
          <w:rFonts w:ascii="Arial" w:hAnsi="Arial" w:cs="Arial"/>
          <w:spacing w:val="-5"/>
          <w:sz w:val="22"/>
          <w:szCs w:val="22"/>
        </w:rPr>
        <w:t xml:space="preserve">především na profilu zadavatele a v Registru smluv. </w:t>
      </w:r>
      <w:r w:rsidRPr="00E434BF">
        <w:rPr>
          <w:rFonts w:ascii="Arial" w:hAnsi="Arial" w:cs="Arial"/>
          <w:color w:val="000000"/>
          <w:sz w:val="22"/>
          <w:szCs w:val="22"/>
        </w:rPr>
        <w:t>Splnění této zákonné povinnosti není porušením důvěrnosti informací. Zhotovi</w:t>
      </w:r>
      <w:r w:rsidR="00CB5F46">
        <w:rPr>
          <w:rFonts w:ascii="Arial" w:hAnsi="Arial" w:cs="Arial"/>
          <w:color w:val="000000"/>
          <w:sz w:val="22"/>
          <w:szCs w:val="22"/>
        </w:rPr>
        <w:t>tel výslovně souhlasí s tím, že </w:t>
      </w:r>
      <w:r w:rsidRPr="00E434BF">
        <w:rPr>
          <w:rFonts w:ascii="Arial" w:hAnsi="Arial" w:cs="Arial"/>
          <w:color w:val="000000"/>
          <w:sz w:val="22"/>
          <w:szCs w:val="22"/>
        </w:rPr>
        <w:t xml:space="preserve">uveřejněno bude úplné znění tohoto dodatku č. </w:t>
      </w:r>
      <w:r>
        <w:rPr>
          <w:rFonts w:ascii="Arial" w:hAnsi="Arial" w:cs="Arial"/>
          <w:color w:val="000000"/>
          <w:sz w:val="22"/>
          <w:szCs w:val="22"/>
        </w:rPr>
        <w:t>1</w:t>
      </w:r>
      <w:r w:rsidRPr="00E434BF">
        <w:rPr>
          <w:rFonts w:ascii="Arial" w:hAnsi="Arial" w:cs="Arial"/>
          <w:color w:val="000000"/>
          <w:sz w:val="22"/>
          <w:szCs w:val="22"/>
        </w:rPr>
        <w:t xml:space="preserve"> s výjimkou příloh</w:t>
      </w:r>
      <w:r>
        <w:rPr>
          <w:rFonts w:ascii="Arial" w:hAnsi="Arial" w:cs="Arial"/>
          <w:color w:val="000000"/>
          <w:sz w:val="22"/>
          <w:szCs w:val="22"/>
        </w:rPr>
        <w:t>y</w:t>
      </w:r>
      <w:r w:rsidRPr="00E434BF">
        <w:rPr>
          <w:rFonts w:ascii="Arial" w:hAnsi="Arial" w:cs="Arial"/>
          <w:color w:val="000000"/>
          <w:sz w:val="22"/>
          <w:szCs w:val="22"/>
        </w:rPr>
        <w:t xml:space="preserve"> č. 1</w:t>
      </w:r>
      <w:r w:rsidR="00340858">
        <w:rPr>
          <w:rFonts w:ascii="Arial" w:hAnsi="Arial" w:cs="Arial"/>
          <w:color w:val="000000"/>
          <w:sz w:val="22"/>
          <w:szCs w:val="22"/>
        </w:rPr>
        <w:t>,</w:t>
      </w:r>
      <w:r w:rsidR="00EF08F1">
        <w:rPr>
          <w:rFonts w:ascii="Arial" w:hAnsi="Arial" w:cs="Arial"/>
          <w:color w:val="000000"/>
          <w:sz w:val="22"/>
          <w:szCs w:val="22"/>
        </w:rPr>
        <w:t xml:space="preserve"> </w:t>
      </w:r>
      <w:r w:rsidR="00340858">
        <w:rPr>
          <w:rFonts w:ascii="Arial" w:hAnsi="Arial" w:cs="Arial"/>
          <w:color w:val="000000"/>
          <w:sz w:val="22"/>
          <w:szCs w:val="22"/>
        </w:rPr>
        <w:t>2</w:t>
      </w:r>
      <w:r w:rsidR="008A2A85">
        <w:rPr>
          <w:rFonts w:ascii="Arial" w:hAnsi="Arial" w:cs="Arial"/>
          <w:color w:val="000000"/>
          <w:sz w:val="22"/>
          <w:szCs w:val="22"/>
        </w:rPr>
        <w:t xml:space="preserve"> a</w:t>
      </w:r>
      <w:r w:rsidR="00EF08F1">
        <w:rPr>
          <w:rFonts w:ascii="Arial" w:hAnsi="Arial" w:cs="Arial"/>
          <w:color w:val="000000"/>
          <w:sz w:val="22"/>
          <w:szCs w:val="22"/>
        </w:rPr>
        <w:t xml:space="preserve"> </w:t>
      </w:r>
      <w:r w:rsidR="00340858">
        <w:rPr>
          <w:rFonts w:ascii="Arial" w:hAnsi="Arial" w:cs="Arial"/>
          <w:color w:val="000000"/>
          <w:sz w:val="22"/>
          <w:szCs w:val="22"/>
        </w:rPr>
        <w:t>3</w:t>
      </w:r>
      <w:r>
        <w:rPr>
          <w:rFonts w:ascii="Arial" w:hAnsi="Arial" w:cs="Arial"/>
          <w:color w:val="000000"/>
          <w:sz w:val="22"/>
          <w:szCs w:val="22"/>
        </w:rPr>
        <w:t xml:space="preserve">, </w:t>
      </w:r>
      <w:r w:rsidR="00AB3190">
        <w:rPr>
          <w:rFonts w:ascii="Arial" w:hAnsi="Arial" w:cs="Arial"/>
          <w:color w:val="000000"/>
          <w:sz w:val="22"/>
          <w:szCs w:val="22"/>
        </w:rPr>
        <w:t>které</w:t>
      </w:r>
      <w:r w:rsidR="00CB5F46">
        <w:rPr>
          <w:rFonts w:ascii="Arial" w:hAnsi="Arial" w:cs="Arial"/>
          <w:color w:val="000000"/>
          <w:sz w:val="22"/>
          <w:szCs w:val="22"/>
        </w:rPr>
        <w:t> </w:t>
      </w:r>
      <w:r w:rsidRPr="009364EC">
        <w:rPr>
          <w:rFonts w:ascii="Arial" w:hAnsi="Arial" w:cs="Arial"/>
          <w:color w:val="000000"/>
          <w:sz w:val="22"/>
          <w:szCs w:val="22"/>
        </w:rPr>
        <w:t>j</w:t>
      </w:r>
      <w:r w:rsidR="00AB3190">
        <w:rPr>
          <w:rFonts w:ascii="Arial" w:hAnsi="Arial" w:cs="Arial"/>
          <w:color w:val="000000"/>
          <w:sz w:val="22"/>
          <w:szCs w:val="22"/>
        </w:rPr>
        <w:t>sou</w:t>
      </w:r>
      <w:r w:rsidRPr="009364EC">
        <w:rPr>
          <w:rFonts w:ascii="Arial" w:hAnsi="Arial" w:cs="Arial"/>
          <w:color w:val="000000"/>
          <w:sz w:val="22"/>
          <w:szCs w:val="22"/>
        </w:rPr>
        <w:t xml:space="preserve"> neuveřejňovan</w:t>
      </w:r>
      <w:r w:rsidR="00AB3190">
        <w:rPr>
          <w:rFonts w:ascii="Arial" w:hAnsi="Arial" w:cs="Arial"/>
          <w:color w:val="000000"/>
          <w:sz w:val="22"/>
          <w:szCs w:val="22"/>
        </w:rPr>
        <w:t>é</w:t>
      </w:r>
      <w:r w:rsidRPr="00E434BF">
        <w:rPr>
          <w:rFonts w:ascii="Arial" w:hAnsi="Arial" w:cs="Arial"/>
          <w:color w:val="000000"/>
          <w:sz w:val="22"/>
          <w:szCs w:val="22"/>
        </w:rPr>
        <w:t xml:space="preserve">, včetně všech identifikačních </w:t>
      </w:r>
      <w:r w:rsidR="00CB5F46">
        <w:rPr>
          <w:rFonts w:ascii="Arial" w:hAnsi="Arial" w:cs="Arial"/>
          <w:color w:val="000000"/>
          <w:sz w:val="22"/>
          <w:szCs w:val="22"/>
        </w:rPr>
        <w:t>a kontaktních údajů osob, které </w:t>
      </w:r>
      <w:r w:rsidRPr="00E434BF">
        <w:rPr>
          <w:rFonts w:ascii="Arial" w:hAnsi="Arial" w:cs="Arial"/>
          <w:color w:val="000000"/>
          <w:sz w:val="22"/>
          <w:szCs w:val="22"/>
        </w:rPr>
        <w:t xml:space="preserve">zhotovitel uvedl v textu tohoto dodatku č. </w:t>
      </w:r>
      <w:r>
        <w:rPr>
          <w:rFonts w:ascii="Arial" w:hAnsi="Arial" w:cs="Arial"/>
          <w:color w:val="000000"/>
          <w:sz w:val="22"/>
          <w:szCs w:val="22"/>
        </w:rPr>
        <w:t xml:space="preserve">1. </w:t>
      </w:r>
      <w:r w:rsidRPr="00E434BF">
        <w:rPr>
          <w:rFonts w:ascii="Arial" w:hAnsi="Arial" w:cs="Arial"/>
          <w:color w:val="000000"/>
          <w:sz w:val="22"/>
          <w:szCs w:val="22"/>
        </w:rPr>
        <w:t>Je-li podle Nařízení Evropského parlamentu a</w:t>
      </w:r>
      <w:r>
        <w:rPr>
          <w:rFonts w:ascii="Arial" w:hAnsi="Arial" w:cs="Arial"/>
          <w:color w:val="000000"/>
          <w:sz w:val="22"/>
          <w:szCs w:val="22"/>
        </w:rPr>
        <w:t> </w:t>
      </w:r>
      <w:r w:rsidRPr="00E434BF">
        <w:rPr>
          <w:rFonts w:ascii="Arial" w:hAnsi="Arial" w:cs="Arial"/>
          <w:color w:val="000000"/>
          <w:sz w:val="22"/>
          <w:szCs w:val="22"/>
        </w:rPr>
        <w:t xml:space="preserve">Rady (EU) 2016/679 o ochraně fyzických osob v souvislosti se zpracováním osobních údajů a volném pohybu těchto údajů (obecného nařízení o ochraně osobních údajů) k uveřejnění těchto údajů potřebný souhlas dotčených osob, zhotovitel výslovně prohlašuje, že takový souhlas všech dotčených osob zajistil. Smluvní strany se dohodly, že tento dodatek č. </w:t>
      </w:r>
      <w:r>
        <w:rPr>
          <w:rFonts w:ascii="Arial" w:hAnsi="Arial" w:cs="Arial"/>
          <w:color w:val="000000"/>
          <w:sz w:val="22"/>
          <w:szCs w:val="22"/>
        </w:rPr>
        <w:t>1</w:t>
      </w:r>
      <w:r w:rsidRPr="00E434BF">
        <w:rPr>
          <w:rFonts w:ascii="Arial" w:hAnsi="Arial" w:cs="Arial"/>
          <w:color w:val="000000"/>
          <w:sz w:val="22"/>
          <w:szCs w:val="22"/>
        </w:rPr>
        <w:t xml:space="preserve"> zašle správci Registru smluv k</w:t>
      </w:r>
      <w:r>
        <w:rPr>
          <w:rFonts w:ascii="Arial" w:hAnsi="Arial" w:cs="Arial"/>
          <w:color w:val="000000"/>
          <w:sz w:val="22"/>
          <w:szCs w:val="22"/>
        </w:rPr>
        <w:t> </w:t>
      </w:r>
      <w:r w:rsidRPr="00E434BF">
        <w:rPr>
          <w:rFonts w:ascii="Arial" w:hAnsi="Arial" w:cs="Arial"/>
          <w:color w:val="000000"/>
          <w:sz w:val="22"/>
          <w:szCs w:val="22"/>
        </w:rPr>
        <w:t>uveřejnění objednatel a bude zhotovitele písemně informovat o uveřejnění tohoto dodatku č.</w:t>
      </w:r>
      <w:r>
        <w:rPr>
          <w:rFonts w:ascii="Arial" w:hAnsi="Arial" w:cs="Arial"/>
          <w:color w:val="000000"/>
          <w:sz w:val="22"/>
          <w:szCs w:val="22"/>
        </w:rPr>
        <w:t> 1</w:t>
      </w:r>
      <w:r w:rsidRPr="00E434BF">
        <w:rPr>
          <w:rFonts w:ascii="Arial" w:hAnsi="Arial" w:cs="Arial"/>
          <w:color w:val="000000"/>
          <w:sz w:val="22"/>
          <w:szCs w:val="22"/>
        </w:rPr>
        <w:t xml:space="preserve"> v Registru smluv. Zhotovitel je povinen zkontrolovat, že tento dodatek č. </w:t>
      </w:r>
      <w:r>
        <w:rPr>
          <w:rFonts w:ascii="Arial" w:hAnsi="Arial" w:cs="Arial"/>
          <w:color w:val="000000"/>
          <w:sz w:val="22"/>
          <w:szCs w:val="22"/>
        </w:rPr>
        <w:t>1</w:t>
      </w:r>
      <w:r w:rsidRPr="00E434BF">
        <w:rPr>
          <w:rFonts w:ascii="Arial" w:hAnsi="Arial" w:cs="Arial"/>
          <w:color w:val="000000"/>
          <w:sz w:val="22"/>
          <w:szCs w:val="22"/>
        </w:rPr>
        <w:t xml:space="preserve"> byl v Registru smluv řádně uveřejněn. V případě, že zhotovitel zjistí jakékoliv nepřesnosti či nedostatky, je</w:t>
      </w:r>
      <w:r>
        <w:rPr>
          <w:rFonts w:ascii="Arial" w:hAnsi="Arial" w:cs="Arial"/>
          <w:color w:val="000000"/>
          <w:sz w:val="22"/>
          <w:szCs w:val="22"/>
        </w:rPr>
        <w:t> </w:t>
      </w:r>
      <w:r w:rsidRPr="00E434BF">
        <w:rPr>
          <w:rFonts w:ascii="Arial" w:hAnsi="Arial" w:cs="Arial"/>
          <w:color w:val="000000"/>
          <w:sz w:val="22"/>
          <w:szCs w:val="22"/>
        </w:rPr>
        <w:t>povinen bez zbytečného odkladu o nich objednatele informovat.</w:t>
      </w:r>
      <w:r w:rsidRPr="00E434BF">
        <w:rPr>
          <w:rFonts w:ascii="Arial" w:eastAsiaTheme="minorHAnsi" w:hAnsi="Arial" w:cs="Arial"/>
          <w:color w:val="000000"/>
          <w:sz w:val="22"/>
          <w:szCs w:val="22"/>
          <w:lang w:eastAsia="en-US"/>
        </w:rPr>
        <w:t xml:space="preserve">  </w:t>
      </w:r>
    </w:p>
    <w:p w14:paraId="2D9F1205" w14:textId="77777777" w:rsidR="00F049D1" w:rsidRDefault="00F049D1" w:rsidP="00F049D1">
      <w:pPr>
        <w:numPr>
          <w:ilvl w:val="0"/>
          <w:numId w:val="12"/>
        </w:numPr>
        <w:spacing w:after="240"/>
        <w:ind w:left="357" w:hanging="357"/>
        <w:rPr>
          <w:rFonts w:ascii="Arial" w:hAnsi="Arial" w:cs="Arial"/>
          <w:sz w:val="22"/>
          <w:szCs w:val="22"/>
        </w:rPr>
      </w:pPr>
      <w:r w:rsidRPr="00E434BF">
        <w:rPr>
          <w:rFonts w:ascii="Arial" w:hAnsi="Arial" w:cs="Arial"/>
          <w:sz w:val="22"/>
          <w:szCs w:val="22"/>
        </w:rPr>
        <w:t xml:space="preserve">Tento dodatek č. </w:t>
      </w:r>
      <w:r>
        <w:rPr>
          <w:rFonts w:ascii="Arial" w:hAnsi="Arial" w:cs="Arial"/>
          <w:sz w:val="22"/>
          <w:szCs w:val="22"/>
        </w:rPr>
        <w:t>1</w:t>
      </w:r>
      <w:r w:rsidRPr="00E434BF">
        <w:rPr>
          <w:rFonts w:ascii="Arial" w:hAnsi="Arial" w:cs="Arial"/>
          <w:sz w:val="22"/>
          <w:szCs w:val="22"/>
        </w:rPr>
        <w:t xml:space="preserve"> nabývá platnosti dnem jeho podpisu oběma smluvními stranami a účinnosti dnem jeho uveřejnění v Registru smluv.</w:t>
      </w:r>
    </w:p>
    <w:p w14:paraId="4A831BCA" w14:textId="77777777" w:rsidR="00F049D1" w:rsidRDefault="00F049D1" w:rsidP="00F049D1">
      <w:pPr>
        <w:numPr>
          <w:ilvl w:val="0"/>
          <w:numId w:val="12"/>
        </w:numPr>
        <w:spacing w:after="240"/>
        <w:ind w:left="357" w:hanging="357"/>
        <w:rPr>
          <w:rFonts w:ascii="Arial" w:hAnsi="Arial" w:cs="Arial"/>
          <w:sz w:val="22"/>
          <w:szCs w:val="22"/>
        </w:rPr>
      </w:pPr>
      <w:r w:rsidRPr="00DF27F1">
        <w:rPr>
          <w:rFonts w:ascii="Arial" w:hAnsi="Arial" w:cs="Arial"/>
          <w:sz w:val="22"/>
          <w:szCs w:val="22"/>
        </w:rPr>
        <w:lastRenderedPageBreak/>
        <w:t xml:space="preserve">Dodatek </w:t>
      </w:r>
      <w:r>
        <w:rPr>
          <w:rFonts w:ascii="Arial" w:hAnsi="Arial" w:cs="Arial"/>
          <w:sz w:val="22"/>
          <w:szCs w:val="22"/>
        </w:rPr>
        <w:t xml:space="preserve">č. 1 </w:t>
      </w:r>
      <w:r w:rsidRPr="00DF27F1">
        <w:rPr>
          <w:rFonts w:ascii="Arial" w:hAnsi="Arial" w:cs="Arial"/>
          <w:sz w:val="22"/>
          <w:szCs w:val="22"/>
        </w:rPr>
        <w:t xml:space="preserve">je </w:t>
      </w:r>
      <w:r>
        <w:rPr>
          <w:rFonts w:ascii="Arial" w:hAnsi="Arial" w:cs="Arial"/>
          <w:sz w:val="22"/>
          <w:szCs w:val="22"/>
        </w:rPr>
        <w:t xml:space="preserve">v případě jeho listinné podoby </w:t>
      </w:r>
      <w:r w:rsidRPr="00DF27F1">
        <w:rPr>
          <w:rFonts w:ascii="Arial" w:hAnsi="Arial" w:cs="Arial"/>
          <w:sz w:val="22"/>
          <w:szCs w:val="22"/>
        </w:rPr>
        <w:t>vyhotoven v</w:t>
      </w:r>
      <w:r>
        <w:rPr>
          <w:rFonts w:ascii="Arial" w:hAnsi="Arial" w:cs="Arial"/>
          <w:sz w:val="22"/>
          <w:szCs w:val="22"/>
        </w:rPr>
        <w:t>e 4</w:t>
      </w:r>
      <w:r w:rsidRPr="00DF27F1">
        <w:rPr>
          <w:rFonts w:ascii="Arial" w:hAnsi="Arial" w:cs="Arial"/>
          <w:sz w:val="22"/>
          <w:szCs w:val="22"/>
        </w:rPr>
        <w:t xml:space="preserve"> stejnopisech, přičemž zhotovitel obdrží 1 vyhotovení</w:t>
      </w:r>
      <w:r>
        <w:rPr>
          <w:rFonts w:ascii="Arial" w:hAnsi="Arial" w:cs="Arial"/>
          <w:sz w:val="22"/>
          <w:szCs w:val="22"/>
        </w:rPr>
        <w:t>, 3 vyhotovení obdrží o</w:t>
      </w:r>
      <w:r w:rsidRPr="00DF27F1">
        <w:rPr>
          <w:rFonts w:ascii="Arial" w:hAnsi="Arial" w:cs="Arial"/>
          <w:sz w:val="22"/>
          <w:szCs w:val="22"/>
        </w:rPr>
        <w:t>bjed</w:t>
      </w:r>
      <w:r>
        <w:rPr>
          <w:rFonts w:ascii="Arial" w:hAnsi="Arial" w:cs="Arial"/>
          <w:sz w:val="22"/>
          <w:szCs w:val="22"/>
        </w:rPr>
        <w:t>natel</w:t>
      </w:r>
      <w:r w:rsidRPr="00DF27F1">
        <w:rPr>
          <w:rFonts w:ascii="Arial" w:hAnsi="Arial" w:cs="Arial"/>
          <w:sz w:val="22"/>
          <w:szCs w:val="22"/>
        </w:rPr>
        <w:t>.</w:t>
      </w:r>
    </w:p>
    <w:p w14:paraId="22CDE349" w14:textId="77777777" w:rsidR="00F049D1" w:rsidRPr="001363AE" w:rsidRDefault="00F049D1" w:rsidP="00F049D1">
      <w:pPr>
        <w:numPr>
          <w:ilvl w:val="0"/>
          <w:numId w:val="12"/>
        </w:numPr>
        <w:spacing w:after="120"/>
        <w:ind w:left="357" w:hanging="357"/>
        <w:rPr>
          <w:rFonts w:ascii="Arial" w:hAnsi="Arial" w:cs="Arial"/>
          <w:sz w:val="22"/>
          <w:szCs w:val="22"/>
        </w:rPr>
      </w:pPr>
      <w:r w:rsidRPr="001363AE">
        <w:rPr>
          <w:rFonts w:ascii="Arial" w:hAnsi="Arial" w:cs="Arial"/>
          <w:sz w:val="22"/>
          <w:szCs w:val="22"/>
        </w:rPr>
        <w:t xml:space="preserve">Nedílnou součástí tohoto dodatku č. </w:t>
      </w:r>
      <w:r>
        <w:rPr>
          <w:rFonts w:ascii="Arial" w:hAnsi="Arial" w:cs="Arial"/>
          <w:sz w:val="22"/>
          <w:szCs w:val="22"/>
        </w:rPr>
        <w:t>1</w:t>
      </w:r>
      <w:r w:rsidRPr="001363AE">
        <w:rPr>
          <w:rFonts w:ascii="Arial" w:hAnsi="Arial" w:cs="Arial"/>
          <w:sz w:val="22"/>
          <w:szCs w:val="22"/>
        </w:rPr>
        <w:t xml:space="preserve"> </w:t>
      </w:r>
      <w:r w:rsidR="00AB3190">
        <w:rPr>
          <w:rFonts w:ascii="Arial" w:hAnsi="Arial" w:cs="Arial"/>
          <w:sz w:val="22"/>
          <w:szCs w:val="22"/>
        </w:rPr>
        <w:t>jsou</w:t>
      </w:r>
      <w:r w:rsidRPr="001363AE">
        <w:rPr>
          <w:rFonts w:ascii="Arial" w:hAnsi="Arial" w:cs="Arial"/>
          <w:sz w:val="22"/>
          <w:szCs w:val="22"/>
        </w:rPr>
        <w:t xml:space="preserve"> následující příloh</w:t>
      </w:r>
      <w:r w:rsidR="00AB3190">
        <w:rPr>
          <w:rFonts w:ascii="Arial" w:hAnsi="Arial" w:cs="Arial"/>
          <w:sz w:val="22"/>
          <w:szCs w:val="22"/>
        </w:rPr>
        <w:t>y</w:t>
      </w:r>
      <w:r w:rsidRPr="001363AE">
        <w:rPr>
          <w:rFonts w:ascii="Arial" w:hAnsi="Arial" w:cs="Arial"/>
          <w:sz w:val="22"/>
          <w:szCs w:val="22"/>
        </w:rPr>
        <w:t>:</w:t>
      </w:r>
    </w:p>
    <w:p w14:paraId="4F952543" w14:textId="77777777" w:rsidR="00F049D1" w:rsidRDefault="00F049D1" w:rsidP="00AB3190">
      <w:pPr>
        <w:pStyle w:val="Zkladntextodsazen"/>
        <w:widowControl w:val="0"/>
        <w:tabs>
          <w:tab w:val="num" w:pos="1418"/>
        </w:tabs>
        <w:spacing w:after="0"/>
        <w:ind w:left="357"/>
        <w:rPr>
          <w:rFonts w:ascii="Arial" w:hAnsi="Arial" w:cs="Arial"/>
          <w:sz w:val="22"/>
          <w:szCs w:val="22"/>
        </w:rPr>
      </w:pPr>
      <w:r w:rsidRPr="00FB6BF3">
        <w:rPr>
          <w:rFonts w:ascii="Arial" w:hAnsi="Arial" w:cs="Arial"/>
          <w:sz w:val="22"/>
          <w:szCs w:val="22"/>
        </w:rPr>
        <w:t>Příloha č. 1:</w:t>
      </w:r>
      <w:r>
        <w:rPr>
          <w:rFonts w:ascii="Arial" w:hAnsi="Arial" w:cs="Arial"/>
          <w:sz w:val="22"/>
          <w:szCs w:val="22"/>
        </w:rPr>
        <w:tab/>
      </w:r>
      <w:r w:rsidRPr="00FB6BF3">
        <w:rPr>
          <w:rFonts w:ascii="Arial" w:hAnsi="Arial" w:cs="Arial"/>
          <w:sz w:val="22"/>
          <w:szCs w:val="22"/>
        </w:rPr>
        <w:t xml:space="preserve">Změnový list č. </w:t>
      </w:r>
      <w:r w:rsidR="00AB3190">
        <w:rPr>
          <w:rFonts w:ascii="Arial" w:hAnsi="Arial" w:cs="Arial"/>
          <w:sz w:val="22"/>
          <w:szCs w:val="22"/>
        </w:rPr>
        <w:t>0</w:t>
      </w:r>
      <w:r>
        <w:rPr>
          <w:rFonts w:ascii="Arial" w:hAnsi="Arial" w:cs="Arial"/>
          <w:sz w:val="22"/>
          <w:szCs w:val="22"/>
        </w:rPr>
        <w:t xml:space="preserve">1 </w:t>
      </w:r>
      <w:r w:rsidRPr="00FB6BF3">
        <w:rPr>
          <w:rFonts w:ascii="Arial" w:hAnsi="Arial" w:cs="Arial"/>
          <w:sz w:val="22"/>
          <w:szCs w:val="22"/>
        </w:rPr>
        <w:t>(volná, neuveřejňovaná příloha)</w:t>
      </w:r>
    </w:p>
    <w:p w14:paraId="27C34898" w14:textId="77777777" w:rsidR="00AB3190" w:rsidRPr="00FB6BF3" w:rsidRDefault="00AB3190" w:rsidP="00AB3190">
      <w:pPr>
        <w:pStyle w:val="Zkladntextodsazen"/>
        <w:widowControl w:val="0"/>
        <w:tabs>
          <w:tab w:val="num" w:pos="1418"/>
        </w:tabs>
        <w:spacing w:after="0"/>
        <w:ind w:left="357"/>
        <w:rPr>
          <w:rFonts w:ascii="Arial" w:hAnsi="Arial" w:cs="Arial"/>
          <w:sz w:val="22"/>
          <w:szCs w:val="22"/>
        </w:rPr>
      </w:pPr>
      <w:r>
        <w:rPr>
          <w:rFonts w:ascii="Arial" w:hAnsi="Arial" w:cs="Arial"/>
          <w:sz w:val="22"/>
          <w:szCs w:val="22"/>
        </w:rPr>
        <w:t>Příloha č. 2</w:t>
      </w:r>
      <w:r w:rsidRPr="00FB6BF3">
        <w:rPr>
          <w:rFonts w:ascii="Arial" w:hAnsi="Arial" w:cs="Arial"/>
          <w:sz w:val="22"/>
          <w:szCs w:val="22"/>
        </w:rPr>
        <w:t>:</w:t>
      </w:r>
      <w:r>
        <w:rPr>
          <w:rFonts w:ascii="Arial" w:hAnsi="Arial" w:cs="Arial"/>
          <w:sz w:val="22"/>
          <w:szCs w:val="22"/>
        </w:rPr>
        <w:tab/>
      </w:r>
      <w:r w:rsidRPr="00FB6BF3">
        <w:rPr>
          <w:rFonts w:ascii="Arial" w:hAnsi="Arial" w:cs="Arial"/>
          <w:sz w:val="22"/>
          <w:szCs w:val="22"/>
        </w:rPr>
        <w:t xml:space="preserve">Změnový list č. </w:t>
      </w:r>
      <w:r>
        <w:rPr>
          <w:rFonts w:ascii="Arial" w:hAnsi="Arial" w:cs="Arial"/>
          <w:sz w:val="22"/>
          <w:szCs w:val="22"/>
        </w:rPr>
        <w:t xml:space="preserve">02 </w:t>
      </w:r>
      <w:r w:rsidRPr="00FB6BF3">
        <w:rPr>
          <w:rFonts w:ascii="Arial" w:hAnsi="Arial" w:cs="Arial"/>
          <w:sz w:val="22"/>
          <w:szCs w:val="22"/>
        </w:rPr>
        <w:t>(volná, neuveřejňovaná příloha)</w:t>
      </w:r>
    </w:p>
    <w:p w14:paraId="09C4AD1D" w14:textId="77777777" w:rsidR="00AB3190" w:rsidRPr="00FB6BF3" w:rsidRDefault="00AB3190" w:rsidP="00AB3190">
      <w:pPr>
        <w:pStyle w:val="Zkladntextodsazen"/>
        <w:widowControl w:val="0"/>
        <w:tabs>
          <w:tab w:val="num" w:pos="1418"/>
        </w:tabs>
        <w:spacing w:after="0"/>
        <w:ind w:left="357"/>
        <w:rPr>
          <w:rFonts w:ascii="Arial" w:hAnsi="Arial" w:cs="Arial"/>
          <w:sz w:val="22"/>
          <w:szCs w:val="22"/>
        </w:rPr>
      </w:pPr>
      <w:r>
        <w:rPr>
          <w:rFonts w:ascii="Arial" w:hAnsi="Arial" w:cs="Arial"/>
          <w:sz w:val="22"/>
          <w:szCs w:val="22"/>
        </w:rPr>
        <w:t>Příloha č. 3</w:t>
      </w:r>
      <w:r w:rsidRPr="00FB6BF3">
        <w:rPr>
          <w:rFonts w:ascii="Arial" w:hAnsi="Arial" w:cs="Arial"/>
          <w:sz w:val="22"/>
          <w:szCs w:val="22"/>
        </w:rPr>
        <w:t>:</w:t>
      </w:r>
      <w:r>
        <w:rPr>
          <w:rFonts w:ascii="Arial" w:hAnsi="Arial" w:cs="Arial"/>
          <w:sz w:val="22"/>
          <w:szCs w:val="22"/>
        </w:rPr>
        <w:tab/>
      </w:r>
      <w:r w:rsidRPr="00FB6BF3">
        <w:rPr>
          <w:rFonts w:ascii="Arial" w:hAnsi="Arial" w:cs="Arial"/>
          <w:sz w:val="22"/>
          <w:szCs w:val="22"/>
        </w:rPr>
        <w:t xml:space="preserve">Změnový list č. </w:t>
      </w:r>
      <w:r>
        <w:rPr>
          <w:rFonts w:ascii="Arial" w:hAnsi="Arial" w:cs="Arial"/>
          <w:sz w:val="22"/>
          <w:szCs w:val="22"/>
        </w:rPr>
        <w:t xml:space="preserve">03 </w:t>
      </w:r>
      <w:r w:rsidRPr="00FB6BF3">
        <w:rPr>
          <w:rFonts w:ascii="Arial" w:hAnsi="Arial" w:cs="Arial"/>
          <w:sz w:val="22"/>
          <w:szCs w:val="22"/>
        </w:rPr>
        <w:t>(volná, neuveřejňovaná příloha)</w:t>
      </w:r>
      <w:r>
        <w:rPr>
          <w:rFonts w:ascii="Arial" w:hAnsi="Arial" w:cs="Arial"/>
          <w:sz w:val="22"/>
          <w:szCs w:val="22"/>
        </w:rPr>
        <w:t>.</w:t>
      </w:r>
    </w:p>
    <w:p w14:paraId="68A7D77F" w14:textId="77777777" w:rsidR="008B65DA" w:rsidRPr="00FB6BF3" w:rsidRDefault="008B65DA" w:rsidP="00AB3190">
      <w:pPr>
        <w:pStyle w:val="Zkladntextodsazen"/>
        <w:widowControl w:val="0"/>
        <w:tabs>
          <w:tab w:val="num" w:pos="1418"/>
        </w:tabs>
        <w:spacing w:after="0"/>
        <w:ind w:left="357"/>
        <w:rPr>
          <w:rFonts w:ascii="Arial" w:hAnsi="Arial" w:cs="Arial"/>
          <w:sz w:val="22"/>
          <w:szCs w:val="22"/>
        </w:rPr>
      </w:pPr>
    </w:p>
    <w:p w14:paraId="16F5E11A" w14:textId="6733302E" w:rsidR="004C683D" w:rsidRDefault="004C683D" w:rsidP="004C683D">
      <w:pPr>
        <w:pStyle w:val="Odstavecseseznamem"/>
        <w:numPr>
          <w:ilvl w:val="0"/>
          <w:numId w:val="12"/>
        </w:numPr>
        <w:spacing w:after="120" w:line="240" w:lineRule="auto"/>
        <w:contextualSpacing w:val="0"/>
        <w:jc w:val="both"/>
        <w:rPr>
          <w:rFonts w:ascii="Arial" w:hAnsi="Arial" w:cs="Arial"/>
        </w:rPr>
      </w:pPr>
      <w:r>
        <w:rPr>
          <w:rFonts w:ascii="Arial" w:hAnsi="Arial" w:cs="Arial"/>
        </w:rPr>
        <w:t>Každá ze smluvních stran prohlašuje, že tento dodatek č. 1 uzavírá svobodně a vážně, že považuje obsah tohoto dodatku č. 1 za určitý a srozumitelný, a že jsou</w:t>
      </w:r>
      <w:r w:rsidR="00403298">
        <w:rPr>
          <w:rFonts w:ascii="Arial" w:hAnsi="Arial" w:cs="Arial"/>
        </w:rPr>
        <w:t xml:space="preserve"> jí známy veškeré skutečnosti, </w:t>
      </w:r>
      <w:r>
        <w:rPr>
          <w:rFonts w:ascii="Arial" w:hAnsi="Arial" w:cs="Arial"/>
        </w:rPr>
        <w:t>jež jsou pro uzavření tohoto dodatku č. 1 rozhodující, na důkaz čehož připojují smluvní strany k tomuto dodatku č. 1 své podpisy</w:t>
      </w:r>
      <w:r w:rsidRPr="00404918">
        <w:rPr>
          <w:rFonts w:ascii="Arial" w:hAnsi="Arial" w:cs="Arial"/>
        </w:rPr>
        <w:t>.</w:t>
      </w:r>
    </w:p>
    <w:p w14:paraId="71C95851" w14:textId="67DBF5C0" w:rsidR="00F049D1" w:rsidRDefault="00F049D1" w:rsidP="00403298">
      <w:pPr>
        <w:spacing w:after="240"/>
        <w:ind w:left="357"/>
        <w:rPr>
          <w:rFonts w:ascii="Arial" w:hAnsi="Arial" w:cs="Arial"/>
          <w:sz w:val="22"/>
          <w:szCs w:val="22"/>
        </w:rPr>
      </w:pPr>
    </w:p>
    <w:p w14:paraId="544E0C44" w14:textId="77777777" w:rsidR="00F049D1" w:rsidRDefault="00F049D1" w:rsidP="00F049D1">
      <w:pPr>
        <w:spacing w:after="240"/>
        <w:ind w:left="357"/>
        <w:rPr>
          <w:rFonts w:ascii="Arial" w:eastAsia="Times New Roman" w:hAnsi="Arial" w:cs="Arial"/>
          <w:sz w:val="22"/>
          <w:szCs w:val="22"/>
        </w:rPr>
      </w:pPr>
    </w:p>
    <w:p w14:paraId="51397BD2" w14:textId="6C521C04" w:rsidR="00F049D1" w:rsidRDefault="00F049D1" w:rsidP="00F049D1">
      <w:pPr>
        <w:spacing w:after="240"/>
        <w:ind w:left="357"/>
        <w:rPr>
          <w:rFonts w:ascii="Arial" w:eastAsia="Times New Roman" w:hAnsi="Arial" w:cs="Arial"/>
          <w:sz w:val="22"/>
          <w:szCs w:val="22"/>
        </w:rPr>
      </w:pPr>
      <w:r w:rsidRPr="00DF27F1">
        <w:rPr>
          <w:rFonts w:ascii="Arial" w:eastAsia="Times New Roman" w:hAnsi="Arial" w:cs="Arial"/>
          <w:sz w:val="22"/>
          <w:szCs w:val="22"/>
        </w:rPr>
        <w:t>V</w:t>
      </w:r>
      <w:r>
        <w:rPr>
          <w:rFonts w:ascii="Arial" w:eastAsia="Times New Roman" w:hAnsi="Arial" w:cs="Arial"/>
          <w:sz w:val="22"/>
          <w:szCs w:val="22"/>
        </w:rPr>
        <w:t xml:space="preserve"> Praze </w:t>
      </w:r>
      <w:r w:rsidRPr="00DF27F1">
        <w:rPr>
          <w:rFonts w:ascii="Arial" w:eastAsia="Times New Roman" w:hAnsi="Arial" w:cs="Arial"/>
          <w:sz w:val="22"/>
          <w:szCs w:val="22"/>
        </w:rPr>
        <w:t xml:space="preserve">dne </w:t>
      </w:r>
      <w:r w:rsidR="00192DB5">
        <w:rPr>
          <w:rFonts w:ascii="Arial" w:eastAsia="Times New Roman" w:hAnsi="Arial" w:cs="Arial"/>
          <w:sz w:val="22"/>
          <w:szCs w:val="22"/>
        </w:rPr>
        <w:t>19.10.2021</w:t>
      </w:r>
      <w:r w:rsidR="00192DB5">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t xml:space="preserve">      </w:t>
      </w:r>
      <w:r w:rsidRPr="00DF27F1">
        <w:rPr>
          <w:rFonts w:ascii="Arial" w:eastAsia="Times New Roman" w:hAnsi="Arial" w:cs="Arial"/>
          <w:sz w:val="22"/>
          <w:szCs w:val="22"/>
        </w:rPr>
        <w:t>V </w:t>
      </w:r>
      <w:r w:rsidRPr="00DF27F1">
        <w:rPr>
          <w:rFonts w:ascii="Arial" w:eastAsia="Times New Roman" w:hAnsi="Arial" w:cs="Arial"/>
          <w:spacing w:val="1"/>
          <w:sz w:val="22"/>
          <w:szCs w:val="22"/>
        </w:rPr>
        <w:t>P</w:t>
      </w:r>
      <w:r w:rsidRPr="00DF27F1">
        <w:rPr>
          <w:rFonts w:ascii="Arial" w:eastAsia="Times New Roman" w:hAnsi="Arial" w:cs="Arial"/>
          <w:spacing w:val="-1"/>
          <w:sz w:val="22"/>
          <w:szCs w:val="22"/>
        </w:rPr>
        <w:t>ra</w:t>
      </w:r>
      <w:r w:rsidRPr="00DF27F1">
        <w:rPr>
          <w:rFonts w:ascii="Arial" w:eastAsia="Times New Roman" w:hAnsi="Arial" w:cs="Arial"/>
          <w:spacing w:val="1"/>
          <w:sz w:val="22"/>
          <w:szCs w:val="22"/>
        </w:rPr>
        <w:t>z</w:t>
      </w:r>
      <w:r w:rsidRPr="00DF27F1">
        <w:rPr>
          <w:rFonts w:ascii="Arial" w:eastAsia="Times New Roman" w:hAnsi="Arial" w:cs="Arial"/>
          <w:sz w:val="22"/>
          <w:szCs w:val="22"/>
        </w:rPr>
        <w:t xml:space="preserve">e dne </w:t>
      </w:r>
      <w:r w:rsidR="00192DB5">
        <w:rPr>
          <w:rFonts w:ascii="Arial" w:eastAsia="Times New Roman" w:hAnsi="Arial" w:cs="Arial"/>
          <w:sz w:val="22"/>
          <w:szCs w:val="22"/>
        </w:rPr>
        <w:t>20.10.2021</w:t>
      </w:r>
    </w:p>
    <w:p w14:paraId="25500F71" w14:textId="77777777" w:rsidR="00F049D1" w:rsidRDefault="00F049D1" w:rsidP="00F049D1">
      <w:pPr>
        <w:tabs>
          <w:tab w:val="left" w:pos="4962"/>
          <w:tab w:val="left" w:pos="6330"/>
        </w:tabs>
        <w:ind w:left="641" w:hanging="284"/>
        <w:rPr>
          <w:rFonts w:ascii="Arial" w:eastAsia="Times New Roman" w:hAnsi="Arial" w:cs="Arial"/>
          <w:sz w:val="22"/>
          <w:szCs w:val="22"/>
        </w:rPr>
      </w:pPr>
      <w:r w:rsidRPr="00DF27F1">
        <w:rPr>
          <w:rFonts w:ascii="Arial" w:eastAsia="Times New Roman" w:hAnsi="Arial" w:cs="Arial"/>
          <w:sz w:val="22"/>
          <w:szCs w:val="22"/>
        </w:rPr>
        <w:t xml:space="preserve">za </w:t>
      </w:r>
      <w:r>
        <w:rPr>
          <w:rFonts w:ascii="Arial" w:eastAsia="Times New Roman" w:hAnsi="Arial" w:cs="Arial"/>
          <w:sz w:val="22"/>
          <w:szCs w:val="22"/>
        </w:rPr>
        <w:t xml:space="preserve">zhotovitele                                                 </w:t>
      </w:r>
      <w:r>
        <w:rPr>
          <w:rFonts w:ascii="Arial" w:eastAsia="Times New Roman" w:hAnsi="Arial" w:cs="Arial"/>
          <w:sz w:val="22"/>
          <w:szCs w:val="22"/>
        </w:rPr>
        <w:tab/>
        <w:t xml:space="preserve">      </w:t>
      </w:r>
      <w:r w:rsidRPr="00DF27F1">
        <w:rPr>
          <w:rFonts w:ascii="Arial" w:eastAsia="Times New Roman" w:hAnsi="Arial" w:cs="Arial"/>
          <w:sz w:val="22"/>
          <w:szCs w:val="22"/>
        </w:rPr>
        <w:t>za objednatele</w:t>
      </w:r>
    </w:p>
    <w:p w14:paraId="0B6D27F6" w14:textId="77777777" w:rsidR="00F049D1" w:rsidRDefault="00F049D1" w:rsidP="00F049D1">
      <w:pPr>
        <w:tabs>
          <w:tab w:val="left" w:pos="4962"/>
          <w:tab w:val="left" w:pos="6330"/>
        </w:tabs>
        <w:ind w:left="641" w:hanging="284"/>
        <w:rPr>
          <w:rFonts w:ascii="Arial" w:eastAsia="Times New Roman" w:hAnsi="Arial" w:cs="Arial"/>
          <w:sz w:val="22"/>
          <w:szCs w:val="22"/>
        </w:rPr>
      </w:pPr>
    </w:p>
    <w:p w14:paraId="75A2CDE6" w14:textId="77777777" w:rsidR="00F049D1" w:rsidRDefault="00F049D1" w:rsidP="00F049D1">
      <w:pPr>
        <w:tabs>
          <w:tab w:val="left" w:pos="4962"/>
          <w:tab w:val="left" w:pos="6330"/>
        </w:tabs>
        <w:ind w:left="641" w:hanging="284"/>
        <w:rPr>
          <w:rFonts w:ascii="Arial" w:eastAsia="Times New Roman" w:hAnsi="Arial" w:cs="Arial"/>
          <w:sz w:val="22"/>
          <w:szCs w:val="22"/>
        </w:rPr>
      </w:pPr>
    </w:p>
    <w:p w14:paraId="01C1DFFA" w14:textId="77777777" w:rsidR="00F049D1" w:rsidRDefault="00F049D1" w:rsidP="00F049D1">
      <w:pPr>
        <w:ind w:left="357"/>
        <w:rPr>
          <w:rFonts w:ascii="Arial" w:eastAsia="Times New Roman" w:hAnsi="Arial" w:cs="Arial"/>
          <w:sz w:val="22"/>
          <w:szCs w:val="22"/>
        </w:rPr>
      </w:pPr>
      <w:r>
        <w:rPr>
          <w:rFonts w:ascii="Arial" w:eastAsia="Times New Roman" w:hAnsi="Arial" w:cs="Arial"/>
          <w:sz w:val="22"/>
          <w:szCs w:val="22"/>
        </w:rPr>
        <w:t>……………………………….</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t xml:space="preserve">      ……………………………………</w:t>
      </w:r>
    </w:p>
    <w:p w14:paraId="05BA3132" w14:textId="2DF1950A" w:rsidR="00F049D1" w:rsidRDefault="00EF08F1" w:rsidP="00F049D1">
      <w:pPr>
        <w:tabs>
          <w:tab w:val="left" w:pos="5387"/>
        </w:tabs>
        <w:ind w:left="357"/>
        <w:rPr>
          <w:rFonts w:ascii="Arial" w:eastAsia="Times New Roman" w:hAnsi="Arial" w:cs="Arial"/>
          <w:sz w:val="22"/>
          <w:szCs w:val="22"/>
        </w:rPr>
      </w:pPr>
      <w:r>
        <w:rPr>
          <w:rFonts w:ascii="Arial" w:eastAsia="Times New Roman" w:hAnsi="Arial" w:cs="Arial"/>
          <w:bCs/>
          <w:sz w:val="22"/>
          <w:szCs w:val="22"/>
        </w:rPr>
        <w:t>Ing.</w:t>
      </w:r>
      <w:r w:rsidR="00B36311">
        <w:rPr>
          <w:rFonts w:ascii="Arial" w:eastAsia="Times New Roman" w:hAnsi="Arial" w:cs="Arial"/>
          <w:bCs/>
          <w:sz w:val="22"/>
          <w:szCs w:val="22"/>
        </w:rPr>
        <w:t xml:space="preserve"> </w:t>
      </w:r>
      <w:r w:rsidR="000E7254">
        <w:rPr>
          <w:rFonts w:ascii="Arial" w:eastAsia="Times New Roman" w:hAnsi="Arial" w:cs="Arial"/>
          <w:bCs/>
          <w:sz w:val="22"/>
          <w:szCs w:val="22"/>
        </w:rPr>
        <w:t>Karel Volf</w:t>
      </w:r>
      <w:r w:rsidR="00192DB5">
        <w:rPr>
          <w:rFonts w:ascii="Arial" w:eastAsia="Times New Roman" w:hAnsi="Arial" w:cs="Arial"/>
          <w:bCs/>
          <w:sz w:val="22"/>
          <w:szCs w:val="22"/>
        </w:rPr>
        <w:t>, v.r.</w:t>
      </w:r>
      <w:r>
        <w:rPr>
          <w:rFonts w:ascii="Arial" w:eastAsia="Times New Roman" w:hAnsi="Arial" w:cs="Arial"/>
          <w:bCs/>
          <w:sz w:val="22"/>
          <w:szCs w:val="22"/>
        </w:rPr>
        <w:t xml:space="preserve"> </w:t>
      </w:r>
      <w:r w:rsidR="00F049D1">
        <w:rPr>
          <w:rFonts w:ascii="Arial" w:eastAsia="Times New Roman" w:hAnsi="Arial" w:cs="Arial"/>
          <w:sz w:val="22"/>
          <w:szCs w:val="22"/>
        </w:rPr>
        <w:tab/>
      </w:r>
      <w:r w:rsidR="00F049D1" w:rsidRPr="00DF27F1">
        <w:rPr>
          <w:rFonts w:ascii="Arial" w:eastAsia="Times New Roman" w:hAnsi="Arial" w:cs="Arial"/>
          <w:sz w:val="22"/>
          <w:szCs w:val="22"/>
        </w:rPr>
        <w:t>Ing. Ivana Hošťálková</w:t>
      </w:r>
      <w:r w:rsidR="00192DB5">
        <w:rPr>
          <w:rFonts w:ascii="Arial" w:eastAsia="Times New Roman" w:hAnsi="Arial" w:cs="Arial"/>
          <w:sz w:val="22"/>
          <w:szCs w:val="22"/>
        </w:rPr>
        <w:t>, v.r.</w:t>
      </w:r>
    </w:p>
    <w:p w14:paraId="7674D2DA" w14:textId="1B53DF65" w:rsidR="006A6E37" w:rsidRDefault="00B36311" w:rsidP="00987F00">
      <w:pPr>
        <w:tabs>
          <w:tab w:val="left" w:pos="5387"/>
        </w:tabs>
        <w:spacing w:after="240"/>
        <w:ind w:left="5382" w:hanging="5025"/>
        <w:jc w:val="left"/>
        <w:rPr>
          <w:rFonts w:ascii="Arial" w:eastAsia="Times New Roman" w:hAnsi="Arial" w:cs="Arial"/>
          <w:sz w:val="22"/>
          <w:szCs w:val="22"/>
        </w:rPr>
      </w:pPr>
      <w:r>
        <w:rPr>
          <w:rFonts w:ascii="Arial" w:eastAsia="Times New Roman" w:hAnsi="Arial" w:cs="Arial"/>
          <w:bCs/>
          <w:sz w:val="22"/>
          <w:szCs w:val="22"/>
        </w:rPr>
        <w:t>p</w:t>
      </w:r>
      <w:r w:rsidR="000E7254">
        <w:rPr>
          <w:rFonts w:ascii="Arial" w:eastAsia="Times New Roman" w:hAnsi="Arial" w:cs="Arial"/>
          <w:bCs/>
          <w:sz w:val="22"/>
          <w:szCs w:val="22"/>
        </w:rPr>
        <w:t xml:space="preserve">ředseda sboru jednatelů </w:t>
      </w:r>
      <w:r w:rsidR="00F049D1">
        <w:rPr>
          <w:rFonts w:ascii="Arial" w:hAnsi="Arial" w:cs="Arial"/>
          <w:snapToGrid w:val="0"/>
          <w:sz w:val="22"/>
          <w:szCs w:val="22"/>
        </w:rPr>
        <w:tab/>
      </w:r>
      <w:r w:rsidR="00987F00">
        <w:rPr>
          <w:rFonts w:ascii="Arial" w:hAnsi="Arial" w:cs="Arial"/>
          <w:snapToGrid w:val="0"/>
          <w:sz w:val="22"/>
          <w:szCs w:val="22"/>
        </w:rPr>
        <w:tab/>
      </w:r>
      <w:r w:rsidR="00F049D1" w:rsidRPr="00DF27F1">
        <w:rPr>
          <w:rFonts w:ascii="Arial" w:eastAsia="Times New Roman" w:hAnsi="Arial" w:cs="Arial"/>
          <w:sz w:val="22"/>
          <w:szCs w:val="22"/>
        </w:rPr>
        <w:t xml:space="preserve">ředitelka </w:t>
      </w:r>
      <w:r w:rsidR="00F04C34">
        <w:rPr>
          <w:rFonts w:ascii="Arial" w:eastAsia="Times New Roman" w:hAnsi="Arial" w:cs="Arial"/>
          <w:sz w:val="22"/>
          <w:szCs w:val="22"/>
        </w:rPr>
        <w:t>Odboru technického a provozní</w:t>
      </w:r>
      <w:r w:rsidR="00060888">
        <w:rPr>
          <w:rFonts w:ascii="Arial" w:eastAsia="Times New Roman" w:hAnsi="Arial" w:cs="Arial"/>
          <w:sz w:val="22"/>
          <w:szCs w:val="22"/>
        </w:rPr>
        <w:t>ho</w:t>
      </w:r>
    </w:p>
    <w:p w14:paraId="3344E262" w14:textId="480611EF" w:rsidR="000E7254" w:rsidRDefault="000E7254" w:rsidP="007F565A">
      <w:pPr>
        <w:tabs>
          <w:tab w:val="left" w:pos="5387"/>
        </w:tabs>
        <w:ind w:left="5382" w:hanging="5025"/>
        <w:jc w:val="left"/>
        <w:rPr>
          <w:rFonts w:ascii="Arial" w:hAnsi="Arial" w:cs="Arial"/>
        </w:rPr>
      </w:pPr>
      <w:r>
        <w:rPr>
          <w:rFonts w:ascii="Arial" w:eastAsia="Times New Roman" w:hAnsi="Arial" w:cs="Arial"/>
          <w:bCs/>
          <w:sz w:val="22"/>
          <w:szCs w:val="22"/>
        </w:rPr>
        <w:t>………………………………</w:t>
      </w:r>
    </w:p>
    <w:p w14:paraId="2BEADBA3" w14:textId="6FF1E52B" w:rsidR="000E7254" w:rsidRPr="00B36311" w:rsidRDefault="000E7254" w:rsidP="007F565A">
      <w:pPr>
        <w:tabs>
          <w:tab w:val="left" w:pos="5387"/>
        </w:tabs>
        <w:ind w:left="5382" w:hanging="5025"/>
        <w:jc w:val="left"/>
        <w:rPr>
          <w:rFonts w:ascii="Arial" w:hAnsi="Arial" w:cs="Arial"/>
          <w:sz w:val="22"/>
          <w:szCs w:val="22"/>
        </w:rPr>
      </w:pPr>
      <w:r w:rsidRPr="00B36311">
        <w:rPr>
          <w:rFonts w:ascii="Arial" w:hAnsi="Arial" w:cs="Arial"/>
          <w:sz w:val="22"/>
          <w:szCs w:val="22"/>
        </w:rPr>
        <w:t>Ing.</w:t>
      </w:r>
      <w:r w:rsidR="00B36311">
        <w:rPr>
          <w:rFonts w:ascii="Arial" w:hAnsi="Arial" w:cs="Arial"/>
          <w:sz w:val="22"/>
          <w:szCs w:val="22"/>
        </w:rPr>
        <w:t xml:space="preserve"> </w:t>
      </w:r>
      <w:r w:rsidRPr="00B36311">
        <w:rPr>
          <w:rFonts w:ascii="Arial" w:hAnsi="Arial" w:cs="Arial"/>
          <w:sz w:val="22"/>
          <w:szCs w:val="22"/>
        </w:rPr>
        <w:t>Petr Zábský</w:t>
      </w:r>
      <w:r w:rsidR="00192DB5">
        <w:rPr>
          <w:rFonts w:ascii="Arial" w:hAnsi="Arial" w:cs="Arial"/>
          <w:sz w:val="22"/>
          <w:szCs w:val="22"/>
        </w:rPr>
        <w:t>, v.r.</w:t>
      </w:r>
    </w:p>
    <w:p w14:paraId="61258925" w14:textId="645F5037" w:rsidR="000E7254" w:rsidRPr="00B36311" w:rsidRDefault="00B36311" w:rsidP="007F565A">
      <w:pPr>
        <w:tabs>
          <w:tab w:val="left" w:pos="5387"/>
        </w:tabs>
        <w:ind w:left="5382" w:hanging="5025"/>
        <w:jc w:val="left"/>
        <w:rPr>
          <w:rFonts w:ascii="Arial" w:hAnsi="Arial" w:cs="Arial"/>
          <w:sz w:val="22"/>
          <w:szCs w:val="22"/>
        </w:rPr>
      </w:pPr>
      <w:r w:rsidRPr="00B36311">
        <w:rPr>
          <w:rFonts w:ascii="Arial" w:hAnsi="Arial" w:cs="Arial"/>
          <w:sz w:val="22"/>
          <w:szCs w:val="22"/>
        </w:rPr>
        <w:t>j</w:t>
      </w:r>
      <w:r w:rsidR="000E7254" w:rsidRPr="00B36311">
        <w:rPr>
          <w:rFonts w:ascii="Arial" w:hAnsi="Arial" w:cs="Arial"/>
          <w:sz w:val="22"/>
          <w:szCs w:val="22"/>
        </w:rPr>
        <w:t xml:space="preserve">ednatel </w:t>
      </w:r>
    </w:p>
    <w:p w14:paraId="67296B72" w14:textId="77777777" w:rsidR="00987F00" w:rsidRPr="00F04C34" w:rsidRDefault="00987F00" w:rsidP="007F565A">
      <w:pPr>
        <w:tabs>
          <w:tab w:val="left" w:pos="5387"/>
        </w:tabs>
        <w:ind w:left="357"/>
        <w:rPr>
          <w:rFonts w:ascii="Arial" w:hAnsi="Arial" w:cs="Arial"/>
        </w:rPr>
      </w:pPr>
    </w:p>
    <w:sectPr w:rsidR="00987F00" w:rsidRPr="00F04C34" w:rsidSect="00FC76D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3C1E1" w14:textId="77777777" w:rsidR="00E73F21" w:rsidRDefault="00E73F21" w:rsidP="00FB3653">
      <w:r>
        <w:separator/>
      </w:r>
    </w:p>
  </w:endnote>
  <w:endnote w:type="continuationSeparator" w:id="0">
    <w:p w14:paraId="0674A654" w14:textId="77777777" w:rsidR="00E73F21" w:rsidRDefault="00E73F21" w:rsidP="00FB3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C6482" w14:textId="4CE6CCA0" w:rsidR="00A237A8" w:rsidRDefault="00A237A8" w:rsidP="00FB3653">
    <w:pPr>
      <w:pStyle w:val="Zpat"/>
      <w:pBdr>
        <w:top w:val="single" w:sz="4" w:space="1" w:color="auto"/>
      </w:pBdr>
      <w:jc w:val="right"/>
    </w:pPr>
    <w:r w:rsidRPr="00B37804">
      <w:rPr>
        <w:rFonts w:ascii="Arial" w:hAnsi="Arial" w:cs="Arial"/>
        <w:sz w:val="18"/>
        <w:szCs w:val="18"/>
      </w:rPr>
      <w:t xml:space="preserve">Stránka </w:t>
    </w:r>
    <w:r w:rsidRPr="00B37804">
      <w:rPr>
        <w:rFonts w:ascii="Arial" w:hAnsi="Arial" w:cs="Arial"/>
        <w:bCs/>
        <w:sz w:val="18"/>
        <w:szCs w:val="18"/>
      </w:rPr>
      <w:fldChar w:fldCharType="begin"/>
    </w:r>
    <w:r w:rsidRPr="00B37804">
      <w:rPr>
        <w:rFonts w:ascii="Arial" w:hAnsi="Arial" w:cs="Arial"/>
        <w:bCs/>
        <w:sz w:val="18"/>
        <w:szCs w:val="18"/>
      </w:rPr>
      <w:instrText>PAGE</w:instrText>
    </w:r>
    <w:r w:rsidRPr="00B37804">
      <w:rPr>
        <w:rFonts w:ascii="Arial" w:hAnsi="Arial" w:cs="Arial"/>
        <w:bCs/>
        <w:sz w:val="18"/>
        <w:szCs w:val="18"/>
      </w:rPr>
      <w:fldChar w:fldCharType="separate"/>
    </w:r>
    <w:r w:rsidR="003479E9">
      <w:rPr>
        <w:rFonts w:ascii="Arial" w:hAnsi="Arial" w:cs="Arial"/>
        <w:bCs/>
        <w:noProof/>
        <w:sz w:val="18"/>
        <w:szCs w:val="18"/>
      </w:rPr>
      <w:t>2</w:t>
    </w:r>
    <w:r w:rsidRPr="00B37804">
      <w:rPr>
        <w:rFonts w:ascii="Arial" w:hAnsi="Arial" w:cs="Arial"/>
        <w:bCs/>
        <w:sz w:val="18"/>
        <w:szCs w:val="18"/>
      </w:rPr>
      <w:fldChar w:fldCharType="end"/>
    </w:r>
    <w:r w:rsidRPr="00B37804">
      <w:rPr>
        <w:rFonts w:ascii="Arial" w:hAnsi="Arial" w:cs="Arial"/>
        <w:sz w:val="18"/>
        <w:szCs w:val="18"/>
      </w:rPr>
      <w:t xml:space="preserve"> (celkem </w:t>
    </w:r>
    <w:r w:rsidRPr="00B37804">
      <w:rPr>
        <w:rFonts w:ascii="Arial" w:hAnsi="Arial" w:cs="Arial"/>
        <w:bCs/>
        <w:sz w:val="18"/>
        <w:szCs w:val="18"/>
      </w:rPr>
      <w:fldChar w:fldCharType="begin"/>
    </w:r>
    <w:r w:rsidRPr="00B37804">
      <w:rPr>
        <w:rFonts w:ascii="Arial" w:hAnsi="Arial" w:cs="Arial"/>
        <w:bCs/>
        <w:sz w:val="18"/>
        <w:szCs w:val="18"/>
      </w:rPr>
      <w:instrText>NUMPAGES</w:instrText>
    </w:r>
    <w:r w:rsidRPr="00B37804">
      <w:rPr>
        <w:rFonts w:ascii="Arial" w:hAnsi="Arial" w:cs="Arial"/>
        <w:bCs/>
        <w:sz w:val="18"/>
        <w:szCs w:val="18"/>
      </w:rPr>
      <w:fldChar w:fldCharType="separate"/>
    </w:r>
    <w:r w:rsidR="003479E9">
      <w:rPr>
        <w:rFonts w:ascii="Arial" w:hAnsi="Arial" w:cs="Arial"/>
        <w:bCs/>
        <w:noProof/>
        <w:sz w:val="18"/>
        <w:szCs w:val="18"/>
      </w:rPr>
      <w:t>4</w:t>
    </w:r>
    <w:r w:rsidRPr="00B37804">
      <w:rPr>
        <w:rFonts w:ascii="Arial" w:hAnsi="Arial" w:cs="Arial"/>
        <w:bCs/>
        <w:sz w:val="18"/>
        <w:szCs w:val="18"/>
      </w:rPr>
      <w:fldChar w:fldCharType="end"/>
    </w:r>
    <w:r w:rsidRPr="00B37804">
      <w:rPr>
        <w:rFonts w:ascii="Arial" w:hAnsi="Arial" w:cs="Arial"/>
        <w:bCs/>
        <w:sz w:val="18"/>
        <w:szCs w:val="18"/>
      </w:rPr>
      <w:t>)</w:t>
    </w:r>
  </w:p>
  <w:p w14:paraId="14E8B2F6" w14:textId="77777777" w:rsidR="00A237A8" w:rsidRDefault="00A237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E580B" w14:textId="77777777" w:rsidR="00E73F21" w:rsidRDefault="00E73F21" w:rsidP="00FB3653">
      <w:r>
        <w:separator/>
      </w:r>
    </w:p>
  </w:footnote>
  <w:footnote w:type="continuationSeparator" w:id="0">
    <w:p w14:paraId="16DB3205" w14:textId="77777777" w:rsidR="00E73F21" w:rsidRDefault="00E73F21" w:rsidP="00FB3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DDB20" w14:textId="77777777" w:rsidR="00A237A8" w:rsidRDefault="00A237A8" w:rsidP="00FB3653">
    <w:pPr>
      <w:pStyle w:val="Zhlav"/>
      <w:tabs>
        <w:tab w:val="clear" w:pos="4536"/>
        <w:tab w:val="clear" w:pos="9072"/>
        <w:tab w:val="left" w:pos="343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0A0" w:firstRow="1" w:lastRow="0" w:firstColumn="1" w:lastColumn="0" w:noHBand="0" w:noVBand="0"/>
    </w:tblPr>
    <w:tblGrid>
      <w:gridCol w:w="6345"/>
      <w:gridCol w:w="3544"/>
    </w:tblGrid>
    <w:tr w:rsidR="00A237A8" w:rsidRPr="00896A69" w14:paraId="24317565" w14:textId="77777777" w:rsidTr="00116653">
      <w:tc>
        <w:tcPr>
          <w:tcW w:w="6345" w:type="dxa"/>
        </w:tcPr>
        <w:p w14:paraId="5A5071CA" w14:textId="77777777" w:rsidR="001309E0" w:rsidRDefault="00A237A8" w:rsidP="009B5E4A">
          <w:pPr>
            <w:tabs>
              <w:tab w:val="left" w:pos="1206"/>
            </w:tabs>
            <w:jc w:val="left"/>
            <w:rPr>
              <w:rFonts w:ascii="Cambria" w:hAnsi="Cambria" w:cs="Arial"/>
              <w:b/>
              <w:color w:val="1F497D"/>
              <w:sz w:val="44"/>
              <w:szCs w:val="40"/>
            </w:rPr>
          </w:pPr>
          <w:r w:rsidRPr="00896A69">
            <w:rPr>
              <w:rFonts w:ascii="Cambria" w:hAnsi="Cambria" w:cs="Arial"/>
              <w:b/>
              <w:color w:val="1F497D"/>
              <w:sz w:val="44"/>
              <w:szCs w:val="40"/>
            </w:rPr>
            <w:t>Úřad vlády České republiky</w:t>
          </w:r>
        </w:p>
        <w:p w14:paraId="5B2A2BB2" w14:textId="1E520119" w:rsidR="00A237A8" w:rsidRPr="001309E0" w:rsidRDefault="00A237A8" w:rsidP="009B5E4A">
          <w:pPr>
            <w:tabs>
              <w:tab w:val="left" w:pos="1206"/>
            </w:tabs>
            <w:jc w:val="left"/>
            <w:rPr>
              <w:rFonts w:ascii="Cambria" w:hAnsi="Cambria" w:cs="Arial"/>
              <w:sz w:val="28"/>
              <w:szCs w:val="28"/>
            </w:rPr>
          </w:pPr>
          <w:r w:rsidRPr="001309E0">
            <w:rPr>
              <w:rFonts w:ascii="Cambria" w:hAnsi="Cambria" w:cs="Arial"/>
              <w:color w:val="1F497D"/>
              <w:sz w:val="28"/>
              <w:szCs w:val="28"/>
            </w:rPr>
            <w:br/>
          </w:r>
        </w:p>
      </w:tc>
      <w:tc>
        <w:tcPr>
          <w:tcW w:w="3544" w:type="dxa"/>
        </w:tcPr>
        <w:p w14:paraId="7BDB3948" w14:textId="77777777" w:rsidR="00A237A8" w:rsidRPr="00896A69" w:rsidRDefault="00A237A8" w:rsidP="00116653">
          <w:pPr>
            <w:tabs>
              <w:tab w:val="center" w:pos="4536"/>
              <w:tab w:val="right" w:pos="9072"/>
            </w:tabs>
            <w:jc w:val="right"/>
            <w:rPr>
              <w:sz w:val="22"/>
            </w:rPr>
          </w:pPr>
          <w:r>
            <w:rPr>
              <w:rFonts w:cs="Arial"/>
              <w:b/>
              <w:noProof/>
              <w:color w:val="1F497D"/>
              <w:sz w:val="44"/>
              <w:szCs w:val="28"/>
            </w:rPr>
            <w:drawing>
              <wp:inline distT="0" distB="0" distL="0" distR="0" wp14:anchorId="05F3E981" wp14:editId="7951AD7C">
                <wp:extent cx="1752600" cy="523875"/>
                <wp:effectExtent l="0" t="0" r="0" b="9525"/>
                <wp:docPr id="10" name="Obrázek 10"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23875"/>
                        </a:xfrm>
                        <a:prstGeom prst="rect">
                          <a:avLst/>
                        </a:prstGeom>
                        <a:noFill/>
                        <a:ln>
                          <a:noFill/>
                        </a:ln>
                      </pic:spPr>
                    </pic:pic>
                  </a:graphicData>
                </a:graphic>
              </wp:inline>
            </w:drawing>
          </w:r>
        </w:p>
      </w:tc>
    </w:tr>
  </w:tbl>
  <w:p w14:paraId="18716F72" w14:textId="77777777" w:rsidR="00A237A8" w:rsidRDefault="00A237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D1A2E694"/>
    <w:lvl w:ilvl="0" w:tplc="81CE557A">
      <w:start w:val="1"/>
      <w:numFmt w:val="lowerLetter"/>
      <w:pStyle w:val="aV"/>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95E15A3"/>
    <w:multiLevelType w:val="hybridMultilevel"/>
    <w:tmpl w:val="63482798"/>
    <w:lvl w:ilvl="0" w:tplc="63CA9C10">
      <w:start w:val="1"/>
      <w:numFmt w:val="lowerLetter"/>
      <w:pStyle w:val="C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4A6265"/>
    <w:multiLevelType w:val="hybridMultilevel"/>
    <w:tmpl w:val="10CA592A"/>
    <w:lvl w:ilvl="0" w:tplc="2FB24346">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A47C03"/>
    <w:multiLevelType w:val="hybridMultilevel"/>
    <w:tmpl w:val="246CAE7C"/>
    <w:lvl w:ilvl="0" w:tplc="D3C0E344">
      <w:start w:val="1"/>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98700D"/>
    <w:multiLevelType w:val="hybridMultilevel"/>
    <w:tmpl w:val="E854734C"/>
    <w:lvl w:ilvl="0" w:tplc="AB66F1EC">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A5E4965"/>
    <w:multiLevelType w:val="hybridMultilevel"/>
    <w:tmpl w:val="27A2E5F8"/>
    <w:lvl w:ilvl="0" w:tplc="41A23CDA">
      <w:start w:val="1"/>
      <w:numFmt w:val="decimal"/>
      <w:lvlText w:val="%1."/>
      <w:lvlJc w:val="left"/>
      <w:pPr>
        <w:ind w:left="502" w:hanging="360"/>
      </w:pPr>
      <w:rPr>
        <w:color w:val="auto"/>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DF3A2E"/>
    <w:multiLevelType w:val="multilevel"/>
    <w:tmpl w:val="E05E0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dpis4"/>
      <w:suff w:val="space"/>
      <w:lvlText w:val="4.3.%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A3798C"/>
    <w:multiLevelType w:val="hybridMultilevel"/>
    <w:tmpl w:val="3828C808"/>
    <w:lvl w:ilvl="0" w:tplc="962CB58E">
      <w:start w:val="1"/>
      <w:numFmt w:val="upperRoman"/>
      <w:pStyle w:val="Nadpis5"/>
      <w:suff w:val="space"/>
      <w:lvlText w:val="%1."/>
      <w:lvlJc w:val="right"/>
      <w:pPr>
        <w:ind w:left="7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AC5694"/>
    <w:multiLevelType w:val="hybridMultilevel"/>
    <w:tmpl w:val="D7624148"/>
    <w:lvl w:ilvl="0" w:tplc="E9BC8CB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640351"/>
    <w:multiLevelType w:val="hybridMultilevel"/>
    <w:tmpl w:val="B14EA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9A48FD"/>
    <w:multiLevelType w:val="multilevel"/>
    <w:tmpl w:val="927E8076"/>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4118"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E14A37"/>
    <w:multiLevelType w:val="hybridMultilevel"/>
    <w:tmpl w:val="B2167034"/>
    <w:lvl w:ilvl="0" w:tplc="04050013">
      <w:start w:val="1"/>
      <w:numFmt w:val="upperRoman"/>
      <w:lvlText w:val="%1."/>
      <w:lvlJc w:val="right"/>
      <w:pPr>
        <w:ind w:left="1072" w:hanging="360"/>
      </w:pPr>
    </w:lvl>
    <w:lvl w:ilvl="1" w:tplc="04050019">
      <w:start w:val="1"/>
      <w:numFmt w:val="lowerLetter"/>
      <w:lvlText w:val="%2."/>
      <w:lvlJc w:val="left"/>
      <w:pPr>
        <w:ind w:left="1792" w:hanging="360"/>
      </w:pPr>
    </w:lvl>
    <w:lvl w:ilvl="2" w:tplc="0405001B">
      <w:start w:val="1"/>
      <w:numFmt w:val="lowerRoman"/>
      <w:lvlText w:val="%3."/>
      <w:lvlJc w:val="right"/>
      <w:pPr>
        <w:ind w:left="2512" w:hanging="180"/>
      </w:pPr>
    </w:lvl>
    <w:lvl w:ilvl="3" w:tplc="0405000F">
      <w:start w:val="1"/>
      <w:numFmt w:val="decimal"/>
      <w:lvlText w:val="%4."/>
      <w:lvlJc w:val="left"/>
      <w:pPr>
        <w:ind w:left="3232" w:hanging="360"/>
      </w:pPr>
    </w:lvl>
    <w:lvl w:ilvl="4" w:tplc="04050019">
      <w:start w:val="1"/>
      <w:numFmt w:val="lowerLetter"/>
      <w:lvlText w:val="%5."/>
      <w:lvlJc w:val="left"/>
      <w:pPr>
        <w:ind w:left="3952" w:hanging="360"/>
      </w:pPr>
    </w:lvl>
    <w:lvl w:ilvl="5" w:tplc="0405001B">
      <w:start w:val="1"/>
      <w:numFmt w:val="lowerRoman"/>
      <w:lvlText w:val="%6."/>
      <w:lvlJc w:val="right"/>
      <w:pPr>
        <w:ind w:left="4672" w:hanging="180"/>
      </w:pPr>
    </w:lvl>
    <w:lvl w:ilvl="6" w:tplc="0405000F">
      <w:start w:val="1"/>
      <w:numFmt w:val="decimal"/>
      <w:lvlText w:val="%7."/>
      <w:lvlJc w:val="left"/>
      <w:pPr>
        <w:ind w:left="5392" w:hanging="360"/>
      </w:pPr>
    </w:lvl>
    <w:lvl w:ilvl="7" w:tplc="04050019">
      <w:start w:val="1"/>
      <w:numFmt w:val="lowerLetter"/>
      <w:lvlText w:val="%8."/>
      <w:lvlJc w:val="left"/>
      <w:pPr>
        <w:ind w:left="6112" w:hanging="360"/>
      </w:pPr>
    </w:lvl>
    <w:lvl w:ilvl="8" w:tplc="0405001B">
      <w:start w:val="1"/>
      <w:numFmt w:val="lowerRoman"/>
      <w:lvlText w:val="%9."/>
      <w:lvlJc w:val="right"/>
      <w:pPr>
        <w:ind w:left="6832" w:hanging="180"/>
      </w:pPr>
    </w:lvl>
  </w:abstractNum>
  <w:abstractNum w:abstractNumId="14" w15:restartNumberingAfterBreak="0">
    <w:nsid w:val="362C6FCD"/>
    <w:multiLevelType w:val="multilevel"/>
    <w:tmpl w:val="3550A0DE"/>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06404DB"/>
    <w:multiLevelType w:val="multilevel"/>
    <w:tmpl w:val="59741EA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41DA0AB8"/>
    <w:multiLevelType w:val="hybridMultilevel"/>
    <w:tmpl w:val="3C029142"/>
    <w:lvl w:ilvl="0" w:tplc="0405000F">
      <w:start w:val="1"/>
      <w:numFmt w:val="decimal"/>
      <w:lvlText w:val="%1."/>
      <w:lvlJc w:val="left"/>
      <w:pPr>
        <w:ind w:left="502" w:hanging="360"/>
      </w:pPr>
    </w:lvl>
    <w:lvl w:ilvl="1" w:tplc="19F07122">
      <w:start w:val="1"/>
      <w:numFmt w:val="lowerLetter"/>
      <w:lvlText w:val="%2."/>
      <w:lvlJc w:val="left"/>
      <w:pPr>
        <w:ind w:left="1222" w:hanging="360"/>
      </w:pPr>
      <w:rPr>
        <w:b w:val="0"/>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47F5009"/>
    <w:multiLevelType w:val="hybridMultilevel"/>
    <w:tmpl w:val="2B2A3E14"/>
    <w:lvl w:ilvl="0" w:tplc="7FE85B04">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61E440AF"/>
    <w:multiLevelType w:val="hybridMultilevel"/>
    <w:tmpl w:val="4B488A0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94A7883"/>
    <w:multiLevelType w:val="hybridMultilevel"/>
    <w:tmpl w:val="0A40848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6A61D7A"/>
    <w:multiLevelType w:val="hybridMultilevel"/>
    <w:tmpl w:val="0D967F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6B30BC"/>
    <w:multiLevelType w:val="hybridMultilevel"/>
    <w:tmpl w:val="C4DA9B92"/>
    <w:lvl w:ilvl="0" w:tplc="0405000F">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abstractNumId w:val="7"/>
  </w:num>
  <w:num w:numId="2">
    <w:abstractNumId w:val="9"/>
  </w:num>
  <w:num w:numId="3">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suff w:val="space"/>
        <w:lvlText w:val="%2."/>
        <w:lvlJc w:val="left"/>
        <w:pPr>
          <w:ind w:left="3410" w:hanging="432"/>
        </w:pPr>
        <w:rPr>
          <w:rFonts w:hint="default"/>
          <w:b/>
          <w:i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8"/>
  </w:num>
  <w:num w:numId="5">
    <w:abstractNumId w:val="1"/>
  </w:num>
  <w:num w:numId="6">
    <w:abstractNumId w:val="15"/>
  </w:num>
  <w:num w:numId="7">
    <w:abstractNumId w:val="4"/>
  </w:num>
  <w:num w:numId="8">
    <w:abstractNumId w:val="10"/>
  </w:num>
  <w:num w:numId="9">
    <w:abstractNumId w:val="14"/>
  </w:num>
  <w:num w:numId="10">
    <w:abstractNumId w:val="0"/>
  </w:num>
  <w:num w:numId="11">
    <w:abstractNumId w:val="18"/>
  </w:num>
  <w:num w:numId="12">
    <w:abstractNumId w:val="5"/>
  </w:num>
  <w:num w:numId="13">
    <w:abstractNumId w:val="17"/>
  </w:num>
  <w:num w:numId="14">
    <w:abstractNumId w:val="3"/>
  </w:num>
  <w:num w:numId="15">
    <w:abstractNumId w:val="19"/>
  </w:num>
  <w:num w:numId="16">
    <w:abstractNumId w:val="6"/>
  </w:num>
  <w:num w:numId="17">
    <w:abstractNumId w:val="16"/>
  </w:num>
  <w:num w:numId="18">
    <w:abstractNumId w:val="2"/>
  </w:num>
  <w:num w:numId="19">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adpis2"/>
        <w:suff w:val="space"/>
        <w:lvlText w:val="%2."/>
        <w:lvlJc w:val="left"/>
        <w:pPr>
          <w:ind w:left="3410" w:hanging="432"/>
        </w:pPr>
        <w:rPr>
          <w:b/>
          <w:i w:val="0"/>
          <w:sz w:val="22"/>
          <w:szCs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1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53"/>
    <w:rsid w:val="00005932"/>
    <w:rsid w:val="0001439E"/>
    <w:rsid w:val="00031F3A"/>
    <w:rsid w:val="00035836"/>
    <w:rsid w:val="00060888"/>
    <w:rsid w:val="00063BB0"/>
    <w:rsid w:val="000644B7"/>
    <w:rsid w:val="000738CC"/>
    <w:rsid w:val="00080891"/>
    <w:rsid w:val="0008207C"/>
    <w:rsid w:val="00083257"/>
    <w:rsid w:val="00093A5C"/>
    <w:rsid w:val="0009587C"/>
    <w:rsid w:val="00097396"/>
    <w:rsid w:val="000A7CAE"/>
    <w:rsid w:val="000B04DF"/>
    <w:rsid w:val="000B5B9F"/>
    <w:rsid w:val="000B5DA4"/>
    <w:rsid w:val="000C099C"/>
    <w:rsid w:val="000C42FE"/>
    <w:rsid w:val="000C7950"/>
    <w:rsid w:val="000E5883"/>
    <w:rsid w:val="000E7254"/>
    <w:rsid w:val="000F4E6E"/>
    <w:rsid w:val="00111CC0"/>
    <w:rsid w:val="00116653"/>
    <w:rsid w:val="00127F90"/>
    <w:rsid w:val="001309E0"/>
    <w:rsid w:val="001635F0"/>
    <w:rsid w:val="001670A2"/>
    <w:rsid w:val="00181C5A"/>
    <w:rsid w:val="00187A30"/>
    <w:rsid w:val="00192DB5"/>
    <w:rsid w:val="001A0B1C"/>
    <w:rsid w:val="001A3FD4"/>
    <w:rsid w:val="001B5086"/>
    <w:rsid w:val="001B6FC3"/>
    <w:rsid w:val="001B79C1"/>
    <w:rsid w:val="001D0653"/>
    <w:rsid w:val="001D7121"/>
    <w:rsid w:val="001D7451"/>
    <w:rsid w:val="001E6AB7"/>
    <w:rsid w:val="001F1A89"/>
    <w:rsid w:val="00207528"/>
    <w:rsid w:val="0022658D"/>
    <w:rsid w:val="00234BAA"/>
    <w:rsid w:val="002425AD"/>
    <w:rsid w:val="00245E9C"/>
    <w:rsid w:val="002520F7"/>
    <w:rsid w:val="002525C8"/>
    <w:rsid w:val="00254565"/>
    <w:rsid w:val="00272CF4"/>
    <w:rsid w:val="00276683"/>
    <w:rsid w:val="00280D98"/>
    <w:rsid w:val="00295CDE"/>
    <w:rsid w:val="00296BF0"/>
    <w:rsid w:val="002A3B8E"/>
    <w:rsid w:val="002A5A89"/>
    <w:rsid w:val="002A6CE8"/>
    <w:rsid w:val="002A71F9"/>
    <w:rsid w:val="002B1F75"/>
    <w:rsid w:val="002B7499"/>
    <w:rsid w:val="002D0D82"/>
    <w:rsid w:val="002D30AC"/>
    <w:rsid w:val="002D41FC"/>
    <w:rsid w:val="002E2412"/>
    <w:rsid w:val="002E43D4"/>
    <w:rsid w:val="002E4F7A"/>
    <w:rsid w:val="002F78EC"/>
    <w:rsid w:val="00306893"/>
    <w:rsid w:val="0030725D"/>
    <w:rsid w:val="003106C4"/>
    <w:rsid w:val="00312A25"/>
    <w:rsid w:val="00313BFA"/>
    <w:rsid w:val="00316A6C"/>
    <w:rsid w:val="00331EF9"/>
    <w:rsid w:val="003355CD"/>
    <w:rsid w:val="00340858"/>
    <w:rsid w:val="003417B4"/>
    <w:rsid w:val="003479E9"/>
    <w:rsid w:val="00350716"/>
    <w:rsid w:val="0035162C"/>
    <w:rsid w:val="00370342"/>
    <w:rsid w:val="00382114"/>
    <w:rsid w:val="00384C70"/>
    <w:rsid w:val="00385110"/>
    <w:rsid w:val="00395A88"/>
    <w:rsid w:val="003A1641"/>
    <w:rsid w:val="003A6DA1"/>
    <w:rsid w:val="003B7419"/>
    <w:rsid w:val="003C01F9"/>
    <w:rsid w:val="003C5BF8"/>
    <w:rsid w:val="003E5BBA"/>
    <w:rsid w:val="00403298"/>
    <w:rsid w:val="0041652E"/>
    <w:rsid w:val="00425A19"/>
    <w:rsid w:val="00425E94"/>
    <w:rsid w:val="00430AA0"/>
    <w:rsid w:val="004441C0"/>
    <w:rsid w:val="004713C7"/>
    <w:rsid w:val="00475CBB"/>
    <w:rsid w:val="00477EE6"/>
    <w:rsid w:val="00480CB2"/>
    <w:rsid w:val="00496F6F"/>
    <w:rsid w:val="004A246B"/>
    <w:rsid w:val="004A5D1E"/>
    <w:rsid w:val="004B7384"/>
    <w:rsid w:val="004C3437"/>
    <w:rsid w:val="004C683D"/>
    <w:rsid w:val="004C6DB2"/>
    <w:rsid w:val="004D19C6"/>
    <w:rsid w:val="004D4BE8"/>
    <w:rsid w:val="004E1146"/>
    <w:rsid w:val="004E6344"/>
    <w:rsid w:val="004F5931"/>
    <w:rsid w:val="004F5A11"/>
    <w:rsid w:val="004F6217"/>
    <w:rsid w:val="004F7DB6"/>
    <w:rsid w:val="005407A7"/>
    <w:rsid w:val="00543A80"/>
    <w:rsid w:val="00552B8A"/>
    <w:rsid w:val="005568F4"/>
    <w:rsid w:val="005609A0"/>
    <w:rsid w:val="00586677"/>
    <w:rsid w:val="005B3A5B"/>
    <w:rsid w:val="005C34CE"/>
    <w:rsid w:val="005F28F3"/>
    <w:rsid w:val="00600EE7"/>
    <w:rsid w:val="0060175E"/>
    <w:rsid w:val="0060568F"/>
    <w:rsid w:val="00620C98"/>
    <w:rsid w:val="006232FF"/>
    <w:rsid w:val="00625D5F"/>
    <w:rsid w:val="00641AC4"/>
    <w:rsid w:val="0064269B"/>
    <w:rsid w:val="00643223"/>
    <w:rsid w:val="00644D98"/>
    <w:rsid w:val="00650B74"/>
    <w:rsid w:val="00651AF9"/>
    <w:rsid w:val="00654C7B"/>
    <w:rsid w:val="00654ED5"/>
    <w:rsid w:val="00661241"/>
    <w:rsid w:val="00667C17"/>
    <w:rsid w:val="0067079B"/>
    <w:rsid w:val="006763D5"/>
    <w:rsid w:val="00676E24"/>
    <w:rsid w:val="00682530"/>
    <w:rsid w:val="0069196C"/>
    <w:rsid w:val="006972FE"/>
    <w:rsid w:val="006A06E4"/>
    <w:rsid w:val="006A27E9"/>
    <w:rsid w:val="006A6E37"/>
    <w:rsid w:val="006C1343"/>
    <w:rsid w:val="006D09D9"/>
    <w:rsid w:val="006D2A3B"/>
    <w:rsid w:val="006E76F8"/>
    <w:rsid w:val="00702014"/>
    <w:rsid w:val="00702EF5"/>
    <w:rsid w:val="0070433E"/>
    <w:rsid w:val="00705F82"/>
    <w:rsid w:val="00715E7F"/>
    <w:rsid w:val="0073374D"/>
    <w:rsid w:val="00733D85"/>
    <w:rsid w:val="00740DF7"/>
    <w:rsid w:val="007472E8"/>
    <w:rsid w:val="007534D5"/>
    <w:rsid w:val="007572C7"/>
    <w:rsid w:val="00765F20"/>
    <w:rsid w:val="007712BA"/>
    <w:rsid w:val="007973F1"/>
    <w:rsid w:val="007B3140"/>
    <w:rsid w:val="007B7D86"/>
    <w:rsid w:val="007C594F"/>
    <w:rsid w:val="007C762B"/>
    <w:rsid w:val="007E4179"/>
    <w:rsid w:val="007F565A"/>
    <w:rsid w:val="00812A2F"/>
    <w:rsid w:val="00821313"/>
    <w:rsid w:val="008237EA"/>
    <w:rsid w:val="00842DBC"/>
    <w:rsid w:val="008445C6"/>
    <w:rsid w:val="008507FC"/>
    <w:rsid w:val="008A1CB7"/>
    <w:rsid w:val="008A2A85"/>
    <w:rsid w:val="008B65DA"/>
    <w:rsid w:val="008B695E"/>
    <w:rsid w:val="008C1644"/>
    <w:rsid w:val="008C70AA"/>
    <w:rsid w:val="008C7D07"/>
    <w:rsid w:val="008D5C3B"/>
    <w:rsid w:val="008F438C"/>
    <w:rsid w:val="00906B92"/>
    <w:rsid w:val="00911D7D"/>
    <w:rsid w:val="00916170"/>
    <w:rsid w:val="009174CA"/>
    <w:rsid w:val="00922842"/>
    <w:rsid w:val="009257FF"/>
    <w:rsid w:val="00944482"/>
    <w:rsid w:val="009470BA"/>
    <w:rsid w:val="00956793"/>
    <w:rsid w:val="009657A7"/>
    <w:rsid w:val="00976923"/>
    <w:rsid w:val="00987F00"/>
    <w:rsid w:val="00987FF6"/>
    <w:rsid w:val="009A7E32"/>
    <w:rsid w:val="009B12DD"/>
    <w:rsid w:val="009B4C60"/>
    <w:rsid w:val="009B5E4A"/>
    <w:rsid w:val="009C4AD4"/>
    <w:rsid w:val="009C4D24"/>
    <w:rsid w:val="009E4FEC"/>
    <w:rsid w:val="009E775A"/>
    <w:rsid w:val="00A064A1"/>
    <w:rsid w:val="00A206D6"/>
    <w:rsid w:val="00A22CC9"/>
    <w:rsid w:val="00A237A8"/>
    <w:rsid w:val="00A2488C"/>
    <w:rsid w:val="00A36E84"/>
    <w:rsid w:val="00A43D85"/>
    <w:rsid w:val="00A555AE"/>
    <w:rsid w:val="00A61FA2"/>
    <w:rsid w:val="00A71BE2"/>
    <w:rsid w:val="00A72A9B"/>
    <w:rsid w:val="00A9427D"/>
    <w:rsid w:val="00AA0775"/>
    <w:rsid w:val="00AA404A"/>
    <w:rsid w:val="00AB3190"/>
    <w:rsid w:val="00AC3B37"/>
    <w:rsid w:val="00AC41B4"/>
    <w:rsid w:val="00AD1914"/>
    <w:rsid w:val="00AE09A3"/>
    <w:rsid w:val="00B1044F"/>
    <w:rsid w:val="00B36311"/>
    <w:rsid w:val="00B456F7"/>
    <w:rsid w:val="00B5350B"/>
    <w:rsid w:val="00B774A4"/>
    <w:rsid w:val="00B92543"/>
    <w:rsid w:val="00B934E8"/>
    <w:rsid w:val="00BA10BA"/>
    <w:rsid w:val="00BB2D9C"/>
    <w:rsid w:val="00BC0052"/>
    <w:rsid w:val="00BD36FE"/>
    <w:rsid w:val="00BD60D4"/>
    <w:rsid w:val="00BE0386"/>
    <w:rsid w:val="00C014B5"/>
    <w:rsid w:val="00C07C62"/>
    <w:rsid w:val="00C261C0"/>
    <w:rsid w:val="00C35699"/>
    <w:rsid w:val="00C47DD0"/>
    <w:rsid w:val="00C51D6B"/>
    <w:rsid w:val="00C54D7F"/>
    <w:rsid w:val="00C67E72"/>
    <w:rsid w:val="00C7033C"/>
    <w:rsid w:val="00C7289E"/>
    <w:rsid w:val="00C7670E"/>
    <w:rsid w:val="00CB37BA"/>
    <w:rsid w:val="00CB508A"/>
    <w:rsid w:val="00CB585C"/>
    <w:rsid w:val="00CB5F46"/>
    <w:rsid w:val="00CB6421"/>
    <w:rsid w:val="00CC1E2B"/>
    <w:rsid w:val="00CD1D5C"/>
    <w:rsid w:val="00CD5545"/>
    <w:rsid w:val="00D0343E"/>
    <w:rsid w:val="00D0506E"/>
    <w:rsid w:val="00D14BA1"/>
    <w:rsid w:val="00D17CA7"/>
    <w:rsid w:val="00D3209D"/>
    <w:rsid w:val="00D42581"/>
    <w:rsid w:val="00D646B6"/>
    <w:rsid w:val="00D72779"/>
    <w:rsid w:val="00D73E64"/>
    <w:rsid w:val="00D74DEE"/>
    <w:rsid w:val="00D84BEC"/>
    <w:rsid w:val="00D9559A"/>
    <w:rsid w:val="00D962D7"/>
    <w:rsid w:val="00DB066B"/>
    <w:rsid w:val="00DB1F9F"/>
    <w:rsid w:val="00DB6057"/>
    <w:rsid w:val="00DC1FC0"/>
    <w:rsid w:val="00DD673E"/>
    <w:rsid w:val="00DD6C8A"/>
    <w:rsid w:val="00DE590A"/>
    <w:rsid w:val="00DE7F76"/>
    <w:rsid w:val="00E2536F"/>
    <w:rsid w:val="00E44D1C"/>
    <w:rsid w:val="00E50356"/>
    <w:rsid w:val="00E53703"/>
    <w:rsid w:val="00E63723"/>
    <w:rsid w:val="00E73F21"/>
    <w:rsid w:val="00E85F54"/>
    <w:rsid w:val="00E864F5"/>
    <w:rsid w:val="00EA2EB2"/>
    <w:rsid w:val="00EB5DD4"/>
    <w:rsid w:val="00EC2586"/>
    <w:rsid w:val="00ED5F45"/>
    <w:rsid w:val="00EF08F1"/>
    <w:rsid w:val="00EF0ECE"/>
    <w:rsid w:val="00EF1FC2"/>
    <w:rsid w:val="00EF4147"/>
    <w:rsid w:val="00EF75C6"/>
    <w:rsid w:val="00F032E8"/>
    <w:rsid w:val="00F049D1"/>
    <w:rsid w:val="00F04C34"/>
    <w:rsid w:val="00F11CD7"/>
    <w:rsid w:val="00F12FA0"/>
    <w:rsid w:val="00F14BB7"/>
    <w:rsid w:val="00F4453B"/>
    <w:rsid w:val="00F4472A"/>
    <w:rsid w:val="00F45508"/>
    <w:rsid w:val="00F45B2A"/>
    <w:rsid w:val="00F47E34"/>
    <w:rsid w:val="00F530DF"/>
    <w:rsid w:val="00F70D46"/>
    <w:rsid w:val="00F726BE"/>
    <w:rsid w:val="00F80C69"/>
    <w:rsid w:val="00F82EE7"/>
    <w:rsid w:val="00FA4F63"/>
    <w:rsid w:val="00FA6911"/>
    <w:rsid w:val="00FB3653"/>
    <w:rsid w:val="00FB6BF3"/>
    <w:rsid w:val="00FB71A5"/>
    <w:rsid w:val="00FC76D1"/>
    <w:rsid w:val="00FE1196"/>
    <w:rsid w:val="00FE141F"/>
    <w:rsid w:val="00FF4FA3"/>
    <w:rsid w:val="00FF7E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8277"/>
  <w15:docId w15:val="{4B485D98-4D69-4B0A-9C7F-4B4EB722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53"/>
    <w:pPr>
      <w:spacing w:after="0" w:line="240" w:lineRule="auto"/>
      <w:jc w:val="both"/>
    </w:pPr>
    <w:rPr>
      <w:rFonts w:ascii="Times New Roman" w:eastAsia="Calibri" w:hAnsi="Times New Roman" w:cs="Times New Roman"/>
      <w:sz w:val="20"/>
      <w:szCs w:val="20"/>
      <w:lang w:eastAsia="cs-CZ"/>
    </w:rPr>
  </w:style>
  <w:style w:type="paragraph" w:styleId="Nadpis1">
    <w:name w:val="heading 1"/>
    <w:basedOn w:val="Normln"/>
    <w:next w:val="Normln"/>
    <w:link w:val="Nadpis1Char"/>
    <w:qFormat/>
    <w:rsid w:val="00FB3653"/>
    <w:pPr>
      <w:keepNext/>
      <w:spacing w:before="240" w:after="60"/>
      <w:jc w:val="center"/>
      <w:outlineLvl w:val="0"/>
    </w:pPr>
    <w:rPr>
      <w:rFonts w:ascii="Arial" w:eastAsia="Times New Roman" w:hAnsi="Arial" w:cs="Arial"/>
      <w:b/>
      <w:bCs/>
      <w:kern w:val="32"/>
      <w:sz w:val="28"/>
      <w:szCs w:val="28"/>
      <w:lang w:val="x-none" w:eastAsia="x-none"/>
    </w:rPr>
  </w:style>
  <w:style w:type="paragraph" w:styleId="Nadpis2">
    <w:name w:val="heading 2"/>
    <w:basedOn w:val="podnadpisyVZD"/>
    <w:next w:val="Normln"/>
    <w:link w:val="Nadpis2Char"/>
    <w:qFormat/>
    <w:rsid w:val="00FB3653"/>
    <w:pPr>
      <w:numPr>
        <w:numId w:val="3"/>
      </w:numPr>
      <w:tabs>
        <w:tab w:val="clear" w:pos="709"/>
        <w:tab w:val="left" w:pos="0"/>
      </w:tabs>
      <w:jc w:val="center"/>
      <w:outlineLvl w:val="1"/>
    </w:pPr>
  </w:style>
  <w:style w:type="paragraph" w:styleId="Nadpis3">
    <w:name w:val="heading 3"/>
    <w:basedOn w:val="Normln"/>
    <w:next w:val="Normln"/>
    <w:link w:val="Nadpis3Char"/>
    <w:uiPriority w:val="9"/>
    <w:qFormat/>
    <w:rsid w:val="00FB3653"/>
    <w:pPr>
      <w:keepNext/>
      <w:spacing w:before="240" w:after="60"/>
      <w:outlineLvl w:val="2"/>
    </w:pPr>
    <w:rPr>
      <w:rFonts w:ascii="Arial" w:eastAsia="Times New Roman" w:hAnsi="Arial"/>
      <w:b/>
      <w:bCs/>
      <w:sz w:val="22"/>
      <w:szCs w:val="26"/>
      <w:lang w:val="x-none" w:eastAsia="x-none"/>
    </w:rPr>
  </w:style>
  <w:style w:type="paragraph" w:styleId="Nadpis4">
    <w:name w:val="heading 4"/>
    <w:basedOn w:val="Normln"/>
    <w:next w:val="Normln"/>
    <w:link w:val="Nadpis4Char"/>
    <w:uiPriority w:val="9"/>
    <w:qFormat/>
    <w:rsid w:val="00FB3653"/>
    <w:pPr>
      <w:keepNext/>
      <w:numPr>
        <w:ilvl w:val="2"/>
        <w:numId w:val="4"/>
      </w:numPr>
      <w:spacing w:before="240" w:after="120"/>
      <w:ind w:left="567" w:hanging="567"/>
      <w:outlineLvl w:val="3"/>
    </w:pPr>
    <w:rPr>
      <w:rFonts w:ascii="Arial" w:eastAsia="Times New Roman" w:hAnsi="Arial" w:cs="Arial"/>
      <w:b/>
      <w:bCs/>
      <w:sz w:val="22"/>
      <w:szCs w:val="22"/>
      <w:lang w:val="x-none" w:eastAsia="x-none"/>
    </w:rPr>
  </w:style>
  <w:style w:type="paragraph" w:styleId="Nadpis5">
    <w:name w:val="heading 5"/>
    <w:basedOn w:val="Normln"/>
    <w:next w:val="Normln"/>
    <w:link w:val="Nadpis5Char"/>
    <w:uiPriority w:val="9"/>
    <w:unhideWhenUsed/>
    <w:qFormat/>
    <w:rsid w:val="00FB3653"/>
    <w:pPr>
      <w:numPr>
        <w:numId w:val="2"/>
      </w:numPr>
      <w:spacing w:before="360" w:after="60"/>
      <w:ind w:left="0" w:hanging="11"/>
      <w:jc w:val="center"/>
      <w:outlineLvl w:val="4"/>
    </w:pPr>
    <w:rPr>
      <w:rFonts w:ascii="Arial" w:eastAsia="Times New Roman" w:hAnsi="Arial" w:cs="Arial"/>
      <w:b/>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B3653"/>
    <w:rPr>
      <w:rFonts w:ascii="Arial" w:eastAsia="Times New Roman" w:hAnsi="Arial" w:cs="Arial"/>
      <w:b/>
      <w:bCs/>
      <w:kern w:val="32"/>
      <w:sz w:val="28"/>
      <w:szCs w:val="28"/>
      <w:lang w:val="x-none" w:eastAsia="x-none"/>
    </w:rPr>
  </w:style>
  <w:style w:type="character" w:customStyle="1" w:styleId="Nadpis2Char">
    <w:name w:val="Nadpis 2 Char"/>
    <w:basedOn w:val="Standardnpsmoodstavce"/>
    <w:link w:val="Nadpis2"/>
    <w:rsid w:val="00FB3653"/>
    <w:rPr>
      <w:rFonts w:ascii="Arial" w:eastAsia="Calibri" w:hAnsi="Arial" w:cs="Arial"/>
      <w:b/>
      <w:lang w:eastAsia="cs-CZ"/>
    </w:rPr>
  </w:style>
  <w:style w:type="character" w:customStyle="1" w:styleId="Nadpis3Char">
    <w:name w:val="Nadpis 3 Char"/>
    <w:basedOn w:val="Standardnpsmoodstavce"/>
    <w:link w:val="Nadpis3"/>
    <w:uiPriority w:val="9"/>
    <w:rsid w:val="00FB3653"/>
    <w:rPr>
      <w:rFonts w:ascii="Arial" w:eastAsia="Times New Roman" w:hAnsi="Arial" w:cs="Times New Roman"/>
      <w:b/>
      <w:bCs/>
      <w:szCs w:val="26"/>
      <w:lang w:val="x-none" w:eastAsia="x-none"/>
    </w:rPr>
  </w:style>
  <w:style w:type="character" w:customStyle="1" w:styleId="Nadpis4Char">
    <w:name w:val="Nadpis 4 Char"/>
    <w:basedOn w:val="Standardnpsmoodstavce"/>
    <w:link w:val="Nadpis4"/>
    <w:uiPriority w:val="9"/>
    <w:rsid w:val="00FB3653"/>
    <w:rPr>
      <w:rFonts w:ascii="Arial" w:eastAsia="Times New Roman" w:hAnsi="Arial" w:cs="Arial"/>
      <w:b/>
      <w:bCs/>
      <w:lang w:val="x-none" w:eastAsia="x-none"/>
    </w:rPr>
  </w:style>
  <w:style w:type="character" w:customStyle="1" w:styleId="Nadpis5Char">
    <w:name w:val="Nadpis 5 Char"/>
    <w:basedOn w:val="Standardnpsmoodstavce"/>
    <w:link w:val="Nadpis5"/>
    <w:uiPriority w:val="9"/>
    <w:rsid w:val="00FB3653"/>
    <w:rPr>
      <w:rFonts w:ascii="Arial" w:eastAsia="Times New Roman" w:hAnsi="Arial" w:cs="Arial"/>
      <w:b/>
      <w:bCs/>
      <w:iCs/>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qFormat/>
    <w:rsid w:val="00FB3653"/>
    <w:pPr>
      <w:spacing w:after="200" w:line="276" w:lineRule="auto"/>
      <w:ind w:left="720"/>
      <w:contextualSpacing/>
      <w:jc w:val="left"/>
    </w:pPr>
    <w:rPr>
      <w:rFonts w:ascii="Calibri" w:hAnsi="Calibri"/>
      <w:sz w:val="22"/>
      <w:szCs w:val="22"/>
      <w:lang w:eastAsia="en-US"/>
    </w:rPr>
  </w:style>
  <w:style w:type="paragraph" w:styleId="Zkladntext">
    <w:name w:val="Body Text"/>
    <w:basedOn w:val="Normln"/>
    <w:link w:val="ZkladntextChar"/>
    <w:rsid w:val="00FB3653"/>
    <w:pPr>
      <w:jc w:val="center"/>
    </w:pPr>
    <w:rPr>
      <w:rFonts w:eastAsia="Times New Roman"/>
      <w:b/>
      <w:bCs/>
      <w:i/>
      <w:iCs/>
      <w:sz w:val="24"/>
      <w:szCs w:val="24"/>
      <w:lang w:val="x-none" w:eastAsia="x-none"/>
    </w:rPr>
  </w:style>
  <w:style w:type="character" w:customStyle="1" w:styleId="ZkladntextChar">
    <w:name w:val="Základní text Char"/>
    <w:basedOn w:val="Standardnpsmoodstavce"/>
    <w:link w:val="Zkladntext"/>
    <w:rsid w:val="00FB3653"/>
    <w:rPr>
      <w:rFonts w:ascii="Times New Roman" w:eastAsia="Times New Roman" w:hAnsi="Times New Roman" w:cs="Times New Roman"/>
      <w:b/>
      <w:bCs/>
      <w:i/>
      <w:iCs/>
      <w:sz w:val="24"/>
      <w:szCs w:val="24"/>
      <w:lang w:val="x-none" w:eastAsia="x-none"/>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rsid w:val="00FB3653"/>
    <w:pPr>
      <w:jc w:val="left"/>
    </w:pPr>
    <w:rPr>
      <w:rFonts w:eastAsia="Times New Roman"/>
      <w:lang w:val="x-none" w:eastAsia="x-none"/>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qFormat/>
    <w:rsid w:val="00FB3653"/>
    <w:rPr>
      <w:rFonts w:ascii="Times New Roman" w:eastAsia="Times New Roman" w:hAnsi="Times New Roman" w:cs="Times New Roman"/>
      <w:sz w:val="20"/>
      <w:szCs w:val="20"/>
      <w:lang w:val="x-none" w:eastAsia="x-none"/>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FB3653"/>
    <w:rPr>
      <w:vertAlign w:val="superscript"/>
    </w:rPr>
  </w:style>
  <w:style w:type="character" w:styleId="Odkaznakoment">
    <w:name w:val="annotation reference"/>
    <w:unhideWhenUsed/>
    <w:rsid w:val="00FB3653"/>
    <w:rPr>
      <w:sz w:val="16"/>
      <w:szCs w:val="16"/>
    </w:rPr>
  </w:style>
  <w:style w:type="paragraph" w:styleId="Textkomente">
    <w:name w:val="annotation text"/>
    <w:basedOn w:val="Normln"/>
    <w:link w:val="TextkomenteChar"/>
    <w:unhideWhenUsed/>
    <w:rsid w:val="00FB3653"/>
  </w:style>
  <w:style w:type="character" w:customStyle="1" w:styleId="TextkomenteChar">
    <w:name w:val="Text komentáře Char"/>
    <w:basedOn w:val="Standardnpsmoodstavce"/>
    <w:link w:val="Textkomente"/>
    <w:rsid w:val="00FB3653"/>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nhideWhenUsed/>
    <w:rsid w:val="00FB3653"/>
    <w:rPr>
      <w:b/>
      <w:bCs/>
      <w:lang w:val="x-none" w:eastAsia="x-none"/>
    </w:rPr>
  </w:style>
  <w:style w:type="character" w:customStyle="1" w:styleId="PedmtkomenteChar">
    <w:name w:val="Předmět komentáře Char"/>
    <w:basedOn w:val="TextkomenteChar"/>
    <w:link w:val="Pedmtkomente"/>
    <w:rsid w:val="00FB3653"/>
    <w:rPr>
      <w:rFonts w:ascii="Times New Roman" w:eastAsia="Calibri" w:hAnsi="Times New Roman" w:cs="Times New Roman"/>
      <w:b/>
      <w:bCs/>
      <w:sz w:val="20"/>
      <w:szCs w:val="20"/>
      <w:lang w:val="x-none" w:eastAsia="x-none"/>
    </w:rPr>
  </w:style>
  <w:style w:type="paragraph" w:styleId="Textbubliny">
    <w:name w:val="Balloon Text"/>
    <w:basedOn w:val="Normln"/>
    <w:link w:val="TextbublinyChar"/>
    <w:unhideWhenUsed/>
    <w:rsid w:val="00FB3653"/>
    <w:rPr>
      <w:rFonts w:ascii="Tahoma" w:hAnsi="Tahoma"/>
      <w:sz w:val="16"/>
      <w:szCs w:val="16"/>
      <w:lang w:val="x-none" w:eastAsia="x-none"/>
    </w:rPr>
  </w:style>
  <w:style w:type="character" w:customStyle="1" w:styleId="TextbublinyChar">
    <w:name w:val="Text bubliny Char"/>
    <w:basedOn w:val="Standardnpsmoodstavce"/>
    <w:link w:val="Textbubliny"/>
    <w:rsid w:val="00FB3653"/>
    <w:rPr>
      <w:rFonts w:ascii="Tahoma" w:eastAsia="Calibri" w:hAnsi="Tahoma" w:cs="Times New Roman"/>
      <w:sz w:val="16"/>
      <w:szCs w:val="16"/>
      <w:lang w:val="x-none" w:eastAsia="x-none"/>
    </w:rPr>
  </w:style>
  <w:style w:type="paragraph" w:styleId="Zhlav">
    <w:name w:val="header"/>
    <w:basedOn w:val="Normln"/>
    <w:link w:val="ZhlavChar"/>
    <w:uiPriority w:val="99"/>
    <w:unhideWhenUsed/>
    <w:rsid w:val="00FB3653"/>
    <w:pPr>
      <w:tabs>
        <w:tab w:val="center" w:pos="4536"/>
        <w:tab w:val="right" w:pos="9072"/>
      </w:tabs>
    </w:pPr>
  </w:style>
  <w:style w:type="character" w:customStyle="1" w:styleId="ZhlavChar">
    <w:name w:val="Záhlaví Char"/>
    <w:basedOn w:val="Standardnpsmoodstavce"/>
    <w:link w:val="Zhlav"/>
    <w:uiPriority w:val="99"/>
    <w:rsid w:val="00FB3653"/>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FB3653"/>
    <w:pPr>
      <w:tabs>
        <w:tab w:val="center" w:pos="4536"/>
        <w:tab w:val="right" w:pos="9072"/>
      </w:tabs>
    </w:pPr>
  </w:style>
  <w:style w:type="character" w:customStyle="1" w:styleId="ZpatChar">
    <w:name w:val="Zápatí Char"/>
    <w:basedOn w:val="Standardnpsmoodstavce"/>
    <w:link w:val="Zpat"/>
    <w:uiPriority w:val="99"/>
    <w:rsid w:val="00FB3653"/>
    <w:rPr>
      <w:rFonts w:ascii="Times New Roman" w:eastAsia="Calibri" w:hAnsi="Times New Roman" w:cs="Times New Roman"/>
      <w:sz w:val="20"/>
      <w:szCs w:val="20"/>
      <w:lang w:eastAsia="cs-CZ"/>
    </w:rPr>
  </w:style>
  <w:style w:type="table" w:styleId="Mkatabulky">
    <w:name w:val="Table Grid"/>
    <w:basedOn w:val="Normlntabulka"/>
    <w:rsid w:val="00FB3653"/>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B3653"/>
    <w:rPr>
      <w:color w:val="0000FF"/>
      <w:u w:val="single"/>
    </w:rPr>
  </w:style>
  <w:style w:type="character" w:styleId="slostrnky">
    <w:name w:val="page number"/>
    <w:basedOn w:val="Standardnpsmoodstavce"/>
    <w:rsid w:val="00FB3653"/>
  </w:style>
  <w:style w:type="character" w:styleId="Zdraznn">
    <w:name w:val="Emphasis"/>
    <w:uiPriority w:val="20"/>
    <w:qFormat/>
    <w:rsid w:val="00FB3653"/>
    <w:rPr>
      <w:i/>
      <w:iCs/>
    </w:rPr>
  </w:style>
  <w:style w:type="character" w:customStyle="1" w:styleId="label">
    <w:name w:val="label"/>
    <w:rsid w:val="00FB3653"/>
  </w:style>
  <w:style w:type="paragraph" w:styleId="Zkladntextodsazen">
    <w:name w:val="Body Text Indent"/>
    <w:basedOn w:val="Normln"/>
    <w:link w:val="ZkladntextodsazenChar"/>
    <w:unhideWhenUsed/>
    <w:rsid w:val="00FB3653"/>
    <w:pPr>
      <w:spacing w:after="120"/>
      <w:ind w:left="283"/>
    </w:pPr>
  </w:style>
  <w:style w:type="character" w:customStyle="1" w:styleId="ZkladntextodsazenChar">
    <w:name w:val="Základní text odsazený Char"/>
    <w:basedOn w:val="Standardnpsmoodstavce"/>
    <w:link w:val="Zkladntextodsazen"/>
    <w:rsid w:val="00FB3653"/>
    <w:rPr>
      <w:rFonts w:ascii="Times New Roman" w:eastAsia="Calibri" w:hAnsi="Times New Roman" w:cs="Times New Roman"/>
      <w:sz w:val="20"/>
      <w:szCs w:val="20"/>
      <w:lang w:eastAsia="cs-CZ"/>
    </w:rPr>
  </w:style>
  <w:style w:type="paragraph" w:customStyle="1" w:styleId="Standard">
    <w:name w:val="Standard"/>
    <w:rsid w:val="00FB3653"/>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FB3653"/>
    <w:pPr>
      <w:widowControl w:val="0"/>
      <w:jc w:val="both"/>
    </w:pPr>
    <w:rPr>
      <w:rFonts w:ascii="Arial" w:hAnsi="Arial"/>
      <w:sz w:val="20"/>
      <w:szCs w:val="20"/>
    </w:rPr>
  </w:style>
  <w:style w:type="paragraph" w:styleId="Hlavikaobsahu">
    <w:name w:val="toa heading"/>
    <w:basedOn w:val="Standard"/>
    <w:next w:val="Standard"/>
    <w:rsid w:val="00FB3653"/>
    <w:pPr>
      <w:tabs>
        <w:tab w:val="left" w:pos="9000"/>
        <w:tab w:val="right" w:pos="9360"/>
      </w:tabs>
      <w:suppressAutoHyphens/>
    </w:pPr>
    <w:rPr>
      <w:sz w:val="20"/>
      <w:szCs w:val="20"/>
      <w:lang w:val="en-US"/>
    </w:rPr>
  </w:style>
  <w:style w:type="paragraph" w:styleId="Revize">
    <w:name w:val="Revision"/>
    <w:hidden/>
    <w:uiPriority w:val="99"/>
    <w:semiHidden/>
    <w:rsid w:val="00FB3653"/>
    <w:pPr>
      <w:spacing w:after="0" w:line="240" w:lineRule="auto"/>
    </w:pPr>
    <w:rPr>
      <w:rFonts w:ascii="Times New Roman" w:eastAsia="Calibri" w:hAnsi="Times New Roman" w:cs="Times New Roman"/>
      <w:sz w:val="20"/>
      <w:szCs w:val="20"/>
      <w:lang w:eastAsia="cs-CZ"/>
    </w:rPr>
  </w:style>
  <w:style w:type="paragraph" w:styleId="Prosttext">
    <w:name w:val="Plain Text"/>
    <w:basedOn w:val="Normln"/>
    <w:link w:val="ProsttextChar"/>
    <w:rsid w:val="00FB3653"/>
    <w:pPr>
      <w:jc w:val="left"/>
    </w:pPr>
    <w:rPr>
      <w:rFonts w:ascii="Courier New" w:hAnsi="Courier New" w:cs="Courier New"/>
    </w:rPr>
  </w:style>
  <w:style w:type="character" w:customStyle="1" w:styleId="ProsttextChar">
    <w:name w:val="Prostý text Char"/>
    <w:basedOn w:val="Standardnpsmoodstavce"/>
    <w:link w:val="Prosttext"/>
    <w:rsid w:val="00FB3653"/>
    <w:rPr>
      <w:rFonts w:ascii="Courier New" w:eastAsia="Calibri" w:hAnsi="Courier New" w:cs="Courier New"/>
      <w:sz w:val="20"/>
      <w:szCs w:val="20"/>
      <w:lang w:eastAsia="cs-CZ"/>
    </w:rPr>
  </w:style>
  <w:style w:type="paragraph" w:customStyle="1" w:styleId="Normodsaz">
    <w:name w:val="Norm.odsaz."/>
    <w:basedOn w:val="Normln"/>
    <w:uiPriority w:val="99"/>
    <w:rsid w:val="00FB3653"/>
    <w:pPr>
      <w:autoSpaceDE w:val="0"/>
      <w:autoSpaceDN w:val="0"/>
      <w:spacing w:before="120" w:after="120"/>
    </w:pPr>
    <w:rPr>
      <w:sz w:val="24"/>
      <w:szCs w:val="24"/>
    </w:rPr>
  </w:style>
  <w:style w:type="paragraph" w:customStyle="1" w:styleId="lnky">
    <w:name w:val="články"/>
    <w:basedOn w:val="Normln"/>
    <w:link w:val="lnkyChar"/>
    <w:qFormat/>
    <w:rsid w:val="00FB3653"/>
    <w:pPr>
      <w:spacing w:before="360"/>
      <w:jc w:val="center"/>
    </w:pPr>
    <w:rPr>
      <w:b/>
      <w:sz w:val="24"/>
      <w:szCs w:val="24"/>
    </w:rPr>
  </w:style>
  <w:style w:type="character" w:customStyle="1" w:styleId="lnkyChar">
    <w:name w:val="články Char"/>
    <w:link w:val="lnky"/>
    <w:rsid w:val="00FB3653"/>
    <w:rPr>
      <w:rFonts w:ascii="Times New Roman" w:eastAsia="Calibri" w:hAnsi="Times New Roman" w:cs="Times New Roman"/>
      <w:b/>
      <w:sz w:val="24"/>
      <w:szCs w:val="24"/>
      <w:lang w:eastAsia="cs-CZ"/>
    </w:rPr>
  </w:style>
  <w:style w:type="paragraph" w:customStyle="1" w:styleId="podnadpis">
    <w:name w:val="podnadpis"/>
    <w:basedOn w:val="Normln"/>
    <w:link w:val="podnadpisChar"/>
    <w:qFormat/>
    <w:rsid w:val="00FB3653"/>
    <w:pPr>
      <w:spacing w:before="40" w:after="120"/>
      <w:jc w:val="center"/>
    </w:pPr>
    <w:rPr>
      <w:b/>
      <w:sz w:val="24"/>
      <w:szCs w:val="24"/>
    </w:rPr>
  </w:style>
  <w:style w:type="character" w:customStyle="1" w:styleId="podnadpisChar">
    <w:name w:val="podnadpis Char"/>
    <w:link w:val="podnadpis"/>
    <w:rsid w:val="00FB3653"/>
    <w:rPr>
      <w:rFonts w:ascii="Times New Roman" w:eastAsia="Calibri" w:hAnsi="Times New Roman" w:cs="Times New Roman"/>
      <w:b/>
      <w:sz w:val="24"/>
      <w:szCs w:val="24"/>
      <w:lang w:eastAsia="cs-CZ"/>
    </w:rPr>
  </w:style>
  <w:style w:type="table" w:customStyle="1" w:styleId="Mkatabulky1">
    <w:name w:val="Mřížka tabulky1"/>
    <w:basedOn w:val="Normlntabulka"/>
    <w:next w:val="Mkatabulky"/>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FB3653"/>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FB3653"/>
    <w:pPr>
      <w:widowControl w:val="0"/>
      <w:spacing w:after="0"/>
      <w:contextualSpacing/>
    </w:pPr>
    <w:rPr>
      <w:rFonts w:ascii="Arial" w:eastAsia="Calibri" w:hAnsi="Arial" w:cs="Arial"/>
      <w:color w:val="000000"/>
      <w:szCs w:val="20"/>
      <w:lang w:eastAsia="cs-CZ"/>
    </w:rPr>
  </w:style>
  <w:style w:type="character" w:styleId="Siln">
    <w:name w:val="Strong"/>
    <w:uiPriority w:val="22"/>
    <w:qFormat/>
    <w:rsid w:val="00FB3653"/>
    <w:rPr>
      <w:b/>
      <w:bCs/>
    </w:rPr>
  </w:style>
  <w:style w:type="paragraph" w:customStyle="1" w:styleId="Default">
    <w:name w:val="Default"/>
    <w:rsid w:val="00FB365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ln"/>
    <w:link w:val="sloVChar"/>
    <w:qFormat/>
    <w:rsid w:val="00FB3653"/>
    <w:pPr>
      <w:spacing w:before="240" w:after="120"/>
      <w:jc w:val="center"/>
    </w:pPr>
    <w:rPr>
      <w:rFonts w:ascii="Arial" w:hAnsi="Arial" w:cs="Arial"/>
      <w:b/>
      <w:sz w:val="22"/>
      <w:szCs w:val="22"/>
    </w:rPr>
  </w:style>
  <w:style w:type="paragraph" w:customStyle="1" w:styleId="ZDlV">
    <w:name w:val="ZD č. čl. VŠ"/>
    <w:basedOn w:val="Normln"/>
    <w:link w:val="ZDlVChar"/>
    <w:qFormat/>
    <w:rsid w:val="00FB3653"/>
    <w:pPr>
      <w:numPr>
        <w:numId w:val="1"/>
      </w:numPr>
      <w:spacing w:before="360" w:after="120"/>
      <w:jc w:val="center"/>
    </w:pPr>
    <w:rPr>
      <w:rFonts w:ascii="Arial" w:hAnsi="Arial" w:cs="Arial"/>
      <w:b/>
      <w:sz w:val="22"/>
      <w:szCs w:val="22"/>
    </w:rPr>
  </w:style>
  <w:style w:type="character" w:customStyle="1" w:styleId="sloVChar">
    <w:name w:val="číslo VŠ Char"/>
    <w:link w:val="sloV"/>
    <w:rsid w:val="00FB3653"/>
    <w:rPr>
      <w:rFonts w:ascii="Arial" w:eastAsia="Calibri" w:hAnsi="Arial" w:cs="Arial"/>
      <w:b/>
      <w:lang w:eastAsia="cs-CZ"/>
    </w:rPr>
  </w:style>
  <w:style w:type="paragraph" w:customStyle="1" w:styleId="podnadpisyVZD">
    <w:name w:val="podnadpisy VŠ ZD"/>
    <w:basedOn w:val="Normln"/>
    <w:link w:val="podnadpisyVZDChar"/>
    <w:qFormat/>
    <w:rsid w:val="00FB3653"/>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FB3653"/>
    <w:rPr>
      <w:rFonts w:ascii="Arial" w:eastAsia="Calibri" w:hAnsi="Arial" w:cs="Arial"/>
      <w:b/>
      <w:lang w:eastAsia="cs-CZ"/>
    </w:rPr>
  </w:style>
  <w:style w:type="character" w:styleId="Sledovanodkaz">
    <w:name w:val="FollowedHyperlink"/>
    <w:uiPriority w:val="99"/>
    <w:semiHidden/>
    <w:unhideWhenUsed/>
    <w:rsid w:val="00FB3653"/>
    <w:rPr>
      <w:color w:val="800080"/>
      <w:u w:val="single"/>
    </w:rPr>
  </w:style>
  <w:style w:type="character" w:customStyle="1" w:styleId="podnadpisyVZDChar">
    <w:name w:val="podnadpisy VŠ ZD Char"/>
    <w:link w:val="podnadpisyVZD"/>
    <w:rsid w:val="00FB3653"/>
    <w:rPr>
      <w:rFonts w:ascii="Arial" w:eastAsia="Calibri" w:hAnsi="Arial" w:cs="Arial"/>
      <w:b/>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qFormat/>
    <w:rsid w:val="00FB3653"/>
    <w:rPr>
      <w:rFonts w:ascii="Calibri" w:eastAsia="Calibri" w:hAnsi="Calibri" w:cs="Times New Roman"/>
    </w:rPr>
  </w:style>
  <w:style w:type="character" w:customStyle="1" w:styleId="h1a1">
    <w:name w:val="h1a1"/>
    <w:rsid w:val="00FB3653"/>
    <w:rPr>
      <w:vanish w:val="0"/>
      <w:webHidden w:val="0"/>
      <w:sz w:val="24"/>
      <w:szCs w:val="24"/>
      <w:specVanish w:val="0"/>
    </w:rPr>
  </w:style>
  <w:style w:type="paragraph" w:styleId="Bezmezer">
    <w:name w:val="No Spacing"/>
    <w:uiPriority w:val="1"/>
    <w:qFormat/>
    <w:rsid w:val="00FB3653"/>
    <w:pPr>
      <w:spacing w:after="0" w:line="240" w:lineRule="auto"/>
    </w:pPr>
    <w:rPr>
      <w:rFonts w:ascii="Calibri" w:eastAsia="Calibri" w:hAnsi="Calibri" w:cs="Times New Roman"/>
    </w:rPr>
  </w:style>
  <w:style w:type="character" w:customStyle="1" w:styleId="detail">
    <w:name w:val="detail"/>
    <w:basedOn w:val="Standardnpsmoodstavce"/>
    <w:rsid w:val="00FB3653"/>
  </w:style>
  <w:style w:type="paragraph" w:styleId="Textvysvtlivek">
    <w:name w:val="endnote text"/>
    <w:basedOn w:val="Normln"/>
    <w:link w:val="TextvysvtlivekChar"/>
    <w:uiPriority w:val="99"/>
    <w:semiHidden/>
    <w:unhideWhenUsed/>
    <w:rsid w:val="00FB3653"/>
  </w:style>
  <w:style w:type="character" w:customStyle="1" w:styleId="TextvysvtlivekChar">
    <w:name w:val="Text vysvětlivek Char"/>
    <w:basedOn w:val="Standardnpsmoodstavce"/>
    <w:link w:val="Textvysvtlivek"/>
    <w:uiPriority w:val="99"/>
    <w:semiHidden/>
    <w:rsid w:val="00FB3653"/>
    <w:rPr>
      <w:rFonts w:ascii="Times New Roman" w:eastAsia="Calibri" w:hAnsi="Times New Roman" w:cs="Times New Roman"/>
      <w:sz w:val="20"/>
      <w:szCs w:val="20"/>
      <w:lang w:eastAsia="cs-CZ"/>
    </w:rPr>
  </w:style>
  <w:style w:type="character" w:styleId="Odkaznavysvtlivky">
    <w:name w:val="endnote reference"/>
    <w:basedOn w:val="Standardnpsmoodstavce"/>
    <w:uiPriority w:val="99"/>
    <w:semiHidden/>
    <w:unhideWhenUsed/>
    <w:rsid w:val="00FB3653"/>
    <w:rPr>
      <w:vertAlign w:val="superscript"/>
    </w:rPr>
  </w:style>
  <w:style w:type="paragraph" w:customStyle="1" w:styleId="C1">
    <w:name w:val="C_1"/>
    <w:basedOn w:val="Normln"/>
    <w:autoRedefine/>
    <w:qFormat/>
    <w:rsid w:val="00FB3653"/>
    <w:pPr>
      <w:widowControl w:val="0"/>
      <w:numPr>
        <w:numId w:val="5"/>
      </w:numPr>
      <w:suppressAutoHyphens/>
      <w:spacing w:after="240"/>
      <w:ind w:left="567" w:hanging="567"/>
      <w:outlineLvl w:val="0"/>
    </w:pPr>
    <w:rPr>
      <w:rFonts w:ascii="Arial" w:eastAsia="MS Gothic" w:hAnsi="Arial" w:cs="Arial"/>
      <w:bCs/>
      <w:sz w:val="22"/>
      <w:szCs w:val="22"/>
      <w:lang w:eastAsia="en-US"/>
    </w:rPr>
  </w:style>
  <w:style w:type="paragraph" w:styleId="Normlnweb">
    <w:name w:val="Normal (Web)"/>
    <w:basedOn w:val="Normln"/>
    <w:uiPriority w:val="99"/>
    <w:semiHidden/>
    <w:unhideWhenUsed/>
    <w:rsid w:val="00FB3653"/>
    <w:pPr>
      <w:spacing w:before="100" w:beforeAutospacing="1" w:after="100" w:afterAutospacing="1"/>
      <w:jc w:val="left"/>
    </w:pPr>
    <w:rPr>
      <w:rFonts w:eastAsia="Times New Roman"/>
      <w:sz w:val="24"/>
      <w:szCs w:val="24"/>
    </w:rPr>
  </w:style>
  <w:style w:type="character" w:customStyle="1" w:styleId="footnote">
    <w:name w:val="footnote"/>
    <w:basedOn w:val="Standardnpsmoodstavce"/>
    <w:rsid w:val="00FB3653"/>
  </w:style>
  <w:style w:type="paragraph" w:customStyle="1" w:styleId="lneksmlouvy">
    <w:name w:val="článek_smlouvy"/>
    <w:basedOn w:val="Normln"/>
    <w:qFormat/>
    <w:rsid w:val="00FB3653"/>
    <w:pPr>
      <w:numPr>
        <w:ilvl w:val="1"/>
        <w:numId w:val="6"/>
      </w:numPr>
      <w:spacing w:after="100" w:line="288" w:lineRule="auto"/>
    </w:pPr>
    <w:rPr>
      <w:rFonts w:ascii="Arial" w:hAnsi="Arial" w:cs="Calibri"/>
      <w:sz w:val="22"/>
      <w:szCs w:val="22"/>
      <w:lang w:eastAsia="en-US"/>
    </w:rPr>
  </w:style>
  <w:style w:type="paragraph" w:customStyle="1" w:styleId="lneksmlouvynadpis">
    <w:name w:val="Článek_smlouvy_nadpis"/>
    <w:basedOn w:val="Normln"/>
    <w:qFormat/>
    <w:rsid w:val="00FB3653"/>
    <w:pPr>
      <w:numPr>
        <w:numId w:val="6"/>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FB3653"/>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B3653"/>
    <w:rPr>
      <w:rFonts w:ascii="Arial" w:eastAsia="Calibri" w:hAnsi="Arial" w:cs="Calibri"/>
    </w:rPr>
  </w:style>
  <w:style w:type="paragraph" w:customStyle="1" w:styleId="AKFZFPreambule">
    <w:name w:val="AKFZF_Preambule"/>
    <w:qFormat/>
    <w:rsid w:val="00FB3653"/>
    <w:pPr>
      <w:numPr>
        <w:numId w:val="7"/>
      </w:numPr>
      <w:spacing w:after="100" w:line="288" w:lineRule="auto"/>
      <w:jc w:val="both"/>
    </w:pPr>
    <w:rPr>
      <w:rFonts w:ascii="Arial" w:eastAsia="Calibri" w:hAnsi="Arial" w:cs="Calibri"/>
    </w:rPr>
  </w:style>
  <w:style w:type="paragraph" w:customStyle="1" w:styleId="normln0">
    <w:name w:val="normální"/>
    <w:basedOn w:val="Normln"/>
    <w:rsid w:val="00FB3653"/>
    <w:pPr>
      <w:tabs>
        <w:tab w:val="num" w:pos="1561"/>
      </w:tabs>
      <w:ind w:left="1561" w:hanging="851"/>
    </w:pPr>
    <w:rPr>
      <w:rFonts w:ascii="Arial" w:eastAsia="Times New Roman" w:hAnsi="Arial"/>
      <w:sz w:val="24"/>
    </w:rPr>
  </w:style>
  <w:style w:type="paragraph" w:styleId="Seznam2">
    <w:name w:val="List 2"/>
    <w:basedOn w:val="Normln"/>
    <w:rsid w:val="00FB3653"/>
    <w:pPr>
      <w:ind w:left="566" w:hanging="283"/>
      <w:jc w:val="left"/>
    </w:pPr>
    <w:rPr>
      <w:rFonts w:eastAsia="Times New Roman"/>
      <w:sz w:val="24"/>
      <w:szCs w:val="24"/>
      <w:vertAlign w:val="superscript"/>
    </w:rPr>
  </w:style>
  <w:style w:type="paragraph" w:customStyle="1" w:styleId="nadpis">
    <w:name w:val="nadpis"/>
    <w:basedOn w:val="normln0"/>
    <w:rsid w:val="00FB3653"/>
    <w:pPr>
      <w:pBdr>
        <w:top w:val="double" w:sz="6" w:space="1" w:color="auto"/>
        <w:left w:val="double" w:sz="6" w:space="2" w:color="auto"/>
        <w:bottom w:val="double" w:sz="6" w:space="1" w:color="auto"/>
        <w:right w:val="double" w:sz="6" w:space="1" w:color="auto"/>
      </w:pBdr>
      <w:shd w:val="pct20" w:color="auto" w:fill="auto"/>
      <w:tabs>
        <w:tab w:val="clear" w:pos="1561"/>
        <w:tab w:val="num" w:pos="360"/>
      </w:tabs>
      <w:ind w:left="284" w:hanging="284"/>
    </w:pPr>
    <w:rPr>
      <w:b/>
      <w:i/>
      <w:caps/>
    </w:rPr>
  </w:style>
  <w:style w:type="paragraph" w:customStyle="1" w:styleId="dkanormln">
    <w:name w:val="Øádka normální"/>
    <w:basedOn w:val="Normln"/>
    <w:rsid w:val="00FB3653"/>
    <w:rPr>
      <w:rFonts w:eastAsia="Times New Roman"/>
      <w:kern w:val="16"/>
      <w:sz w:val="24"/>
    </w:rPr>
  </w:style>
  <w:style w:type="paragraph" w:styleId="Nzev">
    <w:name w:val="Title"/>
    <w:basedOn w:val="Normln"/>
    <w:link w:val="NzevChar"/>
    <w:qFormat/>
    <w:rsid w:val="00FB3653"/>
    <w:pPr>
      <w:jc w:val="center"/>
    </w:pPr>
    <w:rPr>
      <w:rFonts w:ascii="Arial" w:eastAsia="Times New Roman" w:hAnsi="Arial"/>
      <w:b/>
      <w:u w:val="single"/>
      <w:lang w:val="x-none" w:eastAsia="x-none"/>
    </w:rPr>
  </w:style>
  <w:style w:type="character" w:customStyle="1" w:styleId="NzevChar">
    <w:name w:val="Název Char"/>
    <w:basedOn w:val="Standardnpsmoodstavce"/>
    <w:link w:val="Nzev"/>
    <w:rsid w:val="00FB3653"/>
    <w:rPr>
      <w:rFonts w:ascii="Arial" w:eastAsia="Times New Roman" w:hAnsi="Arial" w:cs="Times New Roman"/>
      <w:b/>
      <w:sz w:val="20"/>
      <w:szCs w:val="20"/>
      <w:u w:val="single"/>
      <w:lang w:val="x-none" w:eastAsia="x-none"/>
    </w:rPr>
  </w:style>
  <w:style w:type="paragraph" w:customStyle="1" w:styleId="Zkladntext21">
    <w:name w:val="Základní text 21"/>
    <w:basedOn w:val="Normln"/>
    <w:rsid w:val="00FB3653"/>
    <w:pPr>
      <w:jc w:val="left"/>
    </w:pPr>
    <w:rPr>
      <w:rFonts w:ascii="Arial" w:eastAsia="Times New Roman" w:hAnsi="Arial"/>
      <w:sz w:val="22"/>
      <w:lang w:eastAsia="ar-SA"/>
    </w:rPr>
  </w:style>
  <w:style w:type="paragraph" w:customStyle="1" w:styleId="Zkladntext22">
    <w:name w:val="Základní text 22"/>
    <w:basedOn w:val="Normln"/>
    <w:rsid w:val="00FB3653"/>
    <w:pPr>
      <w:tabs>
        <w:tab w:val="left" w:pos="720"/>
      </w:tabs>
      <w:suppressAutoHyphens/>
      <w:ind w:left="720" w:hanging="720"/>
    </w:pPr>
    <w:rPr>
      <w:rFonts w:ascii="Arial" w:eastAsia="Times New Roman" w:hAnsi="Arial" w:cs="Arial"/>
      <w:sz w:val="24"/>
      <w:lang w:eastAsia="zh-CN"/>
    </w:rPr>
  </w:style>
  <w:style w:type="paragraph" w:styleId="Zkladntextodsazen2">
    <w:name w:val="Body Text Indent 2"/>
    <w:basedOn w:val="Normln"/>
    <w:link w:val="Zkladntextodsazen2Char"/>
    <w:uiPriority w:val="99"/>
    <w:unhideWhenUsed/>
    <w:rsid w:val="00FB3653"/>
    <w:pPr>
      <w:overflowPunct w:val="0"/>
      <w:autoSpaceDE w:val="0"/>
      <w:autoSpaceDN w:val="0"/>
      <w:adjustRightInd w:val="0"/>
      <w:spacing w:after="120" w:line="480" w:lineRule="auto"/>
      <w:ind w:left="283"/>
      <w:jc w:val="left"/>
      <w:textAlignment w:val="baseline"/>
    </w:pPr>
    <w:rPr>
      <w:rFonts w:eastAsia="Times New Roman"/>
    </w:rPr>
  </w:style>
  <w:style w:type="character" w:customStyle="1" w:styleId="Zkladntextodsazen2Char">
    <w:name w:val="Základní text odsazený 2 Char"/>
    <w:basedOn w:val="Standardnpsmoodstavce"/>
    <w:link w:val="Zkladntextodsazen2"/>
    <w:uiPriority w:val="99"/>
    <w:rsid w:val="00FB3653"/>
    <w:rPr>
      <w:rFonts w:ascii="Times New Roman" w:eastAsia="Times New Roman" w:hAnsi="Times New Roman" w:cs="Times New Roman"/>
      <w:sz w:val="20"/>
      <w:szCs w:val="20"/>
      <w:lang w:eastAsia="cs-CZ"/>
    </w:rPr>
  </w:style>
  <w:style w:type="paragraph" w:customStyle="1" w:styleId="TSlneksmlouvy">
    <w:name w:val="TS Článek smlouvy"/>
    <w:basedOn w:val="Normln"/>
    <w:next w:val="Normln"/>
    <w:qFormat/>
    <w:rsid w:val="00FB3653"/>
    <w:pPr>
      <w:keepNext/>
      <w:numPr>
        <w:numId w:val="9"/>
      </w:numPr>
      <w:suppressAutoHyphens/>
      <w:spacing w:before="480" w:after="240" w:line="280" w:lineRule="exact"/>
      <w:jc w:val="center"/>
      <w:outlineLvl w:val="0"/>
    </w:pPr>
    <w:rPr>
      <w:rFonts w:ascii="Arial" w:eastAsia="Times New Roman" w:hAnsi="Arial"/>
      <w:b/>
      <w:sz w:val="22"/>
      <w:szCs w:val="24"/>
      <w:u w:val="single"/>
      <w:lang w:eastAsia="en-US"/>
    </w:rPr>
  </w:style>
  <w:style w:type="paragraph" w:customStyle="1" w:styleId="TSTextlnkuslovan">
    <w:name w:val="TS Text článku číslovaný"/>
    <w:basedOn w:val="Normln"/>
    <w:link w:val="TSTextlnkuslovanChar"/>
    <w:qFormat/>
    <w:rsid w:val="00FB3653"/>
    <w:pPr>
      <w:numPr>
        <w:ilvl w:val="1"/>
        <w:numId w:val="9"/>
      </w:numPr>
      <w:spacing w:after="120" w:line="280" w:lineRule="exact"/>
    </w:pPr>
    <w:rPr>
      <w:rFonts w:ascii="Arial" w:eastAsia="Times New Roman" w:hAnsi="Arial"/>
      <w:sz w:val="22"/>
      <w:szCs w:val="24"/>
    </w:rPr>
  </w:style>
  <w:style w:type="character" w:customStyle="1" w:styleId="TSTextlnkuslovanChar">
    <w:name w:val="TS Text článku číslovaný Char"/>
    <w:basedOn w:val="Standardnpsmoodstavce"/>
    <w:link w:val="TSTextlnkuslovan"/>
    <w:locked/>
    <w:rsid w:val="00FB3653"/>
    <w:rPr>
      <w:rFonts w:ascii="Arial" w:eastAsia="Times New Roman" w:hAnsi="Arial" w:cs="Times New Roman"/>
      <w:szCs w:val="24"/>
      <w:lang w:eastAsia="cs-CZ"/>
    </w:rPr>
  </w:style>
  <w:style w:type="paragraph" w:customStyle="1" w:styleId="aV">
    <w:name w:val="a) VŠ"/>
    <w:basedOn w:val="Zkladntextodsazen3"/>
    <w:link w:val="aVChar"/>
    <w:qFormat/>
    <w:rsid w:val="00FB3653"/>
    <w:pPr>
      <w:numPr>
        <w:numId w:val="10"/>
      </w:numPr>
      <w:spacing w:line="259" w:lineRule="auto"/>
      <w:jc w:val="both"/>
    </w:pPr>
    <w:rPr>
      <w:rFonts w:ascii="Arial" w:eastAsia="Calibri" w:hAnsi="Arial" w:cs="Arial"/>
      <w:sz w:val="22"/>
      <w:szCs w:val="22"/>
      <w:vertAlign w:val="baseline"/>
      <w:lang w:eastAsia="en-US"/>
    </w:rPr>
  </w:style>
  <w:style w:type="character" w:customStyle="1" w:styleId="aVChar">
    <w:name w:val="a) VŠ Char"/>
    <w:link w:val="aV"/>
    <w:rsid w:val="00FB3653"/>
    <w:rPr>
      <w:rFonts w:ascii="Arial" w:eastAsia="Calibri" w:hAnsi="Arial" w:cs="Arial"/>
    </w:rPr>
  </w:style>
  <w:style w:type="paragraph" w:styleId="Zkladntextodsazen3">
    <w:name w:val="Body Text Indent 3"/>
    <w:basedOn w:val="Normln"/>
    <w:link w:val="Zkladntextodsazen3Char"/>
    <w:uiPriority w:val="99"/>
    <w:semiHidden/>
    <w:unhideWhenUsed/>
    <w:rsid w:val="00FB3653"/>
    <w:pPr>
      <w:spacing w:after="120"/>
      <w:ind w:left="283"/>
      <w:jc w:val="left"/>
    </w:pPr>
    <w:rPr>
      <w:rFonts w:eastAsia="Times New Roman"/>
      <w:sz w:val="16"/>
      <w:szCs w:val="16"/>
      <w:vertAlign w:val="superscript"/>
    </w:rPr>
  </w:style>
  <w:style w:type="character" w:customStyle="1" w:styleId="Zkladntextodsazen3Char">
    <w:name w:val="Základní text odsazený 3 Char"/>
    <w:basedOn w:val="Standardnpsmoodstavce"/>
    <w:link w:val="Zkladntextodsazen3"/>
    <w:uiPriority w:val="99"/>
    <w:semiHidden/>
    <w:rsid w:val="00FB3653"/>
    <w:rPr>
      <w:rFonts w:ascii="Times New Roman" w:eastAsia="Times New Roman" w:hAnsi="Times New Roman" w:cs="Times New Roman"/>
      <w:sz w:val="16"/>
      <w:szCs w:val="16"/>
      <w:vertAlign w:val="superscript"/>
      <w:lang w:eastAsia="cs-CZ"/>
    </w:rPr>
  </w:style>
  <w:style w:type="paragraph" w:customStyle="1" w:styleId="nadpisV">
    <w:name w:val="nadpis VŠ"/>
    <w:basedOn w:val="Odstavecseseznamem"/>
    <w:qFormat/>
    <w:rsid w:val="00FB3653"/>
    <w:pPr>
      <w:spacing w:before="480" w:after="240" w:line="240" w:lineRule="auto"/>
      <w:ind w:left="709" w:hanging="357"/>
      <w:contextualSpacing w:val="0"/>
      <w:jc w:val="center"/>
    </w:pPr>
    <w:rPr>
      <w:rFonts w:ascii="Arial" w:eastAsiaTheme="minorHAnsi" w:hAnsi="Arial" w:cs="Arial"/>
      <w:b/>
    </w:rPr>
  </w:style>
  <w:style w:type="paragraph" w:customStyle="1" w:styleId="lxxV">
    <w:name w:val="čl. x.x VŠ"/>
    <w:basedOn w:val="Odstavecseseznamem"/>
    <w:link w:val="lxxVChar"/>
    <w:qFormat/>
    <w:rsid w:val="00FB3653"/>
    <w:pPr>
      <w:tabs>
        <w:tab w:val="left" w:pos="993"/>
        <w:tab w:val="left" w:pos="1418"/>
        <w:tab w:val="left" w:pos="1560"/>
      </w:tabs>
      <w:spacing w:before="240" w:after="240" w:line="240" w:lineRule="auto"/>
      <w:ind w:left="709" w:hanging="709"/>
      <w:contextualSpacing w:val="0"/>
      <w:jc w:val="both"/>
    </w:pPr>
    <w:rPr>
      <w:rFonts w:ascii="Arial" w:hAnsi="Arial" w:cs="Arial"/>
      <w:b/>
      <w:vertAlign w:val="superscript"/>
    </w:rPr>
  </w:style>
  <w:style w:type="character" w:customStyle="1" w:styleId="lxxVChar">
    <w:name w:val="čl. x.x VŠ Char"/>
    <w:basedOn w:val="OdstavecseseznamemChar"/>
    <w:link w:val="lxxV"/>
    <w:rsid w:val="00FB3653"/>
    <w:rPr>
      <w:rFonts w:ascii="Arial" w:eastAsia="Calibri" w:hAnsi="Arial" w:cs="Arial"/>
      <w:b/>
      <w:vertAlign w:val="superscript"/>
    </w:rPr>
  </w:style>
  <w:style w:type="character" w:customStyle="1" w:styleId="nowrap">
    <w:name w:val="nowrap"/>
    <w:basedOn w:val="Standardnpsmoodstavce"/>
    <w:rsid w:val="00F530DF"/>
  </w:style>
  <w:style w:type="paragraph" w:customStyle="1" w:styleId="slovnsmlouvyI">
    <w:name w:val="číslování smlouvy I"/>
    <w:basedOn w:val="Odstavecseseznamem"/>
    <w:link w:val="slovnsmlouvyIChar"/>
    <w:qFormat/>
    <w:rsid w:val="00F049D1"/>
    <w:pPr>
      <w:widowControl w:val="0"/>
      <w:numPr>
        <w:numId w:val="18"/>
      </w:numPr>
      <w:spacing w:before="480" w:after="0" w:line="240" w:lineRule="auto"/>
      <w:ind w:right="-23"/>
      <w:contextualSpacing w:val="0"/>
      <w:jc w:val="center"/>
    </w:pPr>
    <w:rPr>
      <w:rFonts w:ascii="Arial" w:eastAsia="Times New Roman" w:hAnsi="Arial" w:cs="Arial"/>
      <w:b/>
    </w:rPr>
  </w:style>
  <w:style w:type="character" w:customStyle="1" w:styleId="slovnsmlouvyIChar">
    <w:name w:val="číslování smlouvy I Char"/>
    <w:basedOn w:val="OdstavecseseznamemChar"/>
    <w:link w:val="slovnsmlouvyI"/>
    <w:rsid w:val="00F049D1"/>
    <w:rPr>
      <w:rFonts w:ascii="Arial" w:eastAsia="Times New Roman" w:hAnsi="Arial" w:cs="Arial"/>
      <w:b/>
    </w:rPr>
  </w:style>
  <w:style w:type="paragraph" w:customStyle="1" w:styleId="podnadpissmlouvy2">
    <w:name w:val="podnadpis smlouvy 2"/>
    <w:basedOn w:val="Normln"/>
    <w:link w:val="podnadpissmlouvy2Char"/>
    <w:qFormat/>
    <w:rsid w:val="00F049D1"/>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2Char">
    <w:name w:val="podnadpis smlouvy 2 Char"/>
    <w:basedOn w:val="Standardnpsmoodstavce"/>
    <w:link w:val="podnadpissmlouvy2"/>
    <w:rsid w:val="00F049D1"/>
    <w:rPr>
      <w:rFonts w:ascii="Arial" w:eastAsia="Times New Roman" w:hAnsi="Arial" w:cs="Arial"/>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0225">
      <w:bodyDiv w:val="1"/>
      <w:marLeft w:val="0"/>
      <w:marRight w:val="0"/>
      <w:marTop w:val="0"/>
      <w:marBottom w:val="0"/>
      <w:divBdr>
        <w:top w:val="none" w:sz="0" w:space="0" w:color="auto"/>
        <w:left w:val="none" w:sz="0" w:space="0" w:color="auto"/>
        <w:bottom w:val="none" w:sz="0" w:space="0" w:color="auto"/>
        <w:right w:val="none" w:sz="0" w:space="0" w:color="auto"/>
      </w:divBdr>
    </w:div>
    <w:div w:id="739601255">
      <w:bodyDiv w:val="1"/>
      <w:marLeft w:val="0"/>
      <w:marRight w:val="0"/>
      <w:marTop w:val="0"/>
      <w:marBottom w:val="0"/>
      <w:divBdr>
        <w:top w:val="none" w:sz="0" w:space="0" w:color="auto"/>
        <w:left w:val="none" w:sz="0" w:space="0" w:color="auto"/>
        <w:bottom w:val="none" w:sz="0" w:space="0" w:color="auto"/>
        <w:right w:val="none" w:sz="0" w:space="0" w:color="auto"/>
      </w:divBdr>
    </w:div>
    <w:div w:id="176904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1FF58-BD32-4C4A-84CB-C1901A43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1185</Words>
  <Characters>6998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Dudová Lenka</dc:creator>
  <cp:lastModifiedBy>Langmajerová Ivana</cp:lastModifiedBy>
  <cp:revision>3</cp:revision>
  <cp:lastPrinted>2021-10-13T11:03:00Z</cp:lastPrinted>
  <dcterms:created xsi:type="dcterms:W3CDTF">2021-10-20T12:14:00Z</dcterms:created>
  <dcterms:modified xsi:type="dcterms:W3CDTF">2021-10-20T13:02:00Z</dcterms:modified>
</cp:coreProperties>
</file>