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95F9" w14:textId="77777777" w:rsidR="00E37BD9" w:rsidRDefault="001B79A2">
      <w:pPr>
        <w:spacing w:before="101" w:line="312" w:lineRule="auto"/>
        <w:ind w:left="341" w:right="361"/>
        <w:jc w:val="center"/>
        <w:rPr>
          <w:b/>
          <w:sz w:val="32"/>
        </w:rPr>
      </w:pPr>
      <w:r>
        <w:rPr>
          <w:b/>
          <w:color w:val="585858"/>
          <w:sz w:val="32"/>
        </w:rPr>
        <w:t>Rámcová dohoda na poskytnutí služeb podpory provozu</w:t>
      </w:r>
      <w:r>
        <w:rPr>
          <w:b/>
          <w:color w:val="585858"/>
          <w:spacing w:val="-86"/>
          <w:sz w:val="32"/>
        </w:rPr>
        <w:t xml:space="preserve"> </w:t>
      </w:r>
      <w:r>
        <w:rPr>
          <w:b/>
          <w:color w:val="585858"/>
          <w:sz w:val="32"/>
        </w:rPr>
        <w:t>infrastruktury</w:t>
      </w:r>
      <w:r>
        <w:rPr>
          <w:b/>
          <w:color w:val="585858"/>
          <w:spacing w:val="-2"/>
          <w:sz w:val="32"/>
        </w:rPr>
        <w:t xml:space="preserve"> </w:t>
      </w:r>
      <w:r>
        <w:rPr>
          <w:b/>
          <w:color w:val="585858"/>
          <w:sz w:val="32"/>
        </w:rPr>
        <w:t>pro</w:t>
      </w:r>
      <w:r>
        <w:rPr>
          <w:b/>
          <w:color w:val="585858"/>
          <w:spacing w:val="-2"/>
          <w:sz w:val="32"/>
        </w:rPr>
        <w:t xml:space="preserve"> </w:t>
      </w:r>
      <w:r>
        <w:rPr>
          <w:b/>
          <w:color w:val="585858"/>
          <w:sz w:val="32"/>
        </w:rPr>
        <w:t>web</w:t>
      </w:r>
      <w:r>
        <w:rPr>
          <w:b/>
          <w:color w:val="585858"/>
          <w:spacing w:val="-1"/>
          <w:sz w:val="32"/>
        </w:rPr>
        <w:t xml:space="preserve"> </w:t>
      </w:r>
      <w:r>
        <w:rPr>
          <w:b/>
          <w:color w:val="585858"/>
          <w:sz w:val="32"/>
        </w:rPr>
        <w:t>ministerstva</w:t>
      </w:r>
      <w:r>
        <w:rPr>
          <w:b/>
          <w:color w:val="585858"/>
          <w:spacing w:val="-2"/>
          <w:sz w:val="32"/>
        </w:rPr>
        <w:t xml:space="preserve"> </w:t>
      </w:r>
      <w:r>
        <w:rPr>
          <w:b/>
          <w:color w:val="585858"/>
          <w:sz w:val="32"/>
        </w:rPr>
        <w:t>vnitra</w:t>
      </w:r>
    </w:p>
    <w:p w14:paraId="432C466D" w14:textId="77777777" w:rsidR="00E37BD9" w:rsidRDefault="00E37BD9">
      <w:pPr>
        <w:pStyle w:val="Zkladntext"/>
        <w:spacing w:before="7"/>
        <w:ind w:left="0"/>
        <w:jc w:val="left"/>
        <w:rPr>
          <w:b/>
          <w:sz w:val="28"/>
        </w:rPr>
      </w:pPr>
    </w:p>
    <w:p w14:paraId="14969CB1" w14:textId="77777777" w:rsidR="00E37BD9" w:rsidRDefault="001B79A2">
      <w:pPr>
        <w:pStyle w:val="Zkladntext"/>
        <w:spacing w:before="1"/>
        <w:ind w:left="341" w:right="337"/>
        <w:jc w:val="center"/>
      </w:pPr>
      <w:r>
        <w:rPr>
          <w:color w:val="585858"/>
        </w:rPr>
        <w:t>2021/173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NAKIT</w:t>
      </w:r>
    </w:p>
    <w:p w14:paraId="7105E4A6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0A21B6E9" w14:textId="77777777" w:rsidR="00E37BD9" w:rsidRDefault="00E37BD9">
      <w:pPr>
        <w:pStyle w:val="Zkladntext"/>
        <w:spacing w:before="5"/>
        <w:ind w:left="0"/>
        <w:jc w:val="left"/>
        <w:rPr>
          <w:sz w:val="28"/>
        </w:rPr>
      </w:pPr>
    </w:p>
    <w:p w14:paraId="4A72ACD6" w14:textId="77777777" w:rsidR="00E37BD9" w:rsidRDefault="001B79A2">
      <w:pPr>
        <w:pStyle w:val="Nadpis2"/>
        <w:ind w:firstLine="0"/>
      </w:pPr>
      <w:r>
        <w:rPr>
          <w:color w:val="585858"/>
        </w:rPr>
        <w:t>Národní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p.</w:t>
      </w:r>
    </w:p>
    <w:p w14:paraId="2C5D5D51" w14:textId="77777777" w:rsidR="00E37BD9" w:rsidRDefault="001B79A2">
      <w:pPr>
        <w:pStyle w:val="Zkladntext"/>
        <w:tabs>
          <w:tab w:val="left" w:pos="3238"/>
        </w:tabs>
        <w:spacing w:before="196"/>
        <w:ind w:left="118"/>
        <w:jc w:val="left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1441/46, Vršovice,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</w:p>
    <w:p w14:paraId="14D1C285" w14:textId="77777777" w:rsidR="00E37BD9" w:rsidRDefault="001B79A2">
      <w:pPr>
        <w:pStyle w:val="Zkladntext"/>
        <w:tabs>
          <w:tab w:val="right" w:pos="4216"/>
        </w:tabs>
        <w:spacing w:before="76"/>
        <w:ind w:left="118"/>
        <w:jc w:val="left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4E2036D7" w14:textId="77777777" w:rsidR="00E37BD9" w:rsidRDefault="001B79A2">
      <w:pPr>
        <w:pStyle w:val="Zkladntext"/>
        <w:tabs>
          <w:tab w:val="left" w:pos="3219"/>
        </w:tabs>
        <w:spacing w:before="76"/>
        <w:ind w:left="118"/>
        <w:jc w:val="left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44E4BDBB" w14:textId="51667606" w:rsidR="00E37BD9" w:rsidRDefault="001B79A2">
      <w:pPr>
        <w:pStyle w:val="Zkladntext"/>
        <w:tabs>
          <w:tab w:val="left" w:pos="3238"/>
        </w:tabs>
        <w:spacing w:before="76" w:line="312" w:lineRule="auto"/>
        <w:ind w:left="3238" w:right="1046" w:hanging="3120"/>
        <w:jc w:val="left"/>
      </w:pPr>
      <w:r>
        <w:rPr>
          <w:color w:val="585858"/>
        </w:rPr>
        <w:t>zastoupen:</w:t>
      </w:r>
      <w:r>
        <w:rPr>
          <w:color w:val="585858"/>
        </w:rPr>
        <w:tab/>
      </w:r>
      <w:proofErr w:type="spellStart"/>
      <w:r w:rsidR="009432AB">
        <w:rPr>
          <w:color w:val="585858"/>
        </w:rPr>
        <w:t>xxx</w:t>
      </w:r>
      <w:proofErr w:type="spellEnd"/>
    </w:p>
    <w:p w14:paraId="164F90CB" w14:textId="4B0B45D8" w:rsidR="00E37BD9" w:rsidRDefault="009432AB">
      <w:pPr>
        <w:pStyle w:val="Zkladntext"/>
        <w:spacing w:before="201" w:line="312" w:lineRule="auto"/>
        <w:ind w:left="3238" w:right="887"/>
        <w:jc w:val="left"/>
      </w:pPr>
      <w:proofErr w:type="spellStart"/>
      <w:r>
        <w:rPr>
          <w:color w:val="585858"/>
        </w:rPr>
        <w:t>xxx</w:t>
      </w:r>
      <w:proofErr w:type="spellEnd"/>
    </w:p>
    <w:p w14:paraId="057277C4" w14:textId="38A8D96D" w:rsidR="00E37BD9" w:rsidRDefault="001B79A2">
      <w:pPr>
        <w:pStyle w:val="Zkladntext"/>
        <w:tabs>
          <w:tab w:val="left" w:pos="3237"/>
        </w:tabs>
        <w:spacing w:before="0" w:line="312" w:lineRule="auto"/>
        <w:ind w:left="118" w:right="375" w:hanging="1"/>
        <w:jc w:val="left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vedeném Městským soudem v Praze oddíl A vložka 77322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 w:rsidR="009432AB">
        <w:rPr>
          <w:color w:val="585858"/>
        </w:rPr>
        <w:t>xxx</w:t>
      </w:r>
      <w:proofErr w:type="spellEnd"/>
    </w:p>
    <w:p w14:paraId="136960A4" w14:textId="2CE79EC9" w:rsidR="00E37BD9" w:rsidRDefault="009432AB">
      <w:pPr>
        <w:pStyle w:val="Zkladntext"/>
        <w:spacing w:before="0" w:line="253" w:lineRule="exact"/>
        <w:ind w:left="3238"/>
        <w:jc w:val="left"/>
      </w:pPr>
      <w:proofErr w:type="spellStart"/>
      <w:r>
        <w:rPr>
          <w:color w:val="585858"/>
        </w:rPr>
        <w:t>xxx</w:t>
      </w:r>
      <w:proofErr w:type="spellEnd"/>
    </w:p>
    <w:p w14:paraId="4CAD1D2A" w14:textId="77777777" w:rsidR="00E37BD9" w:rsidRDefault="001B79A2">
      <w:pPr>
        <w:tabs>
          <w:tab w:val="left" w:pos="3238"/>
        </w:tabs>
        <w:spacing w:before="196" w:line="424" w:lineRule="auto"/>
        <w:ind w:left="118" w:right="5265"/>
      </w:pPr>
      <w:r>
        <w:rPr>
          <w:color w:val="585858"/>
        </w:rPr>
        <w:t>datová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schránka:</w:t>
      </w:r>
      <w:r>
        <w:rPr>
          <w:color w:val="585858"/>
        </w:rPr>
        <w:tab/>
      </w:r>
      <w:proofErr w:type="spellStart"/>
      <w:r>
        <w:rPr>
          <w:color w:val="4B4B4B"/>
          <w:spacing w:val="-1"/>
        </w:rPr>
        <w:t>hkrkpwn</w:t>
      </w:r>
      <w:proofErr w:type="spellEnd"/>
      <w:r>
        <w:rPr>
          <w:color w:val="4B4B4B"/>
          <w:spacing w:val="-58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b/>
          <w:color w:val="585858"/>
        </w:rPr>
        <w:t>„Objednatel“</w:t>
      </w:r>
      <w:r>
        <w:rPr>
          <w:color w:val="585858"/>
        </w:rPr>
        <w:t>)</w:t>
      </w:r>
    </w:p>
    <w:p w14:paraId="2844A6D5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6CC0F34C" w14:textId="77777777" w:rsidR="00E37BD9" w:rsidRDefault="001B79A2">
      <w:pPr>
        <w:pStyle w:val="Zkladntext"/>
        <w:spacing w:before="175"/>
        <w:ind w:left="118"/>
        <w:jc w:val="left"/>
      </w:pPr>
      <w:r>
        <w:rPr>
          <w:color w:val="585858"/>
        </w:rPr>
        <w:t>a</w:t>
      </w:r>
    </w:p>
    <w:p w14:paraId="4142941C" w14:textId="77777777" w:rsidR="00E37BD9" w:rsidRDefault="00E37BD9">
      <w:pPr>
        <w:pStyle w:val="Zkladntext"/>
        <w:spacing w:before="5"/>
        <w:ind w:left="0"/>
        <w:jc w:val="left"/>
        <w:rPr>
          <w:sz w:val="27"/>
        </w:rPr>
      </w:pPr>
    </w:p>
    <w:p w14:paraId="3238C66C" w14:textId="77777777" w:rsidR="00E37BD9" w:rsidRDefault="001B79A2">
      <w:pPr>
        <w:pStyle w:val="Zkladntext"/>
        <w:spacing w:before="0"/>
        <w:ind w:left="118"/>
        <w:jc w:val="left"/>
      </w:pPr>
      <w:proofErr w:type="spellStart"/>
      <w:r>
        <w:rPr>
          <w:color w:val="585858"/>
        </w:rPr>
        <w:t>Simac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Technik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ČR,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a.s.</w:t>
      </w:r>
    </w:p>
    <w:p w14:paraId="4720E551" w14:textId="77777777" w:rsidR="00E37BD9" w:rsidRDefault="001B79A2">
      <w:pPr>
        <w:pStyle w:val="Zkladntext"/>
        <w:tabs>
          <w:tab w:val="left" w:pos="3264"/>
        </w:tabs>
        <w:spacing w:before="76"/>
        <w:ind w:left="118"/>
        <w:jc w:val="left"/>
      </w:pP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Radlická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740/</w:t>
      </w:r>
      <w:proofErr w:type="gramStart"/>
      <w:r>
        <w:rPr>
          <w:color w:val="585858"/>
        </w:rPr>
        <w:t>113C</w:t>
      </w:r>
      <w:proofErr w:type="gramEnd"/>
      <w:r>
        <w:rPr>
          <w:color w:val="585858"/>
        </w:rPr>
        <w:t>, 158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00,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5</w:t>
      </w:r>
    </w:p>
    <w:p w14:paraId="540A2439" w14:textId="77777777" w:rsidR="00E37BD9" w:rsidRDefault="001B79A2">
      <w:pPr>
        <w:pStyle w:val="Zkladntext"/>
        <w:tabs>
          <w:tab w:val="left" w:pos="3262"/>
        </w:tabs>
        <w:spacing w:before="76"/>
        <w:ind w:left="118"/>
        <w:jc w:val="left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63079496</w:t>
      </w:r>
    </w:p>
    <w:p w14:paraId="241C89B5" w14:textId="77777777" w:rsidR="00E37BD9" w:rsidRDefault="001B79A2">
      <w:pPr>
        <w:pStyle w:val="Zkladntext"/>
        <w:tabs>
          <w:tab w:val="left" w:pos="3250"/>
        </w:tabs>
        <w:spacing w:before="76"/>
        <w:ind w:left="118"/>
        <w:jc w:val="left"/>
      </w:pPr>
      <w:r>
        <w:rPr>
          <w:color w:val="585858"/>
        </w:rPr>
        <w:t>DIČ:</w:t>
      </w:r>
      <w:r>
        <w:rPr>
          <w:color w:val="585858"/>
        </w:rPr>
        <w:tab/>
        <w:t>CZ63079496</w:t>
      </w:r>
    </w:p>
    <w:p w14:paraId="305F1738" w14:textId="77777777" w:rsidR="009432AB" w:rsidRDefault="001B79A2">
      <w:pPr>
        <w:pStyle w:val="Zkladntext"/>
        <w:tabs>
          <w:tab w:val="left" w:pos="3275"/>
        </w:tabs>
        <w:spacing w:before="75" w:line="312" w:lineRule="auto"/>
        <w:ind w:left="3299" w:right="1560" w:hanging="3182"/>
        <w:jc w:val="left"/>
        <w:rPr>
          <w:color w:val="585858"/>
        </w:rPr>
      </w:pPr>
      <w:r>
        <w:rPr>
          <w:color w:val="585858"/>
        </w:rPr>
        <w:t>zastoupen:</w:t>
      </w:r>
      <w:r>
        <w:rPr>
          <w:color w:val="585858"/>
        </w:rPr>
        <w:tab/>
      </w:r>
      <w:proofErr w:type="spellStart"/>
      <w:r w:rsidR="009432AB">
        <w:rPr>
          <w:color w:val="585858"/>
        </w:rPr>
        <w:t>xxx</w:t>
      </w:r>
      <w:proofErr w:type="spellEnd"/>
    </w:p>
    <w:p w14:paraId="75DBA6EA" w14:textId="1FC8B08B" w:rsidR="00E37BD9" w:rsidRDefault="009432AB">
      <w:pPr>
        <w:pStyle w:val="Zkladntext"/>
        <w:tabs>
          <w:tab w:val="left" w:pos="3275"/>
        </w:tabs>
        <w:spacing w:before="75" w:line="312" w:lineRule="auto"/>
        <w:ind w:left="3299" w:right="1560" w:hanging="3182"/>
        <w:jc w:val="left"/>
      </w:pPr>
      <w:r>
        <w:rPr>
          <w:color w:val="585858"/>
        </w:rPr>
        <w:tab/>
      </w:r>
      <w:proofErr w:type="spellStart"/>
      <w:r>
        <w:rPr>
          <w:color w:val="585858"/>
        </w:rPr>
        <w:t>xxx</w:t>
      </w:r>
      <w:proofErr w:type="spellEnd"/>
    </w:p>
    <w:p w14:paraId="069F47C3" w14:textId="482A8E99" w:rsidR="00E37BD9" w:rsidRDefault="001B79A2">
      <w:pPr>
        <w:pStyle w:val="Zkladntext"/>
        <w:tabs>
          <w:tab w:val="left" w:pos="3300"/>
        </w:tabs>
        <w:spacing w:before="0" w:line="312" w:lineRule="auto"/>
        <w:ind w:left="118" w:right="1206"/>
        <w:jc w:val="left"/>
      </w:pPr>
      <w:r>
        <w:rPr>
          <w:color w:val="585858"/>
        </w:rPr>
        <w:t>zapsán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rejstříku</w:t>
      </w:r>
      <w:r>
        <w:rPr>
          <w:color w:val="585858"/>
        </w:rPr>
        <w:tab/>
        <w:t>u Městského soudu v Praze, oddíl B, vložka 3190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 w:rsidR="009432AB">
        <w:rPr>
          <w:color w:val="585858"/>
        </w:rPr>
        <w:t>xxx</w:t>
      </w:r>
      <w:proofErr w:type="spellEnd"/>
    </w:p>
    <w:p w14:paraId="2790B4EB" w14:textId="02F7CE4F" w:rsidR="00E37BD9" w:rsidRDefault="009432AB">
      <w:pPr>
        <w:pStyle w:val="Zkladntext"/>
        <w:spacing w:before="0" w:line="253" w:lineRule="exact"/>
        <w:ind w:left="3299"/>
        <w:jc w:val="left"/>
      </w:pPr>
      <w:proofErr w:type="spellStart"/>
      <w:r>
        <w:rPr>
          <w:color w:val="585858"/>
        </w:rPr>
        <w:t>xxx</w:t>
      </w:r>
      <w:proofErr w:type="spellEnd"/>
    </w:p>
    <w:p w14:paraId="7579743C" w14:textId="77777777" w:rsidR="00E37BD9" w:rsidRDefault="00E37BD9">
      <w:pPr>
        <w:pStyle w:val="Zkladntext"/>
        <w:spacing w:before="10"/>
        <w:ind w:left="0"/>
        <w:jc w:val="left"/>
        <w:rPr>
          <w:sz w:val="8"/>
        </w:rPr>
      </w:pPr>
    </w:p>
    <w:p w14:paraId="4F6D0BF8" w14:textId="77777777" w:rsidR="00E37BD9" w:rsidRDefault="001B79A2">
      <w:pPr>
        <w:spacing w:before="94"/>
        <w:ind w:left="118"/>
        <w:jc w:val="both"/>
      </w:pP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b/>
          <w:color w:val="585858"/>
        </w:rPr>
        <w:t>„Dodavatel“</w:t>
      </w:r>
      <w:r>
        <w:rPr>
          <w:color w:val="585858"/>
        </w:rPr>
        <w:t>)</w:t>
      </w:r>
    </w:p>
    <w:p w14:paraId="257111C5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7DC382E3" w14:textId="77777777" w:rsidR="00E37BD9" w:rsidRDefault="00E37BD9">
      <w:pPr>
        <w:pStyle w:val="Zkladntext"/>
        <w:spacing w:before="7"/>
        <w:ind w:left="0"/>
        <w:jc w:val="left"/>
        <w:rPr>
          <w:sz w:val="21"/>
        </w:rPr>
      </w:pPr>
    </w:p>
    <w:p w14:paraId="508133E0" w14:textId="77777777" w:rsidR="00E37BD9" w:rsidRDefault="001B79A2">
      <w:pPr>
        <w:pStyle w:val="Zkladntext"/>
        <w:spacing w:before="0" w:line="312" w:lineRule="auto"/>
        <w:ind w:left="117" w:right="133"/>
      </w:pPr>
      <w:r>
        <w:rPr>
          <w:color w:val="585858"/>
        </w:rPr>
        <w:t>dále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7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77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uzavírají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souladu s ustanovením § 1746 odst. 2 zákona č. 89/2012 Sb., občanského zákoníku,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Občanský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zákoník</w:t>
      </w:r>
      <w:r>
        <w:rPr>
          <w:color w:val="585858"/>
        </w:rPr>
        <w:t>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134/2016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ZZVZ</w:t>
      </w:r>
      <w:r>
        <w:rPr>
          <w:color w:val="585858"/>
        </w:rPr>
        <w:t>“),</w:t>
      </w:r>
    </w:p>
    <w:p w14:paraId="07B00A7F" w14:textId="77777777" w:rsidR="00E37BD9" w:rsidRDefault="00E37BD9">
      <w:pPr>
        <w:spacing w:line="312" w:lineRule="auto"/>
        <w:sectPr w:rsidR="00E37BD9">
          <w:headerReference w:type="default" r:id="rId7"/>
          <w:footerReference w:type="default" r:id="rId8"/>
          <w:type w:val="continuous"/>
          <w:pgSz w:w="11910" w:h="16840"/>
          <w:pgMar w:top="1880" w:right="1280" w:bottom="800" w:left="1300" w:header="568" w:footer="606" w:gutter="0"/>
          <w:pgNumType w:start="1"/>
          <w:cols w:space="708"/>
        </w:sectPr>
      </w:pPr>
    </w:p>
    <w:p w14:paraId="078F4FC1" w14:textId="77777777" w:rsidR="00E37BD9" w:rsidRDefault="001B79A2">
      <w:pPr>
        <w:pStyle w:val="Zkladntext"/>
        <w:spacing w:before="101" w:line="312" w:lineRule="auto"/>
        <w:ind w:left="118" w:right="131"/>
      </w:pPr>
      <w:r>
        <w:rPr>
          <w:color w:val="585858"/>
        </w:rPr>
        <w:lastRenderedPageBreak/>
        <w:t>tuto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rámcovou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dohodu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infrastruktury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webu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ministerstva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vnitra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1FF359A2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55C2705F" w14:textId="77777777" w:rsidR="00E37BD9" w:rsidRDefault="00E37BD9">
      <w:pPr>
        <w:pStyle w:val="Zkladntext"/>
        <w:spacing w:before="2"/>
        <w:ind w:left="0"/>
        <w:jc w:val="left"/>
        <w:rPr>
          <w:sz w:val="33"/>
        </w:rPr>
      </w:pPr>
    </w:p>
    <w:p w14:paraId="1F5DC228" w14:textId="77777777" w:rsidR="00E37BD9" w:rsidRDefault="001B79A2">
      <w:pPr>
        <w:pStyle w:val="Nadpis2"/>
        <w:ind w:left="341" w:right="75" w:firstLine="0"/>
        <w:jc w:val="center"/>
      </w:pPr>
      <w:r>
        <w:rPr>
          <w:color w:val="585858"/>
        </w:rPr>
        <w:t>Preambule</w:t>
      </w:r>
    </w:p>
    <w:p w14:paraId="6AEE439B" w14:textId="77777777" w:rsidR="00E37BD9" w:rsidRDefault="00E37BD9">
      <w:pPr>
        <w:pStyle w:val="Zkladntext"/>
        <w:spacing w:before="2"/>
        <w:ind w:left="0"/>
        <w:jc w:val="left"/>
        <w:rPr>
          <w:b/>
          <w:sz w:val="35"/>
        </w:rPr>
      </w:pPr>
    </w:p>
    <w:p w14:paraId="51A491A9" w14:textId="77777777" w:rsidR="00E37BD9" w:rsidRDefault="001B79A2">
      <w:pPr>
        <w:pStyle w:val="Zkladntext"/>
        <w:spacing w:before="0" w:line="312" w:lineRule="auto"/>
        <w:ind w:left="118" w:right="132"/>
      </w:pP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provedl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zadávací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zakázce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„Rámcová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podpory provozu infrastruktury webu ministerstva vnitra“ (dále jen „</w:t>
      </w:r>
      <w:r>
        <w:rPr>
          <w:b/>
          <w:color w:val="585858"/>
        </w:rPr>
        <w:t>Zadávací řízení</w:t>
      </w:r>
      <w:r>
        <w:rPr>
          <w:color w:val="585858"/>
        </w:rPr>
        <w:t>“)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 1740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 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vylučuje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dodatkem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odchylkou.</w:t>
      </w:r>
    </w:p>
    <w:p w14:paraId="3174E014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6BC53761" w14:textId="77777777" w:rsidR="00E37BD9" w:rsidRDefault="00E37BD9">
      <w:pPr>
        <w:pStyle w:val="Zkladntext"/>
        <w:spacing w:before="4"/>
        <w:ind w:left="0"/>
        <w:jc w:val="left"/>
        <w:rPr>
          <w:sz w:val="33"/>
        </w:rPr>
      </w:pPr>
    </w:p>
    <w:p w14:paraId="07EA7575" w14:textId="77777777" w:rsidR="00E37BD9" w:rsidRDefault="001B79A2">
      <w:pPr>
        <w:pStyle w:val="Nadpis2"/>
        <w:numPr>
          <w:ilvl w:val="0"/>
          <w:numId w:val="21"/>
        </w:numPr>
        <w:tabs>
          <w:tab w:val="left" w:pos="3697"/>
        </w:tabs>
        <w:ind w:hanging="361"/>
        <w:jc w:val="left"/>
      </w:pPr>
      <w:bookmarkStart w:id="0" w:name="_bookmark0"/>
      <w:bookmarkEnd w:id="0"/>
      <w:r>
        <w:rPr>
          <w:color w:val="585858"/>
        </w:rPr>
        <w:t>Účel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</w:p>
    <w:p w14:paraId="48A8CEAA" w14:textId="77777777" w:rsidR="00E37BD9" w:rsidRDefault="00E37BD9">
      <w:pPr>
        <w:pStyle w:val="Zkladntext"/>
        <w:spacing w:before="5"/>
        <w:ind w:left="0"/>
        <w:jc w:val="left"/>
        <w:rPr>
          <w:b/>
          <w:sz w:val="27"/>
        </w:rPr>
      </w:pPr>
    </w:p>
    <w:p w14:paraId="0F0D1C56" w14:textId="77777777" w:rsidR="00E37BD9" w:rsidRDefault="001B79A2">
      <w:pPr>
        <w:pStyle w:val="Odstavecseseznamem"/>
        <w:numPr>
          <w:ilvl w:val="1"/>
          <w:numId w:val="20"/>
        </w:numPr>
        <w:tabs>
          <w:tab w:val="left" w:pos="827"/>
        </w:tabs>
        <w:spacing w:before="0" w:line="312" w:lineRule="auto"/>
        <w:ind w:right="133"/>
        <w:jc w:val="both"/>
      </w:pPr>
      <w:r>
        <w:rPr>
          <w:color w:val="585858"/>
        </w:rPr>
        <w:t>Účelem a předmětem této Smlouvy je stanovení podmínek, za kterých bude docházet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mezi Smluvními stranami k uzavírání dílčích smluv (dále jen </w:t>
      </w:r>
      <w:r>
        <w:rPr>
          <w:b/>
          <w:color w:val="585858"/>
        </w:rPr>
        <w:t>„Dílčí smlouva“</w:t>
      </w:r>
      <w:r>
        <w:rPr>
          <w:color w:val="585858"/>
        </w:rPr>
        <w:t>),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jejichž základě a za podmínek sjednaných v Dílčí smlouvě bude Dodavatel na svůj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 a nebezpečí dodávat Objednateli plnění blíže specifikované touto Smlouvou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smlouvami.</w:t>
      </w:r>
    </w:p>
    <w:p w14:paraId="0504DB26" w14:textId="77777777" w:rsidR="00E37BD9" w:rsidRDefault="001B79A2">
      <w:pPr>
        <w:pStyle w:val="Odstavecseseznamem"/>
        <w:numPr>
          <w:ilvl w:val="1"/>
          <w:numId w:val="20"/>
        </w:numPr>
        <w:tabs>
          <w:tab w:val="left" w:pos="827"/>
        </w:tabs>
        <w:spacing w:line="312" w:lineRule="auto"/>
        <w:ind w:left="825" w:right="134"/>
        <w:jc w:val="both"/>
      </w:pPr>
      <w:r>
        <w:rPr>
          <w:color w:val="585858"/>
        </w:rPr>
        <w:t>Předmět plnění dle této Smlouvy spočívá v poskytování služeb ad hoc pro podporu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infrastruktury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webu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ministerstva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vnitra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policii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hasičský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záchranný sbor (dále jen „</w:t>
      </w:r>
      <w:r>
        <w:rPr>
          <w:b/>
          <w:color w:val="585858"/>
        </w:rPr>
        <w:t>Předmět plnění</w:t>
      </w:r>
      <w:r>
        <w:rPr>
          <w:color w:val="585858"/>
        </w:rPr>
        <w:t>“). Předmět plnění bude poskytován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webu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 implementací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produkčního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testovacího.</w:t>
      </w:r>
    </w:p>
    <w:p w14:paraId="2657F45B" w14:textId="77777777" w:rsidR="00E37BD9" w:rsidRDefault="001B79A2">
      <w:pPr>
        <w:pStyle w:val="Odstavecseseznamem"/>
        <w:numPr>
          <w:ilvl w:val="1"/>
          <w:numId w:val="20"/>
        </w:numPr>
        <w:tabs>
          <w:tab w:val="left" w:pos="826"/>
        </w:tabs>
        <w:ind w:left="825" w:hanging="709"/>
        <w:jc w:val="both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že:</w:t>
      </w:r>
    </w:p>
    <w:p w14:paraId="17461FB4" w14:textId="77777777" w:rsidR="00E37BD9" w:rsidRDefault="001B79A2">
      <w:pPr>
        <w:pStyle w:val="Odstavecseseznamem"/>
        <w:numPr>
          <w:ilvl w:val="2"/>
          <w:numId w:val="20"/>
        </w:numPr>
        <w:tabs>
          <w:tab w:val="left" w:pos="1395"/>
        </w:tabs>
        <w:spacing w:before="195"/>
      </w:pPr>
      <w:bookmarkStart w:id="1" w:name="a)_je_oprávněn_uzavřít_Smlouvu_a_plnit_s"/>
      <w:bookmarkEnd w:id="1"/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Smlouvy;</w:t>
      </w:r>
    </w:p>
    <w:p w14:paraId="783AEB4B" w14:textId="77777777" w:rsidR="00E37BD9" w:rsidRDefault="001B79A2">
      <w:pPr>
        <w:pStyle w:val="Odstavecseseznamem"/>
        <w:numPr>
          <w:ilvl w:val="2"/>
          <w:numId w:val="20"/>
        </w:numPr>
        <w:tabs>
          <w:tab w:val="left" w:pos="1395"/>
        </w:tabs>
        <w:spacing w:before="196" w:line="312" w:lineRule="auto"/>
        <w:ind w:right="133"/>
        <w:jc w:val="both"/>
      </w:pPr>
      <w:bookmarkStart w:id="2" w:name="b)_na_straně_Dodavatele_není_k_uzavření_"/>
      <w:bookmarkEnd w:id="2"/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ní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výjimky,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schválení,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orgánu,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získány;</w:t>
      </w:r>
    </w:p>
    <w:p w14:paraId="07619137" w14:textId="77777777" w:rsidR="00E37BD9" w:rsidRDefault="001B79A2">
      <w:pPr>
        <w:pStyle w:val="Odstavecseseznamem"/>
        <w:numPr>
          <w:ilvl w:val="2"/>
          <w:numId w:val="20"/>
        </w:numPr>
        <w:tabs>
          <w:tab w:val="left" w:pos="1395"/>
        </w:tabs>
        <w:spacing w:line="312" w:lineRule="auto"/>
        <w:ind w:right="133"/>
        <w:jc w:val="both"/>
      </w:pPr>
      <w:bookmarkStart w:id="3" w:name="c)_uzavření_Smlouvy_Dodavatelem_není_(i)"/>
      <w:bookmarkEnd w:id="3"/>
      <w:r>
        <w:rPr>
          <w:color w:val="585858"/>
        </w:rPr>
        <w:t>uzavření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platných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jakémkoliv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Dodavatel  </w:t>
      </w:r>
      <w:r>
        <w:rPr>
          <w:color w:val="585858"/>
          <w:spacing w:val="1"/>
        </w:rPr>
        <w:t xml:space="preserve"> </w:t>
      </w:r>
      <w:proofErr w:type="gramStart"/>
      <w:r>
        <w:rPr>
          <w:color w:val="585858"/>
        </w:rPr>
        <w:t xml:space="preserve">vázán,   </w:t>
      </w:r>
      <w:proofErr w:type="gramEnd"/>
      <w:r>
        <w:rPr>
          <w:color w:val="585858"/>
        </w:rPr>
        <w:t xml:space="preserve"> a/nebo (</w:t>
      </w:r>
      <w:proofErr w:type="spellStart"/>
      <w:r>
        <w:rPr>
          <w:color w:val="585858"/>
        </w:rPr>
        <w:t>ii</w:t>
      </w:r>
      <w:proofErr w:type="spellEnd"/>
      <w:r>
        <w:rPr>
          <w:color w:val="585858"/>
        </w:rPr>
        <w:t>) porušením    jakékoliv    povinnosti    vyplývající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jakékoliv smlouvy, jíž je Dodavatel stranou, a/nebo 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 v rozporu s jakýmkoliv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požadavkem, rozhodnutím nebo předběžným opatřením správního orgánu 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rozhodčím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nálezem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rozhodců,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vázán;</w:t>
      </w:r>
    </w:p>
    <w:p w14:paraId="450C8CEC" w14:textId="77777777" w:rsidR="00E37BD9" w:rsidRDefault="001B79A2">
      <w:pPr>
        <w:pStyle w:val="Odstavecseseznamem"/>
        <w:numPr>
          <w:ilvl w:val="2"/>
          <w:numId w:val="20"/>
        </w:numPr>
        <w:tabs>
          <w:tab w:val="left" w:pos="1396"/>
        </w:tabs>
        <w:spacing w:line="312" w:lineRule="auto"/>
        <w:ind w:left="1395" w:right="135"/>
        <w:jc w:val="both"/>
      </w:pPr>
      <w:bookmarkStart w:id="4" w:name="d)_Dodavatel_není_v_úpadku_nebo_v_hrozíc"/>
      <w:bookmarkEnd w:id="4"/>
      <w:r>
        <w:rPr>
          <w:color w:val="585858"/>
        </w:rPr>
        <w:t>Dodavatel není v úpadku nebo v hrozícím úpadku ve smyslu § 3 zákona 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182/2006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způsobech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(insolvenční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zákon),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znění.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nebyl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podán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návrh,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ii</w:t>
      </w:r>
      <w:proofErr w:type="spellEnd"/>
      <w:r>
        <w:rPr>
          <w:color w:val="585858"/>
        </w:rPr>
        <w:t>)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na</w:t>
      </w:r>
    </w:p>
    <w:p w14:paraId="0D871E71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13A78D53" w14:textId="77777777" w:rsidR="00E37BD9" w:rsidRDefault="001B79A2">
      <w:pPr>
        <w:pStyle w:val="Zkladntext"/>
        <w:spacing w:before="101" w:line="312" w:lineRule="auto"/>
        <w:ind w:left="1395" w:right="134"/>
      </w:pPr>
      <w:r>
        <w:rPr>
          <w:color w:val="585858"/>
        </w:rPr>
        <w:lastRenderedPageBreak/>
        <w:t>nařízení výkonu rozhodnutí, resp. obdobný návrh v příslušné jurisdikci či podle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dříve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platných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českých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právních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předpisů,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nejlepšího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vědomí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návrhu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ani nehrozí;</w:t>
      </w:r>
    </w:p>
    <w:p w14:paraId="1DE56C71" w14:textId="77777777" w:rsidR="00E37BD9" w:rsidRDefault="001B79A2">
      <w:pPr>
        <w:pStyle w:val="Odstavecseseznamem"/>
        <w:numPr>
          <w:ilvl w:val="2"/>
          <w:numId w:val="20"/>
        </w:numPr>
        <w:tabs>
          <w:tab w:val="left" w:pos="1396"/>
        </w:tabs>
        <w:spacing w:line="312" w:lineRule="auto"/>
        <w:ind w:left="1395" w:right="132" w:hanging="283"/>
        <w:jc w:val="both"/>
      </w:pPr>
      <w:bookmarkStart w:id="5" w:name="e)_nebyl_předložen_žádný_návrh,_ani_učin"/>
      <w:bookmarkEnd w:id="5"/>
      <w:r>
        <w:rPr>
          <w:color w:val="585858"/>
        </w:rPr>
        <w:t>nebyl předložen žádný návrh, ani učiněno žádné rozhodnutí příslušných orgánů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 ani žádného soudu o likvidaci Dodavatele nebo o jakékoliv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125/2008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přeměnách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společností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družstev,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pozdějších předpisů;</w:t>
      </w:r>
    </w:p>
    <w:p w14:paraId="057DE2E0" w14:textId="77777777" w:rsidR="00E37BD9" w:rsidRDefault="001B79A2">
      <w:pPr>
        <w:pStyle w:val="Odstavecseseznamem"/>
        <w:numPr>
          <w:ilvl w:val="2"/>
          <w:numId w:val="20"/>
        </w:numPr>
        <w:tabs>
          <w:tab w:val="left" w:pos="1396"/>
        </w:tabs>
        <w:spacing w:line="312" w:lineRule="auto"/>
        <w:ind w:left="1395" w:right="134"/>
        <w:jc w:val="both"/>
      </w:pPr>
      <w:bookmarkStart w:id="6" w:name="f)_neprobíhá_a_podle_nejlepšího_vědomí_a"/>
      <w:bookmarkEnd w:id="6"/>
      <w:r>
        <w:rPr>
          <w:color w:val="585858"/>
        </w:rPr>
        <w:t>neprobíhá a podle nejlepšího vědomí a znalostí Dodavatele ani nehrozí 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soudní, správní, rozhodčí ani jiné řízení či jednání před jakýmkoliv orgánem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jurisdikce,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souhrnu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okolnostmi, nepříznivým způsobem ovlivnit schopnost Dodavatele splnit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závazky podle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 Smlouvy;</w:t>
      </w:r>
    </w:p>
    <w:p w14:paraId="49756B37" w14:textId="77777777" w:rsidR="00E37BD9" w:rsidRDefault="001B79A2">
      <w:pPr>
        <w:pStyle w:val="Odstavecseseznamem"/>
        <w:numPr>
          <w:ilvl w:val="2"/>
          <w:numId w:val="20"/>
        </w:numPr>
        <w:tabs>
          <w:tab w:val="left" w:pos="1395"/>
        </w:tabs>
        <w:spacing w:before="119" w:line="312" w:lineRule="auto"/>
        <w:ind w:right="133"/>
        <w:jc w:val="both"/>
      </w:pPr>
      <w:bookmarkStart w:id="7" w:name="g)_není_si_s_vynaložením_odborné_péče_vě"/>
      <w:bookmarkEnd w:id="7"/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vynaložením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péče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vědom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plnění, nebo místa či prostředí Objednatele, která by znemožňovala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znesnadňovala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sjednaným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389EED87" w14:textId="77777777" w:rsidR="00E37BD9" w:rsidRDefault="001B79A2">
      <w:pPr>
        <w:pStyle w:val="Odstavecseseznamem"/>
        <w:numPr>
          <w:ilvl w:val="2"/>
          <w:numId w:val="20"/>
        </w:numPr>
        <w:tabs>
          <w:tab w:val="left" w:pos="1395"/>
        </w:tabs>
        <w:spacing w:before="122" w:line="312" w:lineRule="auto"/>
        <w:ind w:right="134"/>
        <w:jc w:val="both"/>
      </w:pPr>
      <w:bookmarkStart w:id="8" w:name="h)_Smlouva_představuje_platný_a_právně_z"/>
      <w:bookmarkEnd w:id="8"/>
      <w:r>
        <w:rPr>
          <w:color w:val="585858"/>
        </w:rPr>
        <w:t>Smlouva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představuje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závazný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závazek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vynutitelný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podmínkami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440B37FF" w14:textId="77777777" w:rsidR="00E37BD9" w:rsidRDefault="001B79A2">
      <w:pPr>
        <w:pStyle w:val="Odstavecseseznamem"/>
        <w:numPr>
          <w:ilvl w:val="2"/>
          <w:numId w:val="20"/>
        </w:numPr>
        <w:tabs>
          <w:tab w:val="left" w:pos="1395"/>
        </w:tabs>
        <w:spacing w:line="312" w:lineRule="auto"/>
        <w:ind w:right="136"/>
        <w:jc w:val="both"/>
      </w:pPr>
      <w:bookmarkStart w:id="9" w:name="i)_Dodavateli_není_známa_žádná_skutečnos"/>
      <w:bookmarkEnd w:id="9"/>
      <w:r>
        <w:rPr>
          <w:color w:val="585858"/>
        </w:rPr>
        <w:t>Dodavateli není známa žádná skutečnost, okolnost či událost, která by měla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absolutní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relativní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7D701750" w14:textId="77777777" w:rsidR="00E37BD9" w:rsidRDefault="001B79A2">
      <w:pPr>
        <w:pStyle w:val="Odstavecseseznamem"/>
        <w:numPr>
          <w:ilvl w:val="1"/>
          <w:numId w:val="20"/>
        </w:numPr>
        <w:tabs>
          <w:tab w:val="left" w:pos="826"/>
        </w:tabs>
        <w:ind w:left="825"/>
        <w:jc w:val="both"/>
      </w:pPr>
      <w:r>
        <w:rPr>
          <w:color w:val="585858"/>
        </w:rPr>
        <w:t>Dodavatel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zůstala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pravdivá</w:t>
      </w:r>
    </w:p>
    <w:p w14:paraId="503B448F" w14:textId="77777777" w:rsidR="00E37BD9" w:rsidRDefault="001B79A2">
      <w:pPr>
        <w:pStyle w:val="Zkladntext"/>
        <w:spacing w:before="76"/>
        <w:ind w:left="825"/>
      </w:pP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0CC1FC64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08FC4506" w14:textId="77777777" w:rsidR="00E37BD9" w:rsidRDefault="00E37BD9">
      <w:pPr>
        <w:pStyle w:val="Zkladntext"/>
        <w:spacing w:before="0"/>
        <w:ind w:left="0"/>
        <w:jc w:val="left"/>
        <w:rPr>
          <w:sz w:val="32"/>
        </w:rPr>
      </w:pPr>
    </w:p>
    <w:p w14:paraId="50F0AF9A" w14:textId="77777777" w:rsidR="00E37BD9" w:rsidRDefault="001B79A2">
      <w:pPr>
        <w:pStyle w:val="Nadpis2"/>
        <w:numPr>
          <w:ilvl w:val="0"/>
          <w:numId w:val="21"/>
        </w:numPr>
        <w:tabs>
          <w:tab w:val="left" w:pos="2989"/>
        </w:tabs>
        <w:spacing w:before="1"/>
        <w:ind w:left="2988" w:hanging="361"/>
        <w:jc w:val="both"/>
      </w:pPr>
      <w:r>
        <w:rPr>
          <w:color w:val="585858"/>
        </w:rPr>
        <w:t>Dílčí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uzavření</w:t>
      </w:r>
    </w:p>
    <w:p w14:paraId="3C8D782B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7"/>
        </w:tabs>
        <w:spacing w:before="75" w:line="312" w:lineRule="auto"/>
        <w:ind w:right="135"/>
        <w:jc w:val="both"/>
      </w:pPr>
      <w:r>
        <w:rPr>
          <w:color w:val="585858"/>
          <w:spacing w:val="-1"/>
        </w:rPr>
        <w:t>Jednotlivá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dle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budou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realizována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uzavíraných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postupem specifikovaným v tomto článku Smlouvy. Dílčí smlouva představuje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sjednaného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Smlouvou.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neomezený.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zadávaná dle Dílčích smluv budou uzavírána dle konkrétních požadavků Objednatele,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 vždy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blíže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specifikován v 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smlouvě.</w:t>
      </w:r>
    </w:p>
    <w:p w14:paraId="1A47DF91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7"/>
        </w:tabs>
        <w:spacing w:line="312" w:lineRule="auto"/>
        <w:ind w:right="138" w:hanging="709"/>
        <w:jc w:val="both"/>
      </w:pPr>
      <w:r>
        <w:rPr>
          <w:color w:val="585858"/>
        </w:rPr>
        <w:t>Objednatel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objednávku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Objednávka</w:t>
      </w:r>
      <w:r>
        <w:rPr>
          <w:color w:val="585858"/>
        </w:rPr>
        <w:t>“)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Dohodou.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není povinen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Objednávku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učinit.</w:t>
      </w:r>
    </w:p>
    <w:p w14:paraId="52587E43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7"/>
        </w:tabs>
        <w:spacing w:line="312" w:lineRule="auto"/>
        <w:ind w:right="133"/>
        <w:jc w:val="both"/>
      </w:pP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uzavírány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postupem,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Dodavatelem.</w:t>
      </w:r>
    </w:p>
    <w:p w14:paraId="27F0C036" w14:textId="77777777" w:rsidR="00E37BD9" w:rsidRDefault="001B79A2">
      <w:pPr>
        <w:pStyle w:val="Zkladntext"/>
      </w:pPr>
      <w:r>
        <w:rPr>
          <w:color w:val="696969"/>
        </w:rPr>
        <w:t>Objednávka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náležitosti:</w:t>
      </w:r>
    </w:p>
    <w:p w14:paraId="5A0A925C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96"/>
        <w:ind w:hanging="397"/>
      </w:pPr>
      <w:r>
        <w:rPr>
          <w:color w:val="696969"/>
        </w:rPr>
        <w:t>identifikační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Objednatele;</w:t>
      </w:r>
    </w:p>
    <w:p w14:paraId="629DBCD8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95"/>
        <w:ind w:hanging="397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datum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Objednávky;</w:t>
      </w:r>
    </w:p>
    <w:p w14:paraId="58629A1C" w14:textId="77777777" w:rsidR="00E37BD9" w:rsidRDefault="00E37BD9">
      <w:pPr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59BF16BC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1"/>
          <w:tab w:val="left" w:pos="1252"/>
        </w:tabs>
        <w:spacing w:before="101"/>
        <w:ind w:hanging="397"/>
      </w:pPr>
      <w:r>
        <w:rPr>
          <w:color w:val="696969"/>
        </w:rPr>
        <w:lastRenderedPageBreak/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Dohody;</w:t>
      </w:r>
    </w:p>
    <w:p w14:paraId="12D82016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96"/>
        <w:ind w:hanging="397"/>
      </w:pPr>
      <w:r>
        <w:rPr>
          <w:color w:val="696969"/>
        </w:rPr>
        <w:t>KZM;</w:t>
      </w:r>
    </w:p>
    <w:p w14:paraId="0853B427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96" w:line="312" w:lineRule="auto"/>
        <w:ind w:right="124" w:hanging="396"/>
        <w:jc w:val="both"/>
      </w:pPr>
      <w:r>
        <w:rPr>
          <w:color w:val="696969"/>
        </w:rPr>
        <w:t>Rozsah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dokumentace,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předat 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Plnění</w:t>
      </w:r>
      <w:r>
        <w:rPr>
          <w:color w:val="696969"/>
        </w:rPr>
        <w:t>“):</w:t>
      </w:r>
    </w:p>
    <w:p w14:paraId="0E32EC93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0" w:line="253" w:lineRule="exact"/>
        <w:ind w:hanging="397"/>
        <w:jc w:val="both"/>
      </w:pPr>
      <w:r>
        <w:rPr>
          <w:color w:val="696969"/>
        </w:rPr>
        <w:t>Maximální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Plnění;</w:t>
      </w:r>
    </w:p>
    <w:p w14:paraId="52AA83EA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96"/>
        <w:ind w:hanging="397"/>
      </w:pPr>
      <w:r>
        <w:rPr>
          <w:color w:val="696969"/>
        </w:rPr>
        <w:t>Datum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Plnění;</w:t>
      </w:r>
    </w:p>
    <w:p w14:paraId="729390E8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96"/>
        <w:ind w:hanging="397"/>
      </w:pPr>
      <w:r>
        <w:rPr>
          <w:color w:val="696969"/>
        </w:rPr>
        <w:t>podpis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Objednatele.</w:t>
      </w:r>
    </w:p>
    <w:p w14:paraId="222AF983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7"/>
        </w:tabs>
        <w:spacing w:before="196" w:line="312" w:lineRule="auto"/>
        <w:ind w:right="136"/>
        <w:jc w:val="both"/>
      </w:pPr>
      <w:r>
        <w:rPr>
          <w:color w:val="585858"/>
          <w:spacing w:val="-1"/>
        </w:rPr>
        <w:t>Objednatel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ode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dne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účinnosti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povinen,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vystavovat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Objednávky dle svého uvážení. Každá takto vystavená Objednávka se považuje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písemnou výzvu k poskytnutí plnění dle ZZVZ a současně za návrh na uzavření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za podmínek stanovených touto Dohodou. Dodavatel je povinen 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Objednávku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pracovních dnů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doručení.</w:t>
      </w:r>
    </w:p>
    <w:p w14:paraId="65B2D959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7"/>
        </w:tabs>
        <w:spacing w:before="119" w:line="314" w:lineRule="auto"/>
        <w:ind w:right="137"/>
        <w:jc w:val="both"/>
      </w:pPr>
      <w:r>
        <w:rPr>
          <w:color w:val="585858"/>
        </w:rPr>
        <w:t>Potvrzení – akceptace Objednávky Dodavatelem (tj. Dílčí smlouva) musí 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náležitosti:</w:t>
      </w:r>
    </w:p>
    <w:p w14:paraId="19492578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17"/>
        <w:ind w:hanging="426"/>
        <w:jc w:val="both"/>
        <w:rPr>
          <w:color w:val="696969"/>
        </w:rPr>
      </w:pPr>
      <w:r>
        <w:rPr>
          <w:color w:val="696969"/>
        </w:rPr>
        <w:t>identifikační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Dodavatele;</w:t>
      </w:r>
    </w:p>
    <w:p w14:paraId="262F22EB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96"/>
        <w:ind w:hanging="426"/>
        <w:jc w:val="both"/>
        <w:rPr>
          <w:color w:val="696969"/>
        </w:rPr>
      </w:pPr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Objednávky,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potvrzována;</w:t>
      </w:r>
    </w:p>
    <w:p w14:paraId="795B5F4B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96"/>
        <w:ind w:hanging="426"/>
        <w:jc w:val="both"/>
        <w:rPr>
          <w:color w:val="696969"/>
        </w:rPr>
      </w:pP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Plnění;</w:t>
      </w:r>
    </w:p>
    <w:p w14:paraId="4163BCDA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spacing w:before="196" w:line="312" w:lineRule="auto"/>
        <w:ind w:right="127"/>
        <w:jc w:val="both"/>
        <w:rPr>
          <w:color w:val="696969"/>
        </w:rPr>
      </w:pPr>
      <w:r>
        <w:rPr>
          <w:color w:val="696969"/>
        </w:rPr>
        <w:t>skutečná cena Plnění, přičemž tato nesmí přesáhnout maximální cenu uvedenou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Objednávce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 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2.3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f)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2A50D3BC" w14:textId="77777777" w:rsidR="00E37BD9" w:rsidRDefault="001B79A2">
      <w:pPr>
        <w:pStyle w:val="Odstavecseseznamem"/>
        <w:numPr>
          <w:ilvl w:val="2"/>
          <w:numId w:val="19"/>
        </w:numPr>
        <w:tabs>
          <w:tab w:val="left" w:pos="1252"/>
        </w:tabs>
        <w:ind w:hanging="426"/>
        <w:jc w:val="both"/>
        <w:rPr>
          <w:color w:val="696969"/>
        </w:rPr>
      </w:pPr>
      <w:r>
        <w:rPr>
          <w:color w:val="696969"/>
        </w:rPr>
        <w:t>podpis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Dodavatele.</w:t>
      </w:r>
    </w:p>
    <w:p w14:paraId="79D79348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7"/>
        </w:tabs>
        <w:spacing w:before="196" w:line="312" w:lineRule="auto"/>
        <w:ind w:right="134"/>
        <w:jc w:val="both"/>
      </w:pP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poté vystaví novou Objednávku a Dodavatel je povinen ji ve lhůtě dle odst. 2.4.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emailový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kontakt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začíná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běžet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Dodavatelem.</w:t>
      </w:r>
    </w:p>
    <w:p w14:paraId="5E3A3601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6"/>
        </w:tabs>
        <w:spacing w:before="119" w:line="312" w:lineRule="auto"/>
        <w:ind w:left="825" w:right="135"/>
        <w:jc w:val="both"/>
      </w:pPr>
      <w:r>
        <w:rPr>
          <w:color w:val="585858"/>
        </w:rPr>
        <w:t xml:space="preserve">Doručením </w:t>
      </w:r>
      <w:proofErr w:type="gramStart"/>
      <w:r>
        <w:rPr>
          <w:color w:val="585858"/>
        </w:rPr>
        <w:t>potvrzení - akceptace</w:t>
      </w:r>
      <w:proofErr w:type="gramEnd"/>
      <w:r>
        <w:rPr>
          <w:color w:val="585858"/>
        </w:rPr>
        <w:t xml:space="preserve"> Objednávky Dodavatelem dojde k uzavření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 přičemž práva a povinnosti Smluvních stran z takto uzavřené Dílčí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povinnostem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</w:t>
      </w:r>
    </w:p>
    <w:p w14:paraId="7A36A026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6"/>
        </w:tabs>
        <w:spacing w:line="312" w:lineRule="auto"/>
        <w:ind w:left="825" w:right="133"/>
        <w:jc w:val="both"/>
      </w:pPr>
      <w:r>
        <w:rPr>
          <w:color w:val="585858"/>
        </w:rPr>
        <w:t>Objednávky i potvrzení objednávek budou činěny písemně, přičemž pro účely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 se za písemnou Objednávku a její potvrzení považuje i její zaslání e-mailem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1CAABF34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6"/>
        </w:tabs>
        <w:spacing w:line="312" w:lineRule="auto"/>
        <w:ind w:left="825" w:right="137"/>
        <w:jc w:val="both"/>
      </w:pPr>
      <w:r>
        <w:rPr>
          <w:color w:val="585858"/>
        </w:rPr>
        <w:t>Potvrzení Objednávky, které obsahuje dodatky, výhrady, omezení nebo jiné změny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odmítnutí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tvoří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nový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Dílčí</w:t>
      </w:r>
    </w:p>
    <w:p w14:paraId="5D75E8DC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0F7317E4" w14:textId="77777777" w:rsidR="00E37BD9" w:rsidRDefault="001B79A2">
      <w:pPr>
        <w:pStyle w:val="Zkladntext"/>
        <w:spacing w:before="101" w:line="312" w:lineRule="auto"/>
        <w:ind w:right="135" w:hanging="1"/>
      </w:pPr>
      <w:r>
        <w:rPr>
          <w:color w:val="585858"/>
        </w:rPr>
        <w:lastRenderedPageBreak/>
        <w:t>smlouvy, a to i v případě takového dodatku, výhrady, omezení nebo jiné změny, které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podstatně nemění podmínky Objednávky ve smyslu § 1740 odst. 3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tehdy,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nový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písemně potvrdí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doručí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Dodavateli.</w:t>
      </w:r>
    </w:p>
    <w:p w14:paraId="4D6842BF" w14:textId="77777777" w:rsidR="00E37BD9" w:rsidRDefault="001B79A2">
      <w:pPr>
        <w:pStyle w:val="Odstavecseseznamem"/>
        <w:numPr>
          <w:ilvl w:val="1"/>
          <w:numId w:val="19"/>
        </w:numPr>
        <w:tabs>
          <w:tab w:val="left" w:pos="827"/>
        </w:tabs>
        <w:spacing w:line="312" w:lineRule="auto"/>
        <w:ind w:right="133" w:hanging="709"/>
        <w:jc w:val="both"/>
      </w:pPr>
      <w:r>
        <w:rPr>
          <w:color w:val="585858"/>
        </w:rPr>
        <w:t>Každá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uveřejněním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příslušné Dílčí smlouvy v registru smluv dle zákona č. 340/2015 Sb., o zvláštních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podmínkách účinnosti některých smluv, uveřejňování těchto smluv a o registru smluv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(zákon o registru smluv), ve znění pozdějších předpisů (dále jen „zákon o registru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smluv“),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není-li výslovně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pozdější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datum.</w:t>
      </w:r>
    </w:p>
    <w:p w14:paraId="33D566B7" w14:textId="77777777" w:rsidR="00E37BD9" w:rsidRDefault="00E37BD9">
      <w:pPr>
        <w:pStyle w:val="Odstavecseseznamem"/>
        <w:numPr>
          <w:ilvl w:val="1"/>
          <w:numId w:val="19"/>
        </w:numPr>
        <w:tabs>
          <w:tab w:val="left" w:pos="550"/>
        </w:tabs>
        <w:spacing w:before="119"/>
        <w:ind w:left="549" w:hanging="432"/>
      </w:pPr>
    </w:p>
    <w:p w14:paraId="1CD23F58" w14:textId="77777777" w:rsidR="00E37BD9" w:rsidRDefault="00E37BD9">
      <w:pPr>
        <w:pStyle w:val="Zkladntext"/>
        <w:spacing w:before="0"/>
        <w:ind w:left="0"/>
        <w:jc w:val="left"/>
        <w:rPr>
          <w:sz w:val="20"/>
        </w:rPr>
      </w:pPr>
    </w:p>
    <w:p w14:paraId="48D4C3AC" w14:textId="77777777" w:rsidR="00E37BD9" w:rsidRDefault="00E37BD9">
      <w:pPr>
        <w:pStyle w:val="Zkladntext"/>
        <w:spacing w:before="11"/>
        <w:ind w:left="0"/>
        <w:jc w:val="left"/>
        <w:rPr>
          <w:sz w:val="27"/>
        </w:rPr>
      </w:pPr>
    </w:p>
    <w:p w14:paraId="256379DF" w14:textId="77777777" w:rsidR="00E37BD9" w:rsidRDefault="001B79A2">
      <w:pPr>
        <w:pStyle w:val="Nadpis2"/>
        <w:numPr>
          <w:ilvl w:val="0"/>
          <w:numId w:val="21"/>
        </w:numPr>
        <w:tabs>
          <w:tab w:val="left" w:pos="2059"/>
        </w:tabs>
        <w:spacing w:before="94"/>
        <w:ind w:left="2058" w:hanging="361"/>
        <w:jc w:val="left"/>
      </w:pPr>
      <w:r>
        <w:rPr>
          <w:color w:val="585858"/>
        </w:rPr>
        <w:t>Termín,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procedura</w:t>
      </w:r>
    </w:p>
    <w:p w14:paraId="7447386D" w14:textId="77777777" w:rsidR="00E37BD9" w:rsidRDefault="00E37BD9">
      <w:pPr>
        <w:pStyle w:val="Zkladntext"/>
        <w:spacing w:before="5"/>
        <w:ind w:left="0"/>
        <w:jc w:val="left"/>
        <w:rPr>
          <w:b/>
          <w:sz w:val="27"/>
        </w:rPr>
      </w:pPr>
    </w:p>
    <w:p w14:paraId="6B4C9452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7"/>
        </w:tabs>
        <w:spacing w:before="0" w:line="312" w:lineRule="auto"/>
        <w:ind w:right="137"/>
        <w:jc w:val="both"/>
      </w:pPr>
      <w:r>
        <w:rPr>
          <w:color w:val="585858"/>
        </w:rPr>
        <w:t>Místem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Česká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republika.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Konkrétní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stanoveny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smlouvě.</w:t>
      </w:r>
    </w:p>
    <w:p w14:paraId="73E30F30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7"/>
        </w:tabs>
        <w:spacing w:before="122" w:line="312" w:lineRule="auto"/>
        <w:ind w:right="134" w:hanging="709"/>
        <w:jc w:val="both"/>
      </w:pP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alokovat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kapacity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kompetencemi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dostatečnými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kontinuitu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podílejících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celém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předmětu Smlouvy.</w:t>
      </w:r>
    </w:p>
    <w:p w14:paraId="68CA98F3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8"/>
        </w:tabs>
        <w:spacing w:line="312" w:lineRule="auto"/>
        <w:ind w:left="827" w:right="135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postoupit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jakákoliv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 ze Smlouvy bez předchozího písemného souhlasu Objednatele na třetí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osoby.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oprávněn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pověřit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plněním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(poddodavatele),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8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83"/>
        </w:rPr>
        <w:t xml:space="preserve"> </w:t>
      </w:r>
      <w:r>
        <w:rPr>
          <w:color w:val="585858"/>
        </w:rPr>
        <w:t>(poddodavatele)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86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předchozím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Objednatele.</w:t>
      </w:r>
    </w:p>
    <w:p w14:paraId="3F5A8D80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8"/>
        </w:tabs>
        <w:spacing w:before="119" w:line="312" w:lineRule="auto"/>
        <w:ind w:left="827" w:right="132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poddodavatelé,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 Smlouvy, se zaváží dodržovat v plném rozsahu ujednání mezi Dodavatelem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požadavky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Smlouvě.</w:t>
      </w:r>
    </w:p>
    <w:p w14:paraId="0FF33E92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01B41D11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75CBC73A" w14:textId="77777777" w:rsidR="00E37BD9" w:rsidRDefault="00E37BD9">
      <w:pPr>
        <w:pStyle w:val="Zkladntext"/>
        <w:spacing w:before="4"/>
        <w:ind w:left="0"/>
        <w:jc w:val="left"/>
        <w:rPr>
          <w:sz w:val="23"/>
        </w:rPr>
      </w:pPr>
    </w:p>
    <w:p w14:paraId="25A6E2CD" w14:textId="77777777" w:rsidR="00E37BD9" w:rsidRDefault="001B79A2">
      <w:pPr>
        <w:spacing w:before="1"/>
        <w:ind w:left="119"/>
        <w:rPr>
          <w:b/>
          <w:i/>
        </w:rPr>
      </w:pPr>
      <w:r>
        <w:rPr>
          <w:b/>
          <w:i/>
          <w:color w:val="585858"/>
        </w:rPr>
        <w:t>Akceptační</w:t>
      </w:r>
      <w:r>
        <w:rPr>
          <w:b/>
          <w:i/>
          <w:color w:val="585858"/>
          <w:spacing w:val="-2"/>
        </w:rPr>
        <w:t xml:space="preserve"> </w:t>
      </w:r>
      <w:r>
        <w:rPr>
          <w:b/>
          <w:i/>
          <w:color w:val="585858"/>
        </w:rPr>
        <w:t>procedura</w:t>
      </w:r>
      <w:r>
        <w:rPr>
          <w:b/>
          <w:i/>
          <w:color w:val="585858"/>
          <w:spacing w:val="-7"/>
        </w:rPr>
        <w:t xml:space="preserve"> </w:t>
      </w:r>
      <w:r>
        <w:rPr>
          <w:b/>
          <w:i/>
          <w:color w:val="585858"/>
        </w:rPr>
        <w:t>Plnění</w:t>
      </w:r>
    </w:p>
    <w:p w14:paraId="0E579E14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8"/>
        </w:tabs>
        <w:spacing w:before="195" w:line="312" w:lineRule="auto"/>
        <w:ind w:left="827" w:right="134"/>
        <w:jc w:val="both"/>
      </w:pPr>
      <w:r>
        <w:rPr>
          <w:color w:val="585858"/>
        </w:rPr>
        <w:t>Akceptační procedura Plnění zahrnuje ověření řádného provedení Plnění porovnáním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skutečných vlastností Plnění s jeho specifikací stanovenou příslušnou Dílčí smlouvou.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procedura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b/>
          <w:color w:val="585858"/>
        </w:rPr>
        <w:t>„Akceptační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protokol“</w:t>
      </w:r>
      <w:r>
        <w:rPr>
          <w:color w:val="585858"/>
        </w:rPr>
        <w:t>).</w:t>
      </w:r>
    </w:p>
    <w:p w14:paraId="5258234E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8"/>
        </w:tabs>
        <w:spacing w:line="314" w:lineRule="auto"/>
        <w:ind w:left="827" w:right="135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specifikované,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dokumenty.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procedury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takto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specifikovaná</w:t>
      </w:r>
    </w:p>
    <w:p w14:paraId="1A4F5077" w14:textId="77777777" w:rsidR="00E37BD9" w:rsidRDefault="00E37BD9">
      <w:pPr>
        <w:spacing w:line="314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6FCE92A2" w14:textId="77777777" w:rsidR="00E37BD9" w:rsidRDefault="001B79A2">
      <w:pPr>
        <w:pStyle w:val="Zkladntext"/>
        <w:spacing w:before="101" w:line="312" w:lineRule="auto"/>
        <w:ind w:right="137"/>
      </w:pPr>
      <w:r>
        <w:rPr>
          <w:color w:val="585858"/>
        </w:rPr>
        <w:lastRenderedPageBreak/>
        <w:t>dokumentace,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stává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Objednatele.</w:t>
      </w:r>
    </w:p>
    <w:p w14:paraId="62DC53E6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7"/>
        </w:tabs>
        <w:spacing w:line="312" w:lineRule="auto"/>
        <w:ind w:right="132"/>
        <w:jc w:val="both"/>
      </w:pP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výskytu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nedodělků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 jejich odstranění.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specifikovat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protokolu.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písemně záznamem do Akceptačního protokolu dohodnou, do kdy Dodavatel odstraní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protokol podepsat a zaplatit cenu Plnění. Pro vyloučení pochybností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vylučují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akceptaci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výhradami.</w:t>
      </w:r>
    </w:p>
    <w:p w14:paraId="398B92EB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7"/>
        </w:tabs>
        <w:spacing w:before="119" w:line="312" w:lineRule="auto"/>
        <w:ind w:right="134"/>
        <w:jc w:val="both"/>
      </w:pPr>
      <w:r>
        <w:rPr>
          <w:color w:val="585858"/>
        </w:rPr>
        <w:t>Plnění bude vykazováno a fakturováno na základě příslušné Dílčí smlouvy 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skutečně odpracovaného počtu člověkohodin (dále jen „</w:t>
      </w:r>
      <w:proofErr w:type="spellStart"/>
      <w:r>
        <w:rPr>
          <w:b/>
          <w:color w:val="585858"/>
        </w:rPr>
        <w:t>Activity</w:t>
      </w:r>
      <w:proofErr w:type="spellEnd"/>
      <w:r>
        <w:rPr>
          <w:b/>
          <w:color w:val="585858"/>
        </w:rPr>
        <w:t xml:space="preserve"> report</w:t>
      </w:r>
      <w:r>
        <w:rPr>
          <w:color w:val="585858"/>
        </w:rPr>
        <w:t>“), který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tvořit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 xml:space="preserve">nedílnou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přílohu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 xml:space="preserve">Akceptačního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protokolu.  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 xml:space="preserve">Dodavatel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je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povinen  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uvést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Akceptačním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přehled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 údaje o Objednateli a Dodavateli, evidenční číslo této Smlouvy a příslušné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Dílčí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smlouvy,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obsah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výstupu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přiloženy dokumenty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</w:t>
      </w:r>
    </w:p>
    <w:p w14:paraId="3A901E95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7"/>
        </w:tabs>
        <w:spacing w:before="122" w:line="312" w:lineRule="auto"/>
        <w:ind w:left="825" w:right="133"/>
        <w:jc w:val="both"/>
      </w:pPr>
      <w:r>
        <w:rPr>
          <w:color w:val="585858"/>
        </w:rPr>
        <w:t>Objednatel je oprávněn odmítnout Akceptační protokol podepsat, pokud vykazované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základě</w:t>
      </w:r>
      <w:r>
        <w:rPr>
          <w:color w:val="585858"/>
          <w:spacing w:val="-12"/>
        </w:rPr>
        <w:t xml:space="preserve"> </w:t>
      </w:r>
      <w:proofErr w:type="spellStart"/>
      <w:r>
        <w:rPr>
          <w:color w:val="585858"/>
          <w:spacing w:val="-1"/>
        </w:rPr>
        <w:t>Activity</w:t>
      </w:r>
      <w:proofErr w:type="spellEnd"/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reportu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nebylo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poskytnuto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 Dílčí smlouvou nebo ve sjednané kvalitě nebo pokud dokumentace neobsahuje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nesouhlasí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počtem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skutečně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odpracovaných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člověkohodin,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účtovány,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odmítnutí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 Dodavateli sdělí, a to nejpozději do pěti (5) pracovních dnů od předložení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Activity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reportu.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podepisují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strany.</w:t>
      </w:r>
    </w:p>
    <w:p w14:paraId="45F21278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6"/>
        </w:tabs>
        <w:spacing w:before="119" w:line="312" w:lineRule="auto"/>
        <w:ind w:left="825" w:right="134" w:hanging="709"/>
        <w:jc w:val="both"/>
      </w:pP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 protokolu, zavazuje se Dodavatel tyto vady odstranit bez 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 však do pěti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(5) pracovních dnů,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nestanoví-li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delší.</w:t>
      </w:r>
    </w:p>
    <w:p w14:paraId="72BB6559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7"/>
        </w:tabs>
        <w:spacing w:line="312" w:lineRule="auto"/>
        <w:ind w:right="136" w:hanging="709"/>
        <w:jc w:val="both"/>
      </w:pPr>
      <w:r>
        <w:rPr>
          <w:color w:val="585858"/>
        </w:rPr>
        <w:t>Místem předání všech dokumentů, vč Akceptačního protokolu je kontaktní adresa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jinak.</w:t>
      </w:r>
    </w:p>
    <w:p w14:paraId="1A2C0CC8" w14:textId="77777777" w:rsidR="00E37BD9" w:rsidRDefault="001B79A2">
      <w:pPr>
        <w:pStyle w:val="Odstavecseseznamem"/>
        <w:numPr>
          <w:ilvl w:val="1"/>
          <w:numId w:val="18"/>
        </w:numPr>
        <w:tabs>
          <w:tab w:val="left" w:pos="827"/>
        </w:tabs>
        <w:spacing w:line="312" w:lineRule="auto"/>
        <w:ind w:right="135"/>
        <w:jc w:val="both"/>
      </w:pPr>
      <w:r>
        <w:rPr>
          <w:color w:val="585858"/>
        </w:rPr>
        <w:t>Podpisem Akceptačního protokolu se má za to, že je splněn závazek Dodavatele dle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Dílčí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poskytnout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vzniká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vyhotovovaný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(2)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vyhotoveních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podepsány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stranami.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Každá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obdrží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jednom</w:t>
      </w:r>
    </w:p>
    <w:p w14:paraId="26F31B77" w14:textId="77777777" w:rsidR="00E37BD9" w:rsidRDefault="001B79A2">
      <w:pPr>
        <w:pStyle w:val="Odstavecseseznamem"/>
        <w:numPr>
          <w:ilvl w:val="2"/>
          <w:numId w:val="18"/>
        </w:numPr>
        <w:tabs>
          <w:tab w:val="left" w:pos="1225"/>
        </w:tabs>
        <w:spacing w:before="0" w:line="312" w:lineRule="auto"/>
        <w:ind w:right="134" w:firstLine="0"/>
        <w:jc w:val="both"/>
      </w:pPr>
      <w:r>
        <w:rPr>
          <w:color w:val="585858"/>
        </w:rPr>
        <w:t>vyhotovení,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nedohodnou-li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vyhotovení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protokolu oprávněnými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stran.</w:t>
      </w:r>
    </w:p>
    <w:p w14:paraId="577170A8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35FBC15C" w14:textId="77777777" w:rsidR="00E37BD9" w:rsidRDefault="001B79A2">
      <w:pPr>
        <w:pStyle w:val="Nadpis2"/>
        <w:numPr>
          <w:ilvl w:val="0"/>
          <w:numId w:val="21"/>
        </w:numPr>
        <w:tabs>
          <w:tab w:val="left" w:pos="3611"/>
        </w:tabs>
        <w:spacing w:before="101"/>
        <w:ind w:left="3610" w:hanging="361"/>
        <w:jc w:val="left"/>
      </w:pPr>
      <w:r>
        <w:rPr>
          <w:color w:val="585858"/>
        </w:rPr>
        <w:lastRenderedPageBreak/>
        <w:t>Cena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</w:p>
    <w:p w14:paraId="1635C895" w14:textId="77777777" w:rsidR="00E37BD9" w:rsidRDefault="00E37BD9">
      <w:pPr>
        <w:pStyle w:val="Zkladntext"/>
        <w:spacing w:before="2"/>
        <w:ind w:left="0"/>
        <w:jc w:val="left"/>
        <w:rPr>
          <w:b/>
          <w:sz w:val="35"/>
        </w:rPr>
      </w:pPr>
    </w:p>
    <w:p w14:paraId="285CADA9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7"/>
        </w:tabs>
        <w:spacing w:before="0" w:line="312" w:lineRule="auto"/>
        <w:ind w:right="134"/>
        <w:jc w:val="both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milion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českých),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hodinu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činí</w:t>
      </w:r>
    </w:p>
    <w:p w14:paraId="067EE259" w14:textId="77777777" w:rsidR="00E37BD9" w:rsidRDefault="001B79A2">
      <w:pPr>
        <w:pStyle w:val="Zkladntext"/>
        <w:ind w:left="1880"/>
      </w:pPr>
      <w:r>
        <w:rPr>
          <w:color w:val="585858"/>
        </w:rPr>
        <w:t>1500,-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(slovy: </w:t>
      </w:r>
      <w:proofErr w:type="spellStart"/>
      <w:r>
        <w:rPr>
          <w:color w:val="585858"/>
        </w:rPr>
        <w:t>Tisícpětset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DPH).</w:t>
      </w:r>
    </w:p>
    <w:p w14:paraId="4CBE1B6A" w14:textId="77777777" w:rsidR="00E37BD9" w:rsidRDefault="001B79A2">
      <w:pPr>
        <w:pStyle w:val="Zkladntext"/>
        <w:spacing w:before="196" w:line="312" w:lineRule="auto"/>
        <w:ind w:right="137" w:hanging="1"/>
      </w:pPr>
      <w:r>
        <w:rPr>
          <w:color w:val="585858"/>
        </w:rPr>
        <w:t>K ceně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připočítaná daň z přidané hodnoty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 dni uskutečnění 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</w:p>
    <w:p w14:paraId="342E9C5B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7"/>
        </w:tabs>
        <w:spacing w:line="312" w:lineRule="auto"/>
        <w:ind w:right="135" w:hanging="709"/>
        <w:jc w:val="both"/>
        <w:rPr>
          <w:color w:val="585858"/>
        </w:rPr>
      </w:pPr>
      <w:r>
        <w:rPr>
          <w:color w:val="585858"/>
        </w:rPr>
        <w:t>Cena za Plnění poskytnuté na základě příslušné Dílčí smlouvy bude 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vystaveného Dodavatelem.</w:t>
      </w:r>
    </w:p>
    <w:p w14:paraId="7B3129A5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7"/>
        </w:tabs>
        <w:spacing w:before="119" w:line="312" w:lineRule="auto"/>
        <w:ind w:left="825" w:right="134"/>
        <w:jc w:val="both"/>
        <w:rPr>
          <w:color w:val="585858"/>
        </w:rPr>
      </w:pPr>
      <w:r>
        <w:rPr>
          <w:color w:val="585858"/>
        </w:rPr>
        <w:t>Nestanoví-li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(faktury)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 nejdříve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Nedílnou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kopie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Activity</w:t>
      </w:r>
      <w:proofErr w:type="spellEnd"/>
      <w:r>
        <w:rPr>
          <w:color w:val="585858"/>
        </w:rPr>
        <w:t xml:space="preserve"> reportu.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den 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 plnění se v tomto případě považuje den podpisu Akceptačního protokolu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Objednatelem.</w:t>
      </w:r>
    </w:p>
    <w:p w14:paraId="28178FEF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7"/>
        </w:tabs>
        <w:spacing w:before="122" w:line="312" w:lineRule="auto"/>
        <w:ind w:right="134"/>
        <w:jc w:val="both"/>
        <w:rPr>
          <w:color w:val="585858"/>
        </w:rPr>
      </w:pPr>
      <w:r>
        <w:rPr>
          <w:color w:val="585858"/>
        </w:rPr>
        <w:t>Daňový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(faktura)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vystavený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dokladu podle příslušných právních předpisů, zejména pak § 29 zákona č. 235/2004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„Zákon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DPH“),</w:t>
      </w:r>
      <w:r>
        <w:rPr>
          <w:color w:val="585858"/>
          <w:spacing w:val="-59"/>
        </w:rPr>
        <w:t xml:space="preserve"> </w:t>
      </w:r>
      <w:r>
        <w:t xml:space="preserve">zákona č. 563/1991 Sb., o účetnictví, ve znění pozdějších předpisů </w:t>
      </w:r>
      <w:r>
        <w:rPr>
          <w:color w:val="585858"/>
        </w:rPr>
        <w:t>a zejména 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údaje:</w:t>
      </w:r>
    </w:p>
    <w:p w14:paraId="2AF99A5E" w14:textId="77777777" w:rsidR="00E37BD9" w:rsidRDefault="001B79A2">
      <w:pPr>
        <w:pStyle w:val="Odstavecseseznamem"/>
        <w:numPr>
          <w:ilvl w:val="2"/>
          <w:numId w:val="17"/>
        </w:numPr>
        <w:tabs>
          <w:tab w:val="left" w:pos="1552"/>
        </w:tabs>
        <w:jc w:val="both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44A3DA1F" w14:textId="77777777" w:rsidR="00E37BD9" w:rsidRDefault="001B79A2">
      <w:pPr>
        <w:pStyle w:val="Odstavecseseznamem"/>
        <w:numPr>
          <w:ilvl w:val="2"/>
          <w:numId w:val="17"/>
        </w:numPr>
        <w:tabs>
          <w:tab w:val="left" w:pos="1551"/>
        </w:tabs>
        <w:spacing w:before="196"/>
        <w:ind w:left="1550"/>
        <w:jc w:val="both"/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(Objednávky);</w:t>
      </w:r>
    </w:p>
    <w:p w14:paraId="5CF3A629" w14:textId="77777777" w:rsidR="00E37BD9" w:rsidRDefault="001B79A2">
      <w:pPr>
        <w:pStyle w:val="Odstavecseseznamem"/>
        <w:numPr>
          <w:ilvl w:val="2"/>
          <w:numId w:val="17"/>
        </w:numPr>
        <w:tabs>
          <w:tab w:val="left" w:pos="1552"/>
        </w:tabs>
        <w:spacing w:before="196"/>
        <w:ind w:hanging="357"/>
      </w:pPr>
      <w:r>
        <w:rPr>
          <w:color w:val="585858"/>
        </w:rPr>
        <w:t>identifikační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Dodavatele;</w:t>
      </w:r>
    </w:p>
    <w:p w14:paraId="0A3A5701" w14:textId="77777777" w:rsidR="00E37BD9" w:rsidRDefault="001B79A2">
      <w:pPr>
        <w:pStyle w:val="Odstavecseseznamem"/>
        <w:numPr>
          <w:ilvl w:val="2"/>
          <w:numId w:val="17"/>
        </w:numPr>
        <w:tabs>
          <w:tab w:val="left" w:pos="1551"/>
        </w:tabs>
        <w:spacing w:before="196"/>
        <w:ind w:left="1550"/>
      </w:pPr>
      <w:r>
        <w:rPr>
          <w:color w:val="585858"/>
        </w:rPr>
        <w:t>místo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Plnění;</w:t>
      </w:r>
    </w:p>
    <w:p w14:paraId="7B28683F" w14:textId="77777777" w:rsidR="00E37BD9" w:rsidRDefault="001B79A2">
      <w:pPr>
        <w:pStyle w:val="Odstavecseseznamem"/>
        <w:numPr>
          <w:ilvl w:val="2"/>
          <w:numId w:val="17"/>
        </w:numPr>
        <w:tabs>
          <w:tab w:val="left" w:pos="1551"/>
        </w:tabs>
        <w:spacing w:before="196"/>
        <w:ind w:left="1550"/>
      </w:pPr>
      <w:r>
        <w:rPr>
          <w:color w:val="585858"/>
        </w:rPr>
        <w:t>platební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smlouvou;</w:t>
      </w:r>
    </w:p>
    <w:p w14:paraId="58344381" w14:textId="77777777" w:rsidR="00E37BD9" w:rsidRDefault="001B79A2">
      <w:pPr>
        <w:pStyle w:val="Odstavecseseznamem"/>
        <w:numPr>
          <w:ilvl w:val="2"/>
          <w:numId w:val="17"/>
        </w:numPr>
        <w:tabs>
          <w:tab w:val="left" w:pos="1550"/>
          <w:tab w:val="left" w:pos="1552"/>
        </w:tabs>
        <w:spacing w:before="196"/>
        <w:ind w:hanging="357"/>
      </w:pP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množství,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jednotkovou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cenu.</w:t>
      </w:r>
    </w:p>
    <w:p w14:paraId="680E8733" w14:textId="77777777" w:rsidR="00E37BD9" w:rsidRDefault="001B79A2">
      <w:pPr>
        <w:pStyle w:val="Zkladntext"/>
        <w:spacing w:before="196" w:line="312" w:lineRule="auto"/>
        <w:ind w:right="110"/>
      </w:pPr>
      <w:r>
        <w:rPr>
          <w:color w:val="585858"/>
        </w:rPr>
        <w:t>Přílohou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kopie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podepsaného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Smluvních stran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Akcivity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report.</w:t>
      </w:r>
    </w:p>
    <w:p w14:paraId="1065997B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7"/>
        </w:tabs>
        <w:spacing w:line="312" w:lineRule="auto"/>
        <w:ind w:right="133" w:hanging="709"/>
        <w:jc w:val="both"/>
        <w:rPr>
          <w:color w:val="585858"/>
        </w:rPr>
      </w:pPr>
      <w:r>
        <w:rPr>
          <w:color w:val="585858"/>
        </w:rPr>
        <w:t>Daňové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zasílány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veškerými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(3)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způsobů:</w:t>
      </w:r>
    </w:p>
    <w:p w14:paraId="24BDB104" w14:textId="59F9F7E9" w:rsidR="00E37BD9" w:rsidRDefault="001B79A2">
      <w:pPr>
        <w:pStyle w:val="Odstavecseseznamem"/>
        <w:numPr>
          <w:ilvl w:val="2"/>
          <w:numId w:val="17"/>
        </w:numPr>
        <w:tabs>
          <w:tab w:val="left" w:pos="1473"/>
        </w:tabs>
        <w:spacing w:before="119" w:line="424" w:lineRule="auto"/>
        <w:ind w:left="1819" w:right="4547" w:hanging="708"/>
      </w:pPr>
      <w:r>
        <w:rPr>
          <w:color w:val="585858"/>
        </w:rPr>
        <w:t>v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adresu:</w:t>
      </w:r>
      <w:r>
        <w:rPr>
          <w:color w:val="585858"/>
          <w:spacing w:val="-58"/>
        </w:rPr>
        <w:t xml:space="preserve"> </w:t>
      </w:r>
    </w:p>
    <w:p w14:paraId="65A88BC5" w14:textId="7627FA46" w:rsidR="009432AB" w:rsidRDefault="009432AB" w:rsidP="009432AB">
      <w:pPr>
        <w:pStyle w:val="Odstavecseseznamem"/>
        <w:tabs>
          <w:tab w:val="left" w:pos="1473"/>
        </w:tabs>
        <w:spacing w:before="119" w:line="424" w:lineRule="auto"/>
        <w:ind w:left="1819" w:right="4547" w:firstLine="0"/>
        <w:jc w:val="left"/>
      </w:pPr>
      <w:proofErr w:type="spellStart"/>
      <w:r>
        <w:t>xxx</w:t>
      </w:r>
      <w:proofErr w:type="spellEnd"/>
    </w:p>
    <w:p w14:paraId="1C3CBC2C" w14:textId="77777777" w:rsidR="00E37BD9" w:rsidRDefault="001B79A2">
      <w:pPr>
        <w:pStyle w:val="Odstavecseseznamem"/>
        <w:numPr>
          <w:ilvl w:val="2"/>
          <w:numId w:val="17"/>
        </w:numPr>
        <w:tabs>
          <w:tab w:val="left" w:pos="1472"/>
        </w:tabs>
        <w:spacing w:before="2"/>
        <w:ind w:left="1471" w:hanging="361"/>
      </w:pPr>
      <w:r>
        <w:rPr>
          <w:color w:val="585858"/>
        </w:rPr>
        <w:t>doporučeným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adresu:</w:t>
      </w:r>
    </w:p>
    <w:p w14:paraId="610BB607" w14:textId="77777777" w:rsidR="00E37BD9" w:rsidRDefault="00E37BD9">
      <w:pPr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195326C7" w14:textId="77777777" w:rsidR="00E37BD9" w:rsidRDefault="001B79A2">
      <w:pPr>
        <w:pStyle w:val="Zkladntext"/>
        <w:spacing w:before="101" w:line="424" w:lineRule="auto"/>
        <w:ind w:left="1820" w:right="887"/>
        <w:jc w:val="left"/>
      </w:pPr>
      <w:r>
        <w:rPr>
          <w:color w:val="585858"/>
        </w:rPr>
        <w:lastRenderedPageBreak/>
        <w:t>Národní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01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Praha10</w:t>
      </w:r>
    </w:p>
    <w:p w14:paraId="260359EA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6"/>
          <w:tab w:val="left" w:pos="827"/>
        </w:tabs>
        <w:spacing w:before="2" w:line="312" w:lineRule="auto"/>
        <w:ind w:right="138" w:hanging="709"/>
        <w:rPr>
          <w:color w:val="585858"/>
        </w:rPr>
      </w:pPr>
      <w:r>
        <w:rPr>
          <w:color w:val="585858"/>
        </w:rPr>
        <w:t>Platba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měně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uvedený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Smlouvy.</w:t>
      </w:r>
    </w:p>
    <w:p w14:paraId="699D33A2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479"/>
        </w:tabs>
        <w:spacing w:line="312" w:lineRule="auto"/>
        <w:ind w:left="478" w:right="136" w:hanging="360"/>
      </w:pPr>
      <w:r>
        <w:t>Faktura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uhrazenou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odepsání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finanční částky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účtu</w:t>
      </w:r>
      <w:r>
        <w:rPr>
          <w:spacing w:val="-59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prospěch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Dodavatele.</w:t>
      </w:r>
    </w:p>
    <w:p w14:paraId="4ED2AE95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03807714" w14:textId="77777777" w:rsidR="00E37BD9" w:rsidRDefault="00E37BD9">
      <w:pPr>
        <w:pStyle w:val="Zkladntext"/>
        <w:spacing w:before="5"/>
        <w:ind w:left="0"/>
        <w:jc w:val="left"/>
        <w:rPr>
          <w:sz w:val="25"/>
        </w:rPr>
      </w:pPr>
    </w:p>
    <w:p w14:paraId="7264F1C9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7"/>
        </w:tabs>
        <w:spacing w:before="0"/>
        <w:ind w:hanging="709"/>
        <w:jc w:val="both"/>
        <w:rPr>
          <w:color w:val="585858"/>
        </w:rPr>
      </w:pPr>
      <w:r>
        <w:rPr>
          <w:color w:val="585858"/>
        </w:rPr>
        <w:t>Doba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vystaveného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30</w:t>
      </w:r>
    </w:p>
    <w:p w14:paraId="259C9CB7" w14:textId="77777777" w:rsidR="00E37BD9" w:rsidRDefault="001B79A2">
      <w:pPr>
        <w:pStyle w:val="Zkladntext"/>
        <w:spacing w:before="76"/>
      </w:pPr>
      <w:r>
        <w:rPr>
          <w:color w:val="585858"/>
        </w:rPr>
        <w:t>kalendářních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Objednateli.</w:t>
      </w:r>
    </w:p>
    <w:p w14:paraId="0434D327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7"/>
        </w:tabs>
        <w:spacing w:before="196" w:line="312" w:lineRule="auto"/>
        <w:ind w:right="133"/>
        <w:jc w:val="both"/>
        <w:rPr>
          <w:color w:val="585858"/>
        </w:rPr>
      </w:pPr>
      <w:r>
        <w:rPr>
          <w:color w:val="585858"/>
          <w:spacing w:val="-1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daňový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doklad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nebude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mít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vystaven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souladu s touto Smlouvou, je Objednatel oprávněn zaslat jej ve lhůtě splatnosti zpět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doplnění Dodavateli, aniž se dostane do prodlení se splatností; lhůta splatnosti 30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 dnů se tímto přerušuje a nová lhůta splatnosti v délce 30 kalendářních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dní počne plynout od data doručení nově vystaveného/opraveného daňového dokladu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Objednateli.</w:t>
      </w:r>
    </w:p>
    <w:p w14:paraId="79953B42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7"/>
        </w:tabs>
        <w:spacing w:before="122"/>
        <w:ind w:hanging="709"/>
        <w:jc w:val="both"/>
        <w:rPr>
          <w:color w:val="585858"/>
        </w:rPr>
      </w:pP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cenu.</w:t>
      </w:r>
    </w:p>
    <w:p w14:paraId="6D0F46BD" w14:textId="77777777" w:rsidR="00E37BD9" w:rsidRDefault="001B79A2">
      <w:pPr>
        <w:pStyle w:val="Odstavecseseznamem"/>
        <w:numPr>
          <w:ilvl w:val="1"/>
          <w:numId w:val="17"/>
        </w:numPr>
        <w:tabs>
          <w:tab w:val="left" w:pos="827"/>
        </w:tabs>
        <w:spacing w:before="196" w:line="312" w:lineRule="auto"/>
        <w:ind w:right="134" w:hanging="709"/>
        <w:jc w:val="both"/>
        <w:rPr>
          <w:color w:val="585858"/>
        </w:rPr>
      </w:pPr>
      <w:r>
        <w:rPr>
          <w:color w:val="585858"/>
          <w:spacing w:val="-1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strany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dohodly,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správcem daně zveřejněna způsobem umožňujícím dálkový přístup skutečnost,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zdanitelného plnění (dále též „Dodavatel“) je nespolehlivým plátcem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106a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uskutečněné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tuzemsku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poukázána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vedený poskytovatelem platebních služeb mimo tuzemsko, je příjemce 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(dále též „Objednatel“) oprávněn část ceny odpovídající dani z přidané hodnoty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zaplatit přímo na bankovní účet správce daně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109a Zákona o 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bankovní účet Dodavatele bude v tomto případě uhrazena část ceny odpovídající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 základu daně z přidané hodnoty. Úhrada ceny plnění (základu daně) provedená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 v souladu s ustanovením tohoto odstavce bude považována za řádnou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 Smlouvy.</w:t>
      </w:r>
    </w:p>
    <w:p w14:paraId="7E19B2EC" w14:textId="77777777" w:rsidR="00E37BD9" w:rsidRDefault="001B79A2">
      <w:pPr>
        <w:pStyle w:val="Zkladntext"/>
        <w:spacing w:before="119" w:line="312" w:lineRule="auto"/>
        <w:ind w:right="133"/>
      </w:pPr>
      <w:r>
        <w:rPr>
          <w:color w:val="585858"/>
        </w:rPr>
        <w:t>Bankovní účet uvedený na daňovém dokladu, na který bude ze strany 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 za poskytnuté zdanitelné plnění, musí být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 strany se výslovně dohodly, že pokud číslo bankovního účtu Dodavatele,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 bude ze strany Dodavatele požadována úhrada ceny za poskytnuté 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zveřejněno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dálkový přístup ve smyslu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96 Zákona o DPH a cena za poskytnuté 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plnění dle příslušného daňového dokladu přesahuje limit uvedený v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109 odst.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opravě.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zastavuje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splatnosti</w:t>
      </w:r>
    </w:p>
    <w:p w14:paraId="3AF20816" w14:textId="77777777" w:rsidR="00E37BD9" w:rsidRDefault="00E37BD9">
      <w:pPr>
        <w:spacing w:line="312" w:lineRule="auto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722D13AC" w14:textId="77777777" w:rsidR="00E37BD9" w:rsidRDefault="001B79A2">
      <w:pPr>
        <w:pStyle w:val="Zkladntext"/>
        <w:spacing w:before="101" w:line="312" w:lineRule="auto"/>
        <w:ind w:right="135"/>
      </w:pPr>
      <w:r>
        <w:rPr>
          <w:color w:val="585858"/>
        </w:rPr>
        <w:lastRenderedPageBreak/>
        <w:t>počíná běžet dnem doručení opraveného daňového dokladu Objednateli s uvedením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správného bankovního účtu Dodavatele, tj. bankovního účtu zveřejněného správcem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daně.</w:t>
      </w:r>
    </w:p>
    <w:p w14:paraId="4658ABF7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52C9ED95" w14:textId="77777777" w:rsidR="00E37BD9" w:rsidRDefault="00E37BD9">
      <w:pPr>
        <w:pStyle w:val="Zkladntext"/>
        <w:spacing w:before="5"/>
        <w:ind w:left="0"/>
        <w:jc w:val="left"/>
        <w:rPr>
          <w:sz w:val="30"/>
        </w:rPr>
      </w:pPr>
    </w:p>
    <w:p w14:paraId="27AC5894" w14:textId="77777777" w:rsidR="00E37BD9" w:rsidRDefault="001B79A2">
      <w:pPr>
        <w:pStyle w:val="Nadpis2"/>
        <w:numPr>
          <w:ilvl w:val="0"/>
          <w:numId w:val="21"/>
        </w:numPr>
        <w:tabs>
          <w:tab w:val="left" w:pos="4614"/>
        </w:tabs>
        <w:ind w:left="4613" w:hanging="361"/>
        <w:jc w:val="both"/>
      </w:pPr>
      <w:r>
        <w:rPr>
          <w:color w:val="585858"/>
        </w:rPr>
        <w:t>Záruka</w:t>
      </w:r>
    </w:p>
    <w:p w14:paraId="19CEEB60" w14:textId="77777777" w:rsidR="00E37BD9" w:rsidRDefault="001B79A2">
      <w:pPr>
        <w:pStyle w:val="Odstavecseseznamem"/>
        <w:numPr>
          <w:ilvl w:val="1"/>
          <w:numId w:val="16"/>
        </w:numPr>
        <w:tabs>
          <w:tab w:val="left" w:pos="826"/>
        </w:tabs>
        <w:spacing w:before="76" w:line="312" w:lineRule="auto"/>
        <w:ind w:right="135"/>
        <w:jc w:val="both"/>
      </w:pPr>
      <w:r>
        <w:rPr>
          <w:color w:val="585858"/>
        </w:rPr>
        <w:t>Plnění má vady, jestliže nebylo dodáno v souladu s touto Smlouvou nebo příslušnou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 smlouvou. Za vady se považují i vady v dokumentaci. Za vady se dále považují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Plnění.</w:t>
      </w:r>
    </w:p>
    <w:p w14:paraId="322891E6" w14:textId="77777777" w:rsidR="00E37BD9" w:rsidRDefault="001B79A2">
      <w:pPr>
        <w:pStyle w:val="Odstavecseseznamem"/>
        <w:numPr>
          <w:ilvl w:val="1"/>
          <w:numId w:val="16"/>
        </w:numPr>
        <w:tabs>
          <w:tab w:val="left" w:pos="826"/>
        </w:tabs>
        <w:spacing w:line="312" w:lineRule="auto"/>
        <w:ind w:right="136"/>
        <w:jc w:val="both"/>
      </w:pPr>
      <w:r>
        <w:rPr>
          <w:color w:val="585858"/>
        </w:rPr>
        <w:t>Nestanoví-li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poskytuje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záruku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jakost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poskytnutému a akceptovanému Plnění, vč. dodané dokumentace v délce šest (6)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podpisu Akceptačního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protokolu.</w:t>
      </w:r>
    </w:p>
    <w:p w14:paraId="5971FE18" w14:textId="77777777" w:rsidR="00E37BD9" w:rsidRDefault="001B79A2">
      <w:pPr>
        <w:pStyle w:val="Odstavecseseznamem"/>
        <w:numPr>
          <w:ilvl w:val="1"/>
          <w:numId w:val="16"/>
        </w:numPr>
        <w:tabs>
          <w:tab w:val="left" w:pos="826"/>
        </w:tabs>
        <w:spacing w:line="312" w:lineRule="auto"/>
        <w:ind w:right="131" w:hanging="709"/>
        <w:jc w:val="both"/>
      </w:pPr>
      <w:r>
        <w:rPr>
          <w:color w:val="585858"/>
        </w:rPr>
        <w:t>Dodavatel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9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9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okamžiku převzetí Plnění Objednatelem, i když se vada stane zjevnou až po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době. Dodavatel odpovídá rovněž za jakoukoli vadu, jež vznikne v době trvání záruky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 okamžiku převzetí Plnění Objednatelem. Záruční doba neběží po dobu, po 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nemůže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užívat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 které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Dodavatel.</w:t>
      </w:r>
    </w:p>
    <w:p w14:paraId="052DBAE2" w14:textId="77777777" w:rsidR="00E37BD9" w:rsidRDefault="001B79A2">
      <w:pPr>
        <w:pStyle w:val="Odstavecseseznamem"/>
        <w:numPr>
          <w:ilvl w:val="1"/>
          <w:numId w:val="16"/>
        </w:numPr>
        <w:tabs>
          <w:tab w:val="left" w:pos="826"/>
        </w:tabs>
        <w:spacing w:before="119" w:line="312" w:lineRule="auto"/>
        <w:ind w:right="135"/>
        <w:jc w:val="both"/>
      </w:pPr>
      <w:r>
        <w:rPr>
          <w:color w:val="585858"/>
        </w:rPr>
        <w:t>Vady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odhalené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záruční 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oznamovat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e-mailem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uvedené v čl. 8 Smlouvy. Jestliže bude vada oznámena telefonicky, musí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doručena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potvrzena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písemně.</w:t>
      </w:r>
    </w:p>
    <w:p w14:paraId="4667339D" w14:textId="77777777" w:rsidR="00E37BD9" w:rsidRDefault="001B79A2">
      <w:pPr>
        <w:pStyle w:val="Odstavecseseznamem"/>
        <w:numPr>
          <w:ilvl w:val="1"/>
          <w:numId w:val="16"/>
        </w:numPr>
        <w:tabs>
          <w:tab w:val="left" w:pos="826"/>
        </w:tabs>
        <w:spacing w:line="312" w:lineRule="auto"/>
        <w:ind w:right="136"/>
        <w:jc w:val="both"/>
      </w:pPr>
      <w:r>
        <w:rPr>
          <w:color w:val="585858"/>
        </w:rPr>
        <w:t>Nároky z vad Plnění se nedotýkají nároku Objednatele na náhradu újmy nebo nároku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pokutu.</w:t>
      </w:r>
    </w:p>
    <w:p w14:paraId="0033DAC4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605C44AD" w14:textId="77777777" w:rsidR="00E37BD9" w:rsidRDefault="001B79A2">
      <w:pPr>
        <w:pStyle w:val="Nadpis2"/>
        <w:numPr>
          <w:ilvl w:val="0"/>
          <w:numId w:val="21"/>
        </w:numPr>
        <w:tabs>
          <w:tab w:val="left" w:pos="4515"/>
        </w:tabs>
        <w:spacing w:before="175"/>
        <w:ind w:left="4514" w:hanging="361"/>
        <w:jc w:val="both"/>
      </w:pPr>
      <w:r>
        <w:rPr>
          <w:color w:val="585858"/>
        </w:rPr>
        <w:t>Pojištění</w:t>
      </w:r>
    </w:p>
    <w:p w14:paraId="4EC398E2" w14:textId="77777777" w:rsidR="00E37BD9" w:rsidRDefault="001B79A2">
      <w:pPr>
        <w:pStyle w:val="Odstavecseseznamem"/>
        <w:numPr>
          <w:ilvl w:val="1"/>
          <w:numId w:val="15"/>
        </w:numPr>
        <w:tabs>
          <w:tab w:val="left" w:pos="826"/>
        </w:tabs>
        <w:spacing w:before="76" w:line="312" w:lineRule="auto"/>
        <w:ind w:right="136"/>
        <w:jc w:val="both"/>
      </w:pPr>
      <w:bookmarkStart w:id="10" w:name="_bookmark1"/>
      <w:bookmarkEnd w:id="10"/>
      <w:r>
        <w:rPr>
          <w:color w:val="585858"/>
        </w:rPr>
        <w:t>Dodavatel se zavazuje udržovat v platnosti a účinnosti po celou dobu trvání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pojistnou smlouvu, jejíž předmětem je pojištění odpovědnosti za škodu způsobenou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 třetí osobě (zejména Objednateli), a to tak, že limit pojistného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 z pojistné smlouvy, nesmí být nižší než 5 000 000,- Kč (slovy: pět milionů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rok,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 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spoluúčastí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max.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%.</w:t>
      </w:r>
    </w:p>
    <w:p w14:paraId="40CCFDE1" w14:textId="77777777" w:rsidR="00E37BD9" w:rsidRDefault="001B79A2">
      <w:pPr>
        <w:pStyle w:val="Odstavecseseznamem"/>
        <w:numPr>
          <w:ilvl w:val="1"/>
          <w:numId w:val="15"/>
        </w:numPr>
        <w:tabs>
          <w:tab w:val="left" w:pos="827"/>
        </w:tabs>
        <w:spacing w:before="119" w:line="312" w:lineRule="auto"/>
        <w:ind w:left="826" w:right="133"/>
        <w:jc w:val="both"/>
      </w:pPr>
      <w:r>
        <w:rPr>
          <w:color w:val="585858"/>
        </w:rPr>
        <w:t xml:space="preserve">Dodavatel je povinen předložit Objednateli pojistnou smlouvu dle odst. </w:t>
      </w:r>
      <w:hyperlink w:anchor="_bookmark1" w:history="1">
        <w:r>
          <w:rPr>
            <w:color w:val="585858"/>
          </w:rPr>
          <w:t>6.1</w:t>
        </w:r>
      </w:hyperlink>
      <w:r>
        <w:rPr>
          <w:color w:val="585858"/>
        </w:rPr>
        <w:t xml:space="preserve">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 Smlouvy, pojistku potvrzující uzavření takové smlouvy nebo pojistný certifikát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potvrzující uzavření takové smlouvy nejpozději, a to do sedmi (7) pracovních dnů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písemném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pěti</w:t>
      </w:r>
    </w:p>
    <w:p w14:paraId="13346A2C" w14:textId="77777777" w:rsidR="00E37BD9" w:rsidRDefault="001B79A2">
      <w:pPr>
        <w:pStyle w:val="Zkladntext"/>
        <w:spacing w:before="0" w:line="312" w:lineRule="auto"/>
        <w:ind w:right="136"/>
      </w:pPr>
      <w:r>
        <w:rPr>
          <w:color w:val="585858"/>
        </w:rPr>
        <w:t>(5)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Nepředložením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certifikátu ve výše uvedených lhůtách vzniká právo Objednatele na odstoupení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5CD9CDC2" w14:textId="77777777" w:rsidR="00E37BD9" w:rsidRDefault="001B79A2">
      <w:pPr>
        <w:pStyle w:val="Odstavecseseznamem"/>
        <w:numPr>
          <w:ilvl w:val="1"/>
          <w:numId w:val="15"/>
        </w:numPr>
        <w:tabs>
          <w:tab w:val="left" w:pos="827"/>
        </w:tabs>
        <w:spacing w:line="312" w:lineRule="auto"/>
        <w:ind w:left="826" w:right="137"/>
        <w:jc w:val="both"/>
      </w:pPr>
      <w:r>
        <w:rPr>
          <w:color w:val="585858"/>
        </w:rPr>
        <w:t>Při vzniku pojistné události zabezpečuje ihned po jejím vzniku veškeré úkony vůči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pojistiteli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pojistnou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událostí</w:t>
      </w:r>
    </w:p>
    <w:p w14:paraId="2AB77906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5BAAA415" w14:textId="77777777" w:rsidR="00E37BD9" w:rsidRDefault="001B79A2">
      <w:pPr>
        <w:pStyle w:val="Zkladntext"/>
        <w:spacing w:before="101" w:line="312" w:lineRule="auto"/>
        <w:jc w:val="left"/>
      </w:pPr>
      <w:r>
        <w:rPr>
          <w:color w:val="585858"/>
        </w:rPr>
        <w:lastRenderedPageBreak/>
        <w:t>Dodavateli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součinnost,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možnostech.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spojené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zajištěním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příslušného pojištění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výhradně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Dodavatel.</w:t>
      </w:r>
    </w:p>
    <w:p w14:paraId="3C65AFB7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2412E383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03AEDEE0" w14:textId="77777777" w:rsidR="00E37BD9" w:rsidRDefault="00E37BD9">
      <w:pPr>
        <w:pStyle w:val="Zkladntext"/>
        <w:spacing w:before="0"/>
        <w:ind w:left="0"/>
        <w:jc w:val="left"/>
        <w:rPr>
          <w:sz w:val="30"/>
        </w:rPr>
      </w:pPr>
    </w:p>
    <w:p w14:paraId="66A8F963" w14:textId="77777777" w:rsidR="00E37BD9" w:rsidRDefault="001B79A2">
      <w:pPr>
        <w:pStyle w:val="Nadpis2"/>
        <w:numPr>
          <w:ilvl w:val="0"/>
          <w:numId w:val="21"/>
        </w:numPr>
        <w:tabs>
          <w:tab w:val="left" w:pos="4590"/>
        </w:tabs>
        <w:spacing w:before="1"/>
        <w:ind w:left="4589" w:hanging="361"/>
        <w:jc w:val="both"/>
      </w:pPr>
      <w:r>
        <w:rPr>
          <w:color w:val="585858"/>
        </w:rPr>
        <w:t>Sankce</w:t>
      </w:r>
    </w:p>
    <w:p w14:paraId="7B7425C6" w14:textId="77777777" w:rsidR="00E37BD9" w:rsidRDefault="001B79A2">
      <w:pPr>
        <w:pStyle w:val="Odstavecseseznamem"/>
        <w:numPr>
          <w:ilvl w:val="1"/>
          <w:numId w:val="14"/>
        </w:numPr>
        <w:tabs>
          <w:tab w:val="left" w:pos="827"/>
        </w:tabs>
        <w:spacing w:before="75" w:line="312" w:lineRule="auto"/>
        <w:ind w:right="133"/>
        <w:jc w:val="both"/>
      </w:pP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vyúčtovat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0,5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započatý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prodlení.</w:t>
      </w:r>
    </w:p>
    <w:p w14:paraId="31DA22D4" w14:textId="77777777" w:rsidR="00E37BD9" w:rsidRDefault="001B79A2">
      <w:pPr>
        <w:pStyle w:val="Odstavecseseznamem"/>
        <w:numPr>
          <w:ilvl w:val="1"/>
          <w:numId w:val="14"/>
        </w:numPr>
        <w:tabs>
          <w:tab w:val="left" w:pos="827"/>
        </w:tabs>
        <w:spacing w:line="312" w:lineRule="auto"/>
        <w:ind w:right="131"/>
        <w:jc w:val="both"/>
      </w:pP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hyperlink w:anchor="_bookmark0" w:history="1">
        <w:r>
          <w:rPr>
            <w:color w:val="585858"/>
          </w:rPr>
          <w:t>1</w:t>
        </w:r>
      </w:hyperlink>
      <w:r>
        <w:rPr>
          <w:color w:val="585858"/>
        </w:rPr>
        <w:t>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 vyúčtovat a Dodavatel povinen zaplatit smluvní pokutu ve výši 50 000,- 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padesát tisíc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korun českých)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 každé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porušení.</w:t>
      </w:r>
    </w:p>
    <w:p w14:paraId="1876E946" w14:textId="77777777" w:rsidR="00E37BD9" w:rsidRDefault="001B79A2">
      <w:pPr>
        <w:pStyle w:val="Odstavecseseznamem"/>
        <w:numPr>
          <w:ilvl w:val="1"/>
          <w:numId w:val="14"/>
        </w:numPr>
        <w:tabs>
          <w:tab w:val="left" w:pos="827"/>
        </w:tabs>
        <w:spacing w:line="312" w:lineRule="auto"/>
        <w:ind w:right="131"/>
        <w:jc w:val="both"/>
      </w:pPr>
      <w:r>
        <w:rPr>
          <w:color w:val="585858"/>
        </w:rPr>
        <w:t>V každém   jednotlivém   případě   porušení    povinností    Dodavatele  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z ustanovení čl. </w:t>
      </w:r>
      <w:hyperlink w:anchor="_bookmark3" w:history="1">
        <w:r>
          <w:rPr>
            <w:color w:val="585858"/>
          </w:rPr>
          <w:t>12</w:t>
        </w:r>
      </w:hyperlink>
      <w:r>
        <w:rPr>
          <w:color w:val="585858"/>
        </w:rPr>
        <w:t>. této Smlouvy, je Objednatel oprávněn vyúčtovat a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českých).</w:t>
      </w:r>
    </w:p>
    <w:p w14:paraId="24DFD622" w14:textId="77777777" w:rsidR="00E37BD9" w:rsidRDefault="001B79A2">
      <w:pPr>
        <w:pStyle w:val="Odstavecseseznamem"/>
        <w:numPr>
          <w:ilvl w:val="1"/>
          <w:numId w:val="14"/>
        </w:numPr>
        <w:tabs>
          <w:tab w:val="left" w:pos="827"/>
        </w:tabs>
        <w:spacing w:before="122" w:line="312" w:lineRule="auto"/>
        <w:ind w:right="134"/>
        <w:jc w:val="both"/>
      </w:pP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nedodržení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či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porušení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vyplývajících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8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a uvedených v čl. </w:t>
      </w:r>
      <w:r>
        <w:rPr>
          <w:color w:val="585858"/>
          <w:shd w:val="clear" w:color="auto" w:fill="E6E6E6"/>
        </w:rPr>
        <w:t>14</w:t>
      </w:r>
      <w:r>
        <w:rPr>
          <w:color w:val="585858"/>
        </w:rPr>
        <w:t xml:space="preserve"> této Smlouvy, je Objednatel oprávněn vyúčtovat a Dodavatel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povinen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zaplatit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pokutu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 výši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50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padesát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jednotlivý případ porušení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povinností.</w:t>
      </w:r>
    </w:p>
    <w:p w14:paraId="3A269691" w14:textId="77777777" w:rsidR="00E37BD9" w:rsidRDefault="001B79A2">
      <w:pPr>
        <w:pStyle w:val="Odstavecseseznamem"/>
        <w:numPr>
          <w:ilvl w:val="1"/>
          <w:numId w:val="14"/>
        </w:numPr>
        <w:tabs>
          <w:tab w:val="left" w:pos="827"/>
        </w:tabs>
        <w:spacing w:line="312" w:lineRule="auto"/>
        <w:ind w:right="133"/>
        <w:jc w:val="both"/>
      </w:pPr>
      <w:r>
        <w:rPr>
          <w:color w:val="585858"/>
        </w:rPr>
        <w:t>Bude-li Objednatel v prodlení s úhradou daňového dokladu (faktury), má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 žádat na Objednateli úrok z prodlení v souladu s nařízením vlády č. 351/2013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určuje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pohledávky, určuje odměna likvidátora, likvidačního správce a člena orgánu právnické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jmenovaného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upravují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otázky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věstníku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rejstříků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předpisů.</w:t>
      </w:r>
    </w:p>
    <w:p w14:paraId="756B05B3" w14:textId="77777777" w:rsidR="00E37BD9" w:rsidRDefault="001B79A2">
      <w:pPr>
        <w:pStyle w:val="Odstavecseseznamem"/>
        <w:numPr>
          <w:ilvl w:val="1"/>
          <w:numId w:val="14"/>
        </w:numPr>
        <w:tabs>
          <w:tab w:val="left" w:pos="828"/>
        </w:tabs>
        <w:spacing w:before="119" w:line="312" w:lineRule="auto"/>
        <w:ind w:right="132"/>
        <w:jc w:val="both"/>
      </w:pPr>
      <w:r>
        <w:rPr>
          <w:color w:val="585858"/>
        </w:rPr>
        <w:t>Uplatněním a zaplacením jakékoli smluvní pokuty není dotčeno právo Objednatele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náhradu vzniklé škody a ušlý zisk v celém rozsahu způsobené újmy. Výše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náhrady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nezapočítává.</w:t>
      </w:r>
    </w:p>
    <w:p w14:paraId="25C699BE" w14:textId="77777777" w:rsidR="00E37BD9" w:rsidRDefault="001B79A2">
      <w:pPr>
        <w:pStyle w:val="Odstavecseseznamem"/>
        <w:numPr>
          <w:ilvl w:val="1"/>
          <w:numId w:val="14"/>
        </w:numPr>
        <w:tabs>
          <w:tab w:val="left" w:pos="828"/>
        </w:tabs>
        <w:spacing w:line="312" w:lineRule="auto"/>
        <w:ind w:left="827" w:right="133"/>
        <w:jc w:val="both"/>
      </w:pPr>
      <w:r>
        <w:rPr>
          <w:color w:val="585858"/>
        </w:rPr>
        <w:t>Vyúčtování smluvní pokuty musí být zasláno doporučeně s dodejkou. Smluvní pokuta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splatná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třiceti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vyúčtování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pokutě Dodavateli.</w:t>
      </w:r>
    </w:p>
    <w:p w14:paraId="4F04CF49" w14:textId="77777777" w:rsidR="00E37BD9" w:rsidRDefault="001B79A2">
      <w:pPr>
        <w:pStyle w:val="Odstavecseseznamem"/>
        <w:numPr>
          <w:ilvl w:val="1"/>
          <w:numId w:val="14"/>
        </w:numPr>
        <w:tabs>
          <w:tab w:val="left" w:pos="828"/>
        </w:tabs>
        <w:spacing w:line="312" w:lineRule="auto"/>
        <w:ind w:left="827" w:right="133"/>
        <w:jc w:val="both"/>
      </w:pPr>
      <w:r>
        <w:rPr>
          <w:color w:val="585858"/>
        </w:rPr>
        <w:t>Objednatel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 v případě neuhrazení smluvní pokuty ze strany Dodavatele oprávněn využít institut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započtení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pohledávek.</w:t>
      </w:r>
    </w:p>
    <w:p w14:paraId="06910561" w14:textId="77777777" w:rsidR="00E37BD9" w:rsidRDefault="001B79A2">
      <w:pPr>
        <w:pStyle w:val="Odstavecseseznamem"/>
        <w:numPr>
          <w:ilvl w:val="1"/>
          <w:numId w:val="14"/>
        </w:numPr>
        <w:tabs>
          <w:tab w:val="left" w:pos="828"/>
        </w:tabs>
        <w:spacing w:line="312" w:lineRule="auto"/>
        <w:ind w:left="827" w:right="135"/>
        <w:jc w:val="both"/>
      </w:pP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nezbavuje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 splnit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závazky.</w:t>
      </w:r>
    </w:p>
    <w:p w14:paraId="04881643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73CAA868" w14:textId="77777777" w:rsidR="00E37BD9" w:rsidRDefault="00E37BD9">
      <w:pPr>
        <w:pStyle w:val="Zkladntext"/>
        <w:spacing w:before="0"/>
        <w:ind w:left="0"/>
        <w:jc w:val="left"/>
        <w:rPr>
          <w:sz w:val="20"/>
        </w:rPr>
      </w:pPr>
    </w:p>
    <w:p w14:paraId="40AB9418" w14:textId="77777777" w:rsidR="00E37BD9" w:rsidRDefault="00E37BD9">
      <w:pPr>
        <w:pStyle w:val="Zkladntext"/>
        <w:spacing w:before="8"/>
        <w:ind w:left="0"/>
        <w:jc w:val="left"/>
        <w:rPr>
          <w:sz w:val="19"/>
        </w:rPr>
      </w:pPr>
    </w:p>
    <w:p w14:paraId="115D2F5E" w14:textId="77777777" w:rsidR="00E37BD9" w:rsidRDefault="001B79A2">
      <w:pPr>
        <w:pStyle w:val="Nadpis2"/>
        <w:numPr>
          <w:ilvl w:val="0"/>
          <w:numId w:val="21"/>
        </w:numPr>
        <w:tabs>
          <w:tab w:val="left" w:pos="4014"/>
        </w:tabs>
        <w:spacing w:before="93"/>
        <w:ind w:left="4013" w:hanging="361"/>
        <w:jc w:val="left"/>
      </w:pPr>
      <w:bookmarkStart w:id="11" w:name="_bookmark2"/>
      <w:bookmarkEnd w:id="11"/>
      <w:r>
        <w:rPr>
          <w:color w:val="585858"/>
        </w:rPr>
        <w:t>Odpovědné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osoby</w:t>
      </w:r>
    </w:p>
    <w:p w14:paraId="3EEEEA09" w14:textId="77777777" w:rsidR="00E37BD9" w:rsidRDefault="00E37BD9">
      <w:pPr>
        <w:pStyle w:val="Zkladntext"/>
        <w:spacing w:before="0"/>
        <w:ind w:left="0"/>
        <w:jc w:val="left"/>
        <w:rPr>
          <w:b/>
          <w:sz w:val="24"/>
        </w:rPr>
      </w:pPr>
    </w:p>
    <w:p w14:paraId="6E9540A5" w14:textId="77777777" w:rsidR="00E37BD9" w:rsidRDefault="00E37BD9">
      <w:pPr>
        <w:pStyle w:val="Zkladntext"/>
        <w:spacing w:before="1"/>
        <w:ind w:left="0"/>
        <w:jc w:val="left"/>
        <w:rPr>
          <w:b/>
          <w:sz w:val="32"/>
        </w:rPr>
      </w:pPr>
    </w:p>
    <w:p w14:paraId="6EDDF0ED" w14:textId="77777777" w:rsidR="00E37BD9" w:rsidRDefault="001B79A2">
      <w:pPr>
        <w:pStyle w:val="Odstavecseseznamem"/>
        <w:numPr>
          <w:ilvl w:val="1"/>
          <w:numId w:val="13"/>
        </w:numPr>
        <w:tabs>
          <w:tab w:val="left" w:pos="826"/>
          <w:tab w:val="left" w:pos="827"/>
        </w:tabs>
        <w:spacing w:before="0" w:line="312" w:lineRule="auto"/>
        <w:ind w:right="135"/>
      </w:pPr>
      <w:r>
        <w:rPr>
          <w:color w:val="585858"/>
        </w:rPr>
        <w:t>Odpovědnými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jsou:</w:t>
      </w:r>
    </w:p>
    <w:p w14:paraId="53709F05" w14:textId="4E6DF7BA" w:rsidR="00E37BD9" w:rsidRDefault="001B79A2">
      <w:pPr>
        <w:pStyle w:val="Zkladntext"/>
        <w:tabs>
          <w:tab w:val="left" w:pos="2952"/>
        </w:tabs>
        <w:jc w:val="left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Objednatele:</w:t>
      </w:r>
      <w:r>
        <w:rPr>
          <w:color w:val="585858"/>
        </w:rPr>
        <w:tab/>
      </w:r>
      <w:proofErr w:type="spellStart"/>
      <w:r w:rsidR="009432AB">
        <w:rPr>
          <w:color w:val="585858"/>
        </w:rPr>
        <w:t>xxx</w:t>
      </w:r>
      <w:proofErr w:type="spellEnd"/>
    </w:p>
    <w:p w14:paraId="22916473" w14:textId="77F7CF5D" w:rsidR="00E37BD9" w:rsidRDefault="009432AB">
      <w:pPr>
        <w:pStyle w:val="Zkladntext"/>
        <w:spacing w:before="76"/>
        <w:ind w:left="2952"/>
        <w:jc w:val="left"/>
      </w:pPr>
      <w:proofErr w:type="spellStart"/>
      <w:r>
        <w:rPr>
          <w:color w:val="585858"/>
        </w:rPr>
        <w:t>xxx</w:t>
      </w:r>
      <w:proofErr w:type="spellEnd"/>
    </w:p>
    <w:p w14:paraId="3EC75D41" w14:textId="79EEB4B1" w:rsidR="00E37BD9" w:rsidRDefault="001B79A2">
      <w:pPr>
        <w:pStyle w:val="Zkladntext"/>
        <w:spacing w:before="76"/>
        <w:ind w:left="2952"/>
        <w:jc w:val="left"/>
      </w:pPr>
      <w:r>
        <w:rPr>
          <w:color w:val="585858"/>
        </w:rPr>
        <w:t>e-mail:</w:t>
      </w:r>
      <w:r w:rsidR="009432AB">
        <w:rPr>
          <w:color w:val="0000FF"/>
          <w:spacing w:val="-4"/>
        </w:rPr>
        <w:t xml:space="preserve"> </w:t>
      </w:r>
      <w:proofErr w:type="spellStart"/>
      <w:r w:rsidR="009432AB">
        <w:rPr>
          <w:color w:val="0000FF"/>
          <w:spacing w:val="-4"/>
        </w:rPr>
        <w:t>xxx</w:t>
      </w:r>
      <w:proofErr w:type="spellEnd"/>
    </w:p>
    <w:p w14:paraId="0151596A" w14:textId="77777777" w:rsidR="00E37BD9" w:rsidRDefault="00E37BD9">
      <w:pPr>
        <w:pStyle w:val="Zkladntext"/>
        <w:spacing w:before="0"/>
        <w:ind w:left="0"/>
        <w:jc w:val="left"/>
        <w:rPr>
          <w:sz w:val="27"/>
        </w:rPr>
      </w:pPr>
    </w:p>
    <w:p w14:paraId="28DFDFF9" w14:textId="4E2993DA" w:rsidR="00E37BD9" w:rsidRDefault="001B79A2">
      <w:pPr>
        <w:pStyle w:val="Zkladntext"/>
        <w:tabs>
          <w:tab w:val="left" w:pos="2950"/>
        </w:tabs>
        <w:spacing w:before="94"/>
        <w:jc w:val="left"/>
      </w:pP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Dodavatele:</w:t>
      </w:r>
      <w:r>
        <w:rPr>
          <w:color w:val="585858"/>
        </w:rPr>
        <w:tab/>
      </w:r>
      <w:proofErr w:type="spellStart"/>
      <w:r w:rsidR="009432AB">
        <w:rPr>
          <w:color w:val="585858"/>
        </w:rPr>
        <w:t>xxx</w:t>
      </w:r>
      <w:proofErr w:type="spellEnd"/>
    </w:p>
    <w:p w14:paraId="2FA00A3B" w14:textId="23A76A87" w:rsidR="00E37BD9" w:rsidRDefault="009432AB">
      <w:pPr>
        <w:pStyle w:val="Zkladntext"/>
        <w:spacing w:before="75"/>
        <w:ind w:left="2950"/>
        <w:jc w:val="left"/>
      </w:pPr>
      <w:proofErr w:type="spellStart"/>
      <w:r>
        <w:rPr>
          <w:color w:val="585858"/>
        </w:rPr>
        <w:t>xxx</w:t>
      </w:r>
      <w:proofErr w:type="spellEnd"/>
    </w:p>
    <w:p w14:paraId="29B5564F" w14:textId="385A42C6" w:rsidR="00E37BD9" w:rsidRDefault="001B79A2">
      <w:pPr>
        <w:pStyle w:val="Zkladntext"/>
        <w:spacing w:before="76"/>
        <w:ind w:left="2951"/>
        <w:jc w:val="left"/>
      </w:pPr>
      <w:r>
        <w:rPr>
          <w:color w:val="585858"/>
        </w:rPr>
        <w:t>e-mail:</w:t>
      </w:r>
      <w:r w:rsidR="009432AB">
        <w:rPr>
          <w:color w:val="0000FF"/>
          <w:spacing w:val="-6"/>
        </w:rPr>
        <w:t xml:space="preserve"> </w:t>
      </w:r>
      <w:proofErr w:type="spellStart"/>
      <w:r w:rsidR="009432AB">
        <w:rPr>
          <w:color w:val="0000FF"/>
          <w:spacing w:val="-6"/>
        </w:rPr>
        <w:t>xxx</w:t>
      </w:r>
      <w:proofErr w:type="spellEnd"/>
    </w:p>
    <w:p w14:paraId="2CBCE0DE" w14:textId="77777777" w:rsidR="00E37BD9" w:rsidRDefault="00E37BD9">
      <w:pPr>
        <w:pStyle w:val="Zkladntext"/>
        <w:spacing w:before="1"/>
        <w:ind w:left="0"/>
        <w:jc w:val="left"/>
        <w:rPr>
          <w:sz w:val="27"/>
        </w:rPr>
      </w:pPr>
    </w:p>
    <w:p w14:paraId="650B5D68" w14:textId="77777777" w:rsidR="00E37BD9" w:rsidRDefault="001B79A2">
      <w:pPr>
        <w:pStyle w:val="Odstavecseseznamem"/>
        <w:numPr>
          <w:ilvl w:val="1"/>
          <w:numId w:val="13"/>
        </w:numPr>
        <w:tabs>
          <w:tab w:val="left" w:pos="827"/>
        </w:tabs>
        <w:spacing w:before="93" w:line="312" w:lineRule="auto"/>
        <w:ind w:right="132"/>
        <w:jc w:val="both"/>
      </w:pPr>
      <w:r>
        <w:rPr>
          <w:color w:val="585858"/>
          <w:spacing w:val="-1"/>
        </w:rPr>
        <w:t>Bude-li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důvodů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vzniklých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straně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Dodavatele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nahradit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kteroukoli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odpovědnou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osobu na straně Dodavatele ve věcech technických nebo ve věcech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Podpory,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nahrazena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novou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odpovědnou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 odpovídající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kvalifikací,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nahrazení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jednostranně změnit odpovědnou osobu ve věcech technických, přičemž změna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doručením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Dodavateli.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odpovědné osoby podle tohoto odstavce Smlouvy není nutné k této Smlouvě uzavírat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dodatek.</w:t>
      </w:r>
    </w:p>
    <w:p w14:paraId="000B3C2F" w14:textId="77777777" w:rsidR="00E37BD9" w:rsidRDefault="001B79A2">
      <w:pPr>
        <w:pStyle w:val="Odstavecseseznamem"/>
        <w:numPr>
          <w:ilvl w:val="1"/>
          <w:numId w:val="13"/>
        </w:numPr>
        <w:tabs>
          <w:tab w:val="left" w:pos="827"/>
        </w:tabs>
        <w:spacing w:before="122" w:line="312" w:lineRule="auto"/>
        <w:ind w:right="137"/>
        <w:jc w:val="both"/>
      </w:pPr>
      <w:r>
        <w:rPr>
          <w:color w:val="585858"/>
        </w:rPr>
        <w:t>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oprávněny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jednostranně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změnit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odpovědné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doručením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straně.</w:t>
      </w:r>
    </w:p>
    <w:p w14:paraId="4A108754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77247A74" w14:textId="77777777" w:rsidR="00E37BD9" w:rsidRDefault="001B79A2">
      <w:pPr>
        <w:pStyle w:val="Nadpis2"/>
        <w:numPr>
          <w:ilvl w:val="0"/>
          <w:numId w:val="21"/>
        </w:numPr>
        <w:tabs>
          <w:tab w:val="left" w:pos="2598"/>
        </w:tabs>
        <w:spacing w:before="173"/>
        <w:ind w:left="2597" w:hanging="361"/>
        <w:jc w:val="both"/>
      </w:pPr>
      <w:r>
        <w:rPr>
          <w:color w:val="585858"/>
        </w:rPr>
        <w:t>Nemožnost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náhrada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moc</w:t>
      </w:r>
    </w:p>
    <w:p w14:paraId="4D7AB2EB" w14:textId="77777777" w:rsidR="00E37BD9" w:rsidRDefault="001B79A2">
      <w:pPr>
        <w:pStyle w:val="Odstavecseseznamem"/>
        <w:numPr>
          <w:ilvl w:val="1"/>
          <w:numId w:val="12"/>
        </w:numPr>
        <w:tabs>
          <w:tab w:val="left" w:pos="827"/>
        </w:tabs>
        <w:spacing w:before="75" w:line="312" w:lineRule="auto"/>
        <w:ind w:right="131"/>
        <w:jc w:val="both"/>
      </w:pPr>
      <w:r>
        <w:rPr>
          <w:color w:val="585858"/>
        </w:rPr>
        <w:t>Jestliže vznikne na straně Dodavatele nemožnost plnění dle ustanovení § 2006 a 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2007 Občanského zákoníku, Dodavatel písemně uvědomí bez zbytečného odkladu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její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příčině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 bude Dodavatel pokračovat v realizaci svých povinností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smluvního vztahu v rozsahu svých nejlepších možností a schopností a bude hledat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alternativní prostředky pro realizaci té části plnění, kde není možné plnit. Pokud 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nemožnosti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odstoupit.</w:t>
      </w:r>
    </w:p>
    <w:p w14:paraId="772EC818" w14:textId="77777777" w:rsidR="00E37BD9" w:rsidRDefault="001B79A2">
      <w:pPr>
        <w:pStyle w:val="Odstavecseseznamem"/>
        <w:numPr>
          <w:ilvl w:val="1"/>
          <w:numId w:val="12"/>
        </w:numPr>
        <w:tabs>
          <w:tab w:val="left" w:pos="826"/>
        </w:tabs>
        <w:spacing w:line="312" w:lineRule="auto"/>
        <w:ind w:right="134"/>
        <w:jc w:val="both"/>
      </w:pPr>
      <w:r>
        <w:rPr>
          <w:color w:val="585858"/>
        </w:rPr>
        <w:t>Každá ze Smluvních stran nese odpovědnost za způsobenou újmu v rámci platných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vyvinutí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maximálního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 předcházení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škodám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minimalizaci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škod.</w:t>
      </w:r>
    </w:p>
    <w:p w14:paraId="58BF420B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3C558D9E" w14:textId="77777777" w:rsidR="00E37BD9" w:rsidRDefault="001B79A2">
      <w:pPr>
        <w:pStyle w:val="Odstavecseseznamem"/>
        <w:numPr>
          <w:ilvl w:val="1"/>
          <w:numId w:val="12"/>
        </w:numPr>
        <w:tabs>
          <w:tab w:val="left" w:pos="827"/>
        </w:tabs>
        <w:spacing w:before="101" w:line="312" w:lineRule="auto"/>
        <w:ind w:left="826" w:right="131"/>
        <w:jc w:val="both"/>
      </w:pPr>
      <w:r>
        <w:rPr>
          <w:color w:val="585858"/>
        </w:rPr>
        <w:lastRenderedPageBreak/>
        <w:t>Žádná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neodpovídá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 vznikla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důsledku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nesprávného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chybného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zadání,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obdržela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strany.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chybné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svou povinnost poskytovat plnění s odbornou péčí mohl a měl chybnost takového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zadání zjistit, smí se ustanovení předchozí věty dovolávat pouze v případě, že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chybné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upozornil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trval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původním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zadání.</w:t>
      </w:r>
    </w:p>
    <w:p w14:paraId="3926B646" w14:textId="77777777" w:rsidR="00E37BD9" w:rsidRDefault="001B79A2">
      <w:pPr>
        <w:pStyle w:val="Odstavecseseznamem"/>
        <w:numPr>
          <w:ilvl w:val="1"/>
          <w:numId w:val="12"/>
        </w:numPr>
        <w:tabs>
          <w:tab w:val="left" w:pos="828"/>
        </w:tabs>
        <w:spacing w:line="312" w:lineRule="auto"/>
        <w:ind w:left="827" w:right="134"/>
        <w:jc w:val="both"/>
      </w:pPr>
      <w:r>
        <w:rPr>
          <w:color w:val="585858"/>
        </w:rPr>
        <w:t>Žádná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odpovědná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 újmu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 není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ani v prodlení,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tomuto došlo výlučně v důsledku prodlení s plněním závazků druhé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v důsledku překážek vylučujících povinnost k náhradě újmy ve smyslu § 2913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 občanského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vyšší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moc</w:t>
      </w:r>
      <w:r>
        <w:rPr>
          <w:color w:val="585858"/>
        </w:rPr>
        <w:t>“).</w:t>
      </w:r>
    </w:p>
    <w:p w14:paraId="1D2B6709" w14:textId="77777777" w:rsidR="00E37BD9" w:rsidRDefault="001B79A2">
      <w:pPr>
        <w:pStyle w:val="Odstavecseseznamem"/>
        <w:numPr>
          <w:ilvl w:val="1"/>
          <w:numId w:val="12"/>
        </w:numPr>
        <w:tabs>
          <w:tab w:val="left" w:pos="828"/>
        </w:tabs>
        <w:spacing w:before="119" w:line="312" w:lineRule="auto"/>
        <w:ind w:left="827" w:right="133"/>
        <w:jc w:val="both"/>
      </w:pP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mimořádné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nepředvídatelné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nepřekonatelné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bránící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dočasně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trvale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této Smlouvě, pokud nastaly po jejím uzavření nezávisle na vůli povinné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nemohly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povinnou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odvráceny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vynaložení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úsilí,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rozumně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 dané situaci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požadovat.</w:t>
      </w:r>
    </w:p>
    <w:p w14:paraId="251C8250" w14:textId="77777777" w:rsidR="00E37BD9" w:rsidRDefault="001B79A2">
      <w:pPr>
        <w:pStyle w:val="Odstavecseseznamem"/>
        <w:numPr>
          <w:ilvl w:val="1"/>
          <w:numId w:val="12"/>
        </w:numPr>
        <w:tabs>
          <w:tab w:val="left" w:pos="828"/>
        </w:tabs>
        <w:spacing w:before="122" w:line="312" w:lineRule="auto"/>
        <w:ind w:left="827" w:right="132"/>
        <w:jc w:val="both"/>
      </w:pP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vyšší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nepokládají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hospodářských poměrů povinné Smluvní strany a dále překážky plnění, které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překonat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 zvyklostí nebo obecně závazných právních předpisů nebo jestliže 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důsledky své odpovědnosti smluvně převést na třetí osobu, jakož i okolnosti, které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projevily až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době,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povinná 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prodlení.</w:t>
      </w:r>
    </w:p>
    <w:p w14:paraId="51BFF9D3" w14:textId="77777777" w:rsidR="00E37BD9" w:rsidRDefault="001B79A2">
      <w:pPr>
        <w:pStyle w:val="Odstavecseseznamem"/>
        <w:numPr>
          <w:ilvl w:val="1"/>
          <w:numId w:val="12"/>
        </w:numPr>
        <w:tabs>
          <w:tab w:val="left" w:pos="828"/>
        </w:tabs>
        <w:spacing w:line="312" w:lineRule="auto"/>
        <w:ind w:left="827" w:right="131"/>
        <w:jc w:val="both"/>
      </w:pPr>
      <w:r>
        <w:rPr>
          <w:color w:val="585858"/>
        </w:rPr>
        <w:t>Smluvní strany se zavazují upozornit druhou Smluvní stranu bez zbytečného odkladu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vzniklé překážky vylučující povinnost k náhradě újmy. Zpráva musí být podána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písemně, neprodleně poté, kdy se povinná Smluvní strana o překážce dozvěděla,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při náležité péči mohla dozvědět. Bezprostředně po zániku takové překážky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obnoví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učiní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vše, co je v jejích silách, ke kompenzaci doby, která uplynula v důsledku takového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prodlení. Pokud překážka nepomine do 3 pracovních dnů od doby svého vzniku,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oprávněn od Smlouvy odstoupit. Smluvní strany se zavazují k vyvinutí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maximálního úsilí k odvrácení a překonání překážek vylučujících povinnost k náhradě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újmy. Každá ze Smluvních stran je oprávněna požadovat náhradu újmy v plném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 i v případě, že se jedná o porušení povinnosti, na kterou se dle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pokuta.</w:t>
      </w:r>
    </w:p>
    <w:p w14:paraId="4CDFE76C" w14:textId="77777777" w:rsidR="00E37BD9" w:rsidRDefault="001B79A2">
      <w:pPr>
        <w:pStyle w:val="Odstavecseseznamem"/>
        <w:numPr>
          <w:ilvl w:val="1"/>
          <w:numId w:val="12"/>
        </w:numPr>
        <w:tabs>
          <w:tab w:val="left" w:pos="829"/>
        </w:tabs>
        <w:spacing w:before="119" w:line="312" w:lineRule="auto"/>
        <w:ind w:left="828" w:right="134"/>
        <w:jc w:val="both"/>
      </w:pPr>
      <w:r>
        <w:rPr>
          <w:color w:val="585858"/>
        </w:rPr>
        <w:t>Případná náhrada újmy bude zaplacena v měně platné na území České republiky,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přičemž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propočet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tuto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měnu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rozhodný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kurs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národní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banky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vzniku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újmy.</w:t>
      </w:r>
    </w:p>
    <w:p w14:paraId="44BDF6EC" w14:textId="77777777" w:rsidR="00E37BD9" w:rsidRDefault="001B79A2">
      <w:pPr>
        <w:pStyle w:val="Odstavecseseznamem"/>
        <w:numPr>
          <w:ilvl w:val="1"/>
          <w:numId w:val="12"/>
        </w:numPr>
        <w:tabs>
          <w:tab w:val="left" w:pos="829"/>
        </w:tabs>
        <w:spacing w:before="119" w:line="312" w:lineRule="auto"/>
        <w:ind w:left="828" w:right="131"/>
        <w:jc w:val="both"/>
      </w:pPr>
      <w:r>
        <w:rPr>
          <w:color w:val="585858"/>
        </w:rPr>
        <w:t>Každá ze Smluvních stran je oprávněna požadovat náhradu újmy i v případě, že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 o porušení povinnosti, na kterou se vztahuje smluvní pokuta, a to v celém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46B689A9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63CBEEA3" w14:textId="77777777" w:rsidR="00E37BD9" w:rsidRDefault="00E37BD9">
      <w:pPr>
        <w:pStyle w:val="Zkladntext"/>
        <w:spacing w:before="3"/>
        <w:ind w:left="0"/>
        <w:jc w:val="left"/>
        <w:rPr>
          <w:sz w:val="29"/>
        </w:rPr>
      </w:pPr>
    </w:p>
    <w:p w14:paraId="218EBFAE" w14:textId="77777777" w:rsidR="00E37BD9" w:rsidRDefault="001B79A2">
      <w:pPr>
        <w:pStyle w:val="Nadpis2"/>
        <w:numPr>
          <w:ilvl w:val="0"/>
          <w:numId w:val="21"/>
        </w:numPr>
        <w:tabs>
          <w:tab w:val="left" w:pos="2821"/>
        </w:tabs>
        <w:spacing w:before="93"/>
        <w:ind w:left="2820" w:hanging="361"/>
        <w:jc w:val="both"/>
      </w:pPr>
      <w:r>
        <w:rPr>
          <w:color w:val="585858"/>
        </w:rPr>
        <w:t>Další práva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</w:t>
      </w:r>
    </w:p>
    <w:p w14:paraId="7C5C2F3A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7"/>
        </w:tabs>
        <w:spacing w:before="76" w:line="312" w:lineRule="auto"/>
        <w:ind w:right="131"/>
        <w:jc w:val="both"/>
      </w:pP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 stanoveno jinak. Písemná komunikace se činí v listinné nebo elektronické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podobě prostřednictvím doporučené pošty nebo e-mailu na adresy Smluvních 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hyperlink w:anchor="_bookmark2" w:history="1">
        <w:r>
          <w:rPr>
            <w:color w:val="585858"/>
          </w:rPr>
          <w:t>9</w:t>
        </w:r>
      </w:hyperlink>
      <w:r>
        <w:rPr>
          <w:color w:val="585858"/>
        </w:rPr>
        <w:t>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778CCD09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right="131"/>
        <w:jc w:val="both"/>
      </w:pPr>
      <w:r>
        <w:rPr>
          <w:color w:val="585858"/>
        </w:rPr>
        <w:t>Objednatel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 řádnému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zahrnuje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poskytnutí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veškerých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potřebných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informací,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podkladů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nezbytných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poskytování 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Dodavatelem.</w:t>
      </w:r>
    </w:p>
    <w:p w14:paraId="6FA2D3F8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right="132"/>
        <w:jc w:val="both"/>
      </w:pPr>
      <w:r>
        <w:rPr>
          <w:color w:val="585858"/>
        </w:rPr>
        <w:t>Při poskytování Plnění je Dodavatel vázán touto Smlouvou, Dílčí smlouvou, 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pokyny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těmito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normami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nebo zájmy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je   povinen   při   výkonu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zřejmou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nevhodnost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pokynů,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jejichž následkem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nesoulad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předpisy.</w:t>
      </w:r>
    </w:p>
    <w:p w14:paraId="54AABB1E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7"/>
        </w:tabs>
        <w:spacing w:before="121" w:line="312" w:lineRule="auto"/>
        <w:ind w:right="135"/>
        <w:jc w:val="both"/>
      </w:pPr>
      <w:r>
        <w:rPr>
          <w:color w:val="585858"/>
        </w:rPr>
        <w:t>Dodavatel není oprávněn použít ve svých dokumentech, prezentacích či reklamě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odkazy na název Objednatele nebo jakýkoliv jiný odkaz, který by mohl, byť i nepřímo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vést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identifikaci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Objednatele, 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předchozího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Objednatele.</w:t>
      </w:r>
    </w:p>
    <w:p w14:paraId="34D948A3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right="135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kteří 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odborně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způsobilí.</w:t>
      </w:r>
    </w:p>
    <w:p w14:paraId="0EC46DC9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right="131"/>
        <w:jc w:val="both"/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vlastní,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včetně odpovědnosti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koordinaci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poddodavatelů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zajišťuje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nevyžádá jinak, bude komunikace vedena pouze na úrovni Objednatel – Dodavatel,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nikoli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jednotlivými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poddodavateli.</w:t>
      </w:r>
    </w:p>
    <w:p w14:paraId="20B45FF5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right="135"/>
        <w:jc w:val="both"/>
      </w:pPr>
      <w:r>
        <w:rPr>
          <w:color w:val="585858"/>
        </w:rPr>
        <w:t>Dodavatel je povinen při plnění povinností dle této Smlouvy a Dílčí smlouvy na žádost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 aktivně spolupracovat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určenými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subjekty.</w:t>
      </w:r>
    </w:p>
    <w:p w14:paraId="42D20CBA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7"/>
        </w:tabs>
        <w:ind w:hanging="642"/>
        <w:jc w:val="both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zavazuje:</w:t>
      </w:r>
    </w:p>
    <w:p w14:paraId="0F3F036E" w14:textId="77777777" w:rsidR="00E37BD9" w:rsidRDefault="001B79A2">
      <w:pPr>
        <w:pStyle w:val="Odstavecseseznamem"/>
        <w:numPr>
          <w:ilvl w:val="2"/>
          <w:numId w:val="11"/>
        </w:numPr>
        <w:tabs>
          <w:tab w:val="left" w:pos="1252"/>
        </w:tabs>
        <w:spacing w:before="196" w:line="312" w:lineRule="auto"/>
        <w:ind w:right="134"/>
        <w:jc w:val="both"/>
      </w:pPr>
      <w:r>
        <w:rPr>
          <w:color w:val="585858"/>
        </w:rPr>
        <w:t>plnit vlastním jménem, na vlastní odpovědnost, řádně a ve stanoveném termínu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7F734DDA" w14:textId="77777777" w:rsidR="00E37BD9" w:rsidRDefault="001B79A2">
      <w:pPr>
        <w:pStyle w:val="Odstavecseseznamem"/>
        <w:numPr>
          <w:ilvl w:val="2"/>
          <w:numId w:val="11"/>
        </w:numPr>
        <w:tabs>
          <w:tab w:val="left" w:pos="1252"/>
        </w:tabs>
        <w:spacing w:line="312" w:lineRule="auto"/>
        <w:ind w:right="132"/>
        <w:jc w:val="both"/>
      </w:pPr>
      <w:r>
        <w:rPr>
          <w:color w:val="585858"/>
        </w:rPr>
        <w:t>informovat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skutečnostech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majících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dle této Smlouvy a Dílčí smlouvy; zejména </w:t>
      </w:r>
      <w:r>
        <w:t>změnu sídla, právní formy, změnu</w:t>
      </w:r>
      <w:r>
        <w:rPr>
          <w:spacing w:val="1"/>
        </w:rPr>
        <w:t xml:space="preserve"> </w:t>
      </w:r>
      <w:r>
        <w:t>bankovního spojení, zrušení registrace k DPH, a dalších významných skutečností</w:t>
      </w:r>
      <w:r>
        <w:rPr>
          <w:spacing w:val="-59"/>
        </w:rPr>
        <w:t xml:space="preserve"> </w:t>
      </w:r>
      <w:r>
        <w:t>rozhodných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ze Smlouvy.</w:t>
      </w:r>
    </w:p>
    <w:p w14:paraId="057E9B8F" w14:textId="77777777" w:rsidR="00E37BD9" w:rsidRDefault="001B79A2">
      <w:pPr>
        <w:pStyle w:val="Odstavecseseznamem"/>
        <w:numPr>
          <w:ilvl w:val="2"/>
          <w:numId w:val="11"/>
        </w:numPr>
        <w:tabs>
          <w:tab w:val="left" w:pos="1252"/>
        </w:tabs>
        <w:spacing w:before="119"/>
        <w:ind w:hanging="426"/>
        <w:jc w:val="both"/>
      </w:pPr>
      <w:r>
        <w:rPr>
          <w:color w:val="585858"/>
        </w:rPr>
        <w:t>požádat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potřebnou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řádného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této</w:t>
      </w:r>
    </w:p>
    <w:p w14:paraId="65227E0F" w14:textId="77777777" w:rsidR="00E37BD9" w:rsidRDefault="001B79A2">
      <w:pPr>
        <w:pStyle w:val="Zkladntext"/>
        <w:spacing w:before="76"/>
        <w:ind w:left="1251"/>
      </w:pP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smlouvy;</w:t>
      </w:r>
    </w:p>
    <w:p w14:paraId="774AFFBB" w14:textId="77777777" w:rsidR="00E37BD9" w:rsidRDefault="00E37BD9">
      <w:pPr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1341938F" w14:textId="77777777" w:rsidR="00E37BD9" w:rsidRDefault="001B79A2">
      <w:pPr>
        <w:pStyle w:val="Odstavecseseznamem"/>
        <w:numPr>
          <w:ilvl w:val="2"/>
          <w:numId w:val="11"/>
        </w:numPr>
        <w:tabs>
          <w:tab w:val="left" w:pos="1252"/>
        </w:tabs>
        <w:spacing w:before="101"/>
        <w:ind w:hanging="426"/>
        <w:jc w:val="both"/>
      </w:pPr>
      <w:r>
        <w:rPr>
          <w:color w:val="585858"/>
        </w:rPr>
        <w:lastRenderedPageBreak/>
        <w:t>na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vyžádání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zúčastnit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schůzky,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požádá</w:t>
      </w:r>
    </w:p>
    <w:p w14:paraId="55C69AB5" w14:textId="77777777" w:rsidR="00E37BD9" w:rsidRDefault="001B79A2">
      <w:pPr>
        <w:pStyle w:val="Zkladntext"/>
        <w:spacing w:before="76" w:line="312" w:lineRule="auto"/>
        <w:ind w:left="1250" w:right="134"/>
      </w:pPr>
      <w:r>
        <w:rPr>
          <w:color w:val="585858"/>
        </w:rPr>
        <w:t>o schůzku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mimořádně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naléhavých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případech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možno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termín 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Smluvních stran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zkrátit;</w:t>
      </w:r>
    </w:p>
    <w:p w14:paraId="3F29EFB7" w14:textId="77777777" w:rsidR="00E37BD9" w:rsidRDefault="001B79A2">
      <w:pPr>
        <w:pStyle w:val="Odstavecseseznamem"/>
        <w:numPr>
          <w:ilvl w:val="2"/>
          <w:numId w:val="11"/>
        </w:numPr>
        <w:tabs>
          <w:tab w:val="left" w:pos="1252"/>
        </w:tabs>
        <w:spacing w:line="312" w:lineRule="auto"/>
        <w:ind w:right="131"/>
        <w:jc w:val="both"/>
      </w:pP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majetkoprávního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postavení,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 je 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přeměna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společnosti,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základního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kapitálu,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vstup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likvidace,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úpadek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zahájení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insolvenčního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řízení;</w:t>
      </w:r>
    </w:p>
    <w:p w14:paraId="46DE10C7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7"/>
        </w:tabs>
        <w:spacing w:line="312" w:lineRule="auto"/>
        <w:ind w:right="135"/>
        <w:jc w:val="both"/>
      </w:pPr>
      <w:r>
        <w:rPr>
          <w:color w:val="585858"/>
        </w:rPr>
        <w:t>Dodavatel není oprávněn postoupit Smlouvu či postoupit ani převést jakákoliv svá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 či povinnosti vyplývající z této Smlouvy bez předchozího písemného souhlasu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50367F34" w14:textId="77777777" w:rsidR="00E37BD9" w:rsidRDefault="001B79A2">
      <w:pPr>
        <w:pStyle w:val="Odstavecseseznamem"/>
        <w:numPr>
          <w:ilvl w:val="1"/>
          <w:numId w:val="11"/>
        </w:numPr>
        <w:tabs>
          <w:tab w:val="left" w:pos="828"/>
        </w:tabs>
        <w:spacing w:before="119" w:line="312" w:lineRule="auto"/>
        <w:ind w:right="131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nečinností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opomenutím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vznikne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nemajetková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újma,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odčinit.</w:t>
      </w:r>
    </w:p>
    <w:p w14:paraId="55BAD0B8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7AE61315" w14:textId="77777777" w:rsidR="00E37BD9" w:rsidRDefault="001B79A2">
      <w:pPr>
        <w:pStyle w:val="Nadpis2"/>
        <w:numPr>
          <w:ilvl w:val="0"/>
          <w:numId w:val="21"/>
        </w:numPr>
        <w:tabs>
          <w:tab w:val="left" w:pos="1367"/>
        </w:tabs>
        <w:spacing w:before="173"/>
        <w:ind w:left="1366" w:hanging="361"/>
        <w:jc w:val="both"/>
      </w:pPr>
      <w:bookmarkStart w:id="12" w:name="_bookmark3"/>
      <w:bookmarkEnd w:id="12"/>
      <w:r>
        <w:rPr>
          <w:color w:val="585858"/>
        </w:rPr>
        <w:t>Obchodní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</w:t>
      </w:r>
    </w:p>
    <w:p w14:paraId="67771093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76" w:line="312" w:lineRule="auto"/>
        <w:ind w:right="134"/>
        <w:jc w:val="both"/>
        <w:rPr>
          <w:color w:val="585858"/>
        </w:rPr>
      </w:pPr>
      <w:r>
        <w:rPr>
          <w:color w:val="585858"/>
        </w:rPr>
        <w:t>Veškeré konkurenčně významné, určitelné, ocenitelné a v příslušných 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kruzích běžně nedostupné skutečnosti související se Smluvními stranami, se kterými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strany při realizaci předmětu Smlouvy nebo v souvislosti s touto 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styku,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jsou obchodním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tajemstvím.</w:t>
      </w:r>
    </w:p>
    <w:p w14:paraId="5DC3D2A8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122" w:line="312" w:lineRule="auto"/>
        <w:ind w:right="135"/>
        <w:jc w:val="both"/>
        <w:rPr>
          <w:color w:val="585858"/>
        </w:rPr>
      </w:pPr>
      <w:r>
        <w:rPr>
          <w:color w:val="585858"/>
        </w:rPr>
        <w:t>Smluvní strany se zavazují, že důvěrné informace a obchodní tajemství druhé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 subjektům nesdělí, nezpřístupní, ani nevyužijí pro sebe nebo pro jinou osobu.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 se zachovat je v přísné tajnosti a sdělit je výlučně těm svým zaměstnancům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poddodavatelům,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pověřeni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s těmito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seznámit.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 se zavazují zabezpečit, aby i tyto osoby považovaly uvedené informace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zachovávaly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mlčenlivost.</w:t>
      </w:r>
    </w:p>
    <w:p w14:paraId="3C756F84" w14:textId="77777777" w:rsidR="00E37BD9" w:rsidRDefault="009848EB">
      <w:pPr>
        <w:pStyle w:val="Odstavecseseznamem"/>
        <w:numPr>
          <w:ilvl w:val="1"/>
          <w:numId w:val="10"/>
        </w:numPr>
        <w:tabs>
          <w:tab w:val="left" w:pos="827"/>
        </w:tabs>
        <w:spacing w:before="119"/>
        <w:ind w:hanging="642"/>
        <w:jc w:val="both"/>
        <w:rPr>
          <w:color w:val="585858"/>
        </w:rPr>
      </w:pPr>
      <w:r>
        <w:pict w14:anchorId="119A8200">
          <v:rect id="docshape2" o:spid="_x0000_s2062" style="position:absolute;left:0;text-align:left;margin-left:275.9pt;margin-top:5.95pt;width:6pt;height:12.6pt;z-index:-16067584;mso-position-horizontal-relative:page" fillcolor="#e6e6e6" stroked="f">
            <w10:wrap anchorx="page"/>
          </v:rect>
        </w:pict>
      </w:r>
      <w:r w:rsidR="001B79A2">
        <w:rPr>
          <w:color w:val="585858"/>
        </w:rPr>
        <w:t>Povinnost</w:t>
      </w:r>
      <w:r w:rsidR="001B79A2">
        <w:rPr>
          <w:color w:val="585858"/>
          <w:spacing w:val="-2"/>
        </w:rPr>
        <w:t xml:space="preserve"> </w:t>
      </w:r>
      <w:r w:rsidR="001B79A2">
        <w:rPr>
          <w:color w:val="585858"/>
        </w:rPr>
        <w:t>plnit</w:t>
      </w:r>
      <w:r w:rsidR="001B79A2">
        <w:rPr>
          <w:color w:val="585858"/>
          <w:spacing w:val="-1"/>
        </w:rPr>
        <w:t xml:space="preserve"> </w:t>
      </w:r>
      <w:r w:rsidR="001B79A2">
        <w:rPr>
          <w:color w:val="585858"/>
        </w:rPr>
        <w:t>ustanovení</w:t>
      </w:r>
      <w:r w:rsidR="001B79A2">
        <w:rPr>
          <w:color w:val="585858"/>
          <w:spacing w:val="-1"/>
        </w:rPr>
        <w:t xml:space="preserve"> </w:t>
      </w:r>
      <w:r w:rsidR="001B79A2">
        <w:rPr>
          <w:color w:val="585858"/>
        </w:rPr>
        <w:t>dle</w:t>
      </w:r>
      <w:r w:rsidR="001B79A2">
        <w:rPr>
          <w:color w:val="585858"/>
          <w:spacing w:val="-1"/>
        </w:rPr>
        <w:t xml:space="preserve"> </w:t>
      </w:r>
      <w:r w:rsidR="001B79A2">
        <w:rPr>
          <w:color w:val="585858"/>
        </w:rPr>
        <w:t>čl.</w:t>
      </w:r>
      <w:r w:rsidR="001B79A2">
        <w:rPr>
          <w:color w:val="585858"/>
          <w:spacing w:val="-1"/>
        </w:rPr>
        <w:t xml:space="preserve"> </w:t>
      </w:r>
      <w:hyperlink w:anchor="_bookmark3" w:history="1">
        <w:r w:rsidR="001B79A2">
          <w:rPr>
            <w:color w:val="585858"/>
          </w:rPr>
          <w:t>1</w:t>
        </w:r>
      </w:hyperlink>
      <w:r w:rsidR="001B79A2">
        <w:rPr>
          <w:color w:val="585858"/>
        </w:rPr>
        <w:t>1</w:t>
      </w:r>
      <w:r w:rsidR="001B79A2">
        <w:rPr>
          <w:color w:val="585858"/>
          <w:spacing w:val="-5"/>
        </w:rPr>
        <w:t xml:space="preserve"> </w:t>
      </w:r>
      <w:r w:rsidR="001B79A2">
        <w:rPr>
          <w:color w:val="585858"/>
        </w:rPr>
        <w:t>Smlouvy</w:t>
      </w:r>
      <w:r w:rsidR="001B79A2">
        <w:rPr>
          <w:color w:val="585858"/>
          <w:spacing w:val="-4"/>
        </w:rPr>
        <w:t xml:space="preserve"> </w:t>
      </w:r>
      <w:r w:rsidR="001B79A2">
        <w:rPr>
          <w:color w:val="585858"/>
        </w:rPr>
        <w:t>se</w:t>
      </w:r>
      <w:r w:rsidR="001B79A2">
        <w:rPr>
          <w:color w:val="585858"/>
          <w:spacing w:val="-5"/>
        </w:rPr>
        <w:t xml:space="preserve"> </w:t>
      </w:r>
      <w:r w:rsidR="001B79A2">
        <w:rPr>
          <w:color w:val="585858"/>
        </w:rPr>
        <w:t>nevztahuje</w:t>
      </w:r>
      <w:r w:rsidR="001B79A2">
        <w:rPr>
          <w:color w:val="585858"/>
          <w:spacing w:val="-4"/>
        </w:rPr>
        <w:t xml:space="preserve"> </w:t>
      </w:r>
      <w:r w:rsidR="001B79A2">
        <w:rPr>
          <w:color w:val="585858"/>
        </w:rPr>
        <w:t>na</w:t>
      </w:r>
      <w:r w:rsidR="001B79A2">
        <w:rPr>
          <w:color w:val="585858"/>
          <w:spacing w:val="-5"/>
        </w:rPr>
        <w:t xml:space="preserve"> </w:t>
      </w:r>
      <w:r w:rsidR="001B79A2">
        <w:rPr>
          <w:color w:val="585858"/>
        </w:rPr>
        <w:t>informace,</w:t>
      </w:r>
      <w:r w:rsidR="001B79A2">
        <w:rPr>
          <w:color w:val="585858"/>
          <w:spacing w:val="-1"/>
        </w:rPr>
        <w:t xml:space="preserve"> </w:t>
      </w:r>
      <w:r w:rsidR="001B79A2">
        <w:rPr>
          <w:color w:val="585858"/>
        </w:rPr>
        <w:t>které:</w:t>
      </w:r>
    </w:p>
    <w:p w14:paraId="0043F7CB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613"/>
          <w:tab w:val="left" w:pos="1614"/>
        </w:tabs>
        <w:spacing w:before="196"/>
        <w:ind w:left="1613"/>
        <w:jc w:val="left"/>
      </w:pP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povinnosti,</w:t>
      </w:r>
    </w:p>
    <w:p w14:paraId="4A85DC3F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613"/>
          <w:tab w:val="left" w:pos="1614"/>
        </w:tabs>
        <w:spacing w:before="194"/>
        <w:ind w:left="1613"/>
        <w:jc w:val="left"/>
      </w:pPr>
      <w:r>
        <w:rPr>
          <w:color w:val="585858"/>
        </w:rPr>
        <w:t>mohou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</w:p>
    <w:p w14:paraId="0C5F2AE4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613"/>
          <w:tab w:val="left" w:pos="1615"/>
        </w:tabs>
        <w:spacing w:before="193"/>
        <w:ind w:hanging="362"/>
        <w:jc w:val="left"/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omezení,</w:t>
      </w:r>
    </w:p>
    <w:p w14:paraId="39FD3210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94" w:line="307" w:lineRule="auto"/>
        <w:ind w:right="133"/>
        <w:jc w:val="left"/>
      </w:pPr>
      <w:r>
        <w:rPr>
          <w:color w:val="585858"/>
        </w:rPr>
        <w:t>jsou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zanedbání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stran,</w:t>
      </w:r>
    </w:p>
    <w:p w14:paraId="4176635C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26"/>
        <w:jc w:val="left"/>
      </w:pPr>
      <w:r>
        <w:rPr>
          <w:color w:val="585858"/>
        </w:rPr>
        <w:t>příjemce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dříve, než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 strana,</w:t>
      </w:r>
    </w:p>
    <w:p w14:paraId="75CE8833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93" w:line="304" w:lineRule="auto"/>
        <w:ind w:right="132"/>
        <w:jc w:val="left"/>
      </w:pPr>
      <w:r>
        <w:rPr>
          <w:color w:val="585858"/>
        </w:rPr>
        <w:t>jsou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správním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 zákona,</w:t>
      </w:r>
    </w:p>
    <w:p w14:paraId="0F4C0D2F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29" w:line="304" w:lineRule="auto"/>
        <w:ind w:right="132"/>
        <w:jc w:val="left"/>
      </w:pPr>
      <w:r>
        <w:rPr>
          <w:color w:val="585858"/>
        </w:rPr>
        <w:t>Smluvní strana je sdělí osobě vázané zákonnou povinností mlčenlivosti (např.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advokátovi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daňovému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poradci)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uplatňování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práv,</w:t>
      </w:r>
    </w:p>
    <w:p w14:paraId="73A272E7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614"/>
          <w:tab w:val="left" w:pos="1615"/>
        </w:tabs>
        <w:spacing w:before="128"/>
        <w:jc w:val="left"/>
      </w:pP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zakladateli,</w:t>
      </w:r>
    </w:p>
    <w:p w14:paraId="3A1EF5EA" w14:textId="77777777" w:rsidR="00E37BD9" w:rsidRDefault="00E37BD9">
      <w:pPr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50CCDE5C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609"/>
        </w:tabs>
        <w:spacing w:before="101"/>
        <w:ind w:left="1608" w:hanging="358"/>
      </w:pPr>
      <w:r>
        <w:rPr>
          <w:color w:val="585858"/>
        </w:rPr>
        <w:lastRenderedPageBreak/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osobě.</w:t>
      </w:r>
    </w:p>
    <w:p w14:paraId="5E7B4CC8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194"/>
        <w:ind w:hanging="642"/>
        <w:jc w:val="both"/>
        <w:rPr>
          <w:color w:val="585858"/>
        </w:rPr>
      </w:pPr>
      <w:r>
        <w:rPr>
          <w:color w:val="585858"/>
        </w:rPr>
        <w:t>Povinnost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3B3D7AEF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196" w:line="312" w:lineRule="auto"/>
        <w:ind w:right="135"/>
        <w:jc w:val="both"/>
        <w:rPr>
          <w:color w:val="585858"/>
        </w:rPr>
      </w:pPr>
      <w:r>
        <w:rPr>
          <w:color w:val="585858"/>
        </w:rPr>
        <w:t>Pokud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vyžaduje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rozsahu:</w:t>
      </w:r>
    </w:p>
    <w:p w14:paraId="40A1FA57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550"/>
        </w:tabs>
        <w:spacing w:before="119"/>
        <w:ind w:left="1549"/>
      </w:pPr>
      <w:r>
        <w:rPr>
          <w:color w:val="585858"/>
        </w:rPr>
        <w:t>jméno,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příjmení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titul,</w:t>
      </w:r>
    </w:p>
    <w:p w14:paraId="210DBB71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550"/>
        </w:tabs>
        <w:spacing w:before="196"/>
        <w:ind w:left="1549"/>
      </w:pPr>
      <w:r>
        <w:rPr>
          <w:color w:val="585858"/>
        </w:rPr>
        <w:t>adresa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trvalého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pobytu,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doručovací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adresa,</w:t>
      </w:r>
    </w:p>
    <w:p w14:paraId="26DC9DBE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550"/>
        </w:tabs>
        <w:spacing w:before="194"/>
        <w:ind w:left="1549"/>
      </w:pPr>
      <w:r>
        <w:rPr>
          <w:color w:val="585858"/>
        </w:rPr>
        <w:t>e-mailová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adresa,</w:t>
      </w:r>
    </w:p>
    <w:p w14:paraId="789C44A2" w14:textId="77777777" w:rsidR="00E37BD9" w:rsidRDefault="001B79A2">
      <w:pPr>
        <w:pStyle w:val="Odstavecseseznamem"/>
        <w:numPr>
          <w:ilvl w:val="2"/>
          <w:numId w:val="10"/>
        </w:numPr>
        <w:tabs>
          <w:tab w:val="left" w:pos="1550"/>
        </w:tabs>
        <w:spacing w:before="194"/>
        <w:ind w:left="1549"/>
      </w:pPr>
      <w:r>
        <w:rPr>
          <w:color w:val="585858"/>
        </w:rPr>
        <w:t>telefonní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číslo.</w:t>
      </w:r>
    </w:p>
    <w:p w14:paraId="1E01E70D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before="194" w:line="312" w:lineRule="auto"/>
        <w:ind w:left="827" w:right="131"/>
        <w:jc w:val="both"/>
      </w:pPr>
      <w:r>
        <w:t>Poskytovatel bude prostřednictvím poskytovaného Předmětu plnění dle této Smlouvy</w:t>
      </w:r>
      <w:r>
        <w:rPr>
          <w:spacing w:val="1"/>
        </w:rPr>
        <w:t xml:space="preserve"> </w:t>
      </w:r>
      <w:r>
        <w:t xml:space="preserve">zpracovávat osobní údaje dle </w:t>
      </w:r>
      <w:r>
        <w:rPr>
          <w:color w:val="585858"/>
        </w:rPr>
        <w:t xml:space="preserve">pokynů </w:t>
      </w:r>
      <w:r>
        <w:t>Objednatele. Tato Smlouva se považuje i za</w:t>
      </w:r>
      <w:r>
        <w:rPr>
          <w:spacing w:val="1"/>
        </w:rPr>
        <w:t xml:space="preserve"> </w:t>
      </w:r>
      <w:r>
        <w:t>smlouvu o zpracování osobních údajů v souvislosti s poskytováním Předmětu plnění,</w:t>
      </w:r>
      <w:r>
        <w:rPr>
          <w:spacing w:val="1"/>
        </w:rPr>
        <w:t xml:space="preserve"> </w:t>
      </w:r>
      <w:r>
        <w:t>kdy Poskytovatel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roli</w:t>
      </w:r>
      <w:r>
        <w:rPr>
          <w:spacing w:val="-1"/>
        </w:rPr>
        <w:t xml:space="preserve"> </w:t>
      </w:r>
      <w:r>
        <w:t>zpracovatele a</w:t>
      </w:r>
      <w:r>
        <w:rPr>
          <w:spacing w:val="-3"/>
        </w:rPr>
        <w:t xml:space="preserve"> </w:t>
      </w:r>
      <w:r>
        <w:t>Objednatel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roli</w:t>
      </w:r>
      <w:r>
        <w:rPr>
          <w:spacing w:val="-1"/>
        </w:rPr>
        <w:t xml:space="preserve"> </w:t>
      </w:r>
      <w:r>
        <w:t>správce.</w:t>
      </w:r>
    </w:p>
    <w:p w14:paraId="4A099C4A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before="119"/>
        <w:ind w:left="827" w:hanging="642"/>
        <w:jc w:val="both"/>
      </w:pPr>
      <w:r>
        <w:t>Osobní</w:t>
      </w:r>
      <w:r>
        <w:rPr>
          <w:spacing w:val="122"/>
        </w:rPr>
        <w:t xml:space="preserve"> </w:t>
      </w:r>
      <w:r>
        <w:t xml:space="preserve">údaje  </w:t>
      </w:r>
      <w:r>
        <w:rPr>
          <w:spacing w:val="60"/>
        </w:rPr>
        <w:t xml:space="preserve"> </w:t>
      </w:r>
      <w:r>
        <w:t xml:space="preserve">budou  </w:t>
      </w:r>
      <w:r>
        <w:rPr>
          <w:spacing w:val="57"/>
        </w:rPr>
        <w:t xml:space="preserve"> </w:t>
      </w:r>
      <w:r>
        <w:t xml:space="preserve">na  </w:t>
      </w:r>
      <w:r>
        <w:rPr>
          <w:spacing w:val="58"/>
        </w:rPr>
        <w:t xml:space="preserve"> </w:t>
      </w:r>
      <w:r>
        <w:t xml:space="preserve">základě  </w:t>
      </w:r>
      <w:r>
        <w:rPr>
          <w:spacing w:val="57"/>
        </w:rPr>
        <w:t xml:space="preserve"> </w:t>
      </w:r>
      <w:r>
        <w:t xml:space="preserve">této  </w:t>
      </w:r>
      <w:r>
        <w:rPr>
          <w:spacing w:val="55"/>
        </w:rPr>
        <w:t xml:space="preserve"> </w:t>
      </w:r>
      <w:r>
        <w:t xml:space="preserve">Smlouvy    zpracovávány  </w:t>
      </w:r>
      <w:r>
        <w:rPr>
          <w:spacing w:val="58"/>
        </w:rPr>
        <w:t xml:space="preserve"> </w:t>
      </w:r>
      <w:r>
        <w:t>manuálně</w:t>
      </w:r>
    </w:p>
    <w:p w14:paraId="6DBD900E" w14:textId="77777777" w:rsidR="00E37BD9" w:rsidRDefault="001B79A2">
      <w:pPr>
        <w:pStyle w:val="Zkladntext"/>
        <w:spacing w:before="76"/>
        <w:ind w:left="827"/>
      </w:pPr>
      <w:r>
        <w:t>a</w:t>
      </w:r>
      <w:r>
        <w:rPr>
          <w:spacing w:val="-4"/>
        </w:rPr>
        <w:t xml:space="preserve"> </w:t>
      </w:r>
      <w:r>
        <w:t>automatizovaně.</w:t>
      </w:r>
    </w:p>
    <w:p w14:paraId="1C4C6CBD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before="196"/>
        <w:ind w:left="827" w:hanging="642"/>
        <w:jc w:val="both"/>
      </w:pPr>
      <w:r>
        <w:t>Správce</w:t>
      </w:r>
      <w:r>
        <w:rPr>
          <w:spacing w:val="5"/>
        </w:rPr>
        <w:t xml:space="preserve"> </w:t>
      </w:r>
      <w:r>
        <w:t>tímto</w:t>
      </w:r>
      <w:r>
        <w:rPr>
          <w:spacing w:val="7"/>
        </w:rPr>
        <w:t xml:space="preserve"> </w:t>
      </w:r>
      <w:r>
        <w:t>pověřuje</w:t>
      </w:r>
      <w:r>
        <w:rPr>
          <w:spacing w:val="4"/>
        </w:rPr>
        <w:t xml:space="preserve"> </w:t>
      </w:r>
      <w:r>
        <w:t>zpracovatele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smyslu</w:t>
      </w:r>
      <w:r>
        <w:rPr>
          <w:spacing w:val="5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34</w:t>
      </w:r>
      <w:r>
        <w:rPr>
          <w:spacing w:val="9"/>
        </w:rPr>
        <w:t xml:space="preserve"> </w:t>
      </w:r>
      <w:r>
        <w:t>zákona</w:t>
      </w:r>
      <w:r>
        <w:rPr>
          <w:spacing w:val="7"/>
        </w:rPr>
        <w:t xml:space="preserve"> </w:t>
      </w:r>
      <w:r>
        <w:t>č.</w:t>
      </w:r>
      <w:r>
        <w:rPr>
          <w:spacing w:val="8"/>
        </w:rPr>
        <w:t xml:space="preserve"> </w:t>
      </w:r>
      <w:r>
        <w:t>110/2019</w:t>
      </w:r>
      <w:r>
        <w:rPr>
          <w:spacing w:val="6"/>
        </w:rPr>
        <w:t xml:space="preserve"> </w:t>
      </w:r>
      <w:r>
        <w:t>Sb.</w:t>
      </w:r>
      <w:r>
        <w:rPr>
          <w:spacing w:val="10"/>
        </w:rPr>
        <w:t xml:space="preserve"> </w:t>
      </w:r>
      <w:r>
        <w:t>zákona</w:t>
      </w:r>
    </w:p>
    <w:p w14:paraId="3AF447AE" w14:textId="77777777" w:rsidR="00E37BD9" w:rsidRDefault="001B79A2">
      <w:pPr>
        <w:pStyle w:val="Zkladntext"/>
        <w:spacing w:before="76" w:line="312" w:lineRule="auto"/>
        <w:ind w:left="827" w:right="138"/>
      </w:pPr>
      <w:r>
        <w:t>o 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údajů,</w:t>
      </w:r>
      <w:r>
        <w:rPr>
          <w:spacing w:val="1"/>
        </w:rPr>
        <w:t xml:space="preserve"> </w:t>
      </w:r>
      <w:r>
        <w:t>respektive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GDPR,</w:t>
      </w:r>
      <w:r>
        <w:rPr>
          <w:spacing w:val="1"/>
        </w:rPr>
        <w:t xml:space="preserve"> </w:t>
      </w:r>
      <w:r>
        <w:t>zpracováním</w:t>
      </w:r>
      <w:r>
        <w:rPr>
          <w:spacing w:val="1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 nezbytném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plnění této</w:t>
      </w:r>
      <w:r>
        <w:rPr>
          <w:spacing w:val="1"/>
        </w:rPr>
        <w:t xml:space="preserve"> </w:t>
      </w:r>
      <w:r>
        <w:t>Smlouvy.</w:t>
      </w:r>
    </w:p>
    <w:p w14:paraId="486EC0D1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before="122" w:line="312" w:lineRule="auto"/>
        <w:ind w:left="827" w:right="131"/>
        <w:jc w:val="both"/>
      </w:pPr>
      <w:r>
        <w:t>Pověření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11.6 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se vztahuje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subdodavatele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Poskytovatel výslovně prohlašuje, že pokud do zpracování osobních údajů zapojí</w:t>
      </w:r>
      <w:r>
        <w:rPr>
          <w:spacing w:val="1"/>
        </w:rPr>
        <w:t xml:space="preserve"> </w:t>
      </w:r>
      <w:r>
        <w:t>dalšího subdodavatele, bude tento poskytovat dostatečné záruky zavedení vhodných</w:t>
      </w:r>
      <w:r>
        <w:rPr>
          <w:spacing w:val="1"/>
        </w:rPr>
        <w:t xml:space="preserve"> </w:t>
      </w:r>
      <w:r>
        <w:t>technických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organizačních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splňovalo</w:t>
      </w:r>
      <w:r>
        <w:rPr>
          <w:spacing w:val="8"/>
        </w:rPr>
        <w:t xml:space="preserve"> </w:t>
      </w:r>
      <w:r>
        <w:t>GDPR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zaváže</w:t>
      </w:r>
      <w:r>
        <w:rPr>
          <w:spacing w:val="6"/>
        </w:rPr>
        <w:t xml:space="preserve"> </w:t>
      </w:r>
      <w:r>
        <w:t>jej</w:t>
      </w:r>
      <w:r>
        <w:rPr>
          <w:spacing w:val="7"/>
        </w:rPr>
        <w:t xml:space="preserve"> </w:t>
      </w:r>
      <w:r>
        <w:t>smlouvou</w:t>
      </w:r>
      <w:r>
        <w:rPr>
          <w:spacing w:val="7"/>
        </w:rPr>
        <w:t xml:space="preserve"> </w:t>
      </w:r>
      <w:r>
        <w:t>ke</w:t>
      </w:r>
      <w:r>
        <w:rPr>
          <w:spacing w:val="6"/>
        </w:rPr>
        <w:t xml:space="preserve"> </w:t>
      </w:r>
      <w:r>
        <w:t>stejným</w:t>
      </w:r>
      <w:r>
        <w:rPr>
          <w:spacing w:val="8"/>
        </w:rPr>
        <w:t xml:space="preserve"> </w:t>
      </w:r>
      <w:r>
        <w:t>povinnostem,</w:t>
      </w:r>
      <w:r>
        <w:rPr>
          <w:spacing w:val="7"/>
        </w:rPr>
        <w:t xml:space="preserve"> </w:t>
      </w:r>
      <w:r>
        <w:t>které</w:t>
      </w:r>
      <w:r>
        <w:rPr>
          <w:spacing w:val="4"/>
        </w:rPr>
        <w:t xml:space="preserve"> </w:t>
      </w:r>
      <w:r>
        <w:t>má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vztahu</w:t>
      </w:r>
      <w:r>
        <w:rPr>
          <w:spacing w:val="-59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Objednateli,</w:t>
      </w:r>
      <w:r>
        <w:rPr>
          <w:spacing w:val="1"/>
        </w:rPr>
        <w:t xml:space="preserve"> </w:t>
      </w:r>
      <w:r>
        <w:t>v důsledku</w:t>
      </w:r>
      <w:r>
        <w:rPr>
          <w:spacing w:val="1"/>
        </w:rPr>
        <w:t xml:space="preserve"> </w:t>
      </w:r>
      <w:r>
        <w:t>čeho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subdodavatelé</w:t>
      </w:r>
      <w:r>
        <w:rPr>
          <w:spacing w:val="1"/>
        </w:rPr>
        <w:t xml:space="preserve"> </w:t>
      </w:r>
      <w:r>
        <w:t>Poskytovatele</w:t>
      </w:r>
      <w:r>
        <w:rPr>
          <w:spacing w:val="1"/>
        </w:rPr>
        <w:t xml:space="preserve"> </w:t>
      </w:r>
      <w:r>
        <w:t>stanou</w:t>
      </w:r>
      <w:r>
        <w:rPr>
          <w:spacing w:val="1"/>
        </w:rPr>
        <w:t xml:space="preserve"> </w:t>
      </w:r>
      <w:r>
        <w:t>dalšími</w:t>
      </w:r>
      <w:r>
        <w:rPr>
          <w:spacing w:val="1"/>
        </w:rPr>
        <w:t xml:space="preserve"> </w:t>
      </w:r>
      <w:r>
        <w:t>zpracovateli ve smyslu čl. 28 odst. 2 GDPR. Poskytovatel je povinen informovat</w:t>
      </w:r>
      <w:r>
        <w:rPr>
          <w:spacing w:val="1"/>
        </w:rPr>
        <w:t xml:space="preserve"> </w:t>
      </w:r>
      <w:r>
        <w:t>Objednatele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veškerých</w:t>
      </w:r>
      <w:r>
        <w:rPr>
          <w:spacing w:val="-11"/>
        </w:rPr>
        <w:t xml:space="preserve"> </w:t>
      </w:r>
      <w:r>
        <w:t>zamýšlených</w:t>
      </w:r>
      <w:r>
        <w:rPr>
          <w:spacing w:val="-11"/>
        </w:rPr>
        <w:t xml:space="preserve"> </w:t>
      </w:r>
      <w:r>
        <w:t>změnách</w:t>
      </w:r>
      <w:r>
        <w:rPr>
          <w:spacing w:val="-9"/>
        </w:rPr>
        <w:t xml:space="preserve"> </w:t>
      </w:r>
      <w:r>
        <w:t>týkajících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přijetí</w:t>
      </w:r>
      <w:r>
        <w:rPr>
          <w:spacing w:val="-7"/>
        </w:rPr>
        <w:t xml:space="preserve"> </w:t>
      </w:r>
      <w:r>
        <w:t>dalších</w:t>
      </w:r>
      <w:r>
        <w:rPr>
          <w:spacing w:val="-9"/>
        </w:rPr>
        <w:t xml:space="preserve"> </w:t>
      </w:r>
      <w:r>
        <w:t>osob</w:t>
      </w:r>
      <w:r>
        <w:rPr>
          <w:spacing w:val="-9"/>
        </w:rPr>
        <w:t xml:space="preserve"> </w:t>
      </w:r>
      <w:r>
        <w:t>nebo</w:t>
      </w:r>
      <w:r>
        <w:rPr>
          <w:spacing w:val="-58"/>
        </w:rPr>
        <w:t xml:space="preserve"> </w:t>
      </w:r>
      <w:r>
        <w:t>zpracovatelů nebo jejich nahrazení a poskytnout mu příležitost vyslovit vůči těmto</w:t>
      </w:r>
      <w:r>
        <w:rPr>
          <w:spacing w:val="1"/>
        </w:rPr>
        <w:t xml:space="preserve"> </w:t>
      </w:r>
      <w:r>
        <w:rPr>
          <w:spacing w:val="-1"/>
        </w:rPr>
        <w:t>změnám</w:t>
      </w:r>
      <w:r>
        <w:rPr>
          <w:spacing w:val="-15"/>
        </w:rPr>
        <w:t xml:space="preserve"> </w:t>
      </w:r>
      <w:r>
        <w:rPr>
          <w:spacing w:val="-1"/>
        </w:rPr>
        <w:t>námitky.</w:t>
      </w:r>
      <w:r>
        <w:rPr>
          <w:spacing w:val="-15"/>
        </w:rPr>
        <w:t xml:space="preserve"> </w:t>
      </w:r>
      <w:r>
        <w:rPr>
          <w:spacing w:val="-1"/>
        </w:rPr>
        <w:t>Poskytovatel</w:t>
      </w:r>
      <w:r>
        <w:rPr>
          <w:spacing w:val="-14"/>
        </w:rPr>
        <w:t xml:space="preserve"> </w:t>
      </w:r>
      <w:r>
        <w:rPr>
          <w:spacing w:val="-1"/>
        </w:rPr>
        <w:t>výslovně</w:t>
      </w:r>
      <w:r>
        <w:rPr>
          <w:spacing w:val="-14"/>
        </w:rPr>
        <w:t xml:space="preserve"> </w:t>
      </w:r>
      <w:r>
        <w:t>prohlašuje,</w:t>
      </w:r>
      <w:r>
        <w:rPr>
          <w:spacing w:val="-13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případě,</w:t>
      </w:r>
      <w:r>
        <w:rPr>
          <w:spacing w:val="-15"/>
        </w:rPr>
        <w:t xml:space="preserve"> </w:t>
      </w:r>
      <w:r>
        <w:t>pokud</w:t>
      </w:r>
      <w:r>
        <w:rPr>
          <w:spacing w:val="-13"/>
        </w:rPr>
        <w:t xml:space="preserve"> </w:t>
      </w:r>
      <w:r>
        <w:t>dále</w:t>
      </w:r>
      <w:r>
        <w:rPr>
          <w:spacing w:val="-14"/>
        </w:rPr>
        <w:t xml:space="preserve"> </w:t>
      </w:r>
      <w:r>
        <w:t>zapojený</w:t>
      </w:r>
      <w:r>
        <w:rPr>
          <w:spacing w:val="-59"/>
        </w:rPr>
        <w:t xml:space="preserve"> </w:t>
      </w:r>
      <w:r>
        <w:t>subdodavatel</w:t>
      </w:r>
      <w:r>
        <w:rPr>
          <w:spacing w:val="1"/>
        </w:rPr>
        <w:t xml:space="preserve"> </w:t>
      </w:r>
      <w:r>
        <w:t>poruší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v oblasti</w:t>
      </w:r>
      <w:r>
        <w:rPr>
          <w:spacing w:val="1"/>
        </w:rPr>
        <w:t xml:space="preserve"> </w:t>
      </w:r>
      <w:r>
        <w:t>ochrany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údajů,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za plnění</w:t>
      </w:r>
      <w:r>
        <w:rPr>
          <w:spacing w:val="-1"/>
        </w:rPr>
        <w:t xml:space="preserve"> </w:t>
      </w:r>
      <w:r>
        <w:t>těchto povinností.</w:t>
      </w:r>
    </w:p>
    <w:p w14:paraId="5BE7ED43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before="119" w:line="312" w:lineRule="auto"/>
        <w:ind w:left="827" w:right="129"/>
        <w:jc w:val="both"/>
      </w:pPr>
      <w:r>
        <w:t>Povinnosti</w:t>
      </w:r>
      <w:r>
        <w:rPr>
          <w:spacing w:val="-9"/>
        </w:rPr>
        <w:t xml:space="preserve"> </w:t>
      </w:r>
      <w:r>
        <w:t>Poskytovatele</w:t>
      </w:r>
      <w:r>
        <w:rPr>
          <w:spacing w:val="-8"/>
        </w:rPr>
        <w:t xml:space="preserve"> </w:t>
      </w:r>
      <w:r>
        <w:t>týkající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ochrany</w:t>
      </w:r>
      <w:r>
        <w:rPr>
          <w:spacing w:val="-9"/>
        </w:rPr>
        <w:t xml:space="preserve"> </w:t>
      </w:r>
      <w:r>
        <w:t>osobních</w:t>
      </w:r>
      <w:r>
        <w:rPr>
          <w:spacing w:val="-10"/>
        </w:rPr>
        <w:t xml:space="preserve"> </w:t>
      </w:r>
      <w:r>
        <w:t>údajů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Poskytovatel</w:t>
      </w:r>
      <w:r>
        <w:rPr>
          <w:spacing w:val="-8"/>
        </w:rPr>
        <w:t xml:space="preserve"> </w:t>
      </w:r>
      <w:r>
        <w:t>zavazuje</w:t>
      </w:r>
      <w:r>
        <w:rPr>
          <w:spacing w:val="-59"/>
        </w:rPr>
        <w:t xml:space="preserve"> </w:t>
      </w:r>
      <w:r>
        <w:t>plnit po dobu účinnosti této Smlouvy, pokud z ustanovení této Smlouvy nevyplývá, že</w:t>
      </w:r>
      <w:r>
        <w:rPr>
          <w:spacing w:val="1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trvat</w:t>
      </w:r>
      <w:r>
        <w:rPr>
          <w:spacing w:val="-1"/>
        </w:rPr>
        <w:t xml:space="preserve"> </w:t>
      </w:r>
      <w:r>
        <w:t>i po zániku její</w:t>
      </w:r>
      <w:r>
        <w:rPr>
          <w:spacing w:val="-1"/>
        </w:rPr>
        <w:t xml:space="preserve"> </w:t>
      </w:r>
      <w:r>
        <w:t>účinnosti.</w:t>
      </w:r>
    </w:p>
    <w:p w14:paraId="6B860D49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ind w:left="827" w:hanging="642"/>
        <w:jc w:val="both"/>
      </w:pPr>
      <w:r>
        <w:t>Poskytovatel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zpracování</w:t>
      </w:r>
      <w:r>
        <w:rPr>
          <w:spacing w:val="-3"/>
        </w:rPr>
        <w:t xml:space="preserve"> </w:t>
      </w:r>
      <w:r>
        <w:t>postupovat s</w:t>
      </w:r>
      <w:r>
        <w:rPr>
          <w:spacing w:val="-4"/>
        </w:rPr>
        <w:t xml:space="preserve"> </w:t>
      </w:r>
      <w:r>
        <w:t>řádnou</w:t>
      </w:r>
      <w:r>
        <w:rPr>
          <w:spacing w:val="-5"/>
        </w:rPr>
        <w:t xml:space="preserve"> </w:t>
      </w:r>
      <w:r>
        <w:t>péčí.</w:t>
      </w:r>
    </w:p>
    <w:p w14:paraId="10B8A395" w14:textId="77777777" w:rsidR="00E37BD9" w:rsidRDefault="00E37BD9">
      <w:pPr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16683A90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101" w:line="312" w:lineRule="auto"/>
        <w:ind w:right="133"/>
        <w:jc w:val="both"/>
      </w:pPr>
      <w:r>
        <w:lastRenderedPageBreak/>
        <w:t>Poskytovatel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zpracovávat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 požadavky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 a v souladu s povinnostmi uloženými GDPR zpracovateli osobních údajů, vč.</w:t>
      </w:r>
      <w:r>
        <w:rPr>
          <w:spacing w:val="-59"/>
        </w:rPr>
        <w:t xml:space="preserve"> </w:t>
      </w:r>
      <w:r>
        <w:t>zejména</w:t>
      </w:r>
      <w:r>
        <w:rPr>
          <w:spacing w:val="-3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závazků:</w:t>
      </w:r>
    </w:p>
    <w:p w14:paraId="379B58F7" w14:textId="77777777" w:rsidR="00E37BD9" w:rsidRDefault="001B79A2">
      <w:pPr>
        <w:pStyle w:val="Odstavecseseznamem"/>
        <w:numPr>
          <w:ilvl w:val="0"/>
          <w:numId w:val="9"/>
        </w:numPr>
        <w:tabs>
          <w:tab w:val="left" w:pos="1395"/>
          <w:tab w:val="left" w:pos="1396"/>
        </w:tabs>
        <w:spacing w:before="180"/>
        <w:ind w:hanging="570"/>
      </w:pPr>
      <w:r>
        <w:t>zohledňovat</w:t>
      </w:r>
      <w:r>
        <w:rPr>
          <w:spacing w:val="-3"/>
        </w:rPr>
        <w:t xml:space="preserve"> </w:t>
      </w:r>
      <w:r>
        <w:t>povahu</w:t>
      </w:r>
      <w:r>
        <w:rPr>
          <w:spacing w:val="-7"/>
        </w:rPr>
        <w:t xml:space="preserve"> </w:t>
      </w:r>
      <w:r>
        <w:t>zpracování,</w:t>
      </w:r>
    </w:p>
    <w:p w14:paraId="5DB0CD7A" w14:textId="77777777" w:rsidR="00E37BD9" w:rsidRDefault="001B79A2">
      <w:pPr>
        <w:pStyle w:val="Odstavecseseznamem"/>
        <w:numPr>
          <w:ilvl w:val="0"/>
          <w:numId w:val="9"/>
        </w:numPr>
        <w:tabs>
          <w:tab w:val="left" w:pos="1395"/>
          <w:tab w:val="left" w:pos="1396"/>
        </w:tabs>
        <w:spacing w:before="205"/>
        <w:ind w:hanging="570"/>
      </w:pPr>
      <w:r>
        <w:t>být</w:t>
      </w:r>
      <w:r>
        <w:rPr>
          <w:spacing w:val="-2"/>
        </w:rPr>
        <w:t xml:space="preserve"> </w:t>
      </w:r>
      <w:r>
        <w:t>nápomocen</w:t>
      </w:r>
      <w:r>
        <w:rPr>
          <w:spacing w:val="-5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vyřizování</w:t>
      </w:r>
      <w:r>
        <w:rPr>
          <w:spacing w:val="-2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subjektu</w:t>
      </w:r>
      <w:r>
        <w:rPr>
          <w:spacing w:val="-3"/>
        </w:rPr>
        <w:t xml:space="preserve"> </w:t>
      </w:r>
      <w:r>
        <w:t>údajů,</w:t>
      </w:r>
    </w:p>
    <w:p w14:paraId="62C7A1AD" w14:textId="77777777" w:rsidR="00E37BD9" w:rsidRDefault="001B79A2">
      <w:pPr>
        <w:pStyle w:val="Odstavecseseznamem"/>
        <w:numPr>
          <w:ilvl w:val="0"/>
          <w:numId w:val="9"/>
        </w:numPr>
        <w:tabs>
          <w:tab w:val="left" w:pos="1395"/>
          <w:tab w:val="left" w:pos="1396"/>
        </w:tabs>
        <w:spacing w:before="205"/>
        <w:ind w:hanging="570"/>
      </w:pPr>
      <w:r>
        <w:t>být</w:t>
      </w:r>
      <w:r>
        <w:rPr>
          <w:spacing w:val="-1"/>
        </w:rPr>
        <w:t xml:space="preserve"> </w:t>
      </w:r>
      <w:r>
        <w:t>nápomocen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až</w:t>
      </w:r>
      <w:r>
        <w:rPr>
          <w:spacing w:val="-4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GDPR,</w:t>
      </w:r>
    </w:p>
    <w:p w14:paraId="1F925A51" w14:textId="77777777" w:rsidR="00E37BD9" w:rsidRDefault="001B79A2">
      <w:pPr>
        <w:pStyle w:val="Odstavecseseznamem"/>
        <w:numPr>
          <w:ilvl w:val="0"/>
          <w:numId w:val="9"/>
        </w:numPr>
        <w:tabs>
          <w:tab w:val="left" w:pos="1395"/>
          <w:tab w:val="left" w:pos="1396"/>
        </w:tabs>
        <w:spacing w:before="206" w:line="264" w:lineRule="auto"/>
        <w:ind w:right="123"/>
      </w:pPr>
      <w:r>
        <w:t>poskytovat</w:t>
      </w:r>
      <w:r>
        <w:rPr>
          <w:spacing w:val="44"/>
        </w:rPr>
        <w:t xml:space="preserve"> </w:t>
      </w:r>
      <w:r>
        <w:t>Správci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Objednateli</w:t>
      </w:r>
      <w:r>
        <w:rPr>
          <w:spacing w:val="44"/>
        </w:rPr>
        <w:t xml:space="preserve"> </w:t>
      </w:r>
      <w:r>
        <w:t>veškeré</w:t>
      </w:r>
      <w:r>
        <w:rPr>
          <w:spacing w:val="43"/>
        </w:rPr>
        <w:t xml:space="preserve"> </w:t>
      </w:r>
      <w:r>
        <w:t>informace</w:t>
      </w:r>
      <w:r>
        <w:rPr>
          <w:spacing w:val="43"/>
        </w:rPr>
        <w:t xml:space="preserve"> </w:t>
      </w:r>
      <w:r>
        <w:t>potřebné</w:t>
      </w:r>
      <w:r>
        <w:rPr>
          <w:spacing w:val="4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doložení</w:t>
      </w:r>
      <w:r>
        <w:rPr>
          <w:spacing w:val="-59"/>
        </w:rPr>
        <w:t xml:space="preserve"> </w:t>
      </w:r>
      <w:r>
        <w:t>skutečnosti,</w:t>
      </w:r>
      <w:r>
        <w:rPr>
          <w:spacing w:val="-2"/>
        </w:rPr>
        <w:t xml:space="preserve"> </w:t>
      </w:r>
      <w:r>
        <w:t>že byly</w:t>
      </w:r>
      <w:r>
        <w:rPr>
          <w:spacing w:val="-3"/>
        </w:rPr>
        <w:t xml:space="preserve"> </w:t>
      </w:r>
      <w:r>
        <w:t>splněny</w:t>
      </w:r>
      <w:r>
        <w:rPr>
          <w:spacing w:val="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GDPR,</w:t>
      </w:r>
    </w:p>
    <w:p w14:paraId="4C9FA18D" w14:textId="77777777" w:rsidR="00E37BD9" w:rsidRDefault="001B79A2">
      <w:pPr>
        <w:pStyle w:val="Odstavecseseznamem"/>
        <w:numPr>
          <w:ilvl w:val="0"/>
          <w:numId w:val="9"/>
        </w:numPr>
        <w:tabs>
          <w:tab w:val="left" w:pos="1395"/>
          <w:tab w:val="left" w:pos="1396"/>
        </w:tabs>
        <w:spacing w:before="180" w:line="264" w:lineRule="auto"/>
        <w:ind w:right="122"/>
      </w:pPr>
      <w:r>
        <w:t>umožnit</w:t>
      </w:r>
      <w:r>
        <w:rPr>
          <w:spacing w:val="16"/>
        </w:rPr>
        <w:t xml:space="preserve"> </w:t>
      </w:r>
      <w:r>
        <w:t>audity,</w:t>
      </w:r>
      <w:r>
        <w:rPr>
          <w:spacing w:val="16"/>
        </w:rPr>
        <w:t xml:space="preserve"> </w:t>
      </w:r>
      <w:r>
        <w:t>vč.</w:t>
      </w:r>
      <w:r>
        <w:rPr>
          <w:spacing w:val="16"/>
        </w:rPr>
        <w:t xml:space="preserve"> </w:t>
      </w:r>
      <w:r>
        <w:t>inspekcí</w:t>
      </w:r>
      <w:r>
        <w:rPr>
          <w:spacing w:val="16"/>
        </w:rPr>
        <w:t xml:space="preserve"> </w:t>
      </w:r>
      <w:r>
        <w:t>prováděných</w:t>
      </w:r>
      <w:r>
        <w:rPr>
          <w:spacing w:val="14"/>
        </w:rPr>
        <w:t xml:space="preserve"> </w:t>
      </w:r>
      <w:r>
        <w:t>Správcem,</w:t>
      </w:r>
      <w:r>
        <w:rPr>
          <w:spacing w:val="16"/>
        </w:rPr>
        <w:t xml:space="preserve"> </w:t>
      </w:r>
      <w:r>
        <w:t>Objednatelem</w:t>
      </w:r>
      <w:r>
        <w:rPr>
          <w:spacing w:val="14"/>
        </w:rPr>
        <w:t xml:space="preserve"> </w:t>
      </w:r>
      <w:r>
        <w:t>či</w:t>
      </w:r>
      <w:r>
        <w:rPr>
          <w:spacing w:val="14"/>
        </w:rPr>
        <w:t xml:space="preserve"> </w:t>
      </w:r>
      <w:r>
        <w:t>jimi</w:t>
      </w:r>
      <w:r>
        <w:rPr>
          <w:spacing w:val="-59"/>
        </w:rPr>
        <w:t xml:space="preserve"> </w:t>
      </w:r>
      <w:r>
        <w:t>pověřenými</w:t>
      </w:r>
      <w:r>
        <w:rPr>
          <w:spacing w:val="-1"/>
        </w:rPr>
        <w:t xml:space="preserve"> </w:t>
      </w:r>
      <w:r>
        <w:t>osobami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součinnost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auditů.</w:t>
      </w:r>
    </w:p>
    <w:p w14:paraId="23058D0B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2700AB46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before="183" w:line="312" w:lineRule="auto"/>
        <w:ind w:left="827" w:right="135"/>
        <w:jc w:val="both"/>
      </w:pPr>
      <w:r>
        <w:t>Poskytovatel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výmaz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lhůtách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Správcem.</w:t>
      </w:r>
    </w:p>
    <w:p w14:paraId="5FB772D2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5"/>
        <w:jc w:val="both"/>
      </w:pP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předat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protokolárně</w:t>
      </w:r>
      <w:r>
        <w:rPr>
          <w:spacing w:val="-15"/>
        </w:rPr>
        <w:t xml:space="preserve"> </w:t>
      </w:r>
      <w:r>
        <w:t>veškeré</w:t>
      </w:r>
      <w:r>
        <w:rPr>
          <w:spacing w:val="-15"/>
        </w:rPr>
        <w:t xml:space="preserve"> </w:t>
      </w:r>
      <w:r>
        <w:t>hmotné</w:t>
      </w:r>
      <w:r>
        <w:rPr>
          <w:spacing w:val="-12"/>
        </w:rPr>
        <w:t xml:space="preserve"> </w:t>
      </w:r>
      <w:r>
        <w:t>nosiče</w:t>
      </w:r>
      <w:r>
        <w:rPr>
          <w:spacing w:val="-12"/>
        </w:rPr>
        <w:t xml:space="preserve"> </w:t>
      </w:r>
      <w:r>
        <w:t>obsahující</w:t>
      </w:r>
      <w:r>
        <w:rPr>
          <w:spacing w:val="-11"/>
        </w:rPr>
        <w:t xml:space="preserve"> </w:t>
      </w:r>
      <w:r>
        <w:t>osobní</w:t>
      </w:r>
      <w:r>
        <w:rPr>
          <w:spacing w:val="-10"/>
        </w:rPr>
        <w:t xml:space="preserve"> </w:t>
      </w:r>
      <w:r>
        <w:t>údaje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smazat</w:t>
      </w:r>
      <w:r>
        <w:rPr>
          <w:spacing w:val="-11"/>
        </w:rPr>
        <w:t xml:space="preserve"> </w:t>
      </w:r>
      <w:r>
        <w:t>veškeré</w:t>
      </w:r>
      <w:r>
        <w:rPr>
          <w:spacing w:val="-12"/>
        </w:rPr>
        <w:t xml:space="preserve"> </w:t>
      </w:r>
      <w:r>
        <w:t>osobní</w:t>
      </w:r>
      <w:r>
        <w:rPr>
          <w:spacing w:val="-58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elektronické</w:t>
      </w:r>
      <w:r>
        <w:rPr>
          <w:spacing w:val="-2"/>
        </w:rPr>
        <w:t xml:space="preserve"> </w:t>
      </w:r>
      <w:r>
        <w:t>podobě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dispozici,</w:t>
      </w:r>
      <w:r>
        <w:rPr>
          <w:spacing w:val="-3"/>
        </w:rPr>
        <w:t xml:space="preserve"> </w:t>
      </w:r>
      <w:r>
        <w:t>neobdrží-li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t>pokyny.</w:t>
      </w:r>
    </w:p>
    <w:p w14:paraId="1BBCCCB1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3"/>
        <w:jc w:val="both"/>
      </w:pPr>
      <w:r>
        <w:rPr>
          <w:spacing w:val="-1"/>
        </w:rPr>
        <w:t>Poskytovatel</w:t>
      </w:r>
      <w:r>
        <w:rPr>
          <w:spacing w:val="-15"/>
        </w:rPr>
        <w:t xml:space="preserve"> </w:t>
      </w:r>
      <w:r>
        <w:rPr>
          <w:spacing w:val="-1"/>
        </w:rPr>
        <w:t>je</w:t>
      </w:r>
      <w:r>
        <w:rPr>
          <w:spacing w:val="-12"/>
        </w:rPr>
        <w:t xml:space="preserve"> </w:t>
      </w:r>
      <w:r>
        <w:rPr>
          <w:spacing w:val="-1"/>
        </w:rPr>
        <w:t>povinen</w:t>
      </w:r>
      <w:r>
        <w:rPr>
          <w:spacing w:val="-14"/>
        </w:rPr>
        <w:t xml:space="preserve"> </w:t>
      </w:r>
      <w:r>
        <w:rPr>
          <w:spacing w:val="-1"/>
        </w:rPr>
        <w:t>dbát,</w:t>
      </w:r>
      <w:r>
        <w:rPr>
          <w:spacing w:val="-13"/>
        </w:rPr>
        <w:t xml:space="preserve"> </w:t>
      </w:r>
      <w:r>
        <w:rPr>
          <w:spacing w:val="-1"/>
        </w:rPr>
        <w:t>aby</w:t>
      </w:r>
      <w:r>
        <w:rPr>
          <w:spacing w:val="-14"/>
        </w:rPr>
        <w:t xml:space="preserve"> </w:t>
      </w:r>
      <w:r>
        <w:t>žádný</w:t>
      </w:r>
      <w:r>
        <w:rPr>
          <w:spacing w:val="-14"/>
        </w:rPr>
        <w:t xml:space="preserve"> </w:t>
      </w:r>
      <w:r>
        <w:t>subjekt</w:t>
      </w:r>
      <w:r>
        <w:rPr>
          <w:spacing w:val="-10"/>
        </w:rPr>
        <w:t xml:space="preserve"> </w:t>
      </w:r>
      <w:r>
        <w:t>údajů</w:t>
      </w:r>
      <w:r>
        <w:rPr>
          <w:spacing w:val="-12"/>
        </w:rPr>
        <w:t xml:space="preserve"> </w:t>
      </w:r>
      <w:r>
        <w:t>neutrpěl</w:t>
      </w:r>
      <w:r>
        <w:rPr>
          <w:spacing w:val="-12"/>
        </w:rPr>
        <w:t xml:space="preserve"> </w:t>
      </w:r>
      <w:r>
        <w:t>újmu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svých</w:t>
      </w:r>
      <w:r>
        <w:rPr>
          <w:spacing w:val="-12"/>
        </w:rPr>
        <w:t xml:space="preserve"> </w:t>
      </w:r>
      <w:r>
        <w:t>právech,</w:t>
      </w:r>
      <w:r>
        <w:rPr>
          <w:spacing w:val="-59"/>
        </w:rPr>
        <w:t xml:space="preserve"> </w:t>
      </w:r>
      <w:r>
        <w:t>zejména na právu na zachování lidské důstojnosti, a také dbát na ochranu subjektů</w:t>
      </w:r>
      <w:r>
        <w:rPr>
          <w:spacing w:val="1"/>
        </w:rPr>
        <w:t xml:space="preserve"> </w:t>
      </w:r>
      <w:r>
        <w:t>údajů před neoprávněným zasahováním do soukromého a osobního života a zajistit</w:t>
      </w:r>
      <w:r>
        <w:rPr>
          <w:spacing w:val="1"/>
        </w:rPr>
        <w:t xml:space="preserve"> </w:t>
      </w:r>
      <w:r>
        <w:t>veškerá práva subjektu údajů, která je z pozice zpracovatele povinen zajišťovat dle</w:t>
      </w:r>
      <w:r>
        <w:rPr>
          <w:spacing w:val="1"/>
        </w:rPr>
        <w:t xml:space="preserve"> </w:t>
      </w:r>
      <w:r>
        <w:t>GDPR.</w:t>
      </w:r>
    </w:p>
    <w:p w14:paraId="35055315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before="119" w:line="312" w:lineRule="auto"/>
        <w:ind w:left="827" w:right="134"/>
        <w:jc w:val="both"/>
      </w:pPr>
      <w:r>
        <w:t>Poskytovatel se zavazuje dodržovat všechny povinnosti, které mu vyplývají z GDPR a</w:t>
      </w:r>
      <w:r>
        <w:rPr>
          <w:spacing w:val="-59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doporučení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stanovisek</w:t>
      </w:r>
      <w:r>
        <w:rPr>
          <w:spacing w:val="1"/>
        </w:rPr>
        <w:t xml:space="preserve"> </w:t>
      </w:r>
      <w:r>
        <w:t>vydaných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příslušným</w:t>
      </w:r>
      <w:r>
        <w:rPr>
          <w:spacing w:val="1"/>
        </w:rPr>
        <w:t xml:space="preserve"> </w:t>
      </w:r>
      <w:r>
        <w:t>orgánem státní správy, s nimiž byl seznámen, a to včetně rozhodnutí či stanovisek</w:t>
      </w:r>
      <w:r>
        <w:rPr>
          <w:spacing w:val="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doporučení</w:t>
      </w:r>
      <w:r>
        <w:rPr>
          <w:spacing w:val="-11"/>
        </w:rPr>
        <w:t xml:space="preserve"> </w:t>
      </w:r>
      <w:r>
        <w:t>vydaných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budoucnu.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9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povinností</w:t>
      </w:r>
      <w:r>
        <w:rPr>
          <w:spacing w:val="-8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tohoto</w:t>
      </w:r>
      <w:r>
        <w:rPr>
          <w:spacing w:val="-13"/>
        </w:rPr>
        <w:t xml:space="preserve"> </w:t>
      </w:r>
      <w:r>
        <w:t>článku</w:t>
      </w:r>
      <w:r>
        <w:rPr>
          <w:spacing w:val="-58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bezodkladně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obdržení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Poskytovateli jakákoliv rozhodnutí či doporučení nebo stanoviska vydaná Správcem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příslušnými</w:t>
      </w:r>
      <w:r>
        <w:rPr>
          <w:spacing w:val="-3"/>
        </w:rPr>
        <w:t xml:space="preserve"> </w:t>
      </w:r>
      <w:r>
        <w:t>orgány</w:t>
      </w:r>
      <w:r>
        <w:rPr>
          <w:spacing w:val="-2"/>
        </w:rPr>
        <w:t xml:space="preserve"> </w:t>
      </w:r>
      <w:r>
        <w:t>státní</w:t>
      </w:r>
      <w:r>
        <w:rPr>
          <w:spacing w:val="-1"/>
        </w:rPr>
        <w:t xml:space="preserve"> </w:t>
      </w:r>
      <w:r>
        <w:t>správy.</w:t>
      </w:r>
    </w:p>
    <w:p w14:paraId="2851099F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line="312" w:lineRule="auto"/>
        <w:ind w:left="827" w:right="137"/>
        <w:jc w:val="both"/>
      </w:pPr>
      <w:r>
        <w:t>Pokud Poskytovatel zjistí, že Objednatel porušuje povinnosti stanovené GDPR, je</w:t>
      </w:r>
      <w:r>
        <w:rPr>
          <w:spacing w:val="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na to</w:t>
      </w:r>
      <w:r>
        <w:rPr>
          <w:spacing w:val="-2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neprodleně upozornit.</w:t>
      </w:r>
    </w:p>
    <w:p w14:paraId="47EAED0E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before="119" w:line="312" w:lineRule="auto"/>
        <w:ind w:left="827" w:right="132"/>
        <w:jc w:val="both"/>
      </w:pPr>
      <w:r>
        <w:t>V případě, kdy je ze strany Úřadu pro ochranu osobních údajů (dále jen „ÚOOÚ“) či</w:t>
      </w:r>
      <w:r>
        <w:rPr>
          <w:spacing w:val="1"/>
        </w:rPr>
        <w:t xml:space="preserve"> </w:t>
      </w:r>
      <w:r>
        <w:t>jiného</w:t>
      </w:r>
      <w:r>
        <w:rPr>
          <w:spacing w:val="1"/>
        </w:rPr>
        <w:t xml:space="preserve"> </w:t>
      </w:r>
      <w:r>
        <w:t>správního</w:t>
      </w:r>
      <w:r>
        <w:rPr>
          <w:spacing w:val="1"/>
        </w:rPr>
        <w:t xml:space="preserve"> </w:t>
      </w:r>
      <w:r>
        <w:t>orgánu</w:t>
      </w:r>
      <w:r>
        <w:rPr>
          <w:spacing w:val="1"/>
        </w:rPr>
        <w:t xml:space="preserve"> </w:t>
      </w:r>
      <w:r>
        <w:t>provedena</w:t>
      </w:r>
      <w:r>
        <w:rPr>
          <w:spacing w:val="1"/>
        </w:rPr>
        <w:t xml:space="preserve"> </w:t>
      </w:r>
      <w:r>
        <w:t>kontrola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Poskytovatelem či v případě zahájení správního řízení ze strany ÚOOÚ či jiného</w:t>
      </w:r>
      <w:r>
        <w:rPr>
          <w:spacing w:val="1"/>
        </w:rPr>
        <w:t xml:space="preserve"> </w:t>
      </w:r>
      <w:r>
        <w:t>správního</w:t>
      </w:r>
      <w:r>
        <w:rPr>
          <w:spacing w:val="1"/>
        </w:rPr>
        <w:t xml:space="preserve"> </w:t>
      </w:r>
      <w:r>
        <w:t>orgánu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Poskytovatelem,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Poskytovatel tuto skutečnost povinen okamžitě oznámit Objednateli a poskytnout mu</w:t>
      </w:r>
      <w:r>
        <w:rPr>
          <w:spacing w:val="1"/>
        </w:rPr>
        <w:t xml:space="preserve"> </w:t>
      </w:r>
      <w:r>
        <w:t>veškeré informace o průběhu a výsledcích této kontroly, resp. průběhu a výsledcích</w:t>
      </w:r>
      <w:r>
        <w:rPr>
          <w:spacing w:val="1"/>
        </w:rPr>
        <w:t xml:space="preserve"> </w:t>
      </w:r>
      <w:r>
        <w:t>takového</w:t>
      </w:r>
      <w:r>
        <w:rPr>
          <w:spacing w:val="-3"/>
        </w:rPr>
        <w:t xml:space="preserve"> </w:t>
      </w:r>
      <w:r>
        <w:t>řízení.</w:t>
      </w:r>
    </w:p>
    <w:p w14:paraId="1A951931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64F41DE0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101" w:line="312" w:lineRule="auto"/>
        <w:ind w:right="134"/>
        <w:jc w:val="both"/>
      </w:pPr>
      <w:r>
        <w:lastRenderedPageBreak/>
        <w:t>Poskytovatel není oprávněn osobní údaje subjektů údajů jím zpracovávané či k nimž</w:t>
      </w:r>
      <w:r>
        <w:rPr>
          <w:spacing w:val="1"/>
        </w:rPr>
        <w:t xml:space="preserve"> </w:t>
      </w:r>
      <w:r>
        <w:t>mu</w:t>
      </w:r>
      <w:r>
        <w:rPr>
          <w:spacing w:val="-6"/>
        </w:rPr>
        <w:t xml:space="preserve"> </w:t>
      </w:r>
      <w:r>
        <w:t>byl</w:t>
      </w:r>
      <w:r>
        <w:rPr>
          <w:spacing w:val="-6"/>
        </w:rPr>
        <w:t xml:space="preserve"> </w:t>
      </w:r>
      <w:r>
        <w:t>umožněn</w:t>
      </w:r>
      <w:r>
        <w:rPr>
          <w:spacing w:val="-5"/>
        </w:rPr>
        <w:t xml:space="preserve"> </w:t>
      </w:r>
      <w:r>
        <w:t>přístup</w:t>
      </w:r>
      <w:r>
        <w:rPr>
          <w:spacing w:val="-10"/>
        </w:rPr>
        <w:t xml:space="preserve"> </w:t>
      </w:r>
      <w:r>
        <w:t>žádným</w:t>
      </w:r>
      <w:r>
        <w:rPr>
          <w:spacing w:val="-6"/>
        </w:rPr>
        <w:t xml:space="preserve"> </w:t>
      </w:r>
      <w:r>
        <w:t>způsobem</w:t>
      </w:r>
      <w:r>
        <w:rPr>
          <w:spacing w:val="-4"/>
        </w:rPr>
        <w:t xml:space="preserve"> </w:t>
      </w:r>
      <w:r>
        <w:t>ukládat,</w:t>
      </w:r>
      <w:r>
        <w:rPr>
          <w:spacing w:val="-6"/>
        </w:rPr>
        <w:t xml:space="preserve"> </w:t>
      </w:r>
      <w:r>
        <w:t>kopírovat,</w:t>
      </w:r>
      <w:r>
        <w:rPr>
          <w:spacing w:val="-6"/>
        </w:rPr>
        <w:t xml:space="preserve"> </w:t>
      </w:r>
      <w:r>
        <w:t>tisknout,</w:t>
      </w:r>
      <w:r>
        <w:rPr>
          <w:spacing w:val="-6"/>
        </w:rPr>
        <w:t xml:space="preserve"> </w:t>
      </w:r>
      <w:r>
        <w:t>opisovat,</w:t>
      </w:r>
      <w:r>
        <w:rPr>
          <w:spacing w:val="-6"/>
        </w:rPr>
        <w:t xml:space="preserve"> </w:t>
      </w:r>
      <w:r>
        <w:t>činit</w:t>
      </w:r>
      <w:r>
        <w:rPr>
          <w:spacing w:val="-59"/>
        </w:rPr>
        <w:t xml:space="preserve"> </w:t>
      </w:r>
      <w:r>
        <w:t>z nich výpisky či opisy či je pozměňovat, pokud toto není nezbytné pro plnění jeho</w:t>
      </w:r>
      <w:r>
        <w:rPr>
          <w:spacing w:val="1"/>
        </w:rPr>
        <w:t xml:space="preserve"> </w:t>
      </w:r>
      <w:r>
        <w:t>povinností</w:t>
      </w:r>
      <w:r>
        <w:rPr>
          <w:spacing w:val="-2"/>
        </w:rPr>
        <w:t xml:space="preserve"> </w:t>
      </w:r>
      <w:r>
        <w:t>dle této Smlouvy.</w:t>
      </w:r>
    </w:p>
    <w:p w14:paraId="042B199B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3"/>
        <w:jc w:val="both"/>
      </w:pPr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umožnit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vyžádání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dodržování</w:t>
      </w:r>
      <w:r>
        <w:rPr>
          <w:spacing w:val="1"/>
        </w:rPr>
        <w:t xml:space="preserve"> </w:t>
      </w:r>
      <w:r>
        <w:t>povinností</w:t>
      </w:r>
      <w:r>
        <w:rPr>
          <w:spacing w:val="-6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tohoto</w:t>
      </w:r>
      <w:r>
        <w:rPr>
          <w:spacing w:val="-7"/>
        </w:rPr>
        <w:t xml:space="preserve"> </w:t>
      </w:r>
      <w:r>
        <w:t>článku</w:t>
      </w:r>
      <w:r>
        <w:rPr>
          <w:spacing w:val="-7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zejména</w:t>
      </w:r>
      <w:r>
        <w:rPr>
          <w:spacing w:val="-7"/>
        </w:rPr>
        <w:t xml:space="preserve"> </w:t>
      </w:r>
      <w:r>
        <w:t>přístupy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prostor,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nichž</w:t>
      </w:r>
      <w:r>
        <w:rPr>
          <w:spacing w:val="-8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osobní</w:t>
      </w:r>
      <w:r>
        <w:rPr>
          <w:spacing w:val="-58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uchovávány,</w:t>
      </w:r>
      <w:r>
        <w:rPr>
          <w:spacing w:val="1"/>
        </w:rPr>
        <w:t xml:space="preserve"> </w:t>
      </w:r>
      <w:r>
        <w:t>předložení</w:t>
      </w:r>
      <w:r>
        <w:rPr>
          <w:spacing w:val="1"/>
        </w:rPr>
        <w:t xml:space="preserve"> </w:t>
      </w:r>
      <w:r>
        <w:t>seznamu</w:t>
      </w:r>
      <w:r>
        <w:rPr>
          <w:spacing w:val="1"/>
        </w:rPr>
        <w:t xml:space="preserve"> </w:t>
      </w:r>
      <w:r>
        <w:t>osob</w:t>
      </w:r>
      <w:r>
        <w:rPr>
          <w:spacing w:val="1"/>
        </w:rPr>
        <w:t xml:space="preserve"> </w:t>
      </w:r>
      <w:r>
        <w:t>s přístupem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osobním</w:t>
      </w:r>
      <w:r>
        <w:rPr>
          <w:spacing w:val="1"/>
        </w:rPr>
        <w:t xml:space="preserve"> </w:t>
      </w:r>
      <w:r>
        <w:t>údajům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doložení,</w:t>
      </w:r>
      <w:r>
        <w:rPr>
          <w:spacing w:val="-12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veškeré</w:t>
      </w:r>
      <w:r>
        <w:rPr>
          <w:spacing w:val="-11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přistupující</w:t>
      </w:r>
      <w:r>
        <w:rPr>
          <w:spacing w:val="-12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osobním</w:t>
      </w:r>
      <w:r>
        <w:rPr>
          <w:spacing w:val="-12"/>
        </w:rPr>
        <w:t xml:space="preserve"> </w:t>
      </w:r>
      <w:r>
        <w:t>údajům</w:t>
      </w:r>
      <w:r>
        <w:rPr>
          <w:spacing w:val="-12"/>
        </w:rPr>
        <w:t xml:space="preserve"> </w:t>
      </w:r>
      <w:r>
        <w:t>splňují</w:t>
      </w:r>
      <w:r>
        <w:rPr>
          <w:spacing w:val="-11"/>
        </w:rPr>
        <w:t xml:space="preserve"> </w:t>
      </w:r>
      <w:r>
        <w:t>požadavky</w:t>
      </w:r>
      <w:r>
        <w:rPr>
          <w:spacing w:val="-10"/>
        </w:rPr>
        <w:t xml:space="preserve"> </w:t>
      </w:r>
      <w:r>
        <w:t>pověřené</w:t>
      </w:r>
      <w:r>
        <w:rPr>
          <w:spacing w:val="-59"/>
        </w:rPr>
        <w:t xml:space="preserve"> </w:t>
      </w:r>
      <w:r>
        <w:t>osoby.</w:t>
      </w:r>
    </w:p>
    <w:p w14:paraId="0482131F" w14:textId="77777777" w:rsidR="00E37BD9" w:rsidRDefault="001B79A2">
      <w:pPr>
        <w:pStyle w:val="Nadpis2"/>
        <w:spacing w:before="179"/>
        <w:ind w:firstLine="0"/>
      </w:pPr>
      <w:r>
        <w:t>Záruky</w:t>
      </w:r>
      <w:r>
        <w:rPr>
          <w:spacing w:val="-3"/>
        </w:rPr>
        <w:t xml:space="preserve"> </w:t>
      </w:r>
      <w:r>
        <w:t>technického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organizačního</w:t>
      </w:r>
      <w:r>
        <w:rPr>
          <w:spacing w:val="-3"/>
        </w:rPr>
        <w:t xml:space="preserve"> </w:t>
      </w:r>
      <w:r>
        <w:t>zabezpečení</w:t>
      </w:r>
      <w:r>
        <w:rPr>
          <w:spacing w:val="-1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subjektů</w:t>
      </w:r>
      <w:r>
        <w:rPr>
          <w:spacing w:val="-5"/>
        </w:rPr>
        <w:t xml:space="preserve"> </w:t>
      </w:r>
      <w:r>
        <w:t>údajů</w:t>
      </w:r>
    </w:p>
    <w:p w14:paraId="0D244E80" w14:textId="77777777" w:rsidR="00E37BD9" w:rsidRDefault="00E37BD9">
      <w:pPr>
        <w:pStyle w:val="Zkladntext"/>
        <w:spacing w:before="0"/>
        <w:ind w:left="0"/>
        <w:jc w:val="left"/>
        <w:rPr>
          <w:b/>
          <w:sz w:val="24"/>
        </w:rPr>
      </w:pPr>
    </w:p>
    <w:p w14:paraId="44E44DDB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208" w:line="312" w:lineRule="auto"/>
        <w:ind w:right="134"/>
        <w:jc w:val="both"/>
      </w:pPr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zabezpečit</w:t>
      </w:r>
      <w:r>
        <w:rPr>
          <w:spacing w:val="1"/>
        </w:rPr>
        <w:t xml:space="preserve"> </w:t>
      </w:r>
      <w:r>
        <w:t>řádnou</w:t>
      </w:r>
      <w:r>
        <w:rPr>
          <w:spacing w:val="1"/>
        </w:rPr>
        <w:t xml:space="preserve"> </w:t>
      </w:r>
      <w:r>
        <w:t>technickou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organizační</w:t>
      </w:r>
      <w:r>
        <w:rPr>
          <w:spacing w:val="1"/>
        </w:rPr>
        <w:t xml:space="preserve"> </w:t>
      </w:r>
      <w:r>
        <w:t>ochranu</w:t>
      </w:r>
      <w:r>
        <w:rPr>
          <w:spacing w:val="1"/>
        </w:rPr>
        <w:t xml:space="preserve"> </w:t>
      </w:r>
      <w:r>
        <w:t>zpracovávaných</w:t>
      </w:r>
      <w:r>
        <w:rPr>
          <w:spacing w:val="-8"/>
        </w:rPr>
        <w:t xml:space="preserve"> </w:t>
      </w:r>
      <w:r>
        <w:t>osobních</w:t>
      </w:r>
      <w:r>
        <w:rPr>
          <w:spacing w:val="-7"/>
        </w:rPr>
        <w:t xml:space="preserve"> </w:t>
      </w:r>
      <w:r>
        <w:t>údajů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výslovně</w:t>
      </w:r>
      <w:r>
        <w:rPr>
          <w:spacing w:val="-7"/>
        </w:rPr>
        <w:t xml:space="preserve"> </w:t>
      </w:r>
      <w:r>
        <w:t>prohlašuje,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zavede</w:t>
      </w:r>
      <w:r>
        <w:rPr>
          <w:spacing w:val="-9"/>
        </w:rPr>
        <w:t xml:space="preserve"> </w:t>
      </w:r>
      <w:r>
        <w:t>vhodná</w:t>
      </w:r>
      <w:r>
        <w:rPr>
          <w:spacing w:val="-9"/>
        </w:rPr>
        <w:t xml:space="preserve"> </w:t>
      </w:r>
      <w:r>
        <w:t>technická</w:t>
      </w:r>
      <w:r>
        <w:rPr>
          <w:spacing w:val="-7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organizační</w:t>
      </w:r>
      <w:r>
        <w:rPr>
          <w:spacing w:val="-8"/>
        </w:rPr>
        <w:t xml:space="preserve"> </w:t>
      </w:r>
      <w:r>
        <w:t>opatření</w:t>
      </w:r>
      <w:r>
        <w:rPr>
          <w:spacing w:val="-7"/>
        </w:rPr>
        <w:t xml:space="preserve"> </w:t>
      </w:r>
      <w:r>
        <w:t>tak,</w:t>
      </w:r>
      <w:r>
        <w:rPr>
          <w:spacing w:val="-7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zpracování</w:t>
      </w:r>
      <w:r>
        <w:rPr>
          <w:spacing w:val="-7"/>
        </w:rPr>
        <w:t xml:space="preserve"> </w:t>
      </w:r>
      <w:r>
        <w:t>osobních</w:t>
      </w:r>
      <w:r>
        <w:rPr>
          <w:spacing w:val="-6"/>
        </w:rPr>
        <w:t xml:space="preserve"> </w:t>
      </w:r>
      <w:r>
        <w:t>údajů</w:t>
      </w:r>
      <w:r>
        <w:rPr>
          <w:spacing w:val="-9"/>
        </w:rPr>
        <w:t xml:space="preserve"> </w:t>
      </w:r>
      <w:r>
        <w:t>splňovalo</w:t>
      </w:r>
      <w:r>
        <w:rPr>
          <w:spacing w:val="-6"/>
        </w:rPr>
        <w:t xml:space="preserve"> </w:t>
      </w:r>
      <w:r>
        <w:t>požadavky</w:t>
      </w:r>
      <w:r>
        <w:rPr>
          <w:spacing w:val="-8"/>
        </w:rPr>
        <w:t xml:space="preserve"> </w:t>
      </w:r>
      <w:r>
        <w:t>GDPR.</w:t>
      </w:r>
    </w:p>
    <w:p w14:paraId="058B9DBC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5"/>
        <w:jc w:val="both"/>
      </w:pPr>
      <w:r>
        <w:t>Poskytovatel</w:t>
      </w:r>
      <w:r>
        <w:rPr>
          <w:spacing w:val="-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zpracování</w:t>
      </w:r>
      <w:r>
        <w:rPr>
          <w:spacing w:val="-5"/>
        </w:rPr>
        <w:t xml:space="preserve"> </w:t>
      </w:r>
      <w:r>
        <w:t>osobních</w:t>
      </w:r>
      <w:r>
        <w:rPr>
          <w:spacing w:val="-10"/>
        </w:rPr>
        <w:t xml:space="preserve"> </w:t>
      </w:r>
      <w:r>
        <w:t>údajů</w:t>
      </w:r>
      <w:r>
        <w:rPr>
          <w:spacing w:val="-7"/>
        </w:rPr>
        <w:t xml:space="preserve"> </w:t>
      </w:r>
      <w:r>
        <w:t>zajistit</w:t>
      </w:r>
      <w:r>
        <w:rPr>
          <w:spacing w:val="-4"/>
        </w:rPr>
        <w:t xml:space="preserve"> </w:t>
      </w:r>
      <w:r>
        <w:t>ochranu</w:t>
      </w:r>
      <w:r>
        <w:rPr>
          <w:spacing w:val="-7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  <w:r>
        <w:rPr>
          <w:spacing w:val="-59"/>
        </w:rPr>
        <w:t xml:space="preserve"> </w:t>
      </w:r>
      <w:r>
        <w:t>minimálně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úrovni,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dodrženy</w:t>
      </w:r>
      <w:r>
        <w:rPr>
          <w:spacing w:val="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záruky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technickém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organizačním</w:t>
      </w:r>
      <w:r>
        <w:rPr>
          <w:spacing w:val="-12"/>
        </w:rPr>
        <w:t xml:space="preserve"> </w:t>
      </w:r>
      <w:r>
        <w:t>zabezpečení</w:t>
      </w:r>
      <w:r>
        <w:rPr>
          <w:spacing w:val="-8"/>
        </w:rPr>
        <w:t xml:space="preserve"> </w:t>
      </w:r>
      <w:r>
        <w:t>osobních</w:t>
      </w:r>
      <w:r>
        <w:rPr>
          <w:spacing w:val="-12"/>
        </w:rPr>
        <w:t xml:space="preserve"> </w:t>
      </w:r>
      <w:r>
        <w:t>údajů</w:t>
      </w:r>
      <w:r>
        <w:rPr>
          <w:spacing w:val="-10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níže</w:t>
      </w:r>
      <w:r>
        <w:rPr>
          <w:spacing w:val="-10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tomto</w:t>
      </w:r>
      <w:r>
        <w:rPr>
          <w:spacing w:val="-12"/>
        </w:rPr>
        <w:t xml:space="preserve"> </w:t>
      </w:r>
      <w:r>
        <w:t>článku</w:t>
      </w:r>
      <w:r>
        <w:rPr>
          <w:spacing w:val="-12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Smlouvy.</w:t>
      </w:r>
    </w:p>
    <w:p w14:paraId="582EDA3C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4"/>
        <w:jc w:val="both"/>
      </w:pPr>
      <w:r>
        <w:t>Poskytovatel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zavazuje</w:t>
      </w:r>
      <w:r>
        <w:rPr>
          <w:spacing w:val="-8"/>
        </w:rPr>
        <w:t xml:space="preserve"> </w:t>
      </w:r>
      <w:r>
        <w:t>zajistit</w:t>
      </w:r>
      <w:r>
        <w:rPr>
          <w:spacing w:val="-8"/>
        </w:rPr>
        <w:t xml:space="preserve"> </w:t>
      </w:r>
      <w:r>
        <w:t>taková</w:t>
      </w:r>
      <w:r>
        <w:rPr>
          <w:spacing w:val="-8"/>
        </w:rPr>
        <w:t xml:space="preserve"> </w:t>
      </w:r>
      <w:r>
        <w:t>opatření,</w:t>
      </w:r>
      <w:r>
        <w:rPr>
          <w:spacing w:val="-7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nemohlo</w:t>
      </w:r>
      <w:r>
        <w:rPr>
          <w:spacing w:val="-8"/>
        </w:rPr>
        <w:t xml:space="preserve"> </w:t>
      </w:r>
      <w:r>
        <w:t>dojít</w:t>
      </w:r>
      <w:r>
        <w:rPr>
          <w:spacing w:val="-8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neoprávněnému</w:t>
      </w:r>
      <w:r>
        <w:rPr>
          <w:spacing w:val="-59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nahodilému</w:t>
      </w:r>
      <w:r>
        <w:rPr>
          <w:spacing w:val="-10"/>
        </w:rPr>
        <w:t xml:space="preserve"> </w:t>
      </w:r>
      <w:r>
        <w:t>přístupu</w:t>
      </w:r>
      <w:r>
        <w:rPr>
          <w:spacing w:val="-14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osobním</w:t>
      </w:r>
      <w:r>
        <w:rPr>
          <w:spacing w:val="-8"/>
        </w:rPr>
        <w:t xml:space="preserve"> </w:t>
      </w:r>
      <w:r>
        <w:t>údajům,</w:t>
      </w:r>
      <w:r>
        <w:rPr>
          <w:spacing w:val="-1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jejich</w:t>
      </w:r>
      <w:r>
        <w:rPr>
          <w:spacing w:val="-10"/>
        </w:rPr>
        <w:t xml:space="preserve"> </w:t>
      </w:r>
      <w:r>
        <w:t>úplné</w:t>
      </w:r>
      <w:r>
        <w:rPr>
          <w:spacing w:val="-9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částečné</w:t>
      </w:r>
      <w:r>
        <w:rPr>
          <w:spacing w:val="-9"/>
        </w:rPr>
        <w:t xml:space="preserve"> </w:t>
      </w:r>
      <w:r>
        <w:t>změně,</w:t>
      </w:r>
      <w:r>
        <w:rPr>
          <w:spacing w:val="-8"/>
        </w:rPr>
        <w:t xml:space="preserve"> </w:t>
      </w:r>
      <w:r>
        <w:t>zničení</w:t>
      </w:r>
      <w:r>
        <w:rPr>
          <w:spacing w:val="-59"/>
        </w:rPr>
        <w:t xml:space="preserve"> </w:t>
      </w:r>
      <w:r>
        <w:t>či ztrátě, neoprávněným přenosům či sdružení s jinými osobními údaji, či k jinému</w:t>
      </w:r>
      <w:r>
        <w:rPr>
          <w:spacing w:val="1"/>
        </w:rPr>
        <w:t xml:space="preserve"> </w:t>
      </w:r>
      <w:r>
        <w:t>neoprávněnému zpracování v rozporu s touto Smlouvou. Poskytovatel zároveň užije</w:t>
      </w:r>
      <w:r>
        <w:rPr>
          <w:spacing w:val="1"/>
        </w:rPr>
        <w:t xml:space="preserve"> </w:t>
      </w:r>
      <w:r>
        <w:t>taková</w:t>
      </w:r>
      <w:r>
        <w:rPr>
          <w:spacing w:val="-2"/>
        </w:rPr>
        <w:t xml:space="preserve"> </w:t>
      </w:r>
      <w:r>
        <w:t>opatření,</w:t>
      </w:r>
      <w:r>
        <w:rPr>
          <w:spacing w:val="1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umožní</w:t>
      </w:r>
      <w:r>
        <w:rPr>
          <w:spacing w:val="-2"/>
        </w:rPr>
        <w:t xml:space="preserve"> </w:t>
      </w:r>
      <w:r>
        <w:t>určit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ověřit,</w:t>
      </w:r>
      <w:r>
        <w:rPr>
          <w:spacing w:val="-2"/>
        </w:rPr>
        <w:t xml:space="preserve"> </w:t>
      </w:r>
      <w:r>
        <w:t>komu</w:t>
      </w:r>
      <w:r>
        <w:rPr>
          <w:spacing w:val="-1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předány.</w:t>
      </w:r>
    </w:p>
    <w:p w14:paraId="18771EB2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122"/>
        <w:jc w:val="both"/>
      </w:pPr>
      <w:r>
        <w:t>Poskytovatel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ochrany</w:t>
      </w:r>
      <w:r>
        <w:rPr>
          <w:spacing w:val="-4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zajistit</w:t>
      </w:r>
      <w:r>
        <w:rPr>
          <w:spacing w:val="-3"/>
        </w:rPr>
        <w:t xml:space="preserve"> </w:t>
      </w:r>
      <w:r>
        <w:t>zejména, že:</w:t>
      </w:r>
    </w:p>
    <w:p w14:paraId="2CE13F8C" w14:textId="77777777" w:rsidR="00E37BD9" w:rsidRDefault="00E37BD9">
      <w:pPr>
        <w:pStyle w:val="Zkladntext"/>
        <w:spacing w:before="2"/>
        <w:ind w:left="0"/>
        <w:jc w:val="left"/>
      </w:pPr>
    </w:p>
    <w:p w14:paraId="584FB021" w14:textId="77777777" w:rsidR="00E37BD9" w:rsidRDefault="001B79A2">
      <w:pPr>
        <w:pStyle w:val="Odstavecseseznamem"/>
        <w:numPr>
          <w:ilvl w:val="0"/>
          <w:numId w:val="8"/>
        </w:numPr>
        <w:tabs>
          <w:tab w:val="left" w:pos="1252"/>
        </w:tabs>
        <w:spacing w:before="0" w:line="264" w:lineRule="auto"/>
        <w:ind w:right="121"/>
        <w:jc w:val="both"/>
      </w:pPr>
      <w:r>
        <w:t>Přístup k osobním údajům bude umožněn výlučně pověřeným osobám, které</w:t>
      </w:r>
      <w:r>
        <w:rPr>
          <w:spacing w:val="1"/>
        </w:rPr>
        <w:t xml:space="preserve"> </w:t>
      </w:r>
      <w:r>
        <w:t>budou v pracovněprávním, příkazním či jiném obdobném poměru k Poskytovateli,</w:t>
      </w:r>
      <w:r>
        <w:rPr>
          <w:spacing w:val="-59"/>
        </w:rPr>
        <w:t xml:space="preserve"> </w:t>
      </w:r>
      <w:r>
        <w:t>budou předem prokazatelně seznámeny s povahou osobních údajů a rozsahem a</w:t>
      </w:r>
      <w:r>
        <w:rPr>
          <w:spacing w:val="-59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povinny</w:t>
      </w:r>
      <w:r>
        <w:rPr>
          <w:spacing w:val="1"/>
        </w:rPr>
        <w:t xml:space="preserve"> </w:t>
      </w:r>
      <w:r>
        <w:t>zachovávat</w:t>
      </w:r>
      <w:r>
        <w:rPr>
          <w:spacing w:val="1"/>
        </w:rPr>
        <w:t xml:space="preserve"> </w:t>
      </w:r>
      <w:r>
        <w:t>mlčenlivost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okolnostech, o nichž se dozví v souvislosti se zpřístupněním osobních údajů a</w:t>
      </w:r>
      <w:r>
        <w:rPr>
          <w:spacing w:val="1"/>
        </w:rPr>
        <w:t xml:space="preserve"> </w:t>
      </w:r>
      <w:r>
        <w:t>jejich zpracováním (dále jen „pověřené osoby“). Splnění této povinností zajistí</w:t>
      </w:r>
      <w:r>
        <w:rPr>
          <w:spacing w:val="1"/>
        </w:rPr>
        <w:t xml:space="preserve"> </w:t>
      </w:r>
      <w:r>
        <w:t>Poskytovatel vhodným způsobem, zejména vydáním svých vnitřních předpisů,</w:t>
      </w:r>
      <w:r>
        <w:rPr>
          <w:spacing w:val="1"/>
        </w:rPr>
        <w:t xml:space="preserve"> </w:t>
      </w:r>
      <w:r>
        <w:t>příp.</w:t>
      </w:r>
      <w:r>
        <w:rPr>
          <w:spacing w:val="1"/>
        </w:rPr>
        <w:t xml:space="preserve"> </w:t>
      </w:r>
      <w:r>
        <w:t>prostřednictvím</w:t>
      </w:r>
      <w:r>
        <w:rPr>
          <w:spacing w:val="-1"/>
        </w:rPr>
        <w:t xml:space="preserve"> </w:t>
      </w:r>
      <w:r>
        <w:t>zvláštních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ujednání.</w:t>
      </w:r>
    </w:p>
    <w:p w14:paraId="0424CCC4" w14:textId="77777777" w:rsidR="00E37BD9" w:rsidRDefault="001B79A2">
      <w:pPr>
        <w:pStyle w:val="Odstavecseseznamem"/>
        <w:numPr>
          <w:ilvl w:val="0"/>
          <w:numId w:val="8"/>
        </w:numPr>
        <w:tabs>
          <w:tab w:val="left" w:pos="1252"/>
        </w:tabs>
        <w:spacing w:before="179" w:line="264" w:lineRule="auto"/>
        <w:ind w:right="122"/>
        <w:jc w:val="both"/>
      </w:pPr>
      <w:r>
        <w:t>Zaměstnanci Poskytovatele a jiné osoby, které budou zpracovávat osobní údaje</w:t>
      </w:r>
      <w:r>
        <w:rPr>
          <w:spacing w:val="1"/>
        </w:rPr>
        <w:t xml:space="preserve"> </w:t>
      </w:r>
      <w:r>
        <w:rPr>
          <w:spacing w:val="-1"/>
        </w:rPr>
        <w:t>dle</w:t>
      </w:r>
      <w:r>
        <w:rPr>
          <w:spacing w:val="-14"/>
        </w:rPr>
        <w:t xml:space="preserve"> </w:t>
      </w:r>
      <w:r>
        <w:rPr>
          <w:spacing w:val="-1"/>
        </w:rPr>
        <w:t>této</w:t>
      </w:r>
      <w:r>
        <w:rPr>
          <w:spacing w:val="-14"/>
        </w:rPr>
        <w:t xml:space="preserve"> </w:t>
      </w:r>
      <w:r>
        <w:rPr>
          <w:spacing w:val="-1"/>
        </w:rPr>
        <w:t>Smlouvy,</w:t>
      </w:r>
      <w:r>
        <w:rPr>
          <w:spacing w:val="-12"/>
        </w:rPr>
        <w:t xml:space="preserve"> </w:t>
      </w:r>
      <w:r>
        <w:rPr>
          <w:spacing w:val="-1"/>
        </w:rPr>
        <w:t>budou</w:t>
      </w:r>
      <w:r>
        <w:rPr>
          <w:spacing w:val="-17"/>
        </w:rPr>
        <w:t xml:space="preserve"> </w:t>
      </w:r>
      <w:r>
        <w:rPr>
          <w:spacing w:val="-1"/>
        </w:rPr>
        <w:t>zpracovávat</w:t>
      </w:r>
      <w:r>
        <w:rPr>
          <w:spacing w:val="-13"/>
        </w:rPr>
        <w:t xml:space="preserve"> </w:t>
      </w:r>
      <w:r>
        <w:t>osobní</w:t>
      </w:r>
      <w:r>
        <w:rPr>
          <w:spacing w:val="-12"/>
        </w:rPr>
        <w:t xml:space="preserve"> </w:t>
      </w:r>
      <w:r>
        <w:t>údaje</w:t>
      </w:r>
      <w:r>
        <w:rPr>
          <w:spacing w:val="-14"/>
        </w:rPr>
        <w:t xml:space="preserve"> </w:t>
      </w:r>
      <w:r>
        <w:t>pouze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podmínek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rozsahu</w:t>
      </w:r>
      <w:r>
        <w:rPr>
          <w:spacing w:val="-59"/>
        </w:rPr>
        <w:t xml:space="preserve"> </w:t>
      </w:r>
      <w:r>
        <w:rPr>
          <w:spacing w:val="-1"/>
        </w:rPr>
        <w:t>Objednatelem</w:t>
      </w:r>
      <w:r>
        <w:rPr>
          <w:spacing w:val="-12"/>
        </w:rPr>
        <w:t xml:space="preserve"> </w:t>
      </w:r>
      <w:r>
        <w:t>stanoveném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odpovídajícím</w:t>
      </w:r>
      <w:r>
        <w:rPr>
          <w:spacing w:val="-12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GDPR,</w:t>
      </w:r>
      <w:r>
        <w:rPr>
          <w:spacing w:val="-15"/>
        </w:rPr>
        <w:t xml:space="preserve"> </w:t>
      </w:r>
      <w:r>
        <w:t>zejména</w:t>
      </w:r>
      <w:r>
        <w:rPr>
          <w:spacing w:val="-14"/>
        </w:rPr>
        <w:t xml:space="preserve"> </w:t>
      </w:r>
      <w:r>
        <w:t>zajistí</w:t>
      </w:r>
      <w:r>
        <w:rPr>
          <w:spacing w:val="-58"/>
        </w:rPr>
        <w:t xml:space="preserve"> </w:t>
      </w:r>
      <w:r>
        <w:rPr>
          <w:spacing w:val="-1"/>
        </w:rPr>
        <w:t>zachování</w:t>
      </w:r>
      <w:r>
        <w:rPr>
          <w:spacing w:val="-14"/>
        </w:rPr>
        <w:t xml:space="preserve"> </w:t>
      </w:r>
      <w:r>
        <w:rPr>
          <w:spacing w:val="-1"/>
        </w:rPr>
        <w:t>mlčenlivosti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bezpečnostních</w:t>
      </w:r>
      <w:r>
        <w:rPr>
          <w:spacing w:val="-13"/>
        </w:rPr>
        <w:t xml:space="preserve"> </w:t>
      </w:r>
      <w:r>
        <w:t>opatřeních,</w:t>
      </w:r>
      <w:r>
        <w:rPr>
          <w:spacing w:val="-11"/>
        </w:rPr>
        <w:t xml:space="preserve"> </w:t>
      </w:r>
      <w:r>
        <w:t>jejichž</w:t>
      </w:r>
      <w:r>
        <w:rPr>
          <w:spacing w:val="-12"/>
        </w:rPr>
        <w:t xml:space="preserve"> </w:t>
      </w:r>
      <w:r>
        <w:t>zveřejnění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ohrozilo</w:t>
      </w:r>
      <w:r>
        <w:rPr>
          <w:spacing w:val="-59"/>
        </w:rPr>
        <w:t xml:space="preserve"> </w:t>
      </w:r>
      <w:r>
        <w:t>zabezpečení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po skončení</w:t>
      </w:r>
      <w:r>
        <w:rPr>
          <w:spacing w:val="1"/>
        </w:rPr>
        <w:t xml:space="preserve"> </w:t>
      </w:r>
      <w:r>
        <w:t>zaměstnání</w:t>
      </w:r>
      <w:r>
        <w:rPr>
          <w:spacing w:val="1"/>
        </w:rPr>
        <w:t xml:space="preserve"> </w:t>
      </w:r>
      <w:r>
        <w:t>nebo</w:t>
      </w:r>
      <w:r>
        <w:rPr>
          <w:spacing w:val="-59"/>
        </w:rPr>
        <w:t xml:space="preserve"> </w:t>
      </w:r>
      <w:r>
        <w:t>příslušných prací pověřených osob. Splnění této povinností zajistí Poskytovatel</w:t>
      </w:r>
      <w:r>
        <w:rPr>
          <w:spacing w:val="1"/>
        </w:rPr>
        <w:t xml:space="preserve"> </w:t>
      </w:r>
      <w:r>
        <w:t>vhodným</w:t>
      </w:r>
      <w:r>
        <w:rPr>
          <w:spacing w:val="1"/>
        </w:rPr>
        <w:t xml:space="preserve"> </w:t>
      </w:r>
      <w:r>
        <w:t>způsobem,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vydáním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vnitřních</w:t>
      </w:r>
      <w:r>
        <w:rPr>
          <w:spacing w:val="1"/>
        </w:rPr>
        <w:t xml:space="preserve"> </w:t>
      </w:r>
      <w:r>
        <w:t>předpisů,</w:t>
      </w:r>
      <w:r>
        <w:rPr>
          <w:spacing w:val="1"/>
        </w:rPr>
        <w:t xml:space="preserve"> </w:t>
      </w:r>
      <w:r>
        <w:t>příp.</w:t>
      </w:r>
      <w:r>
        <w:rPr>
          <w:spacing w:val="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zvláštních smluvních ujednání.</w:t>
      </w:r>
    </w:p>
    <w:p w14:paraId="12D02877" w14:textId="77777777" w:rsidR="00E37BD9" w:rsidRDefault="001B79A2">
      <w:pPr>
        <w:pStyle w:val="Odstavecseseznamem"/>
        <w:numPr>
          <w:ilvl w:val="0"/>
          <w:numId w:val="8"/>
        </w:numPr>
        <w:tabs>
          <w:tab w:val="left" w:pos="1251"/>
          <w:tab w:val="left" w:pos="1252"/>
        </w:tabs>
        <w:spacing w:before="181"/>
        <w:ind w:hanging="426"/>
      </w:pPr>
      <w:r>
        <w:t>Při</w:t>
      </w:r>
      <w:r>
        <w:rPr>
          <w:spacing w:val="55"/>
        </w:rPr>
        <w:t xml:space="preserve"> </w:t>
      </w:r>
      <w:r>
        <w:t>zpracování</w:t>
      </w:r>
      <w:r>
        <w:rPr>
          <w:spacing w:val="115"/>
        </w:rPr>
        <w:t xml:space="preserve"> </w:t>
      </w:r>
      <w:r>
        <w:t>osobních</w:t>
      </w:r>
      <w:r>
        <w:rPr>
          <w:spacing w:val="117"/>
        </w:rPr>
        <w:t xml:space="preserve"> </w:t>
      </w:r>
      <w:r>
        <w:t>údajů</w:t>
      </w:r>
      <w:r>
        <w:rPr>
          <w:spacing w:val="115"/>
        </w:rPr>
        <w:t xml:space="preserve"> </w:t>
      </w:r>
      <w:r>
        <w:t>budou</w:t>
      </w:r>
      <w:r>
        <w:rPr>
          <w:spacing w:val="115"/>
        </w:rPr>
        <w:t xml:space="preserve"> </w:t>
      </w:r>
      <w:r>
        <w:t>osobní</w:t>
      </w:r>
      <w:r>
        <w:rPr>
          <w:spacing w:val="116"/>
        </w:rPr>
        <w:t xml:space="preserve"> </w:t>
      </w:r>
      <w:r>
        <w:t>údaje</w:t>
      </w:r>
      <w:r>
        <w:rPr>
          <w:spacing w:val="115"/>
        </w:rPr>
        <w:t xml:space="preserve"> </w:t>
      </w:r>
      <w:r>
        <w:t>uchovávány</w:t>
      </w:r>
      <w:r>
        <w:rPr>
          <w:spacing w:val="113"/>
        </w:rPr>
        <w:t xml:space="preserve"> </w:t>
      </w:r>
      <w:r>
        <w:t>výlučně</w:t>
      </w:r>
    </w:p>
    <w:p w14:paraId="56AD059E" w14:textId="77777777" w:rsidR="00E37BD9" w:rsidRDefault="00E37BD9">
      <w:pPr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46BD5491" w14:textId="77777777" w:rsidR="00E37BD9" w:rsidRDefault="001B79A2">
      <w:pPr>
        <w:pStyle w:val="Zkladntext"/>
        <w:spacing w:before="101" w:line="264" w:lineRule="auto"/>
        <w:ind w:left="1251"/>
        <w:jc w:val="left"/>
      </w:pPr>
      <w:r>
        <w:lastRenderedPageBreak/>
        <w:t>na</w:t>
      </w:r>
      <w:r>
        <w:rPr>
          <w:spacing w:val="-2"/>
        </w:rPr>
        <w:t xml:space="preserve"> </w:t>
      </w:r>
      <w:r>
        <w:t>zabezpečených</w:t>
      </w:r>
      <w:r>
        <w:rPr>
          <w:spacing w:val="6"/>
        </w:rPr>
        <w:t xml:space="preserve"> </w:t>
      </w:r>
      <w:r>
        <w:t>serverech</w:t>
      </w:r>
      <w:r>
        <w:rPr>
          <w:spacing w:val="8"/>
        </w:rPr>
        <w:t xml:space="preserve"> </w:t>
      </w:r>
      <w:r>
        <w:t>nebo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zabezpečených</w:t>
      </w:r>
      <w:r>
        <w:rPr>
          <w:spacing w:val="8"/>
        </w:rPr>
        <w:t xml:space="preserve"> </w:t>
      </w:r>
      <w:r>
        <w:t>nosičích</w:t>
      </w:r>
      <w:r>
        <w:rPr>
          <w:spacing w:val="9"/>
        </w:rPr>
        <w:t xml:space="preserve"> </w:t>
      </w:r>
      <w:r>
        <w:t>dat,</w:t>
      </w:r>
      <w:r>
        <w:rPr>
          <w:spacing w:val="7"/>
        </w:rPr>
        <w:t xml:space="preserve"> </w:t>
      </w:r>
      <w:r>
        <w:t>jedná-li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elektronické podobě.</w:t>
      </w:r>
    </w:p>
    <w:p w14:paraId="6862142B" w14:textId="77777777" w:rsidR="00E37BD9" w:rsidRDefault="001B79A2">
      <w:pPr>
        <w:pStyle w:val="Odstavecseseznamem"/>
        <w:numPr>
          <w:ilvl w:val="0"/>
          <w:numId w:val="8"/>
        </w:numPr>
        <w:tabs>
          <w:tab w:val="left" w:pos="1252"/>
        </w:tabs>
        <w:spacing w:before="180" w:line="264" w:lineRule="auto"/>
        <w:ind w:right="123"/>
        <w:jc w:val="both"/>
      </w:pPr>
      <w:r>
        <w:t>Při</w:t>
      </w:r>
      <w:r>
        <w:rPr>
          <w:spacing w:val="-13"/>
        </w:rPr>
        <w:t xml:space="preserve"> </w:t>
      </w:r>
      <w:r>
        <w:t>zpracování</w:t>
      </w:r>
      <w:r>
        <w:rPr>
          <w:spacing w:val="-10"/>
        </w:rPr>
        <w:t xml:space="preserve"> </w:t>
      </w:r>
      <w:r>
        <w:t>osobních</w:t>
      </w:r>
      <w:r>
        <w:rPr>
          <w:spacing w:val="-14"/>
        </w:rPr>
        <w:t xml:space="preserve"> </w:t>
      </w:r>
      <w:r>
        <w:t>údajů</w:t>
      </w:r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jiné,</w:t>
      </w:r>
      <w:r>
        <w:rPr>
          <w:spacing w:val="-12"/>
        </w:rPr>
        <w:t xml:space="preserve"> </w:t>
      </w:r>
      <w:r>
        <w:t>než</w:t>
      </w:r>
      <w:r>
        <w:rPr>
          <w:spacing w:val="-12"/>
        </w:rPr>
        <w:t xml:space="preserve"> </w:t>
      </w:r>
      <w:r>
        <w:t>elektronické</w:t>
      </w:r>
      <w:r>
        <w:rPr>
          <w:spacing w:val="-11"/>
        </w:rPr>
        <w:t xml:space="preserve"> </w:t>
      </w:r>
      <w:r>
        <w:t>podobě</w:t>
      </w:r>
      <w:r>
        <w:rPr>
          <w:spacing w:val="-11"/>
        </w:rPr>
        <w:t xml:space="preserve"> </w:t>
      </w:r>
      <w:r>
        <w:t>budou</w:t>
      </w:r>
      <w:r>
        <w:rPr>
          <w:spacing w:val="-12"/>
        </w:rPr>
        <w:t xml:space="preserve"> </w:t>
      </w:r>
      <w:r>
        <w:t>osobní</w:t>
      </w:r>
      <w:r>
        <w:rPr>
          <w:spacing w:val="-10"/>
        </w:rPr>
        <w:t xml:space="preserve"> </w:t>
      </w:r>
      <w:r>
        <w:t>údaje</w:t>
      </w:r>
      <w:r>
        <w:rPr>
          <w:spacing w:val="-59"/>
        </w:rPr>
        <w:t xml:space="preserve"> </w:t>
      </w:r>
      <w:r>
        <w:t>uchovány v místnostech s náležitou úrovní zabezpečení, do kterých budou mít</w:t>
      </w:r>
      <w:r>
        <w:rPr>
          <w:spacing w:val="1"/>
        </w:rPr>
        <w:t xml:space="preserve"> </w:t>
      </w:r>
      <w:r>
        <w:t>přístup</w:t>
      </w:r>
      <w:r>
        <w:rPr>
          <w:spacing w:val="-1"/>
        </w:rPr>
        <w:t xml:space="preserve"> </w:t>
      </w:r>
      <w:r>
        <w:t>výlučně pověřené osoby.</w:t>
      </w:r>
    </w:p>
    <w:p w14:paraId="15AC9921" w14:textId="77777777" w:rsidR="00E37BD9" w:rsidRDefault="001B79A2">
      <w:pPr>
        <w:pStyle w:val="Odstavecseseznamem"/>
        <w:numPr>
          <w:ilvl w:val="0"/>
          <w:numId w:val="8"/>
        </w:numPr>
        <w:tabs>
          <w:tab w:val="left" w:pos="1252"/>
        </w:tabs>
        <w:spacing w:before="181" w:line="264" w:lineRule="auto"/>
        <w:ind w:right="124"/>
        <w:jc w:val="both"/>
      </w:pPr>
      <w:r>
        <w:t>Přístup k osobním údajům bude pověřeným osobám umožněn výlučně pro účely</w:t>
      </w:r>
      <w:r>
        <w:rPr>
          <w:spacing w:val="1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účelem stanoveným</w:t>
      </w:r>
      <w:r>
        <w:rPr>
          <w:spacing w:val="-3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Smlouvou.</w:t>
      </w:r>
    </w:p>
    <w:p w14:paraId="197B42DC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28C0AA6B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182" w:line="312" w:lineRule="auto"/>
        <w:ind w:right="133"/>
        <w:jc w:val="both"/>
      </w:pPr>
      <w:r>
        <w:t>Poskytovatel se zavazuje na písemnou žádost Objednatele přijmout v přiměřené lhůtě</w:t>
      </w:r>
      <w:r>
        <w:rPr>
          <w:spacing w:val="-59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záruky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technického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organizačního</w:t>
      </w:r>
      <w:r>
        <w:rPr>
          <w:spacing w:val="1"/>
        </w:rPr>
        <w:t xml:space="preserve"> </w:t>
      </w:r>
      <w:r>
        <w:t>zabezpečení</w:t>
      </w:r>
      <w:r>
        <w:rPr>
          <w:spacing w:val="36"/>
        </w:rPr>
        <w:t xml:space="preserve"> </w:t>
      </w:r>
      <w:r>
        <w:t>osobních</w:t>
      </w:r>
      <w:r>
        <w:rPr>
          <w:spacing w:val="36"/>
        </w:rPr>
        <w:t xml:space="preserve"> </w:t>
      </w:r>
      <w:r>
        <w:t>údajů,</w:t>
      </w:r>
      <w:r>
        <w:rPr>
          <w:spacing w:val="37"/>
        </w:rPr>
        <w:t xml:space="preserve"> </w:t>
      </w:r>
      <w:r>
        <w:t>zejména</w:t>
      </w:r>
      <w:r>
        <w:rPr>
          <w:spacing w:val="35"/>
        </w:rPr>
        <w:t xml:space="preserve"> </w:t>
      </w:r>
      <w:r>
        <w:t>přijmout</w:t>
      </w:r>
      <w:r>
        <w:rPr>
          <w:spacing w:val="37"/>
        </w:rPr>
        <w:t xml:space="preserve"> </w:t>
      </w:r>
      <w:r>
        <w:t>taková</w:t>
      </w:r>
      <w:r>
        <w:rPr>
          <w:spacing w:val="36"/>
        </w:rPr>
        <w:t xml:space="preserve"> </w:t>
      </w:r>
      <w:r>
        <w:t>opatření,</w:t>
      </w:r>
      <w:r>
        <w:rPr>
          <w:spacing w:val="37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nemohlo</w:t>
      </w:r>
      <w:r>
        <w:rPr>
          <w:spacing w:val="37"/>
        </w:rPr>
        <w:t xml:space="preserve"> </w:t>
      </w:r>
      <w:r>
        <w:t>dojít</w:t>
      </w:r>
      <w:r>
        <w:rPr>
          <w:spacing w:val="-58"/>
        </w:rPr>
        <w:t xml:space="preserve"> </w:t>
      </w:r>
      <w:r>
        <w:t>k neoprávněnému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nahodilému přístupu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osobním</w:t>
      </w:r>
      <w:r>
        <w:rPr>
          <w:spacing w:val="-2"/>
        </w:rPr>
        <w:t xml:space="preserve"> </w:t>
      </w:r>
      <w:r>
        <w:t>údajům.</w:t>
      </w:r>
    </w:p>
    <w:p w14:paraId="0256A311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6"/>
        <w:jc w:val="both"/>
      </w:pPr>
      <w:r>
        <w:t>Poskytovatel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zpracovat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dokumentovat</w:t>
      </w:r>
      <w:r>
        <w:rPr>
          <w:spacing w:val="1"/>
        </w:rPr>
        <w:t xml:space="preserve"> </w:t>
      </w:r>
      <w:r>
        <w:t>přijatá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provedená</w:t>
      </w:r>
      <w:r>
        <w:rPr>
          <w:spacing w:val="1"/>
        </w:rPr>
        <w:t xml:space="preserve"> </w:t>
      </w:r>
      <w:r>
        <w:t>technickoorganizační opatření k zajištění ochrany osobních údajů v souladu s GDPR,</w:t>
      </w:r>
      <w:r>
        <w:rPr>
          <w:spacing w:val="1"/>
        </w:rPr>
        <w:t xml:space="preserve"> </w:t>
      </w:r>
      <w:r>
        <w:t>jinými právními předpisy a předpisy, přičemž zajišťuje, kontroluje a odpovídá zejména</w:t>
      </w:r>
      <w:r>
        <w:rPr>
          <w:spacing w:val="-59"/>
        </w:rPr>
        <w:t xml:space="preserve"> </w:t>
      </w:r>
      <w:r>
        <w:t>za:</w:t>
      </w:r>
    </w:p>
    <w:p w14:paraId="50BA6EA2" w14:textId="77777777" w:rsidR="00E37BD9" w:rsidRDefault="001B79A2">
      <w:pPr>
        <w:pStyle w:val="Odstavecseseznamem"/>
        <w:numPr>
          <w:ilvl w:val="0"/>
          <w:numId w:val="7"/>
        </w:numPr>
        <w:tabs>
          <w:tab w:val="left" w:pos="1252"/>
        </w:tabs>
        <w:spacing w:before="180" w:line="264" w:lineRule="auto"/>
        <w:ind w:right="125"/>
        <w:jc w:val="both"/>
      </w:pPr>
      <w:r>
        <w:t>plnění pokynů pro zpracování osobních údajů osobami, které mají bezprostřední</w:t>
      </w:r>
      <w:r>
        <w:rPr>
          <w:spacing w:val="1"/>
        </w:rPr>
        <w:t xml:space="preserve"> </w:t>
      </w:r>
      <w:r>
        <w:t>přístup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osobním</w:t>
      </w:r>
      <w:r>
        <w:rPr>
          <w:spacing w:val="-1"/>
        </w:rPr>
        <w:t xml:space="preserve"> </w:t>
      </w:r>
      <w:r>
        <w:t>údajům;</w:t>
      </w:r>
    </w:p>
    <w:p w14:paraId="1B33242F" w14:textId="77777777" w:rsidR="00E37BD9" w:rsidRDefault="001B79A2">
      <w:pPr>
        <w:pStyle w:val="Odstavecseseznamem"/>
        <w:numPr>
          <w:ilvl w:val="0"/>
          <w:numId w:val="7"/>
        </w:numPr>
        <w:tabs>
          <w:tab w:val="left" w:pos="1252"/>
        </w:tabs>
        <w:spacing w:before="180" w:line="264" w:lineRule="auto"/>
        <w:ind w:right="128" w:hanging="426"/>
        <w:jc w:val="both"/>
      </w:pPr>
      <w:r>
        <w:t>zabránění</w:t>
      </w:r>
      <w:r>
        <w:rPr>
          <w:spacing w:val="-7"/>
        </w:rPr>
        <w:t xml:space="preserve"> </w:t>
      </w:r>
      <w:r>
        <w:t>neoprávněným</w:t>
      </w:r>
      <w:r>
        <w:rPr>
          <w:spacing w:val="-7"/>
        </w:rPr>
        <w:t xml:space="preserve"> </w:t>
      </w:r>
      <w:r>
        <w:t>osobám</w:t>
      </w:r>
      <w:r>
        <w:rPr>
          <w:spacing w:val="-7"/>
        </w:rPr>
        <w:t xml:space="preserve"> </w:t>
      </w:r>
      <w:r>
        <w:t>přistupovat</w:t>
      </w:r>
      <w:r>
        <w:rPr>
          <w:spacing w:val="-6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osobním</w:t>
      </w:r>
      <w:r>
        <w:rPr>
          <w:spacing w:val="-6"/>
        </w:rPr>
        <w:t xml:space="preserve"> </w:t>
      </w:r>
      <w:r>
        <w:t>údajům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prostředkům</w:t>
      </w:r>
      <w:r>
        <w:rPr>
          <w:spacing w:val="-59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zpracování;</w:t>
      </w:r>
    </w:p>
    <w:p w14:paraId="13FFD5B3" w14:textId="77777777" w:rsidR="00E37BD9" w:rsidRDefault="001B79A2">
      <w:pPr>
        <w:pStyle w:val="Odstavecseseznamem"/>
        <w:numPr>
          <w:ilvl w:val="0"/>
          <w:numId w:val="7"/>
        </w:numPr>
        <w:tabs>
          <w:tab w:val="left" w:pos="1252"/>
        </w:tabs>
        <w:spacing w:before="180" w:line="264" w:lineRule="auto"/>
        <w:ind w:right="125"/>
        <w:jc w:val="both"/>
      </w:pPr>
      <w:r>
        <w:t>zabránění</w:t>
      </w:r>
      <w:r>
        <w:rPr>
          <w:spacing w:val="1"/>
        </w:rPr>
        <w:t xml:space="preserve"> </w:t>
      </w:r>
      <w:r>
        <w:t>neoprávněnému</w:t>
      </w:r>
      <w:r>
        <w:rPr>
          <w:spacing w:val="1"/>
        </w:rPr>
        <w:t xml:space="preserve"> </w:t>
      </w:r>
      <w:r>
        <w:t>čtení,</w:t>
      </w:r>
      <w:r>
        <w:rPr>
          <w:spacing w:val="1"/>
        </w:rPr>
        <w:t xml:space="preserve"> </w:t>
      </w:r>
      <w:r>
        <w:t>vytváření,</w:t>
      </w:r>
      <w:r>
        <w:rPr>
          <w:spacing w:val="1"/>
        </w:rPr>
        <w:t xml:space="preserve"> </w:t>
      </w:r>
      <w:r>
        <w:t>kopírování,</w:t>
      </w:r>
      <w:r>
        <w:rPr>
          <w:spacing w:val="1"/>
        </w:rPr>
        <w:t xml:space="preserve"> </w:t>
      </w:r>
      <w:r>
        <w:t>přenosu,</w:t>
      </w:r>
      <w:r>
        <w:rPr>
          <w:spacing w:val="1"/>
        </w:rPr>
        <w:t xml:space="preserve"> </w:t>
      </w:r>
      <w:r>
        <w:t>úpravě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vymazání</w:t>
      </w:r>
      <w:r>
        <w:rPr>
          <w:spacing w:val="1"/>
        </w:rPr>
        <w:t xml:space="preserve"> </w:t>
      </w:r>
      <w:r>
        <w:t>záznamů</w:t>
      </w:r>
      <w:r>
        <w:rPr>
          <w:spacing w:val="-2"/>
        </w:rPr>
        <w:t xml:space="preserve"> </w:t>
      </w:r>
      <w:r>
        <w:t>obsahujících</w:t>
      </w:r>
      <w:r>
        <w:rPr>
          <w:spacing w:val="-2"/>
        </w:rPr>
        <w:t xml:space="preserve"> </w:t>
      </w:r>
      <w:r>
        <w:t>osobní</w:t>
      </w:r>
      <w:r>
        <w:rPr>
          <w:spacing w:val="-1"/>
        </w:rPr>
        <w:t xml:space="preserve"> </w:t>
      </w:r>
      <w:r>
        <w:t>údaje;</w:t>
      </w:r>
      <w:r>
        <w:rPr>
          <w:spacing w:val="-2"/>
        </w:rPr>
        <w:t xml:space="preserve"> </w:t>
      </w:r>
      <w:r>
        <w:t>a</w:t>
      </w:r>
    </w:p>
    <w:p w14:paraId="58B5F776" w14:textId="77777777" w:rsidR="00E37BD9" w:rsidRDefault="001B79A2">
      <w:pPr>
        <w:pStyle w:val="Odstavecseseznamem"/>
        <w:numPr>
          <w:ilvl w:val="0"/>
          <w:numId w:val="7"/>
        </w:numPr>
        <w:tabs>
          <w:tab w:val="left" w:pos="1251"/>
          <w:tab w:val="left" w:pos="1252"/>
        </w:tabs>
        <w:spacing w:before="180"/>
        <w:ind w:hanging="426"/>
      </w:pPr>
      <w:r>
        <w:t>opatření,</w:t>
      </w:r>
      <w:r>
        <w:rPr>
          <w:spacing w:val="-4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umožní určit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ověřit,</w:t>
      </w:r>
      <w:r>
        <w:rPr>
          <w:spacing w:val="-4"/>
        </w:rPr>
        <w:t xml:space="preserve"> </w:t>
      </w:r>
      <w:r>
        <w:t>komu</w:t>
      </w:r>
      <w:r>
        <w:rPr>
          <w:spacing w:val="-2"/>
        </w:rPr>
        <w:t xml:space="preserve"> </w:t>
      </w:r>
      <w:r>
        <w:t>byly</w:t>
      </w:r>
      <w:r>
        <w:rPr>
          <w:spacing w:val="-5"/>
        </w:rPr>
        <w:t xml:space="preserve"> </w:t>
      </w:r>
      <w:r>
        <w:t>osobní údaje</w:t>
      </w:r>
      <w:r>
        <w:rPr>
          <w:spacing w:val="-5"/>
        </w:rPr>
        <w:t xml:space="preserve"> </w:t>
      </w:r>
      <w:r>
        <w:t>předány.</w:t>
      </w:r>
    </w:p>
    <w:p w14:paraId="57E355FD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4766A8DF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206" w:line="312" w:lineRule="auto"/>
        <w:ind w:right="136"/>
        <w:jc w:val="both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zjištění</w:t>
      </w:r>
      <w:r>
        <w:rPr>
          <w:spacing w:val="-5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záruk</w:t>
      </w:r>
      <w:r>
        <w:rPr>
          <w:spacing w:val="-6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Poskytovatel</w:t>
      </w:r>
      <w:r>
        <w:rPr>
          <w:spacing w:val="-8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zajistit</w:t>
      </w:r>
      <w:r>
        <w:rPr>
          <w:spacing w:val="-8"/>
        </w:rPr>
        <w:t xml:space="preserve"> </w:t>
      </w:r>
      <w:r>
        <w:t>stav</w:t>
      </w:r>
      <w:r>
        <w:rPr>
          <w:spacing w:val="-58"/>
        </w:rPr>
        <w:t xml:space="preserve"> </w:t>
      </w:r>
      <w:r>
        <w:t>odpovídající zárukám neprodleně poté, co zjistí, že záruky porušuje, nejpozději však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 pracovních dnů</w:t>
      </w:r>
      <w:r>
        <w:rPr>
          <w:spacing w:val="-3"/>
        </w:rPr>
        <w:t xml:space="preserve"> </w:t>
      </w:r>
      <w:r>
        <w:t>poté,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 tomu</w:t>
      </w:r>
      <w:r>
        <w:rPr>
          <w:spacing w:val="-2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vyzván.</w:t>
      </w:r>
    </w:p>
    <w:p w14:paraId="4869444F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8"/>
        </w:tabs>
        <w:spacing w:before="122" w:line="312" w:lineRule="auto"/>
        <w:ind w:left="827" w:right="132"/>
        <w:jc w:val="both"/>
      </w:pP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automatizovaného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podle předchozích</w:t>
      </w:r>
      <w:r>
        <w:rPr>
          <w:spacing w:val="-1"/>
        </w:rPr>
        <w:t xml:space="preserve"> </w:t>
      </w:r>
      <w:r>
        <w:t>odstavců povinen</w:t>
      </w:r>
      <w:r>
        <w:rPr>
          <w:spacing w:val="-1"/>
        </w:rPr>
        <w:t xml:space="preserve"> </w:t>
      </w:r>
      <w:r>
        <w:t>také:</w:t>
      </w:r>
    </w:p>
    <w:p w14:paraId="096E679D" w14:textId="77777777" w:rsidR="00E37BD9" w:rsidRDefault="001B79A2">
      <w:pPr>
        <w:pStyle w:val="Odstavecseseznamem"/>
        <w:numPr>
          <w:ilvl w:val="0"/>
          <w:numId w:val="6"/>
        </w:numPr>
        <w:tabs>
          <w:tab w:val="left" w:pos="1252"/>
        </w:tabs>
        <w:spacing w:before="180" w:line="264" w:lineRule="auto"/>
        <w:ind w:right="128"/>
        <w:jc w:val="both"/>
      </w:pPr>
      <w:r>
        <w:t>zajistit, aby systémy pro automatizovaná zpracování osobních údajů používaly</w:t>
      </w:r>
      <w:r>
        <w:rPr>
          <w:spacing w:val="1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pověřené</w:t>
      </w:r>
      <w:r>
        <w:rPr>
          <w:spacing w:val="-2"/>
        </w:rPr>
        <w:t xml:space="preserve"> </w:t>
      </w:r>
      <w:r>
        <w:t>osoby;</w:t>
      </w:r>
    </w:p>
    <w:p w14:paraId="6B89AE80" w14:textId="77777777" w:rsidR="00E37BD9" w:rsidRDefault="001B79A2">
      <w:pPr>
        <w:pStyle w:val="Odstavecseseznamem"/>
        <w:numPr>
          <w:ilvl w:val="0"/>
          <w:numId w:val="6"/>
        </w:numPr>
        <w:tabs>
          <w:tab w:val="left" w:pos="1252"/>
        </w:tabs>
        <w:spacing w:before="180" w:line="264" w:lineRule="auto"/>
        <w:ind w:right="125"/>
        <w:jc w:val="both"/>
      </w:pPr>
      <w:r>
        <w:t>zajistit, aby fyzické osoby oprávněné k používání systémů pro automatizovaná</w:t>
      </w:r>
      <w:r>
        <w:rPr>
          <w:spacing w:val="1"/>
        </w:rPr>
        <w:t xml:space="preserve"> </w:t>
      </w:r>
      <w:r>
        <w:t>zpracování osobních údajů měly přístup pouze k osobním údajům odpovídajícím</w:t>
      </w:r>
      <w:r>
        <w:rPr>
          <w:spacing w:val="1"/>
        </w:rPr>
        <w:t xml:space="preserve"> </w:t>
      </w:r>
      <w:r>
        <w:t>oprávnění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osob,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zvláštních</w:t>
      </w:r>
      <w:r>
        <w:rPr>
          <w:spacing w:val="1"/>
        </w:rPr>
        <w:t xml:space="preserve"> </w:t>
      </w:r>
      <w:r>
        <w:t>uživatelských</w:t>
      </w:r>
      <w:r>
        <w:rPr>
          <w:spacing w:val="1"/>
        </w:rPr>
        <w:t xml:space="preserve"> </w:t>
      </w:r>
      <w:r>
        <w:t>oprávnění</w:t>
      </w:r>
      <w:r>
        <w:rPr>
          <w:spacing w:val="1"/>
        </w:rPr>
        <w:t xml:space="preserve"> </w:t>
      </w:r>
      <w:r>
        <w:t>zřízených</w:t>
      </w:r>
      <w:r>
        <w:rPr>
          <w:spacing w:val="-1"/>
        </w:rPr>
        <w:t xml:space="preserve"> </w:t>
      </w:r>
      <w:r>
        <w:t>výlučně pro</w:t>
      </w:r>
      <w:r>
        <w:rPr>
          <w:spacing w:val="-2"/>
        </w:rPr>
        <w:t xml:space="preserve"> </w:t>
      </w:r>
      <w:r>
        <w:t>tyto osoby;</w:t>
      </w:r>
    </w:p>
    <w:p w14:paraId="1BF854BF" w14:textId="77777777" w:rsidR="00E37BD9" w:rsidRDefault="001B79A2">
      <w:pPr>
        <w:pStyle w:val="Odstavecseseznamem"/>
        <w:numPr>
          <w:ilvl w:val="0"/>
          <w:numId w:val="6"/>
        </w:numPr>
        <w:tabs>
          <w:tab w:val="left" w:pos="1252"/>
        </w:tabs>
        <w:spacing w:before="178" w:line="264" w:lineRule="auto"/>
        <w:ind w:right="124"/>
        <w:jc w:val="both"/>
      </w:pPr>
      <w:r>
        <w:t>pořizovat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uchovávat</w:t>
      </w:r>
      <w:r>
        <w:rPr>
          <w:spacing w:val="-4"/>
        </w:rPr>
        <w:t xml:space="preserve"> </w:t>
      </w:r>
      <w:r>
        <w:t>elektronické</w:t>
      </w:r>
      <w:r>
        <w:rPr>
          <w:spacing w:val="-4"/>
        </w:rPr>
        <w:t xml:space="preserve"> </w:t>
      </w:r>
      <w:r>
        <w:t>záznamy,</w:t>
      </w:r>
      <w:r>
        <w:rPr>
          <w:spacing w:val="-4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umožní</w:t>
      </w:r>
      <w:r>
        <w:rPr>
          <w:spacing w:val="-5"/>
        </w:rPr>
        <w:t xml:space="preserve"> </w:t>
      </w:r>
      <w:r>
        <w:t>určit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ověřit,</w:t>
      </w:r>
      <w:r>
        <w:rPr>
          <w:spacing w:val="-5"/>
        </w:rPr>
        <w:t xml:space="preserve"> </w:t>
      </w:r>
      <w:r>
        <w:t>kdy,</w:t>
      </w:r>
      <w:r>
        <w:rPr>
          <w:spacing w:val="-4"/>
        </w:rPr>
        <w:t xml:space="preserve"> </w:t>
      </w:r>
      <w:r>
        <w:t>kým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jakého</w:t>
      </w:r>
      <w:r>
        <w:rPr>
          <w:spacing w:val="61"/>
        </w:rPr>
        <w:t xml:space="preserve"> </w:t>
      </w:r>
      <w:r>
        <w:t>důvodu</w:t>
      </w:r>
      <w:r>
        <w:rPr>
          <w:spacing w:val="61"/>
        </w:rPr>
        <w:t xml:space="preserve"> </w:t>
      </w:r>
      <w:r>
        <w:t>byly</w:t>
      </w:r>
      <w:r>
        <w:rPr>
          <w:spacing w:val="61"/>
        </w:rPr>
        <w:t xml:space="preserve"> </w:t>
      </w:r>
      <w:r>
        <w:t>osobní</w:t>
      </w:r>
      <w:r>
        <w:rPr>
          <w:spacing w:val="61"/>
        </w:rPr>
        <w:t xml:space="preserve"> </w:t>
      </w:r>
      <w:r>
        <w:t>údaje</w:t>
      </w:r>
      <w:r>
        <w:rPr>
          <w:spacing w:val="61"/>
        </w:rPr>
        <w:t xml:space="preserve"> </w:t>
      </w:r>
      <w:r>
        <w:t>zaznamenány</w:t>
      </w:r>
      <w:r>
        <w:rPr>
          <w:spacing w:val="61"/>
        </w:rPr>
        <w:t xml:space="preserve"> </w:t>
      </w:r>
      <w:r>
        <w:t>nebo</w:t>
      </w:r>
      <w:r>
        <w:rPr>
          <w:spacing w:val="61"/>
        </w:rPr>
        <w:t xml:space="preserve"> </w:t>
      </w:r>
      <w:r>
        <w:t>jinak</w:t>
      </w:r>
      <w:r>
        <w:rPr>
          <w:spacing w:val="62"/>
        </w:rPr>
        <w:t xml:space="preserve"> </w:t>
      </w:r>
      <w:r>
        <w:t>zpracovány,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zabránit</w:t>
      </w:r>
      <w:r>
        <w:rPr>
          <w:spacing w:val="-1"/>
        </w:rPr>
        <w:t xml:space="preserve"> </w:t>
      </w:r>
      <w:r>
        <w:t>neoprávněnému</w:t>
      </w:r>
      <w:r>
        <w:rPr>
          <w:spacing w:val="-1"/>
        </w:rPr>
        <w:t xml:space="preserve"> </w:t>
      </w:r>
      <w:r>
        <w:t>přístupu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datovým</w:t>
      </w:r>
      <w:r>
        <w:rPr>
          <w:spacing w:val="2"/>
        </w:rPr>
        <w:t xml:space="preserve"> </w:t>
      </w:r>
      <w:r>
        <w:t>nosičům.</w:t>
      </w:r>
    </w:p>
    <w:p w14:paraId="20D7DAC3" w14:textId="77777777" w:rsidR="00E37BD9" w:rsidRDefault="00E37BD9">
      <w:pPr>
        <w:spacing w:line="264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13F0273C" w14:textId="77777777" w:rsidR="00E37BD9" w:rsidRDefault="00E37BD9">
      <w:pPr>
        <w:pStyle w:val="Zkladntext"/>
        <w:spacing w:before="10"/>
        <w:ind w:left="0"/>
        <w:jc w:val="left"/>
        <w:rPr>
          <w:sz w:val="24"/>
        </w:rPr>
      </w:pPr>
    </w:p>
    <w:p w14:paraId="7F1DEBB4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93" w:line="312" w:lineRule="auto"/>
        <w:ind w:right="135"/>
        <w:jc w:val="both"/>
      </w:pPr>
      <w:r>
        <w:t>Poskytovatel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přijme</w:t>
      </w:r>
      <w:r>
        <w:rPr>
          <w:spacing w:val="1"/>
        </w:rPr>
        <w:t xml:space="preserve"> </w:t>
      </w:r>
      <w:r>
        <w:t>všechna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k zabezpečení</w:t>
      </w:r>
      <w:r>
        <w:rPr>
          <w:spacing w:val="1"/>
        </w:rPr>
        <w:t xml:space="preserve"> </w:t>
      </w:r>
      <w:r>
        <w:t>zpracování</w:t>
      </w:r>
      <w:r>
        <w:rPr>
          <w:spacing w:val="-59"/>
        </w:rPr>
        <w:t xml:space="preserve"> </w:t>
      </w:r>
      <w:r>
        <w:t>případně</w:t>
      </w:r>
      <w:r>
        <w:rPr>
          <w:spacing w:val="-3"/>
        </w:rPr>
        <w:t xml:space="preserve"> </w:t>
      </w:r>
      <w:r>
        <w:t>včetně:</w:t>
      </w:r>
    </w:p>
    <w:p w14:paraId="39E86076" w14:textId="77777777" w:rsidR="00E37BD9" w:rsidRDefault="001B79A2">
      <w:pPr>
        <w:pStyle w:val="Odstavecseseznamem"/>
        <w:numPr>
          <w:ilvl w:val="0"/>
          <w:numId w:val="5"/>
        </w:numPr>
        <w:tabs>
          <w:tab w:val="left" w:pos="1251"/>
          <w:tab w:val="left" w:pos="1252"/>
        </w:tabs>
        <w:spacing w:before="180" w:line="264" w:lineRule="auto"/>
        <w:ind w:right="121"/>
      </w:pPr>
      <w:r>
        <w:t>schopnosti</w:t>
      </w:r>
      <w:r>
        <w:rPr>
          <w:spacing w:val="-14"/>
        </w:rPr>
        <w:t xml:space="preserve"> </w:t>
      </w:r>
      <w:r>
        <w:t>zajistit</w:t>
      </w:r>
      <w:r>
        <w:rPr>
          <w:spacing w:val="-11"/>
        </w:rPr>
        <w:t xml:space="preserve"> </w:t>
      </w:r>
      <w:r>
        <w:t>neustálou</w:t>
      </w:r>
      <w:r>
        <w:rPr>
          <w:spacing w:val="-11"/>
        </w:rPr>
        <w:t xml:space="preserve"> </w:t>
      </w:r>
      <w:r>
        <w:t>důvěrnost,</w:t>
      </w:r>
      <w:r>
        <w:rPr>
          <w:spacing w:val="-9"/>
        </w:rPr>
        <w:t xml:space="preserve"> </w:t>
      </w:r>
      <w:r>
        <w:t>integritu,</w:t>
      </w:r>
      <w:r>
        <w:rPr>
          <w:spacing w:val="-9"/>
        </w:rPr>
        <w:t xml:space="preserve"> </w:t>
      </w:r>
      <w:r>
        <w:t>dostupnost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odolnost</w:t>
      </w:r>
      <w:r>
        <w:rPr>
          <w:spacing w:val="-11"/>
        </w:rPr>
        <w:t xml:space="preserve"> </w:t>
      </w:r>
      <w:r>
        <w:t>systémů</w:t>
      </w:r>
      <w:r>
        <w:rPr>
          <w:spacing w:val="-1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zpracování;</w:t>
      </w:r>
    </w:p>
    <w:p w14:paraId="22C96350" w14:textId="77777777" w:rsidR="00E37BD9" w:rsidRDefault="001B79A2">
      <w:pPr>
        <w:pStyle w:val="Odstavecseseznamem"/>
        <w:numPr>
          <w:ilvl w:val="0"/>
          <w:numId w:val="5"/>
        </w:numPr>
        <w:tabs>
          <w:tab w:val="left" w:pos="1251"/>
          <w:tab w:val="left" w:pos="1252"/>
        </w:tabs>
        <w:spacing w:before="180" w:line="264" w:lineRule="auto"/>
        <w:ind w:right="122"/>
      </w:pPr>
      <w:r>
        <w:t>schopnosti</w:t>
      </w:r>
      <w:r>
        <w:rPr>
          <w:spacing w:val="41"/>
        </w:rPr>
        <w:t xml:space="preserve"> </w:t>
      </w:r>
      <w:r>
        <w:t>obnovit</w:t>
      </w:r>
      <w:r>
        <w:rPr>
          <w:spacing w:val="41"/>
        </w:rPr>
        <w:t xml:space="preserve"> </w:t>
      </w:r>
      <w:r>
        <w:t>dostupnost</w:t>
      </w:r>
      <w:r>
        <w:rPr>
          <w:spacing w:val="43"/>
        </w:rPr>
        <w:t xml:space="preserve"> </w:t>
      </w:r>
      <w:r>
        <w:t>osobních</w:t>
      </w:r>
      <w:r>
        <w:rPr>
          <w:spacing w:val="41"/>
        </w:rPr>
        <w:t xml:space="preserve"> </w:t>
      </w:r>
      <w:r>
        <w:t>údajů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přístup</w:t>
      </w:r>
      <w:r>
        <w:rPr>
          <w:spacing w:val="41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nim</w:t>
      </w:r>
      <w:r>
        <w:rPr>
          <w:spacing w:val="43"/>
        </w:rPr>
        <w:t xml:space="preserve"> </w:t>
      </w:r>
      <w:r>
        <w:t>včas</w:t>
      </w:r>
      <w:r>
        <w:rPr>
          <w:spacing w:val="4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58"/>
        </w:rPr>
        <w:t xml:space="preserve"> </w:t>
      </w:r>
      <w:r>
        <w:t>fyzických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technických</w:t>
      </w:r>
      <w:r>
        <w:rPr>
          <w:spacing w:val="-2"/>
        </w:rPr>
        <w:t xml:space="preserve"> </w:t>
      </w:r>
      <w:r>
        <w:t>incidentů;</w:t>
      </w:r>
    </w:p>
    <w:p w14:paraId="22F3C2BD" w14:textId="77777777" w:rsidR="00E37BD9" w:rsidRDefault="001B79A2">
      <w:pPr>
        <w:pStyle w:val="Odstavecseseznamem"/>
        <w:numPr>
          <w:ilvl w:val="0"/>
          <w:numId w:val="5"/>
        </w:numPr>
        <w:tabs>
          <w:tab w:val="left" w:pos="1251"/>
          <w:tab w:val="left" w:pos="1252"/>
        </w:tabs>
        <w:spacing w:before="181" w:line="264" w:lineRule="auto"/>
        <w:ind w:right="127"/>
      </w:pPr>
      <w:r>
        <w:t>procesu</w:t>
      </w:r>
      <w:r>
        <w:rPr>
          <w:spacing w:val="24"/>
        </w:rPr>
        <w:t xml:space="preserve"> </w:t>
      </w:r>
      <w:r>
        <w:t>pravidelného</w:t>
      </w:r>
      <w:r>
        <w:rPr>
          <w:spacing w:val="24"/>
        </w:rPr>
        <w:t xml:space="preserve"> </w:t>
      </w:r>
      <w:r>
        <w:t>testování,</w:t>
      </w:r>
      <w:r>
        <w:rPr>
          <w:spacing w:val="26"/>
        </w:rPr>
        <w:t xml:space="preserve"> </w:t>
      </w:r>
      <w:r>
        <w:t>posuzování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hodnocení</w:t>
      </w:r>
      <w:r>
        <w:rPr>
          <w:spacing w:val="25"/>
        </w:rPr>
        <w:t xml:space="preserve"> </w:t>
      </w:r>
      <w:r>
        <w:t>účinnosti</w:t>
      </w:r>
      <w:r>
        <w:rPr>
          <w:spacing w:val="24"/>
        </w:rPr>
        <w:t xml:space="preserve"> </w:t>
      </w:r>
      <w:r>
        <w:t>zavedených</w:t>
      </w:r>
      <w:r>
        <w:rPr>
          <w:spacing w:val="-58"/>
        </w:rPr>
        <w:t xml:space="preserve"> </w:t>
      </w:r>
      <w:r>
        <w:t>technických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organizačních</w:t>
      </w:r>
      <w:r>
        <w:rPr>
          <w:spacing w:val="-1"/>
        </w:rPr>
        <w:t xml:space="preserve"> </w:t>
      </w:r>
      <w:r>
        <w:t>opatření pro</w:t>
      </w:r>
      <w:r>
        <w:rPr>
          <w:spacing w:val="-3"/>
        </w:rPr>
        <w:t xml:space="preserve"> </w:t>
      </w:r>
      <w:r>
        <w:t>zajištění bezpečnosti</w:t>
      </w:r>
      <w:r>
        <w:rPr>
          <w:spacing w:val="-4"/>
        </w:rPr>
        <w:t xml:space="preserve"> </w:t>
      </w:r>
      <w:r>
        <w:t>zpracování.</w:t>
      </w:r>
    </w:p>
    <w:p w14:paraId="7C829BDB" w14:textId="77777777" w:rsidR="00E37BD9" w:rsidRDefault="001B79A2">
      <w:pPr>
        <w:pStyle w:val="Nadpis2"/>
        <w:spacing w:before="180"/>
        <w:ind w:firstLine="0"/>
      </w:pPr>
      <w:r>
        <w:t>Ohlašování</w:t>
      </w:r>
      <w:r>
        <w:rPr>
          <w:spacing w:val="-2"/>
        </w:rPr>
        <w:t xml:space="preserve"> </w:t>
      </w:r>
      <w:r>
        <w:t>porušení</w:t>
      </w:r>
      <w:r>
        <w:rPr>
          <w:spacing w:val="-5"/>
        </w:rPr>
        <w:t xml:space="preserve"> </w:t>
      </w:r>
      <w:r>
        <w:t>zabezpečení</w:t>
      </w:r>
      <w:r>
        <w:rPr>
          <w:spacing w:val="-2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</w:p>
    <w:p w14:paraId="39A22089" w14:textId="77777777" w:rsidR="00E37BD9" w:rsidRDefault="00E37BD9">
      <w:pPr>
        <w:pStyle w:val="Zkladntext"/>
        <w:spacing w:before="0"/>
        <w:ind w:left="0"/>
        <w:jc w:val="left"/>
        <w:rPr>
          <w:b/>
          <w:sz w:val="24"/>
        </w:rPr>
      </w:pPr>
    </w:p>
    <w:p w14:paraId="1BC70AE7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208" w:line="312" w:lineRule="auto"/>
        <w:ind w:right="135"/>
        <w:jc w:val="both"/>
      </w:pPr>
      <w:r>
        <w:t>Poskytovatel je povinen v případě porušení zabezpečení osobních údajů dle čl. 33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GDPR dodržovat</w:t>
      </w:r>
      <w:r>
        <w:rPr>
          <w:spacing w:val="-2"/>
        </w:rPr>
        <w:t xml:space="preserve"> </w:t>
      </w:r>
      <w:r>
        <w:t>jednotlivá ustanovení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článku.</w:t>
      </w:r>
    </w:p>
    <w:p w14:paraId="3DF9FF4F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7"/>
        <w:jc w:val="both"/>
      </w:pPr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neprodleně,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hodin,</w:t>
      </w:r>
      <w:r>
        <w:rPr>
          <w:spacing w:val="1"/>
        </w:rPr>
        <w:t xml:space="preserve"> </w:t>
      </w:r>
      <w:r>
        <w:t>informovat</w:t>
      </w:r>
      <w:r>
        <w:rPr>
          <w:spacing w:val="1"/>
        </w:rPr>
        <w:t xml:space="preserve"> </w:t>
      </w:r>
      <w:r>
        <w:t>Objednatele o všech případech porušení zabezpečení osobních údajů, které musí být</w:t>
      </w:r>
      <w:r>
        <w:rPr>
          <w:spacing w:val="-59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2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a 34</w:t>
      </w:r>
      <w:r>
        <w:rPr>
          <w:spacing w:val="-2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oznamovány</w:t>
      </w:r>
      <w:r>
        <w:rPr>
          <w:spacing w:val="-2"/>
        </w:rPr>
        <w:t xml:space="preserve"> </w:t>
      </w:r>
      <w:r>
        <w:t>ÚOOÚ nebo</w:t>
      </w:r>
      <w:r>
        <w:rPr>
          <w:spacing w:val="-5"/>
        </w:rPr>
        <w:t xml:space="preserve"> </w:t>
      </w:r>
      <w:r>
        <w:t>subjektu údajů.</w:t>
      </w:r>
    </w:p>
    <w:p w14:paraId="3AC446CD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5"/>
        <w:jc w:val="both"/>
      </w:pPr>
      <w:r>
        <w:t>Poskytovatel poskytne dále Správci a Objednateli na jejich žádost veškeré informace,</w:t>
      </w:r>
      <w:r>
        <w:rPr>
          <w:spacing w:val="-59"/>
        </w:rPr>
        <w:t xml:space="preserve"> </w:t>
      </w:r>
      <w:r>
        <w:rPr>
          <w:spacing w:val="-1"/>
        </w:rPr>
        <w:t>které</w:t>
      </w:r>
      <w:r>
        <w:rPr>
          <w:spacing w:val="-16"/>
        </w:rPr>
        <w:t xml:space="preserve"> </w:t>
      </w:r>
      <w:r>
        <w:rPr>
          <w:spacing w:val="-1"/>
        </w:rPr>
        <w:t>budou</w:t>
      </w:r>
      <w:r>
        <w:rPr>
          <w:spacing w:val="-13"/>
        </w:rPr>
        <w:t xml:space="preserve"> </w:t>
      </w:r>
      <w:r>
        <w:rPr>
          <w:spacing w:val="-1"/>
        </w:rPr>
        <w:t>považovat</w:t>
      </w:r>
      <w:r>
        <w:rPr>
          <w:spacing w:val="-15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nutné</w:t>
      </w:r>
      <w:r>
        <w:rPr>
          <w:spacing w:val="-1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 xml:space="preserve"> </w:t>
      </w:r>
      <w:r>
        <w:rPr>
          <w:spacing w:val="-1"/>
        </w:rPr>
        <w:t>řádnému</w:t>
      </w:r>
      <w:r>
        <w:rPr>
          <w:spacing w:val="-16"/>
        </w:rPr>
        <w:t xml:space="preserve"> </w:t>
      </w:r>
      <w:r>
        <w:t>posouzení</w:t>
      </w:r>
      <w:r>
        <w:rPr>
          <w:spacing w:val="-12"/>
        </w:rPr>
        <w:t xml:space="preserve"> </w:t>
      </w:r>
      <w:r>
        <w:t>porušení</w:t>
      </w:r>
      <w:r>
        <w:rPr>
          <w:spacing w:val="-15"/>
        </w:rPr>
        <w:t xml:space="preserve"> </w:t>
      </w:r>
      <w:r>
        <w:t>zabezpečení</w:t>
      </w:r>
      <w:r>
        <w:rPr>
          <w:spacing w:val="-12"/>
        </w:rPr>
        <w:t xml:space="preserve"> </w:t>
      </w:r>
      <w:r>
        <w:t>osobních</w:t>
      </w:r>
      <w:r>
        <w:rPr>
          <w:spacing w:val="-59"/>
        </w:rPr>
        <w:t xml:space="preserve"> </w:t>
      </w:r>
      <w:r>
        <w:t>údajů,</w:t>
      </w:r>
      <w:r>
        <w:rPr>
          <w:spacing w:val="-2"/>
        </w:rPr>
        <w:t xml:space="preserve"> </w:t>
      </w:r>
      <w:r>
        <w:t>minimálně</w:t>
      </w:r>
      <w:r>
        <w:rPr>
          <w:spacing w:val="-2"/>
        </w:rPr>
        <w:t xml:space="preserve"> </w:t>
      </w:r>
      <w:r>
        <w:t>však</w:t>
      </w:r>
      <w:r>
        <w:rPr>
          <w:spacing w:val="-3"/>
        </w:rPr>
        <w:t xml:space="preserve"> </w:t>
      </w:r>
      <w:r>
        <w:t>informace uvedené</w:t>
      </w:r>
      <w:r>
        <w:rPr>
          <w:spacing w:val="-1"/>
        </w:rPr>
        <w:t xml:space="preserve"> </w:t>
      </w:r>
      <w:r>
        <w:t>v čl.</w:t>
      </w:r>
      <w:r>
        <w:rPr>
          <w:spacing w:val="-1"/>
        </w:rPr>
        <w:t xml:space="preserve"> </w:t>
      </w:r>
      <w:r>
        <w:t>33 odst.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GDPR.</w:t>
      </w:r>
    </w:p>
    <w:p w14:paraId="16DCFCCB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119" w:line="312" w:lineRule="auto"/>
        <w:ind w:right="135"/>
        <w:jc w:val="both"/>
      </w:pPr>
      <w:r>
        <w:t>Poskytovatel se dále zavazuje poskytnout Objednateli v případě potřeby neprodleně</w:t>
      </w:r>
      <w:r>
        <w:rPr>
          <w:spacing w:val="1"/>
        </w:rPr>
        <w:t xml:space="preserve"> </w:t>
      </w:r>
      <w:r>
        <w:t>veškerou součinnost při poskytování dodatečných informací o porušení zabezpečení</w:t>
      </w:r>
      <w:r>
        <w:rPr>
          <w:spacing w:val="1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ÚOOÚ a</w:t>
      </w:r>
      <w:r>
        <w:rPr>
          <w:spacing w:val="-2"/>
        </w:rPr>
        <w:t xml:space="preserve"> </w:t>
      </w:r>
      <w:r>
        <w:t>subjektům</w:t>
      </w:r>
      <w:r>
        <w:rPr>
          <w:spacing w:val="2"/>
        </w:rPr>
        <w:t xml:space="preserve"> </w:t>
      </w:r>
      <w:r>
        <w:t>údajů.</w:t>
      </w:r>
    </w:p>
    <w:p w14:paraId="36DAB4D0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5"/>
        <w:jc w:val="both"/>
      </w:pPr>
      <w:r>
        <w:t>Poskytovatel se zavazuje vypracovat plán postupu pro případ porušení zabezpečení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údajů.</w:t>
      </w:r>
      <w:r>
        <w:rPr>
          <w:spacing w:val="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plán</w:t>
      </w:r>
      <w:r>
        <w:rPr>
          <w:spacing w:val="1"/>
        </w:rPr>
        <w:t xml:space="preserve"> </w:t>
      </w:r>
      <w:r>
        <w:t>předloží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požádání</w:t>
      </w:r>
      <w:r>
        <w:rPr>
          <w:spacing w:val="1"/>
        </w:rPr>
        <w:t xml:space="preserve"> </w:t>
      </w:r>
      <w:r>
        <w:t>Objednateli.</w:t>
      </w:r>
      <w:r>
        <w:rPr>
          <w:spacing w:val="1"/>
        </w:rPr>
        <w:t xml:space="preserve"> </w:t>
      </w:r>
      <w:r>
        <w:t>Poskytovatel se zavazuje informovat Objednatele o veškerých podstatných změnách</w:t>
      </w:r>
      <w:r>
        <w:rPr>
          <w:spacing w:val="1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plánu.</w:t>
      </w:r>
    </w:p>
    <w:p w14:paraId="7F576AD2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line="312" w:lineRule="auto"/>
        <w:ind w:right="132"/>
        <w:jc w:val="both"/>
      </w:pPr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vést</w:t>
      </w:r>
      <w:r>
        <w:rPr>
          <w:spacing w:val="1"/>
        </w:rPr>
        <w:t xml:space="preserve"> </w:t>
      </w:r>
      <w:r>
        <w:t>podrobnou</w:t>
      </w:r>
      <w:r>
        <w:rPr>
          <w:spacing w:val="1"/>
        </w:rPr>
        <w:t xml:space="preserve"> </w:t>
      </w:r>
      <w:r>
        <w:t>evidenci</w:t>
      </w:r>
      <w:r>
        <w:rPr>
          <w:spacing w:val="1"/>
        </w:rPr>
        <w:t xml:space="preserve"> </w:t>
      </w:r>
      <w:r>
        <w:t>veškerých</w:t>
      </w:r>
      <w:r>
        <w:rPr>
          <w:spacing w:val="1"/>
        </w:rPr>
        <w:t xml:space="preserve"> </w:t>
      </w:r>
      <w:r>
        <w:t>případů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zabezpečení osobních údajů bez ohledu na skutečnost, zda tyto představují riziko pro</w:t>
      </w:r>
      <w:r>
        <w:rPr>
          <w:spacing w:val="-59"/>
        </w:rPr>
        <w:t xml:space="preserve"> </w:t>
      </w:r>
      <w:r>
        <w:t>práva a svobody fyzických osob, s uvedením skutečností, které se týkají daného</w:t>
      </w:r>
      <w:r>
        <w:rPr>
          <w:spacing w:val="1"/>
        </w:rPr>
        <w:t xml:space="preserve"> </w:t>
      </w:r>
      <w:r>
        <w:t>porušení, jeho účinků a přijatých nápravných opatření. Tato evidence musí obsahovat</w:t>
      </w:r>
      <w:r>
        <w:rPr>
          <w:spacing w:val="-59"/>
        </w:rPr>
        <w:t xml:space="preserve"> </w:t>
      </w:r>
      <w:r>
        <w:t>minimálně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čl.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-59"/>
        </w:rPr>
        <w:t xml:space="preserve"> </w:t>
      </w:r>
      <w:r>
        <w:t>poskytnout</w:t>
      </w:r>
      <w:r>
        <w:rPr>
          <w:spacing w:val="-2"/>
        </w:rPr>
        <w:t xml:space="preserve"> </w:t>
      </w:r>
      <w:r>
        <w:t>ji</w:t>
      </w:r>
      <w:r>
        <w:rPr>
          <w:spacing w:val="-3"/>
        </w:rPr>
        <w:t xml:space="preserve"> </w:t>
      </w:r>
      <w:r>
        <w:t>Objednateli a Správci na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žádost.</w:t>
      </w:r>
    </w:p>
    <w:p w14:paraId="57AA03A2" w14:textId="77777777" w:rsidR="00E37BD9" w:rsidRDefault="001B79A2">
      <w:pPr>
        <w:pStyle w:val="Odstavecseseznamem"/>
        <w:numPr>
          <w:ilvl w:val="1"/>
          <w:numId w:val="10"/>
        </w:numPr>
        <w:tabs>
          <w:tab w:val="left" w:pos="827"/>
        </w:tabs>
        <w:spacing w:before="119" w:line="312" w:lineRule="auto"/>
        <w:ind w:right="133"/>
        <w:jc w:val="both"/>
      </w:pPr>
      <w:r>
        <w:t>Jestliže vznikne v souvislosti se zajištěním ochrany osobních údajů podle právních</w:t>
      </w:r>
      <w:r>
        <w:rPr>
          <w:spacing w:val="1"/>
        </w:rPr>
        <w:t xml:space="preserve"> </w:t>
      </w:r>
      <w:r>
        <w:t>předpisů uvedených v této kapitole 1 nebo dle stanoviska ÚOOÚ nebo Evropského</w:t>
      </w:r>
      <w:r>
        <w:rPr>
          <w:spacing w:val="1"/>
        </w:rPr>
        <w:t xml:space="preserve"> </w:t>
      </w:r>
      <w:r>
        <w:t>sboru pro ochranu osobních údajů potřeba uzavřít dodatek k této Smlouvě nebo</w:t>
      </w:r>
      <w:r>
        <w:rPr>
          <w:spacing w:val="1"/>
        </w:rPr>
        <w:t xml:space="preserve"> </w:t>
      </w:r>
      <w:r>
        <w:t>zvláštní</w:t>
      </w:r>
      <w:r>
        <w:rPr>
          <w:spacing w:val="1"/>
        </w:rPr>
        <w:t xml:space="preserve"> </w:t>
      </w:r>
      <w:r>
        <w:t>smlouvu,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nezbytnou</w:t>
      </w:r>
      <w:r>
        <w:rPr>
          <w:spacing w:val="-10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formulaci</w:t>
      </w:r>
      <w:r>
        <w:rPr>
          <w:spacing w:val="-8"/>
        </w:rPr>
        <w:t xml:space="preserve"> </w:t>
      </w:r>
      <w:r>
        <w:t>obsahu</w:t>
      </w:r>
      <w:r>
        <w:rPr>
          <w:spacing w:val="-7"/>
        </w:rPr>
        <w:t xml:space="preserve"> </w:t>
      </w:r>
      <w:r>
        <w:t>takového</w:t>
      </w:r>
      <w:r>
        <w:rPr>
          <w:spacing w:val="-8"/>
        </w:rPr>
        <w:t xml:space="preserve"> </w:t>
      </w:r>
      <w:r>
        <w:t>dodatku,</w:t>
      </w:r>
      <w:r>
        <w:rPr>
          <w:spacing w:val="-10"/>
        </w:rPr>
        <w:t xml:space="preserve"> </w:t>
      </w:r>
      <w:r>
        <w:t>resp.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uzavření</w:t>
      </w:r>
      <w:r>
        <w:rPr>
          <w:spacing w:val="-7"/>
        </w:rPr>
        <w:t xml:space="preserve"> </w:t>
      </w:r>
      <w:r>
        <w:t>takového</w:t>
      </w:r>
      <w:r>
        <w:rPr>
          <w:spacing w:val="-59"/>
        </w:rPr>
        <w:t xml:space="preserve"> </w:t>
      </w:r>
      <w:r>
        <w:t>dodatku,</w:t>
      </w:r>
      <w:r>
        <w:rPr>
          <w:spacing w:val="-2"/>
        </w:rPr>
        <w:t xml:space="preserve"> </w:t>
      </w:r>
      <w:r>
        <w:t>resp.</w:t>
      </w:r>
      <w:r>
        <w:rPr>
          <w:spacing w:val="-1"/>
        </w:rPr>
        <w:t xml:space="preserve"> </w:t>
      </w:r>
      <w:r>
        <w:t>smlouvy.</w:t>
      </w:r>
    </w:p>
    <w:p w14:paraId="305A35BE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0FCC9657" w14:textId="77777777" w:rsidR="00E37BD9" w:rsidRDefault="00E37BD9">
      <w:pPr>
        <w:pStyle w:val="Zkladntext"/>
        <w:spacing w:before="3"/>
        <w:ind w:left="0"/>
        <w:jc w:val="left"/>
        <w:rPr>
          <w:sz w:val="29"/>
        </w:rPr>
      </w:pPr>
    </w:p>
    <w:p w14:paraId="36B032B1" w14:textId="77777777" w:rsidR="00E37BD9" w:rsidRDefault="001B79A2">
      <w:pPr>
        <w:pStyle w:val="Nadpis2"/>
        <w:numPr>
          <w:ilvl w:val="0"/>
          <w:numId w:val="21"/>
        </w:numPr>
        <w:tabs>
          <w:tab w:val="left" w:pos="3880"/>
        </w:tabs>
        <w:spacing w:before="93"/>
        <w:ind w:left="3879" w:hanging="361"/>
        <w:jc w:val="left"/>
      </w:pPr>
      <w:r>
        <w:rPr>
          <w:color w:val="585858"/>
        </w:rPr>
        <w:t>Doba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</w:p>
    <w:p w14:paraId="209574CA" w14:textId="77777777" w:rsidR="00E37BD9" w:rsidRDefault="00E37BD9">
      <w:pPr>
        <w:pStyle w:val="Zkladntext"/>
        <w:spacing w:before="2"/>
        <w:ind w:left="0"/>
        <w:jc w:val="left"/>
        <w:rPr>
          <w:b/>
          <w:sz w:val="35"/>
        </w:rPr>
      </w:pPr>
    </w:p>
    <w:p w14:paraId="20AE1D9C" w14:textId="77777777" w:rsidR="00E37BD9" w:rsidRDefault="001B79A2">
      <w:pPr>
        <w:pStyle w:val="Odstavecseseznamem"/>
        <w:numPr>
          <w:ilvl w:val="1"/>
          <w:numId w:val="4"/>
        </w:numPr>
        <w:tabs>
          <w:tab w:val="left" w:pos="825"/>
          <w:tab w:val="left" w:pos="827"/>
        </w:tabs>
        <w:spacing w:before="0" w:line="312" w:lineRule="auto"/>
        <w:ind w:right="136"/>
      </w:pP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nabývá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dnem zveřejnění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smluv.</w:t>
      </w:r>
    </w:p>
    <w:p w14:paraId="52B2B44D" w14:textId="77777777" w:rsidR="00E37BD9" w:rsidRDefault="001B79A2">
      <w:pPr>
        <w:pStyle w:val="Odstavecseseznamem"/>
        <w:numPr>
          <w:ilvl w:val="1"/>
          <w:numId w:val="4"/>
        </w:numPr>
        <w:tabs>
          <w:tab w:val="left" w:pos="825"/>
          <w:tab w:val="left" w:pos="827"/>
        </w:tabs>
        <w:spacing w:line="312" w:lineRule="auto"/>
        <w:ind w:right="136"/>
      </w:pPr>
      <w:r>
        <w:rPr>
          <w:color w:val="585858"/>
        </w:rPr>
        <w:t>Smlouva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uzavírá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určitou,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30.6.2022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vyčerpání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ceny sjednané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 Smlouvy.</w:t>
      </w:r>
    </w:p>
    <w:p w14:paraId="2CBBC484" w14:textId="77777777" w:rsidR="00E37BD9" w:rsidRDefault="001B79A2">
      <w:pPr>
        <w:pStyle w:val="Zkladntext"/>
        <w:jc w:val="left"/>
      </w:pPr>
      <w:r>
        <w:rPr>
          <w:color w:val="585858"/>
        </w:rPr>
        <w:t>Tato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předčasně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ukončena:</w:t>
      </w:r>
    </w:p>
    <w:p w14:paraId="3A6ECDED" w14:textId="77777777" w:rsidR="00E37BD9" w:rsidRDefault="001B79A2">
      <w:pPr>
        <w:pStyle w:val="Odstavecseseznamem"/>
        <w:numPr>
          <w:ilvl w:val="2"/>
          <w:numId w:val="4"/>
        </w:numPr>
        <w:tabs>
          <w:tab w:val="left" w:pos="1821"/>
        </w:tabs>
        <w:spacing w:before="196" w:line="312" w:lineRule="auto"/>
        <w:ind w:right="139"/>
        <w:jc w:val="both"/>
      </w:pPr>
      <w:r>
        <w:rPr>
          <w:color w:val="585858"/>
        </w:rPr>
        <w:t>písemnou dohodou Smluvních stran, jejíž nedílnou součástí je i vypořádání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dluhů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pohledávek;</w:t>
      </w:r>
    </w:p>
    <w:p w14:paraId="47DECBFF" w14:textId="77777777" w:rsidR="00E37BD9" w:rsidRDefault="001B79A2">
      <w:pPr>
        <w:pStyle w:val="Odstavecseseznamem"/>
        <w:numPr>
          <w:ilvl w:val="2"/>
          <w:numId w:val="4"/>
        </w:numPr>
        <w:tabs>
          <w:tab w:val="left" w:pos="1819"/>
          <w:tab w:val="left" w:pos="1820"/>
        </w:tabs>
        <w:ind w:hanging="570"/>
      </w:pPr>
      <w:r>
        <w:rPr>
          <w:color w:val="585858"/>
        </w:rPr>
        <w:t>písemnou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výpovědí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Objednatele;</w:t>
      </w:r>
    </w:p>
    <w:p w14:paraId="4944D9BE" w14:textId="77777777" w:rsidR="00E37BD9" w:rsidRDefault="001B79A2">
      <w:pPr>
        <w:pStyle w:val="Odstavecseseznamem"/>
        <w:numPr>
          <w:ilvl w:val="2"/>
          <w:numId w:val="4"/>
        </w:numPr>
        <w:tabs>
          <w:tab w:val="left" w:pos="1820"/>
        </w:tabs>
        <w:spacing w:before="196" w:line="312" w:lineRule="auto"/>
        <w:ind w:right="134"/>
        <w:jc w:val="both"/>
      </w:pPr>
      <w:r>
        <w:rPr>
          <w:color w:val="585858"/>
        </w:rPr>
        <w:t>odstoupením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podstatného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71621B46" w14:textId="77777777" w:rsidR="00E37BD9" w:rsidRDefault="001B79A2">
      <w:pPr>
        <w:pStyle w:val="Odstavecseseznamem"/>
        <w:numPr>
          <w:ilvl w:val="1"/>
          <w:numId w:val="4"/>
        </w:numPr>
        <w:tabs>
          <w:tab w:val="left" w:pos="826"/>
        </w:tabs>
        <w:spacing w:before="122" w:line="312" w:lineRule="auto"/>
        <w:ind w:left="825" w:right="133"/>
        <w:jc w:val="both"/>
      </w:pPr>
      <w:r>
        <w:rPr>
          <w:color w:val="585858"/>
        </w:rPr>
        <w:t>Ukončení Smlouvy nemá vliv na platnost a účinnost jednotlivých Dílčích smluv,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takto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ujednáními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 stran uvedenými v této Smlouvě. V případě předčasného zániku 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z jakéhokoliv důvodu není účinnost Dílčích smluv dotčena, ledaže by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 zániku účinnosti vztahoval i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Dílčí smlouvy.</w:t>
      </w:r>
    </w:p>
    <w:p w14:paraId="5BBD30AF" w14:textId="77777777" w:rsidR="00E37BD9" w:rsidRDefault="001B79A2">
      <w:pPr>
        <w:pStyle w:val="Odstavecseseznamem"/>
        <w:numPr>
          <w:ilvl w:val="1"/>
          <w:numId w:val="4"/>
        </w:numPr>
        <w:tabs>
          <w:tab w:val="left" w:pos="827"/>
        </w:tabs>
        <w:spacing w:before="119"/>
        <w:ind w:hanging="642"/>
        <w:jc w:val="both"/>
      </w:pPr>
      <w:r>
        <w:rPr>
          <w:color w:val="585858"/>
        </w:rPr>
        <w:t>Za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podstatné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Dodavatelem,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zakládá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Objednatele</w:t>
      </w:r>
    </w:p>
    <w:p w14:paraId="040184EA" w14:textId="77777777" w:rsidR="00E37BD9" w:rsidRDefault="001B79A2">
      <w:pPr>
        <w:pStyle w:val="Zkladntext"/>
        <w:spacing w:before="76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odstoupení 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považuje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zejména:</w:t>
      </w:r>
    </w:p>
    <w:p w14:paraId="4954C898" w14:textId="77777777" w:rsidR="00E37BD9" w:rsidRDefault="001B79A2">
      <w:pPr>
        <w:pStyle w:val="Odstavecseseznamem"/>
        <w:numPr>
          <w:ilvl w:val="2"/>
          <w:numId w:val="4"/>
        </w:numPr>
        <w:tabs>
          <w:tab w:val="left" w:pos="1820"/>
        </w:tabs>
        <w:spacing w:before="196" w:line="312" w:lineRule="auto"/>
        <w:ind w:right="134"/>
        <w:jc w:val="both"/>
      </w:pPr>
      <w:r>
        <w:rPr>
          <w:color w:val="585858"/>
        </w:rPr>
        <w:t>prodlení Dodavatele s plněním jakékoliv povinnosti plynoucí z této 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než pět (5)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dnů,</w:t>
      </w:r>
    </w:p>
    <w:p w14:paraId="54A042EA" w14:textId="77777777" w:rsidR="00E37BD9" w:rsidRDefault="001B79A2">
      <w:pPr>
        <w:pStyle w:val="Odstavecseseznamem"/>
        <w:numPr>
          <w:ilvl w:val="2"/>
          <w:numId w:val="4"/>
        </w:numPr>
        <w:tabs>
          <w:tab w:val="left" w:pos="1820"/>
        </w:tabs>
        <w:spacing w:line="312" w:lineRule="auto"/>
        <w:ind w:right="134"/>
        <w:jc w:val="both"/>
      </w:pPr>
      <w:r>
        <w:rPr>
          <w:color w:val="585858"/>
        </w:rPr>
        <w:t>Dodavatel se dopustil vůči Objednateli jednání vykazujícího znaky nekalé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soutěže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toto 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nenapravil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přiměřené,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lhůtě,</w:t>
      </w:r>
    </w:p>
    <w:p w14:paraId="2333E0BA" w14:textId="77777777" w:rsidR="00E37BD9" w:rsidRDefault="001B79A2">
      <w:pPr>
        <w:pStyle w:val="Odstavecseseznamem"/>
        <w:numPr>
          <w:ilvl w:val="2"/>
          <w:numId w:val="4"/>
        </w:numPr>
        <w:tabs>
          <w:tab w:val="left" w:pos="1821"/>
        </w:tabs>
        <w:spacing w:line="312" w:lineRule="auto"/>
        <w:ind w:left="1820" w:right="133"/>
        <w:jc w:val="both"/>
      </w:pPr>
      <w:r>
        <w:rPr>
          <w:color w:val="585858"/>
        </w:rPr>
        <w:t>Dodavatel opakovaně, tj. nejméně 2krát (2x), poruší svou povinnost dle 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</w:p>
    <w:p w14:paraId="1841119F" w14:textId="77777777" w:rsidR="00E37BD9" w:rsidRDefault="001B79A2">
      <w:pPr>
        <w:pStyle w:val="Odstavecseseznamem"/>
        <w:numPr>
          <w:ilvl w:val="2"/>
          <w:numId w:val="4"/>
        </w:numPr>
        <w:tabs>
          <w:tab w:val="left" w:pos="1821"/>
        </w:tabs>
        <w:spacing w:line="312" w:lineRule="auto"/>
        <w:ind w:right="134"/>
        <w:jc w:val="both"/>
      </w:pPr>
      <w:r>
        <w:rPr>
          <w:color w:val="585858"/>
        </w:rPr>
        <w:t>je-li Dodavatel v likvidaci nebo vůči jeho majetku probíhá insolvenční řízení,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němž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zamítnut proto, že majetek nepostačuje k úhradě nákladů insolvenčního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řízení, nebo byl konkurs zrušen proto, že majetek byl zcela nepostačující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zavedena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nucená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2"/>
        </w:rPr>
        <w:t xml:space="preserve"> </w:t>
      </w:r>
      <w:proofErr w:type="gramStart"/>
      <w:r>
        <w:rPr>
          <w:color w:val="585858"/>
        </w:rPr>
        <w:t>předpisů,.</w:t>
      </w:r>
      <w:proofErr w:type="gramEnd"/>
    </w:p>
    <w:p w14:paraId="134DB045" w14:textId="77777777" w:rsidR="00E37BD9" w:rsidRDefault="001B79A2">
      <w:pPr>
        <w:pStyle w:val="Odstavecseseznamem"/>
        <w:numPr>
          <w:ilvl w:val="1"/>
          <w:numId w:val="4"/>
        </w:numPr>
        <w:tabs>
          <w:tab w:val="left" w:pos="827"/>
        </w:tabs>
        <w:spacing w:before="119" w:line="312" w:lineRule="auto"/>
        <w:ind w:right="134"/>
        <w:jc w:val="both"/>
      </w:pPr>
      <w:r>
        <w:rPr>
          <w:color w:val="585858"/>
        </w:rPr>
        <w:t>Dodavatel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úhradou faktury delším než třicet (30) kalendářních dnů od písemného upozornění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267000B0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31D72D90" w14:textId="77777777" w:rsidR="00E37BD9" w:rsidRDefault="001B79A2">
      <w:pPr>
        <w:pStyle w:val="Odstavecseseznamem"/>
        <w:numPr>
          <w:ilvl w:val="1"/>
          <w:numId w:val="4"/>
        </w:numPr>
        <w:tabs>
          <w:tab w:val="left" w:pos="827"/>
        </w:tabs>
        <w:spacing w:before="101" w:line="312" w:lineRule="auto"/>
        <w:ind w:right="135"/>
        <w:jc w:val="both"/>
      </w:pPr>
      <w:r>
        <w:rPr>
          <w:color w:val="585858"/>
        </w:rPr>
        <w:lastRenderedPageBreak/>
        <w:t>Objednatel je oprávněn tuto Smlouvu vypovědět z jakéhokoli důvodu i bez udání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důvodů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výpovědní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jednoho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(1)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kalendářního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měsíce,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začne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plynout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prvním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dnem kalendářního měsíce následujícího po měsíci, v němž byla písemná výpověď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doručena Dodavateli.</w:t>
      </w:r>
    </w:p>
    <w:p w14:paraId="26FBCE0C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251C68F2" w14:textId="77777777" w:rsidR="00E37BD9" w:rsidRDefault="00E37BD9">
      <w:pPr>
        <w:pStyle w:val="Zkladntext"/>
        <w:spacing w:before="5"/>
        <w:ind w:left="0"/>
        <w:jc w:val="left"/>
        <w:rPr>
          <w:sz w:val="25"/>
        </w:rPr>
      </w:pPr>
    </w:p>
    <w:p w14:paraId="4DF2C36F" w14:textId="77777777" w:rsidR="00E37BD9" w:rsidRDefault="001B79A2">
      <w:pPr>
        <w:pStyle w:val="Nadpis2"/>
        <w:numPr>
          <w:ilvl w:val="0"/>
          <w:numId w:val="21"/>
        </w:numPr>
        <w:tabs>
          <w:tab w:val="left" w:pos="3311"/>
        </w:tabs>
        <w:ind w:left="3310" w:hanging="361"/>
        <w:jc w:val="left"/>
      </w:pPr>
      <w:bookmarkStart w:id="13" w:name="_bookmark4"/>
      <w:bookmarkEnd w:id="13"/>
      <w:r>
        <w:rPr>
          <w:color w:val="585858"/>
        </w:rPr>
        <w:t>Licence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užití Plnění</w:t>
      </w:r>
    </w:p>
    <w:p w14:paraId="75406A03" w14:textId="77777777" w:rsidR="00E37BD9" w:rsidRDefault="00E37BD9">
      <w:pPr>
        <w:pStyle w:val="Zkladntext"/>
        <w:spacing w:before="2"/>
        <w:ind w:left="0"/>
        <w:jc w:val="left"/>
        <w:rPr>
          <w:b/>
          <w:sz w:val="35"/>
        </w:rPr>
      </w:pPr>
    </w:p>
    <w:p w14:paraId="432FFC7C" w14:textId="77777777" w:rsidR="00E37BD9" w:rsidRDefault="001B79A2">
      <w:pPr>
        <w:pStyle w:val="Odstavecseseznamem"/>
        <w:numPr>
          <w:ilvl w:val="1"/>
          <w:numId w:val="3"/>
        </w:numPr>
        <w:tabs>
          <w:tab w:val="left" w:pos="827"/>
        </w:tabs>
        <w:spacing w:before="0" w:line="312" w:lineRule="auto"/>
        <w:ind w:right="132"/>
        <w:jc w:val="both"/>
      </w:pPr>
      <w:r>
        <w:rPr>
          <w:color w:val="585858"/>
        </w:rPr>
        <w:t>Vznikne-li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realizace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výsledek,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naplňovat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znaky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autorského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121/2000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autorském,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souvisejících s právem autorským a o změně některých zákonů (autorský zákon),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Autorský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zákon</w:t>
      </w:r>
      <w:r>
        <w:rPr>
          <w:color w:val="585858"/>
        </w:rPr>
        <w:t>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výhradní oprávnění k výkonu práva užít dílo, a to s účinností ode 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 Akceptačního protokolu oběma Smluvními stranami s výrokem „akceptováno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 výhrad“ v rámci akceptačního řízení, na jehož základě dochází k dodání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 smlouvy, jehož součástí je příslušné Autorské dílo. Pro vyloučení pochybností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sjednává, že v rámci oprávnění k výkonu užít funkční celek je Objednatel 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funkční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celek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 rozvíjet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 svých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potřeb.</w:t>
      </w:r>
    </w:p>
    <w:p w14:paraId="22F60394" w14:textId="77777777" w:rsidR="00E37BD9" w:rsidRDefault="001B79A2">
      <w:pPr>
        <w:pStyle w:val="Odstavecseseznamem"/>
        <w:numPr>
          <w:ilvl w:val="1"/>
          <w:numId w:val="3"/>
        </w:numPr>
        <w:tabs>
          <w:tab w:val="left" w:pos="828"/>
        </w:tabs>
        <w:spacing w:before="122" w:line="312" w:lineRule="auto"/>
        <w:ind w:right="133"/>
        <w:jc w:val="both"/>
      </w:pPr>
      <w:r>
        <w:rPr>
          <w:color w:val="585858"/>
        </w:rPr>
        <w:t>Předměty autorskoprávní ochrany podle Autorského zákona uvedené v odst. 13.1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tohoto článku Smlouvy budou v tomto čl. </w:t>
      </w:r>
      <w:hyperlink w:anchor="_bookmark4" w:history="1">
        <w:r>
          <w:rPr>
            <w:color w:val="585858"/>
          </w:rPr>
          <w:t>13</w:t>
        </w:r>
      </w:hyperlink>
      <w:r>
        <w:rPr>
          <w:color w:val="585858"/>
        </w:rPr>
        <w:t>. Smlouvy dále označovány dohromady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Autorská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díla</w:t>
      </w:r>
      <w:r>
        <w:rPr>
          <w:color w:val="585858"/>
        </w:rPr>
        <w:t>“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jednotlivě 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Autorská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dílo</w:t>
      </w:r>
      <w:r>
        <w:rPr>
          <w:color w:val="585858"/>
        </w:rPr>
        <w:t>“.</w:t>
      </w:r>
    </w:p>
    <w:p w14:paraId="52F41922" w14:textId="77777777" w:rsidR="00E37BD9" w:rsidRDefault="001B79A2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right="132"/>
        <w:jc w:val="both"/>
      </w:pPr>
      <w:r>
        <w:rPr>
          <w:color w:val="585858"/>
        </w:rPr>
        <w:t>Majetková práva k výše uvedeným Autorským dílům jsou poskytována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2358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majícího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charakteristiky:</w:t>
      </w:r>
    </w:p>
    <w:p w14:paraId="79751B6B" w14:textId="77777777" w:rsidR="00E37BD9" w:rsidRDefault="001B79A2">
      <w:pPr>
        <w:pStyle w:val="Odstavecseseznamem"/>
        <w:numPr>
          <w:ilvl w:val="2"/>
          <w:numId w:val="3"/>
        </w:numPr>
        <w:tabs>
          <w:tab w:val="left" w:pos="1252"/>
        </w:tabs>
        <w:spacing w:before="119" w:line="312" w:lineRule="auto"/>
        <w:ind w:right="135"/>
        <w:jc w:val="both"/>
      </w:pPr>
      <w:bookmarkStart w:id="14" w:name="a)_výhradní_licence_k_veškerým_zákonem_p"/>
      <w:bookmarkEnd w:id="14"/>
      <w:r>
        <w:rPr>
          <w:color w:val="585858"/>
        </w:rPr>
        <w:t>výhradní licence k veškerým zákonem povoleným způsobům užití jednotlivých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děl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verzí,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účelu,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kterému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taková Autorská díla Dodavatelem vytvořena v souladu se Smlouvou a Dílčí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smlouvou,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rozsahu</w:t>
      </w:r>
      <w:r>
        <w:rPr>
          <w:color w:val="585858"/>
          <w:spacing w:val="-18"/>
        </w:rPr>
        <w:t xml:space="preserve"> </w:t>
      </w:r>
      <w:r>
        <w:rPr>
          <w:color w:val="585858"/>
          <w:spacing w:val="-1"/>
        </w:rPr>
        <w:t>minimálně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nezbytném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dle 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Objednatelem,</w:t>
      </w:r>
    </w:p>
    <w:p w14:paraId="1CA9D18F" w14:textId="77777777" w:rsidR="00E37BD9" w:rsidRDefault="001B79A2">
      <w:pPr>
        <w:pStyle w:val="Odstavecseseznamem"/>
        <w:numPr>
          <w:ilvl w:val="2"/>
          <w:numId w:val="3"/>
        </w:numPr>
        <w:tabs>
          <w:tab w:val="left" w:pos="1252"/>
        </w:tabs>
        <w:spacing w:before="79" w:line="312" w:lineRule="auto"/>
        <w:ind w:right="132"/>
        <w:jc w:val="both"/>
      </w:pPr>
      <w:bookmarkStart w:id="15" w:name="b)_licence_neomezená_územním_(teritoriál"/>
      <w:bookmarkEnd w:id="15"/>
      <w:r>
        <w:rPr>
          <w:color w:val="585858"/>
        </w:rPr>
        <w:t>licence neomezená územním (teritoriálním) či množstevním rozsahem a rovněž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 neomezená rozsahem užití, zejména neomezená počtem uživatelů či mírou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využívání,</w:t>
      </w:r>
    </w:p>
    <w:p w14:paraId="39D90DD4" w14:textId="77777777" w:rsidR="00E37BD9" w:rsidRDefault="001B79A2">
      <w:pPr>
        <w:pStyle w:val="Odstavecseseznamem"/>
        <w:numPr>
          <w:ilvl w:val="2"/>
          <w:numId w:val="3"/>
        </w:numPr>
        <w:tabs>
          <w:tab w:val="left" w:pos="1252"/>
        </w:tabs>
        <w:spacing w:before="79" w:line="314" w:lineRule="auto"/>
        <w:ind w:right="135"/>
        <w:jc w:val="both"/>
      </w:pPr>
      <w:bookmarkStart w:id="16" w:name="c)_licence_neomezená_časově,_tzn._udělen"/>
      <w:bookmarkEnd w:id="16"/>
      <w:r>
        <w:rPr>
          <w:color w:val="585858"/>
        </w:rPr>
        <w:t>licence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neomezená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časově,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tzn.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udělená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majetkových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předmětným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dílům,</w:t>
      </w:r>
    </w:p>
    <w:p w14:paraId="56F43E4E" w14:textId="77777777" w:rsidR="00E37BD9" w:rsidRDefault="001B79A2">
      <w:pPr>
        <w:pStyle w:val="Odstavecseseznamem"/>
        <w:numPr>
          <w:ilvl w:val="2"/>
          <w:numId w:val="3"/>
        </w:numPr>
        <w:tabs>
          <w:tab w:val="left" w:pos="1252"/>
        </w:tabs>
        <w:spacing w:before="117" w:line="312" w:lineRule="auto"/>
        <w:ind w:right="136"/>
        <w:jc w:val="both"/>
      </w:pPr>
      <w:bookmarkStart w:id="17" w:name="d)_licence_převoditelná_a_postupitelná,_"/>
      <w:bookmarkEnd w:id="17"/>
      <w:r>
        <w:rPr>
          <w:color w:val="585858"/>
        </w:rPr>
        <w:t>licence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převoditelná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postupitelná,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podlicence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postoupení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osobě.</w:t>
      </w:r>
    </w:p>
    <w:p w14:paraId="73070A54" w14:textId="77777777" w:rsidR="00E37BD9" w:rsidRDefault="001B79A2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right="132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zároveň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tomu,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akceptace Plnění dle příslušné Dílčí smlouvy, v jehož rámci Autorské dílo vzniklo, 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jednotlivá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Autorská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zveřejnit,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upravovat,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modifikovat,</w:t>
      </w:r>
    </w:p>
    <w:p w14:paraId="70242A1B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367035BC" w14:textId="77777777" w:rsidR="00E37BD9" w:rsidRDefault="001B79A2">
      <w:pPr>
        <w:pStyle w:val="Zkladntext"/>
        <w:spacing w:before="101" w:line="312" w:lineRule="auto"/>
        <w:ind w:right="133"/>
      </w:pPr>
      <w:r>
        <w:rPr>
          <w:color w:val="585858"/>
        </w:rPr>
        <w:lastRenderedPageBreak/>
        <w:t>zpracovávat, překládat, či měnit jejich název, a že je též oprávněn tato Autorská díla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spojit s dílem jiným a zařadit je do díla souborného. Dodavatel uděluje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 k tomu, aby Objednatel svěřil svá práva dle tohoto článku Smlouvy třetím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osobám, které budou v budoucnu užívat Autorská díla vzniknuvší na základě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09CA44BE" w14:textId="77777777" w:rsidR="00E37BD9" w:rsidRDefault="001B79A2">
      <w:pPr>
        <w:pStyle w:val="Odstavecseseznamem"/>
        <w:numPr>
          <w:ilvl w:val="1"/>
          <w:numId w:val="3"/>
        </w:numPr>
        <w:tabs>
          <w:tab w:val="left" w:pos="827"/>
        </w:tabs>
        <w:spacing w:line="312" w:lineRule="auto"/>
        <w:ind w:right="133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nelze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ze strany Dodavatele vypovědět a že na udělení těchto práv nemá vliv ani případné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ukončení platnosti Smlouvy. V souvislosti s tímto ujednáními o licenční smlouvě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 tohoto článku Smlouvy Smluvní strany výslovně vylučují ustanovení § 2378, 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2379,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2380,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2381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§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2382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zákoníku.</w:t>
      </w:r>
    </w:p>
    <w:p w14:paraId="2FBBDF87" w14:textId="77777777" w:rsidR="00E37BD9" w:rsidRDefault="001B79A2">
      <w:pPr>
        <w:pStyle w:val="Odstavecseseznamem"/>
        <w:numPr>
          <w:ilvl w:val="1"/>
          <w:numId w:val="3"/>
        </w:numPr>
        <w:tabs>
          <w:tab w:val="left" w:pos="828"/>
        </w:tabs>
        <w:spacing w:before="119" w:line="312" w:lineRule="auto"/>
        <w:ind w:left="827" w:right="130"/>
        <w:jc w:val="both"/>
      </w:pPr>
      <w:r>
        <w:rPr>
          <w:color w:val="585858"/>
        </w:rPr>
        <w:t>Dodavatel prohlašuje, že Autorská díla ani jejich části nemají žádné právní vady,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nejsou zatížena právy třetích osob týkajících se zejména vlastnického práva a práv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duševního vlastnictví a že Dodavatel je zcela oprávněn disponovat bez jakéhokoliv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omezení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veškerými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majetkovými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právy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dílům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částem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uvedené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prohlášení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Dodavatele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nezakládá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pravdě,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 vyplývající důsledky v plném rozsahu včetně odpovědnosti za skutečnou škodu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ušlý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zisk.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Autorským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dílům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části,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zavazuje se Dodavatel bez zbytečného odkladu a na vlastní náklady učinit potřebná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 k ochraně oprávnění k výkonu práv užít Autorská díla Objednatelem, 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zmocní.</w:t>
      </w:r>
    </w:p>
    <w:p w14:paraId="557B01DA" w14:textId="77777777" w:rsidR="00E37BD9" w:rsidRDefault="001B79A2">
      <w:pPr>
        <w:pStyle w:val="Odstavecseseznamem"/>
        <w:numPr>
          <w:ilvl w:val="1"/>
          <w:numId w:val="3"/>
        </w:numPr>
        <w:tabs>
          <w:tab w:val="left" w:pos="828"/>
        </w:tabs>
        <w:spacing w:before="122" w:line="312" w:lineRule="auto"/>
        <w:ind w:right="133" w:hanging="640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vyrovnání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podlicencování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výkonu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majetkových práv autorských dle tohoto čl. </w:t>
      </w:r>
      <w:r>
        <w:rPr>
          <w:sz w:val="24"/>
        </w:rPr>
        <w:t>3</w:t>
      </w:r>
      <w:r>
        <w:rPr>
          <w:color w:val="585858"/>
        </w:rPr>
        <w:t>. Smlouvy jsou již plně zahrnuta v Ceně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6B02F0CB" w14:textId="77777777" w:rsidR="00E37BD9" w:rsidRDefault="001B79A2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right="134"/>
        <w:jc w:val="both"/>
      </w:pPr>
      <w:r>
        <w:rPr>
          <w:color w:val="585858"/>
          <w:spacing w:val="-1"/>
        </w:rPr>
        <w:t>Práva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získaná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rámci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přechází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případného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právního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nástupce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nástupnictví)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udělená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Objednateli.</w:t>
      </w:r>
    </w:p>
    <w:p w14:paraId="6ADC8B76" w14:textId="77777777" w:rsidR="00E37BD9" w:rsidRDefault="001B79A2">
      <w:pPr>
        <w:pStyle w:val="Odstavecseseznamem"/>
        <w:numPr>
          <w:ilvl w:val="1"/>
          <w:numId w:val="3"/>
        </w:numPr>
        <w:tabs>
          <w:tab w:val="left" w:pos="827"/>
        </w:tabs>
        <w:spacing w:before="119" w:line="312" w:lineRule="auto"/>
        <w:ind w:right="137"/>
        <w:jc w:val="both"/>
      </w:pPr>
      <w:r>
        <w:rPr>
          <w:color w:val="585858"/>
        </w:rPr>
        <w:t>Bez ohledu na formu uzavření licenční smlouvy platí, že Dodavatel je vždy 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Autorská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díla.</w:t>
      </w:r>
    </w:p>
    <w:p w14:paraId="29DF277A" w14:textId="77777777" w:rsidR="00E37BD9" w:rsidRDefault="00E37BD9">
      <w:pPr>
        <w:pStyle w:val="Zkladntext"/>
        <w:spacing w:before="0"/>
        <w:ind w:left="0"/>
        <w:jc w:val="left"/>
        <w:rPr>
          <w:sz w:val="24"/>
        </w:rPr>
      </w:pPr>
    </w:p>
    <w:p w14:paraId="70FA45AA" w14:textId="77777777" w:rsidR="00E37BD9" w:rsidRDefault="001B79A2">
      <w:pPr>
        <w:pStyle w:val="Nadpis2"/>
        <w:numPr>
          <w:ilvl w:val="0"/>
          <w:numId w:val="21"/>
        </w:numPr>
        <w:tabs>
          <w:tab w:val="left" w:pos="3647"/>
        </w:tabs>
        <w:spacing w:before="173"/>
        <w:ind w:left="3646" w:hanging="361"/>
        <w:jc w:val="left"/>
      </w:pPr>
      <w:r>
        <w:rPr>
          <w:color w:val="585858"/>
        </w:rPr>
        <w:t>Kybernetická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bezpečnost</w:t>
      </w:r>
    </w:p>
    <w:p w14:paraId="4C4F7C80" w14:textId="77777777" w:rsidR="00E37BD9" w:rsidRDefault="00E37BD9">
      <w:pPr>
        <w:pStyle w:val="Zkladntext"/>
        <w:spacing w:before="5"/>
        <w:ind w:left="0"/>
        <w:jc w:val="left"/>
        <w:rPr>
          <w:b/>
          <w:sz w:val="35"/>
        </w:rPr>
      </w:pPr>
    </w:p>
    <w:p w14:paraId="20680A27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before="0" w:line="312" w:lineRule="auto"/>
        <w:ind w:right="133"/>
        <w:jc w:val="both"/>
      </w:pP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realizován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informačních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systémech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funkčních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celcích,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„Systémy“</w:t>
      </w:r>
      <w:r>
        <w:rPr>
          <w:color w:val="585858"/>
        </w:rPr>
        <w:t>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významného informačního systému (dále jen „</w:t>
      </w:r>
      <w:r>
        <w:rPr>
          <w:b/>
          <w:color w:val="585858"/>
        </w:rPr>
        <w:t>VIS</w:t>
      </w:r>
      <w:r>
        <w:rPr>
          <w:color w:val="585858"/>
        </w:rPr>
        <w:t>“) dle zákona č. 181/2014 Sb.,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kybernetické bezpečnosti a o změně souvisejících zákonů (dále jen „</w:t>
      </w:r>
      <w:proofErr w:type="spellStart"/>
      <w:r>
        <w:rPr>
          <w:b/>
          <w:color w:val="585858"/>
        </w:rPr>
        <w:t>ZoKB</w:t>
      </w:r>
      <w:proofErr w:type="spellEnd"/>
      <w:r>
        <w:rPr>
          <w:color w:val="585858"/>
        </w:rPr>
        <w:t>“), kde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vnitra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republiky,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Štolou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936/3,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170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34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jen</w:t>
      </w:r>
    </w:p>
    <w:p w14:paraId="525A30DD" w14:textId="77777777" w:rsidR="00E37BD9" w:rsidRDefault="001B79A2">
      <w:pPr>
        <w:spacing w:line="252" w:lineRule="exact"/>
        <w:ind w:left="826"/>
        <w:jc w:val="both"/>
      </w:pPr>
      <w:r>
        <w:rPr>
          <w:color w:val="585858"/>
        </w:rPr>
        <w:t>„</w:t>
      </w:r>
      <w:r>
        <w:rPr>
          <w:b/>
          <w:color w:val="585858"/>
        </w:rPr>
        <w:t>Ministerstvo vnitra</w:t>
      </w:r>
      <w:r>
        <w:rPr>
          <w:color w:val="585858"/>
        </w:rPr>
        <w:t>“)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 Národní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komunikační a informační</w:t>
      </w:r>
    </w:p>
    <w:p w14:paraId="69117F0D" w14:textId="77777777" w:rsidR="00E37BD9" w:rsidRDefault="00E37BD9">
      <w:pPr>
        <w:spacing w:line="252" w:lineRule="exact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5F43FDB9" w14:textId="77777777" w:rsidR="00E37BD9" w:rsidRDefault="001B79A2">
      <w:pPr>
        <w:pStyle w:val="Zkladntext"/>
        <w:spacing w:before="101"/>
        <w:jc w:val="left"/>
      </w:pPr>
      <w:r>
        <w:rPr>
          <w:color w:val="585858"/>
        </w:rPr>
        <w:lastRenderedPageBreak/>
        <w:t>technologie,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p.,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Vršovice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provozovatelem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</w:p>
    <w:p w14:paraId="4E69808B" w14:textId="77777777" w:rsidR="00E37BD9" w:rsidRDefault="001B79A2">
      <w:pPr>
        <w:pStyle w:val="Zkladntext"/>
        <w:spacing w:before="76"/>
        <w:jc w:val="left"/>
      </w:pP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.</w:t>
      </w:r>
    </w:p>
    <w:p w14:paraId="40752246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before="196" w:line="312" w:lineRule="auto"/>
        <w:ind w:right="130"/>
        <w:jc w:val="both"/>
      </w:pPr>
      <w:r>
        <w:rPr>
          <w:color w:val="585858"/>
        </w:rPr>
        <w:t>Dodavatel podpisem této Smlouvy akceptuje, že plnění poskytované dle této Smlouvy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je ve prospěch Systémů případně dalších, které jsou VIS dle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. Dodavatel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 k zavedení a dodržování veškerých souvisejících bezpečnostních 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požadovaných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 vyhláškou Národního úřadu pro kybernetickou a informační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82/2018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 incidentech, reaktivních opatřeních, náležitostech podání v oblasti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kybernetické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bezpečnosti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likvidaci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„</w:t>
      </w:r>
      <w:proofErr w:type="spellStart"/>
      <w:r>
        <w:rPr>
          <w:b/>
          <w:color w:val="585858"/>
        </w:rPr>
        <w:t>VyKB</w:t>
      </w:r>
      <w:proofErr w:type="spellEnd"/>
      <w:r>
        <w:rPr>
          <w:color w:val="585858"/>
        </w:rPr>
        <w:t>“)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dokumentací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VIS,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seznámen,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68B09FBC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8"/>
        </w:tabs>
        <w:spacing w:before="119"/>
        <w:ind w:left="827" w:hanging="642"/>
        <w:jc w:val="both"/>
      </w:pP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povinen:</w:t>
      </w:r>
    </w:p>
    <w:p w14:paraId="5AECD400" w14:textId="77777777" w:rsidR="00E37BD9" w:rsidRDefault="001B79A2">
      <w:pPr>
        <w:pStyle w:val="Odstavecseseznamem"/>
        <w:numPr>
          <w:ilvl w:val="2"/>
          <w:numId w:val="2"/>
        </w:numPr>
        <w:tabs>
          <w:tab w:val="left" w:pos="1615"/>
        </w:tabs>
        <w:spacing w:before="196" w:line="312" w:lineRule="auto"/>
        <w:ind w:right="132"/>
        <w:jc w:val="both"/>
      </w:pPr>
      <w:r>
        <w:rPr>
          <w:color w:val="585858"/>
        </w:rPr>
        <w:t>umožnit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zákaznického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poskytnout mu k němu nezbytnou součinnost (dále jen </w:t>
      </w:r>
      <w:r>
        <w:rPr>
          <w:b/>
          <w:color w:val="585858"/>
        </w:rPr>
        <w:t>„zákaznický audit“</w:t>
      </w:r>
      <w:r>
        <w:rPr>
          <w:color w:val="585858"/>
        </w:rPr>
        <w:t>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zákaznický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audit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auditu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 xml:space="preserve">bezpečnosti, dle § 16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 xml:space="preserve"> Objednatelem provozované VIS. Dále lze provést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zákaznický audit v případě řešení kybernetického bezpečnostního incidentu 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přímé souvislosti s plněním dle této Smlouvy. Zákaznický audit může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provést pověřený zaměstnanec Objednatele nebo jiná pověřená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osoba. Objednatel je oprávněn pověřit provedením zákaznického auditu 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stranu. Rozsah auditu musí být rozsahem relevantní k předmětu a účelu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4A8DE2A2" w14:textId="77777777" w:rsidR="00E37BD9" w:rsidRDefault="001B79A2">
      <w:pPr>
        <w:pStyle w:val="Odstavecseseznamem"/>
        <w:numPr>
          <w:ilvl w:val="2"/>
          <w:numId w:val="2"/>
        </w:numPr>
        <w:tabs>
          <w:tab w:val="left" w:pos="1614"/>
        </w:tabs>
        <w:spacing w:before="121" w:line="312" w:lineRule="auto"/>
        <w:ind w:left="1613" w:right="133"/>
        <w:jc w:val="both"/>
      </w:pPr>
      <w:r>
        <w:rPr>
          <w:color w:val="585858"/>
        </w:rPr>
        <w:t>dodržovat při poskytování Plnění příslušná ustanovení bezpečnostních politik,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metodik a postupů předaných Dodavateli Objednatelem, resp. platné řídící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platné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řídící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dokumentace,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jejímuž dodržování se Objednatel zavázal, pokud byl Dodavatel s takovými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 nebo jejich částmi seznámen, a to bez ohledu na způsob, jakým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takovou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školením,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protokolárním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předáním prostřednictvím e-mailu, zřízením přístupu Dodavateli na sdílené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úložiště aj.). V případě provedených změn v bezpečnostní dokumentaci </w:t>
      </w:r>
      <w:r>
        <w:rPr>
          <w:color w:val="585858"/>
          <w:shd w:val="clear" w:color="auto" w:fill="E6E6E6"/>
        </w:rPr>
        <w:t>VIS</w:t>
      </w:r>
      <w:r>
        <w:rPr>
          <w:color w:val="585858"/>
        </w:rPr>
        <w:t>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 Dodavatel informován. Dodavatel je povinen řídit se novým obsahem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 dokumentace VIS od data stanoveného Objednatelem, nejdříve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však ode dne, kdy byl o změně informován. Dodavatel se dále podpisem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bezpečnostních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opatření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požadovaných</w:t>
      </w:r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podmínek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smluv;</w:t>
      </w:r>
    </w:p>
    <w:p w14:paraId="403C4A80" w14:textId="77777777" w:rsidR="00E37BD9" w:rsidRDefault="001B79A2">
      <w:pPr>
        <w:pStyle w:val="Odstavecseseznamem"/>
        <w:numPr>
          <w:ilvl w:val="2"/>
          <w:numId w:val="2"/>
        </w:numPr>
        <w:tabs>
          <w:tab w:val="left" w:pos="1614"/>
        </w:tabs>
        <w:spacing w:before="119" w:line="312" w:lineRule="auto"/>
        <w:ind w:left="1613" w:right="133"/>
        <w:jc w:val="both"/>
      </w:pPr>
      <w:r>
        <w:rPr>
          <w:color w:val="585858"/>
        </w:rPr>
        <w:t>informovat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incidentech na straně Dodavatele souvisejících s plněním dle této Smlouvy,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mohly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dopad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kybernetickou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bezpečnost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Objednatele.</w:t>
      </w:r>
    </w:p>
    <w:p w14:paraId="6402EEAF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5F8B95C6" w14:textId="77777777" w:rsidR="00E37BD9" w:rsidRDefault="001B79A2">
      <w:pPr>
        <w:pStyle w:val="Zkladntext"/>
        <w:spacing w:before="101" w:line="312" w:lineRule="auto"/>
        <w:ind w:left="1613"/>
        <w:jc w:val="left"/>
      </w:pPr>
      <w:r>
        <w:rPr>
          <w:color w:val="585858"/>
        </w:rPr>
        <w:lastRenderedPageBreak/>
        <w:t>Kybernetický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incident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definován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7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59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;</w:t>
      </w:r>
    </w:p>
    <w:p w14:paraId="08FDC3D8" w14:textId="77777777" w:rsidR="00E37BD9" w:rsidRDefault="001B79A2">
      <w:pPr>
        <w:pStyle w:val="Odstavecseseznamem"/>
        <w:numPr>
          <w:ilvl w:val="2"/>
          <w:numId w:val="2"/>
        </w:numPr>
        <w:tabs>
          <w:tab w:val="left" w:pos="1614"/>
        </w:tabs>
        <w:spacing w:line="312" w:lineRule="auto"/>
        <w:ind w:left="1613" w:right="136"/>
        <w:jc w:val="both"/>
      </w:pPr>
      <w:r>
        <w:rPr>
          <w:color w:val="585858"/>
        </w:rPr>
        <w:t>informovat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ovládání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 č. 90/2012 Sb., o obchodních společnostech a družstvech (zákon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 korporacích) nebo změně vlastnictví zásadních aktiv, popřípadě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nakládat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aktivy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určených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0A4EF310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line="312" w:lineRule="auto"/>
        <w:ind w:right="136"/>
        <w:jc w:val="both"/>
      </w:pPr>
      <w:r>
        <w:rPr>
          <w:color w:val="585858"/>
        </w:rPr>
        <w:t>Dodavatel je při poskytování Plnění pro Objednatele oprávněn užívat data předaná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avšak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rozsahu 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11CF6C21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before="119" w:line="312" w:lineRule="auto"/>
        <w:ind w:right="132"/>
        <w:jc w:val="both"/>
      </w:pPr>
      <w:r>
        <w:rPr>
          <w:color w:val="585858"/>
        </w:rPr>
        <w:t>Dodavatel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předpisy,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75"/>
        </w:rPr>
        <w:t xml:space="preserve">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>,</w:t>
      </w:r>
      <w:r>
        <w:rPr>
          <w:color w:val="585858"/>
          <w:spacing w:val="77"/>
        </w:rPr>
        <w:t xml:space="preserve">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dalšími souvisejícími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právními předpisy.</w:t>
      </w:r>
    </w:p>
    <w:p w14:paraId="5D73F41F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line="312" w:lineRule="auto"/>
        <w:ind w:right="134"/>
        <w:jc w:val="both"/>
      </w:pPr>
      <w:r>
        <w:rPr>
          <w:color w:val="585858"/>
        </w:rPr>
        <w:t>Dodavatel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datům,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informacím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zařízením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souvisejícím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 předmětem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povolit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fyzické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identitě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zaevidované,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požadavku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 přístup.</w:t>
      </w:r>
    </w:p>
    <w:p w14:paraId="446923B3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before="122" w:line="312" w:lineRule="auto"/>
        <w:ind w:right="138"/>
        <w:jc w:val="both"/>
      </w:pPr>
      <w:r>
        <w:rPr>
          <w:color w:val="585858"/>
        </w:rPr>
        <w:t>Dodavatel bere na vědomí, že přidělení oprávnění zaměstnanci Dodavatele musí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zásadou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„potřeba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vědět“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need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know</w:t>
      </w:r>
      <w:proofErr w:type="spellEnd"/>
      <w:r>
        <w:rPr>
          <w:color w:val="585858"/>
        </w:rPr>
        <w:t>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nárokové.</w:t>
      </w:r>
    </w:p>
    <w:p w14:paraId="108B6D16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line="312" w:lineRule="auto"/>
        <w:ind w:right="137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sdílen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více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zaměstnanci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 poddodavatele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Dodavatele.</w:t>
      </w:r>
    </w:p>
    <w:p w14:paraId="4FE49D6A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line="312" w:lineRule="auto"/>
        <w:ind w:right="133"/>
        <w:jc w:val="both"/>
      </w:pPr>
      <w:r>
        <w:rPr>
          <w:color w:val="585858"/>
        </w:rPr>
        <w:t>Dodavatel se zavazuje, že nebude instalovat a používat žádné nástroje, které nebyly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odsouhlaseny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mohlo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ohrozit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bezpečnost.</w:t>
      </w:r>
    </w:p>
    <w:p w14:paraId="1077BCBC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line="312" w:lineRule="auto"/>
        <w:ind w:right="130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vyvíjet,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kompilovat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šířit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programový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kód,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cíl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nelegální ovládnutí, narušení, nebo diskreditaci technologického nebo komunikačního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nelegální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získání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informací.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technologickým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komunikačním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systémům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realizován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využitím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povolí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technologickým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komunikačním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systémům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standardy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Objednatele.</w:t>
      </w:r>
    </w:p>
    <w:p w14:paraId="5C9027E0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before="119" w:line="312" w:lineRule="auto"/>
        <w:ind w:right="135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během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dostatečně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zabezpečit veškerý přenos dat a informací z pohledu bezpečnostních požadavků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důvěrnost,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integritu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dostupnost.</w:t>
      </w:r>
    </w:p>
    <w:p w14:paraId="2156A354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line="312" w:lineRule="auto"/>
        <w:ind w:right="136"/>
        <w:jc w:val="both"/>
      </w:pPr>
      <w:r>
        <w:rPr>
          <w:color w:val="585858"/>
        </w:rPr>
        <w:t>Dodavatel se zavazuje plnit požadavky Objednatele v oblasti likvidace dat (ať už 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papírových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médiích,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jakýchkoliv dalších nosičů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 přílohy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4 </w:t>
      </w:r>
      <w:proofErr w:type="spellStart"/>
      <w:r>
        <w:rPr>
          <w:color w:val="585858"/>
        </w:rPr>
        <w:t>VyKB</w:t>
      </w:r>
      <w:proofErr w:type="spellEnd"/>
      <w:r>
        <w:rPr>
          <w:color w:val="585858"/>
        </w:rPr>
        <w:t>.</w:t>
      </w:r>
    </w:p>
    <w:p w14:paraId="13C49706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77E27BEC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before="101" w:line="312" w:lineRule="auto"/>
        <w:ind w:right="132"/>
        <w:jc w:val="both"/>
      </w:pPr>
      <w:r>
        <w:rPr>
          <w:color w:val="585858"/>
        </w:rPr>
        <w:lastRenderedPageBreak/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podílející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Objednateli,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kteří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přistupují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interní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sítě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technologického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komunikačního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systému chránili autentizační prostředky a údaje k systémům Objednatele.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bere na vědomí, že v případě neúspěšných pokusů o autentizaci uživatele může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 účet zablokován a řešen jako bezpečnostní incident ve smyslu 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řídící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uplatněny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postupy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informačním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aktivům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externího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subjektu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takovou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seznámen).</w:t>
      </w:r>
    </w:p>
    <w:p w14:paraId="46B8F629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before="119" w:line="312" w:lineRule="auto"/>
        <w:ind w:right="133"/>
        <w:jc w:val="both"/>
      </w:pPr>
      <w:r>
        <w:rPr>
          <w:color w:val="585858"/>
        </w:rPr>
        <w:t>Dodavatel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vědomí,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bezpečnostního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vzniklá v důsledku 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 požadavků nebude posuzována 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 vylučující odpovědnost Dodavatele za prodlení s řádným a včasným plněním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důvodem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náhradě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Ostatní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ohledně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obsažená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dotčena.</w:t>
      </w:r>
    </w:p>
    <w:p w14:paraId="40C84C40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8"/>
        </w:tabs>
        <w:spacing w:before="122" w:line="312" w:lineRule="auto"/>
        <w:ind w:left="827" w:right="134"/>
        <w:jc w:val="both"/>
      </w:pPr>
      <w:r>
        <w:rPr>
          <w:color w:val="585858"/>
        </w:rPr>
        <w:t>Dodavatel se zavazuje poskytnout Objednateli veškerou nezbytnou součinnost 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analýze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rizik,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přijímání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nepříznivých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dopadů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změnami,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aktualizaci bezpečnostní dokumentace, souvisejícím testováním a zajištění možnosti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navrácení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původního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stavu.</w:t>
      </w:r>
    </w:p>
    <w:p w14:paraId="5F22066B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kontinuity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činností.</w:t>
      </w:r>
    </w:p>
    <w:p w14:paraId="375D288A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7"/>
        </w:tabs>
        <w:spacing w:before="196" w:line="312" w:lineRule="auto"/>
        <w:ind w:right="130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činnosti,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pravomoci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rychlému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účinnému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zvládání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událostí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incidentů,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takto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popsaných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pravidel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postupovat,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hlásit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události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incidenty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detekci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ohlašovacích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kanálů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situace nestrpí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telefonicky.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 vyhodnotit informace o bezpečnostních událostech a incidentech a o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informacích, vzniklých bezpečnostních incidentech, vč. krátkodobých a dlouhodobých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nápravných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opatřeních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všemi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částmi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řešení,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správě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 rizicích souvisejících s ohrožením kontinuity činností vést přiměřené záznamy a tyto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uchovat pro jejich budoucí použití s ohledem na požadavky Objednatele a legislativy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republiky.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Nastavená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pravidla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postupy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podléhají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schválení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Objednatelem.</w:t>
      </w:r>
    </w:p>
    <w:p w14:paraId="0BE8FEAB" w14:textId="77777777" w:rsidR="00E37BD9" w:rsidRDefault="001B79A2">
      <w:pPr>
        <w:pStyle w:val="Odstavecseseznamem"/>
        <w:numPr>
          <w:ilvl w:val="1"/>
          <w:numId w:val="2"/>
        </w:numPr>
        <w:tabs>
          <w:tab w:val="left" w:pos="828"/>
        </w:tabs>
        <w:spacing w:before="119" w:line="312" w:lineRule="auto"/>
        <w:ind w:left="827" w:right="134"/>
        <w:jc w:val="both"/>
      </w:pPr>
      <w:r>
        <w:rPr>
          <w:color w:val="585858"/>
          <w:spacing w:val="-1"/>
        </w:rPr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provede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analýzu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příčin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bezpečnostního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navrhne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cílem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zamezit jeho opakování v případě, že Dodavatel bezpečnostní incident zapříčinil 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vzniku podílel.</w:t>
      </w:r>
    </w:p>
    <w:p w14:paraId="047E9302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06DA5FA3" w14:textId="77777777" w:rsidR="00E37BD9" w:rsidRDefault="001B79A2">
      <w:pPr>
        <w:pStyle w:val="Nadpis2"/>
        <w:numPr>
          <w:ilvl w:val="0"/>
          <w:numId w:val="21"/>
        </w:numPr>
        <w:tabs>
          <w:tab w:val="left" w:pos="3820"/>
        </w:tabs>
        <w:spacing w:before="101"/>
        <w:ind w:left="3819" w:hanging="361"/>
        <w:jc w:val="left"/>
      </w:pPr>
      <w:r>
        <w:rPr>
          <w:color w:val="585858"/>
        </w:rPr>
        <w:lastRenderedPageBreak/>
        <w:t>Závěrečná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</w:p>
    <w:p w14:paraId="0293B4A1" w14:textId="77777777" w:rsidR="00E37BD9" w:rsidRDefault="00E37BD9">
      <w:pPr>
        <w:pStyle w:val="Zkladntext"/>
        <w:spacing w:before="2"/>
        <w:ind w:left="0"/>
        <w:jc w:val="left"/>
        <w:rPr>
          <w:b/>
          <w:sz w:val="35"/>
        </w:rPr>
      </w:pPr>
    </w:p>
    <w:p w14:paraId="778531BE" w14:textId="77777777" w:rsidR="00E37BD9" w:rsidRDefault="001B79A2">
      <w:pPr>
        <w:pStyle w:val="Odstavecseseznamem"/>
        <w:numPr>
          <w:ilvl w:val="1"/>
          <w:numId w:val="1"/>
        </w:numPr>
        <w:tabs>
          <w:tab w:val="left" w:pos="827"/>
        </w:tabs>
        <w:spacing w:before="0" w:line="312" w:lineRule="auto"/>
        <w:ind w:right="131"/>
        <w:jc w:val="both"/>
      </w:pPr>
      <w:r>
        <w:rPr>
          <w:color w:val="585858"/>
        </w:rPr>
        <w:t>Tato Smlouva se řídí právním řádem České republiky. Práva a povinnosti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neupravené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zákoníku, Autorského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ZZVZ.</w:t>
      </w:r>
    </w:p>
    <w:p w14:paraId="4BD23B23" w14:textId="77777777" w:rsidR="00E37BD9" w:rsidRDefault="001B79A2">
      <w:pPr>
        <w:pStyle w:val="Odstavecseseznamem"/>
        <w:numPr>
          <w:ilvl w:val="1"/>
          <w:numId w:val="1"/>
        </w:numPr>
        <w:tabs>
          <w:tab w:val="left" w:pos="827"/>
        </w:tabs>
        <w:spacing w:line="312" w:lineRule="auto"/>
        <w:ind w:right="135"/>
        <w:jc w:val="both"/>
      </w:pPr>
      <w:r>
        <w:rPr>
          <w:color w:val="585858"/>
          <w:spacing w:val="-1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strany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1765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ujednaly,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přebírá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nebezpečí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okolností.</w:t>
      </w:r>
    </w:p>
    <w:p w14:paraId="5B339AE2" w14:textId="77777777" w:rsidR="00E37BD9" w:rsidRDefault="001B79A2">
      <w:pPr>
        <w:pStyle w:val="Odstavecseseznamem"/>
        <w:numPr>
          <w:ilvl w:val="1"/>
          <w:numId w:val="1"/>
        </w:numPr>
        <w:tabs>
          <w:tab w:val="left" w:pos="827"/>
        </w:tabs>
        <w:spacing w:line="312" w:lineRule="auto"/>
        <w:ind w:right="134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skutkové a právní okolnosti související s uzavřením této Smlouvy a že Dodavatel je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tomto ohledu přesvědčen o jeho schopnosti uzavřít tuto Smlouvu, má zájem 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schopen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plnit veškeré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plynoucí.</w:t>
      </w:r>
    </w:p>
    <w:p w14:paraId="65C9C2E4" w14:textId="77777777" w:rsidR="00E37BD9" w:rsidRDefault="001B79A2">
      <w:pPr>
        <w:pStyle w:val="Odstavecseseznamem"/>
        <w:numPr>
          <w:ilvl w:val="1"/>
          <w:numId w:val="1"/>
        </w:numPr>
        <w:tabs>
          <w:tab w:val="left" w:pos="827"/>
        </w:tabs>
        <w:spacing w:line="312" w:lineRule="auto"/>
        <w:ind w:right="132"/>
        <w:jc w:val="both"/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ní budou řešeny podle českého práva a místně příslušným soudem pro 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sporů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08468929" w14:textId="77777777" w:rsidR="00E37BD9" w:rsidRDefault="001B79A2">
      <w:pPr>
        <w:pStyle w:val="Odstavecseseznamem"/>
        <w:numPr>
          <w:ilvl w:val="1"/>
          <w:numId w:val="1"/>
        </w:numPr>
        <w:tabs>
          <w:tab w:val="left" w:pos="827"/>
        </w:tabs>
        <w:spacing w:before="122" w:line="312" w:lineRule="auto"/>
        <w:ind w:right="133"/>
        <w:jc w:val="both"/>
      </w:pP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vzestupně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očíslovaných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dodatků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potvrzených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učiněná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zasílána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uvedené v čl. </w:t>
      </w:r>
      <w:hyperlink w:anchor="_bookmark2" w:history="1">
        <w:r>
          <w:rPr>
            <w:color w:val="585858"/>
          </w:rPr>
          <w:t>9</w:t>
        </w:r>
      </w:hyperlink>
      <w:r>
        <w:rPr>
          <w:color w:val="585858"/>
        </w:rPr>
        <w:t>. této Smlouvy. Dnem doručení písemností odeslaných na základě této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prokázán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adresáta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uložena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provozovatele poštovních služeb, a to i tehdy, jestliže se adresát o jejím uložení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nedověděl. Smluvní strany tímto výslovně vylučují ustanovení § 573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zákoníku.</w:t>
      </w:r>
    </w:p>
    <w:p w14:paraId="1508A5B1" w14:textId="77777777" w:rsidR="00E37BD9" w:rsidRDefault="001B79A2">
      <w:pPr>
        <w:pStyle w:val="Odstavecseseznamem"/>
        <w:numPr>
          <w:ilvl w:val="1"/>
          <w:numId w:val="1"/>
        </w:numPr>
        <w:tabs>
          <w:tab w:val="left" w:pos="827"/>
        </w:tabs>
        <w:spacing w:before="119" w:line="312" w:lineRule="auto"/>
        <w:ind w:right="131"/>
        <w:jc w:val="both"/>
      </w:pPr>
      <w:r>
        <w:rPr>
          <w:color w:val="585858"/>
        </w:rPr>
        <w:t>Pokud kterékoli ustanovení této Smlouvy nebo jeho část je nebo se stane neplatným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nevynutitelným,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nevynutitelnost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vynutitelnost ostatních ustanovení této Smlouvy nebo jejích částí, pokud nevyplývá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přímo z obsahu této Smlouvy, že toto ustanovení nebo jeho část nelze oddělit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neúčinné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neplatné ustanovení nahradit novým ustanovením, které je svým účelem a významem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nejbližší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nahrazeno.</w:t>
      </w:r>
    </w:p>
    <w:p w14:paraId="07C928D5" w14:textId="77777777" w:rsidR="00E37BD9" w:rsidRDefault="001B79A2">
      <w:pPr>
        <w:pStyle w:val="Odstavecseseznamem"/>
        <w:numPr>
          <w:ilvl w:val="1"/>
          <w:numId w:val="1"/>
        </w:numPr>
        <w:tabs>
          <w:tab w:val="left" w:pos="827"/>
        </w:tabs>
        <w:spacing w:before="119" w:line="312" w:lineRule="auto"/>
        <w:ind w:right="135"/>
        <w:jc w:val="both"/>
      </w:pPr>
      <w:r>
        <w:rPr>
          <w:color w:val="585858"/>
        </w:rPr>
        <w:t>Tato Smlouva je uzavírána elektronickou formou, kdy Dodavatel obdrží elektronický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 platnou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úpravou.</w:t>
      </w:r>
    </w:p>
    <w:p w14:paraId="4B302954" w14:textId="77777777" w:rsidR="00E37BD9" w:rsidRDefault="001B79A2">
      <w:pPr>
        <w:pStyle w:val="Odstavecseseznamem"/>
        <w:numPr>
          <w:ilvl w:val="1"/>
          <w:numId w:val="1"/>
        </w:numPr>
        <w:tabs>
          <w:tab w:val="left" w:pos="827"/>
        </w:tabs>
        <w:spacing w:line="312" w:lineRule="auto"/>
        <w:ind w:right="136"/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projevem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vůle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nebyla sjednána v tísni ani za jinak jednostranně nevýhodných podmínek. Na důkaz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připojují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podpisy.</w:t>
      </w:r>
    </w:p>
    <w:p w14:paraId="11AE4CF7" w14:textId="77777777" w:rsidR="00E37BD9" w:rsidRDefault="00E37BD9">
      <w:pPr>
        <w:spacing w:line="312" w:lineRule="auto"/>
        <w:jc w:val="both"/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66CB6436" w14:textId="77777777" w:rsidR="00E37BD9" w:rsidRDefault="00E37BD9">
      <w:pPr>
        <w:pStyle w:val="Zkladntext"/>
        <w:spacing w:before="0"/>
        <w:ind w:left="0"/>
        <w:jc w:val="left"/>
        <w:rPr>
          <w:sz w:val="20"/>
        </w:rPr>
      </w:pPr>
    </w:p>
    <w:p w14:paraId="23D06C92" w14:textId="77777777" w:rsidR="00E37BD9" w:rsidRDefault="00E37BD9">
      <w:pPr>
        <w:pStyle w:val="Zkladntext"/>
        <w:spacing w:before="8"/>
        <w:ind w:left="0"/>
        <w:jc w:val="left"/>
        <w:rPr>
          <w:sz w:val="19"/>
        </w:rPr>
      </w:pPr>
    </w:p>
    <w:p w14:paraId="0DE1E7AC" w14:textId="77777777" w:rsidR="00E37BD9" w:rsidRDefault="009848EB">
      <w:pPr>
        <w:pStyle w:val="Zkladntext"/>
        <w:tabs>
          <w:tab w:val="left" w:pos="4796"/>
        </w:tabs>
        <w:spacing w:before="93"/>
        <w:ind w:left="118"/>
        <w:jc w:val="left"/>
      </w:pPr>
      <w:r>
        <w:pict w14:anchorId="6F7A05E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61" type="#_x0000_t202" style="position:absolute;left:0;text-align:left;margin-left:372.7pt;margin-top:73.55pt;width:26.35pt;height:11.1pt;z-index:-16066048;mso-position-horizontal-relative:page" filled="f" stroked="f">
            <v:textbox inset="0,0,0,0">
              <w:txbxContent>
                <w:p w14:paraId="5F23D299" w14:textId="2D7F6B72" w:rsidR="00E37BD9" w:rsidRDefault="00E37BD9">
                  <w:pPr>
                    <w:spacing w:before="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1B79A2">
        <w:rPr>
          <w:color w:val="404040"/>
        </w:rPr>
        <w:t>V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Praze</w:t>
      </w:r>
      <w:r w:rsidR="001B79A2">
        <w:rPr>
          <w:color w:val="404040"/>
          <w:spacing w:val="-2"/>
        </w:rPr>
        <w:t xml:space="preserve"> </w:t>
      </w:r>
      <w:r w:rsidR="001B79A2">
        <w:rPr>
          <w:color w:val="404040"/>
        </w:rPr>
        <w:t>dne:</w:t>
      </w:r>
      <w:r w:rsidR="001B79A2">
        <w:rPr>
          <w:color w:val="404040"/>
          <w:spacing w:val="-4"/>
        </w:rPr>
        <w:t xml:space="preserve"> </w:t>
      </w:r>
      <w:r w:rsidR="001B79A2">
        <w:rPr>
          <w:color w:val="404040"/>
        </w:rPr>
        <w:t>Dle</w:t>
      </w:r>
      <w:r w:rsidR="001B79A2">
        <w:rPr>
          <w:color w:val="404040"/>
          <w:spacing w:val="-2"/>
        </w:rPr>
        <w:t xml:space="preserve"> </w:t>
      </w:r>
      <w:r w:rsidR="001B79A2">
        <w:rPr>
          <w:color w:val="404040"/>
        </w:rPr>
        <w:t>elektronického</w:t>
      </w:r>
      <w:r w:rsidR="001B79A2">
        <w:rPr>
          <w:color w:val="404040"/>
          <w:spacing w:val="-2"/>
        </w:rPr>
        <w:t xml:space="preserve"> </w:t>
      </w:r>
      <w:r w:rsidR="001B79A2">
        <w:rPr>
          <w:color w:val="404040"/>
        </w:rPr>
        <w:t>podpisu</w:t>
      </w:r>
      <w:r w:rsidR="001B79A2">
        <w:rPr>
          <w:color w:val="404040"/>
        </w:rPr>
        <w:tab/>
        <w:t>V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Praze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dne: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Dle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elektronického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podpisu</w:t>
      </w:r>
    </w:p>
    <w:p w14:paraId="2E8161AA" w14:textId="77777777" w:rsidR="00E37BD9" w:rsidRDefault="00E37BD9">
      <w:pPr>
        <w:pStyle w:val="Zkladntext"/>
        <w:spacing w:before="0"/>
        <w:ind w:left="0"/>
        <w:jc w:val="left"/>
        <w:rPr>
          <w:sz w:val="20"/>
        </w:rPr>
      </w:pPr>
    </w:p>
    <w:p w14:paraId="348C88BB" w14:textId="77777777" w:rsidR="00E37BD9" w:rsidRDefault="00E37BD9">
      <w:pPr>
        <w:pStyle w:val="Zkladntext"/>
        <w:spacing w:before="0"/>
        <w:ind w:left="0"/>
        <w:jc w:val="left"/>
        <w:rPr>
          <w:sz w:val="20"/>
        </w:rPr>
      </w:pPr>
    </w:p>
    <w:p w14:paraId="0E663CD6" w14:textId="77777777" w:rsidR="00E37BD9" w:rsidRDefault="00E37BD9">
      <w:pPr>
        <w:pStyle w:val="Zkladntext"/>
        <w:spacing w:before="4"/>
        <w:ind w:left="0"/>
        <w:jc w:val="left"/>
      </w:pPr>
    </w:p>
    <w:p w14:paraId="03389B7D" w14:textId="77777777" w:rsidR="00E37BD9" w:rsidRDefault="00E37BD9">
      <w:pPr>
        <w:sectPr w:rsidR="00E37BD9">
          <w:pgSz w:w="11910" w:h="16840"/>
          <w:pgMar w:top="1880" w:right="1280" w:bottom="800" w:left="1300" w:header="568" w:footer="606" w:gutter="0"/>
          <w:cols w:space="708"/>
        </w:sectPr>
      </w:pPr>
    </w:p>
    <w:p w14:paraId="2DB1B14D" w14:textId="6AA749D3" w:rsidR="00E37BD9" w:rsidRDefault="009848EB">
      <w:pPr>
        <w:spacing w:before="109"/>
        <w:ind w:left="1869"/>
        <w:rPr>
          <w:rFonts w:ascii="Trebuchet MS" w:hAnsi="Trebuchet MS"/>
          <w:sz w:val="18"/>
        </w:rPr>
      </w:pPr>
      <w:r>
        <w:pict w14:anchorId="374148D5">
          <v:shape id="docshape4" o:spid="_x0000_s2060" style="position:absolute;left:0;text-align:left;margin-left:133.75pt;margin-top:5.5pt;width:46.75pt;height:46.45pt;z-index:-16066560;mso-position-horizontal-relative:page" coordorigin="2675,110" coordsize="935,929" o:spt="100" adj="0,,0" path="m2843,842r-81,53l2710,946r-27,45l2675,1023r6,12l2686,1039r60,l2752,1037r-59,l2701,1002r31,-49l2780,897r63,-55xm3075,110r-19,13l3046,152r-3,32l3042,207r1,21l3045,251r3,24l3052,300r4,25l3062,351r6,26l3075,403r-7,30l3048,489r-30,74l2979,648r-45,91l2885,829r-50,81l2784,976r-48,44l2693,1037r59,l2755,1036r49,-43l2864,917r71,-113l2944,802r-9,l2991,700r41,-82l3060,552r19,-54l3092,455r33,l3104,400r7,-49l3092,351r-11,-42l3073,269r-4,-38l3068,197r,-14l3070,158r6,-25l3088,116r23,l3099,111r-24,-1xm3600,800r-26,l3563,809r,26l3574,844r26,l3605,840r-29,l3568,832r,-20l3576,804r29,l3600,800xm3605,804r-8,l3604,812r,20l3597,840r8,l3610,835r,-26l3605,804xm3593,807r-16,l3577,835r5,l3582,824r12,l3594,823r-3,-1l3596,821r-14,l3582,813r14,l3595,811r-2,-4xm3594,824r-6,l3590,827r1,3l3592,835r4,l3595,830r,-4l3594,824xm3596,813r-7,l3591,814r,6l3588,821r8,l3596,817r,-4xm3125,455r-33,l3143,558r54,70l3246,673r41,27l3219,713r-71,16l3076,750r-71,24l2935,802r9,l3005,782r77,-19l3162,746r81,-13l3322,723r72,l3378,717r65,-3l3590,714r-24,-14l3530,693r-194,l3314,680r-21,-13l3271,653r-20,-15l3204,590r-41,-58l3130,468r-5,-13xm3394,723r-72,l3385,752r61,21l3503,786r48,5l3570,790r15,-4l3595,779r2,-3l3571,776r-38,-4l3486,760r-52,-19l3394,723xm3600,769r-6,3l3583,776r14,l3600,769xm3590,714r-147,l3518,716r62,13l3604,759r3,-7l3610,749r,-7l3598,718r-8,-4xm3451,686r-26,1l3398,689r-62,4l3530,693r-15,-3l3451,686xm3120,188r-5,28l3109,253r-7,44l3092,351r19,l3112,345r4,-52l3119,241r1,-53xm3111,116r-23,l3098,123r10,10l3116,149r4,22l3124,136r-8,-18l3111,116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2CBAD47A" w14:textId="0BFF3D66" w:rsidR="00E37BD9" w:rsidRDefault="001B79A2">
      <w:pPr>
        <w:spacing w:before="217" w:line="148" w:lineRule="auto"/>
        <w:ind w:left="268"/>
        <w:rPr>
          <w:rFonts w:ascii="Trebuchet MS" w:hAnsi="Trebuchet MS"/>
          <w:sz w:val="18"/>
        </w:rPr>
      </w:pPr>
      <w:r>
        <w:br w:type="column"/>
      </w:r>
      <w:r>
        <w:rPr>
          <w:rFonts w:ascii="Trebuchet MS" w:hAnsi="Trebuchet MS"/>
          <w:spacing w:val="-38"/>
          <w:w w:val="95"/>
          <w:position w:val="-18"/>
          <w:sz w:val="29"/>
        </w:rPr>
        <w:t xml:space="preserve"> </w:t>
      </w:r>
    </w:p>
    <w:p w14:paraId="16761F45" w14:textId="77777777" w:rsidR="00E37BD9" w:rsidRDefault="00E37BD9">
      <w:pPr>
        <w:spacing w:line="148" w:lineRule="auto"/>
        <w:rPr>
          <w:rFonts w:ascii="Trebuchet MS" w:hAnsi="Trebuchet MS"/>
          <w:sz w:val="18"/>
        </w:rPr>
        <w:sectPr w:rsidR="00E37BD9">
          <w:type w:val="continuous"/>
          <w:pgSz w:w="11910" w:h="16840"/>
          <w:pgMar w:top="1880" w:right="1280" w:bottom="800" w:left="1300" w:header="568" w:footer="606" w:gutter="0"/>
          <w:cols w:num="2" w:space="708" w:equalWidth="0">
            <w:col w:w="3380" w:space="1178"/>
            <w:col w:w="4772"/>
          </w:cols>
        </w:sectPr>
      </w:pPr>
    </w:p>
    <w:p w14:paraId="570DBA20" w14:textId="64DB7535" w:rsidR="00E37BD9" w:rsidRDefault="009848EB">
      <w:pPr>
        <w:spacing w:before="15"/>
        <w:ind w:left="1869"/>
        <w:rPr>
          <w:rFonts w:ascii="Trebuchet MS"/>
          <w:sz w:val="18"/>
        </w:rPr>
      </w:pPr>
      <w:r>
        <w:pict w14:anchorId="5E93EC04">
          <v:shape id="docshape5" o:spid="_x0000_s2059" type="#_x0000_t202" style="position:absolute;left:0;text-align:left;margin-left:74.4pt;margin-top:11.4pt;width:438.25pt;height:94.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  <w:gridCol w:w="447"/>
                    <w:gridCol w:w="4159"/>
                  </w:tblGrid>
                  <w:tr w:rsidR="00E37BD9" w14:paraId="0FD9D3E4" w14:textId="77777777">
                    <w:trPr>
                      <w:trHeight w:val="239"/>
                    </w:trPr>
                    <w:tc>
                      <w:tcPr>
                        <w:tcW w:w="4159" w:type="dxa"/>
                        <w:tcBorders>
                          <w:bottom w:val="single" w:sz="6" w:space="0" w:color="3F3F3F"/>
                        </w:tcBorders>
                      </w:tcPr>
                      <w:p w14:paraId="1A4EA838" w14:textId="77777777" w:rsidR="00E37BD9" w:rsidRDefault="00E37B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14:paraId="56982A02" w14:textId="77777777" w:rsidR="00E37BD9" w:rsidRDefault="00E37B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bottom w:val="single" w:sz="6" w:space="0" w:color="3F3F3F"/>
                        </w:tcBorders>
                      </w:tcPr>
                      <w:p w14:paraId="26907B60" w14:textId="77777777" w:rsidR="00E37BD9" w:rsidRDefault="00E37B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7BD9" w14:paraId="7DA8D8C2" w14:textId="77777777">
                    <w:trPr>
                      <w:trHeight w:val="362"/>
                    </w:trPr>
                    <w:tc>
                      <w:tcPr>
                        <w:tcW w:w="4159" w:type="dxa"/>
                        <w:tcBorders>
                          <w:top w:val="single" w:sz="6" w:space="0" w:color="3F3F3F"/>
                        </w:tcBorders>
                      </w:tcPr>
                      <w:p w14:paraId="32A28647" w14:textId="38DFDDE3" w:rsidR="00E37BD9" w:rsidRDefault="009432AB">
                        <w:pPr>
                          <w:pStyle w:val="TableParagraph"/>
                          <w:spacing w:before="78"/>
                        </w:pPr>
                        <w:proofErr w:type="spellStart"/>
                        <w:r>
                          <w:rPr>
                            <w:color w:val="40404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447" w:type="dxa"/>
                      </w:tcPr>
                      <w:p w14:paraId="20063154" w14:textId="77777777" w:rsidR="00E37BD9" w:rsidRDefault="00E37B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9" w:type="dxa"/>
                        <w:tcBorders>
                          <w:top w:val="single" w:sz="6" w:space="0" w:color="3F3F3F"/>
                        </w:tcBorders>
                      </w:tcPr>
                      <w:p w14:paraId="289F2DB2" w14:textId="697A658F" w:rsidR="00E37BD9" w:rsidRDefault="009432AB">
                        <w:pPr>
                          <w:pStyle w:val="TableParagraph"/>
                          <w:spacing w:before="78"/>
                          <w:ind w:left="-1"/>
                        </w:pPr>
                        <w:proofErr w:type="spellStart"/>
                        <w:r>
                          <w:rPr>
                            <w:color w:val="40404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E37BD9" w14:paraId="4BC086FC" w14:textId="77777777">
                    <w:trPr>
                      <w:trHeight w:val="1274"/>
                    </w:trPr>
                    <w:tc>
                      <w:tcPr>
                        <w:tcW w:w="4159" w:type="dxa"/>
                      </w:tcPr>
                      <w:p w14:paraId="5190752C" w14:textId="3387B31C" w:rsidR="00E37BD9" w:rsidRDefault="009432AB">
                        <w:pPr>
                          <w:pStyle w:val="TableParagraph"/>
                          <w:spacing w:before="34" w:line="312" w:lineRule="auto"/>
                          <w:ind w:right="238"/>
                        </w:pPr>
                        <w:proofErr w:type="spellStart"/>
                        <w:r>
                          <w:rPr>
                            <w:color w:val="404040"/>
                          </w:rPr>
                          <w:t>xxx</w:t>
                        </w:r>
                        <w:proofErr w:type="spellEnd"/>
                      </w:p>
                      <w:p w14:paraId="2DEC0C00" w14:textId="77777777" w:rsidR="00E37BD9" w:rsidRDefault="001B79A2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Národní</w:t>
                        </w:r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agentura</w:t>
                        </w:r>
                        <w:r>
                          <w:rPr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pro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komunikační</w:t>
                        </w:r>
                      </w:p>
                      <w:p w14:paraId="53952EDF" w14:textId="77777777" w:rsidR="00E37BD9" w:rsidRDefault="001B79A2">
                        <w:pPr>
                          <w:pStyle w:val="TableParagraph"/>
                          <w:spacing w:before="7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a</w:t>
                        </w:r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informační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technologie,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s.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p.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1D33F6CF" w14:textId="77777777" w:rsidR="00E37BD9" w:rsidRDefault="00E37B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9" w:type="dxa"/>
                      </w:tcPr>
                      <w:p w14:paraId="6D9015D9" w14:textId="300A6CC8" w:rsidR="00E37BD9" w:rsidRDefault="009432AB">
                        <w:pPr>
                          <w:pStyle w:val="TableParagraph"/>
                          <w:spacing w:before="34"/>
                          <w:ind w:left="-1"/>
                        </w:pPr>
                        <w:proofErr w:type="spellStart"/>
                        <w:r>
                          <w:rPr>
                            <w:color w:val="404040"/>
                          </w:rPr>
                          <w:t>xxx</w:t>
                        </w:r>
                        <w:proofErr w:type="spellEnd"/>
                      </w:p>
                      <w:p w14:paraId="4BA31DF1" w14:textId="77777777" w:rsidR="00E37BD9" w:rsidRDefault="001B79A2">
                        <w:pPr>
                          <w:pStyle w:val="TableParagraph"/>
                          <w:spacing w:before="196"/>
                          <w:ind w:left="-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404040"/>
                          </w:rPr>
                          <w:t>Simac</w:t>
                        </w:r>
                        <w:proofErr w:type="spellEnd"/>
                        <w:r>
                          <w:rPr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Technik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ČR,</w:t>
                        </w:r>
                        <w:r>
                          <w:rPr>
                            <w:b/>
                            <w:color w:val="40404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a.s.</w:t>
                        </w:r>
                      </w:p>
                    </w:tc>
                  </w:tr>
                </w:tbl>
                <w:p w14:paraId="3407429F" w14:textId="77777777" w:rsidR="00E37BD9" w:rsidRDefault="00E37BD9">
                  <w:pPr>
                    <w:pStyle w:val="Zkladntext"/>
                    <w:spacing w:before="0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</w:p>
    <w:p w14:paraId="44AA2FBF" w14:textId="59E3230E" w:rsidR="00E37BD9" w:rsidRDefault="001B79A2">
      <w:pPr>
        <w:spacing w:before="69"/>
        <w:ind w:left="1461"/>
        <w:rPr>
          <w:rFonts w:ascii="Trebuchet MS"/>
          <w:sz w:val="29"/>
        </w:rPr>
      </w:pPr>
      <w:r>
        <w:br w:type="column"/>
      </w:r>
    </w:p>
    <w:p w14:paraId="2036040B" w14:textId="0D46C644" w:rsidR="00E37BD9" w:rsidRDefault="001B79A2" w:rsidP="009432AB">
      <w:pPr>
        <w:spacing w:before="72"/>
        <w:ind w:left="447"/>
        <w:rPr>
          <w:rFonts w:ascii="Trebuchet MS"/>
          <w:sz w:val="18"/>
        </w:rPr>
        <w:sectPr w:rsidR="00E37BD9">
          <w:type w:val="continuous"/>
          <w:pgSz w:w="11910" w:h="16840"/>
          <w:pgMar w:top="1880" w:right="1280" w:bottom="800" w:left="1300" w:header="568" w:footer="606" w:gutter="0"/>
          <w:cols w:num="3" w:space="708" w:equalWidth="0">
            <w:col w:w="3326" w:space="40"/>
            <w:col w:w="2300" w:space="39"/>
            <w:col w:w="3625"/>
          </w:cols>
        </w:sectPr>
      </w:pPr>
      <w:r>
        <w:br w:type="column"/>
      </w:r>
    </w:p>
    <w:p w14:paraId="5345D0D8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3869C6CF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4CFCD2F5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1A35E017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1FE29917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5317CCD0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53193003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0853C4E0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10B47A6D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76C97226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292D11BE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410E7C44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63C2192A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440E0D90" w14:textId="77777777" w:rsidR="00E37BD9" w:rsidRDefault="00E37BD9">
      <w:pPr>
        <w:pStyle w:val="Zkladntext"/>
        <w:spacing w:before="0"/>
        <w:ind w:left="0"/>
        <w:jc w:val="left"/>
        <w:rPr>
          <w:rFonts w:ascii="Trebuchet MS"/>
          <w:sz w:val="20"/>
        </w:rPr>
      </w:pPr>
    </w:p>
    <w:p w14:paraId="6A2B30F7" w14:textId="77777777" w:rsidR="00E37BD9" w:rsidRDefault="00E37BD9">
      <w:pPr>
        <w:pStyle w:val="Zkladntext"/>
        <w:spacing w:before="5"/>
        <w:ind w:left="0"/>
        <w:jc w:val="left"/>
        <w:rPr>
          <w:rFonts w:ascii="Trebuchet MS"/>
          <w:sz w:val="26"/>
        </w:rPr>
      </w:pPr>
    </w:p>
    <w:p w14:paraId="160263E7" w14:textId="5785FC72" w:rsidR="00E37BD9" w:rsidRDefault="009848EB">
      <w:pPr>
        <w:pStyle w:val="Zkladntext"/>
        <w:tabs>
          <w:tab w:val="left" w:pos="4795"/>
        </w:tabs>
        <w:spacing w:before="94"/>
        <w:ind w:left="118"/>
        <w:jc w:val="left"/>
      </w:pPr>
      <w:r>
        <w:pict w14:anchorId="6BD25115">
          <v:group id="docshapegroup6" o:spid="_x0000_s2053" style="position:absolute;left:0;text-align:left;margin-left:310.05pt;margin-top:12.55pt;width:201.85pt;height:53.1pt;z-index:15729152;mso-position-horizontal-relative:page" coordorigin="6180,123" coordsize="4037,1062">
            <v:line id="_x0000_s2058" style="position:absolute" from="6180,1174" to="10217,1174" strokecolor="#3f3f3f" strokeweight=".34664mm"/>
            <v:shape id="docshape7" o:spid="_x0000_s2057" style="position:absolute;left:7169;top:122;width:1037;height:1029" coordorigin="7170,123" coordsize="1037,1029" o:spt="100" adj="0,,0" path="m7357,934r-90,59l7209,1049r-30,49l7170,1135r7,13l7183,1151r69,l7255,1149r-65,l7199,1111r34,-54l7287,995r70,-61xm7613,123r-21,13l7582,169r-4,36l7577,230r1,24l7580,279r4,26l7588,333r5,27l7599,390r7,28l7613,447r-6,29l7588,529r-28,71l7524,683r-43,91l7433,865r-50,88l7332,1030r-51,63l7233,1134r-43,15l7255,1149r35,-25l7338,1072r56,-77l7458,892r10,-3l7458,889r62,-113l7565,685r32,-73l7618,553r14,-48l7669,505r-23,-62l7653,390r-21,l7620,343r-8,-44l7607,257r-1,-38l7606,203r3,-27l7615,148r13,-19l7654,129r-14,-5l7613,123xm8196,887r-30,l8154,897r,29l8166,936r30,l8201,931r-32,l8160,922r,-22l8169,892r32,l8196,887xm8201,892r-9,l8200,900r,22l8192,931r9,l8206,926r,-29l8201,892xm8187,895r-17,l8170,926r6,l8176,914r13,l8188,913r-3,-1l8191,910r-15,l8176,901r15,l8190,899r-3,-4xm8189,914r-7,l8184,917r1,3l8186,926r5,l8190,920r,-4l8189,914xm8191,901r-8,l8185,902r,7l8182,910r9,l8191,906r,-5xm7669,505r-37,l7677,599r48,70l7771,720r42,34l7848,776r-75,14l7695,809r-80,22l7536,858r-78,31l7468,889r55,-18l7592,853r73,-17l7739,822r75,-11l7887,802r80,l7950,795r71,-4l8185,791r-28,-14l8118,768r-215,l7879,754r-24,-15l7831,724r-23,-17l7756,654r-45,-64l7675,519r-6,-14xm7967,802r-80,l7957,833r68,24l8088,872r53,5l8163,876r16,-5l8190,864r2,-4l8163,860r-42,-5l8069,842r-58,-21l7967,802xm8196,853r-8,3l8177,860r15,l8196,853xm8185,791r-164,l8104,794r69,14l8200,841r3,-7l8206,831r,-8l8193,796r-8,-5xm8030,761r-28,1l7971,764r-68,4l8118,768r-16,-3l8030,761xm7664,209r-6,31l7652,280r-9,50l7632,390r21,l7654,383r5,-58l7662,267r2,-58xm7654,129r-26,l7639,136r11,12l7659,165r5,25l7668,151r-9,-20l7654,129xe" fillcolor="#ffd8d8" stroked="f">
              <v:stroke joinstyle="round"/>
              <v:formulas/>
              <v:path arrowok="t" o:connecttype="segments"/>
            </v:shape>
            <v:shape id="docshape8" o:spid="_x0000_s2056" type="#_x0000_t202" style="position:absolute;left:6280;top:192;width:2825;height:413" filled="f" stroked="f">
              <v:textbox style="mso-next-textbox:#docshape8" inset="0,0,0,0">
                <w:txbxContent>
                  <w:p w14:paraId="59E56F65" w14:textId="2AA023A7" w:rsidR="00E37BD9" w:rsidRDefault="00E37BD9">
                    <w:pPr>
                      <w:spacing w:before="6"/>
                      <w:rPr>
                        <w:rFonts w:ascii="Trebuchet MS" w:hAnsi="Trebuchet MS"/>
                        <w:sz w:val="17"/>
                      </w:rPr>
                    </w:pPr>
                  </w:p>
                </w:txbxContent>
              </v:textbox>
            </v:shape>
            <v:shape id="docshape9" o:spid="_x0000_s2055" type="#_x0000_t202" style="position:absolute;left:6280;top:604;width:886;height:365" filled="f" stroked="f">
              <v:textbox style="mso-next-textbox:#docshape9" inset="0,0,0,0">
                <w:txbxContent>
                  <w:p w14:paraId="67FB4159" w14:textId="7E8AD844" w:rsidR="00E37BD9" w:rsidRDefault="00E37BD9">
                    <w:pPr>
                      <w:spacing w:before="7"/>
                      <w:rPr>
                        <w:rFonts w:ascii="Trebuchet MS" w:hAnsi="Trebuchet MS"/>
                        <w:sz w:val="30"/>
                      </w:rPr>
                    </w:pPr>
                  </w:p>
                </w:txbxContent>
              </v:textbox>
            </v:shape>
            <v:shape id="docshape10" o:spid="_x0000_s2054" type="#_x0000_t202" style="position:absolute;left:7711;top:409;width:1381;height:636" filled="f" stroked="f">
              <v:textbox style="mso-next-textbox:#docshape10" inset="0,0,0,0">
                <w:txbxContent>
                  <w:p w14:paraId="1D22E187" w14:textId="4C80D548" w:rsidR="00E37BD9" w:rsidRDefault="00E37BD9">
                    <w:pPr>
                      <w:spacing w:line="189" w:lineRule="exact"/>
                      <w:rPr>
                        <w:rFonts w:ascii="Trebuchet MS"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1B79A2">
        <w:rPr>
          <w:color w:val="404040"/>
        </w:rPr>
        <w:t>V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Praze</w:t>
      </w:r>
      <w:r w:rsidR="001B79A2">
        <w:rPr>
          <w:color w:val="404040"/>
          <w:spacing w:val="-2"/>
        </w:rPr>
        <w:t xml:space="preserve"> </w:t>
      </w:r>
      <w:r w:rsidR="001B79A2">
        <w:rPr>
          <w:color w:val="404040"/>
        </w:rPr>
        <w:t>dne:</w:t>
      </w:r>
      <w:r w:rsidR="001B79A2">
        <w:rPr>
          <w:color w:val="404040"/>
          <w:spacing w:val="-4"/>
        </w:rPr>
        <w:t xml:space="preserve"> </w:t>
      </w:r>
      <w:r w:rsidR="001B79A2">
        <w:rPr>
          <w:color w:val="404040"/>
        </w:rPr>
        <w:t>Dle</w:t>
      </w:r>
      <w:r w:rsidR="001B79A2">
        <w:rPr>
          <w:color w:val="404040"/>
          <w:spacing w:val="-2"/>
        </w:rPr>
        <w:t xml:space="preserve"> </w:t>
      </w:r>
      <w:r w:rsidR="001B79A2">
        <w:rPr>
          <w:color w:val="404040"/>
        </w:rPr>
        <w:t>elektronického</w:t>
      </w:r>
      <w:r w:rsidR="001B79A2">
        <w:rPr>
          <w:color w:val="404040"/>
          <w:spacing w:val="-2"/>
        </w:rPr>
        <w:t xml:space="preserve"> </w:t>
      </w:r>
      <w:r w:rsidR="001B79A2">
        <w:rPr>
          <w:color w:val="404040"/>
        </w:rPr>
        <w:t>podpisu</w:t>
      </w:r>
      <w:r w:rsidR="001B79A2">
        <w:rPr>
          <w:color w:val="404040"/>
        </w:rPr>
        <w:tab/>
        <w:t>V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Praze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dne: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Dle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elektronického</w:t>
      </w:r>
      <w:r w:rsidR="001B79A2">
        <w:rPr>
          <w:color w:val="404040"/>
          <w:spacing w:val="-3"/>
        </w:rPr>
        <w:t xml:space="preserve"> </w:t>
      </w:r>
      <w:r w:rsidR="001B79A2">
        <w:rPr>
          <w:color w:val="404040"/>
        </w:rPr>
        <w:t>podpisu</w:t>
      </w:r>
    </w:p>
    <w:p w14:paraId="74BF452B" w14:textId="77777777" w:rsidR="00E37BD9" w:rsidRDefault="00E37BD9">
      <w:pPr>
        <w:pStyle w:val="Zkladntext"/>
        <w:spacing w:before="0"/>
        <w:ind w:left="0"/>
        <w:jc w:val="left"/>
        <w:rPr>
          <w:sz w:val="20"/>
        </w:rPr>
      </w:pPr>
    </w:p>
    <w:p w14:paraId="68CD81EC" w14:textId="77777777" w:rsidR="00E37BD9" w:rsidRDefault="00E37BD9">
      <w:pPr>
        <w:pStyle w:val="Zkladntext"/>
        <w:spacing w:before="0"/>
        <w:ind w:left="0"/>
        <w:jc w:val="left"/>
        <w:rPr>
          <w:sz w:val="20"/>
        </w:rPr>
      </w:pPr>
    </w:p>
    <w:p w14:paraId="6F01492D" w14:textId="43405569" w:rsidR="00E37BD9" w:rsidRDefault="009848EB" w:rsidP="009432AB">
      <w:pPr>
        <w:spacing w:before="98" w:line="256" w:lineRule="auto"/>
        <w:ind w:left="2283" w:right="5265"/>
        <w:rPr>
          <w:rFonts w:ascii="Trebuchet MS" w:hAnsi="Trebuchet MS"/>
          <w:sz w:val="20"/>
        </w:rPr>
        <w:sectPr w:rsidR="00E37BD9">
          <w:type w:val="continuous"/>
          <w:pgSz w:w="11910" w:h="16840"/>
          <w:pgMar w:top="1880" w:right="1280" w:bottom="800" w:left="1300" w:header="568" w:footer="606" w:gutter="0"/>
          <w:cols w:space="708"/>
        </w:sectPr>
      </w:pPr>
      <w:r>
        <w:rPr>
          <w:sz w:val="36"/>
        </w:rPr>
        <w:pict w14:anchorId="747FEB75">
          <v:shape id="docshape13" o:spid="_x0000_s2050" type="#_x0000_t202" style="position:absolute;left:0;text-align:left;margin-left:74.4pt;margin-top:10.9pt;width:207.95pt;height:84.55pt;z-index:15731712;mso-position-horizontal-relative:page" filled="f" stroked="f">
            <v:textbox style="mso-next-textbox:#docshape1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</w:tblGrid>
                  <w:tr w:rsidR="00E37BD9" w14:paraId="6E809877" w14:textId="77777777" w:rsidTr="009848EB">
                    <w:trPr>
                      <w:trHeight w:val="63"/>
                    </w:trPr>
                    <w:tc>
                      <w:tcPr>
                        <w:tcW w:w="4159" w:type="dxa"/>
                        <w:tcBorders>
                          <w:bottom w:val="single" w:sz="6" w:space="0" w:color="3F3F3F"/>
                        </w:tcBorders>
                      </w:tcPr>
                      <w:p w14:paraId="0949C7BF" w14:textId="77777777" w:rsidR="00E37BD9" w:rsidRDefault="00E37B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37BD9" w14:paraId="2271E06B" w14:textId="77777777" w:rsidTr="009848EB">
                    <w:trPr>
                      <w:trHeight w:val="362"/>
                    </w:trPr>
                    <w:tc>
                      <w:tcPr>
                        <w:tcW w:w="4159" w:type="dxa"/>
                        <w:tcBorders>
                          <w:top w:val="single" w:sz="6" w:space="0" w:color="3F3F3F"/>
                        </w:tcBorders>
                      </w:tcPr>
                      <w:p w14:paraId="56660244" w14:textId="122FD19C" w:rsidR="00E37BD9" w:rsidRDefault="009432AB">
                        <w:pPr>
                          <w:pStyle w:val="TableParagraph"/>
                          <w:spacing w:before="78"/>
                        </w:pPr>
                        <w:proofErr w:type="spellStart"/>
                        <w:r>
                          <w:t>xxx</w:t>
                        </w:r>
                        <w:proofErr w:type="spellEnd"/>
                      </w:p>
                    </w:tc>
                  </w:tr>
                  <w:tr w:rsidR="00E37BD9" w14:paraId="05E2A673" w14:textId="77777777" w:rsidTr="009848EB">
                    <w:trPr>
                      <w:trHeight w:val="945"/>
                    </w:trPr>
                    <w:tc>
                      <w:tcPr>
                        <w:tcW w:w="4159" w:type="dxa"/>
                      </w:tcPr>
                      <w:p w14:paraId="05BB2A10" w14:textId="4FCE3D7A" w:rsidR="00E37BD9" w:rsidRDefault="009432AB">
                        <w:pPr>
                          <w:pStyle w:val="TableParagraph"/>
                          <w:spacing w:before="34"/>
                        </w:pPr>
                        <w:proofErr w:type="spellStart"/>
                        <w:r>
                          <w:rPr>
                            <w:color w:val="404040"/>
                          </w:rPr>
                          <w:t>xxx</w:t>
                        </w:r>
                        <w:proofErr w:type="spellEnd"/>
                      </w:p>
                      <w:p w14:paraId="78495C56" w14:textId="77777777" w:rsidR="00E37BD9" w:rsidRDefault="001B79A2">
                        <w:pPr>
                          <w:pStyle w:val="TableParagraph"/>
                          <w:spacing w:before="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Národní</w:t>
                        </w:r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agentura</w:t>
                        </w:r>
                        <w:r>
                          <w:rPr>
                            <w:b/>
                            <w:color w:val="40404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pro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komunikační</w:t>
                        </w:r>
                      </w:p>
                      <w:p w14:paraId="316835BF" w14:textId="77777777" w:rsidR="00E37BD9" w:rsidRDefault="001B79A2">
                        <w:pPr>
                          <w:pStyle w:val="TableParagraph"/>
                          <w:spacing w:before="76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a</w:t>
                        </w:r>
                        <w:r>
                          <w:rPr>
                            <w:b/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informační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technologie,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s.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p.</w:t>
                        </w:r>
                      </w:p>
                    </w:tc>
                  </w:tr>
                </w:tbl>
                <w:p w14:paraId="631836E2" w14:textId="77777777" w:rsidR="00E37BD9" w:rsidRDefault="00E37BD9">
                  <w:pPr>
                    <w:pStyle w:val="Zkladntext"/>
                    <w:spacing w:before="0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pict w14:anchorId="7E7D8797">
          <v:shape id="docshape11" o:spid="_x0000_s2052" type="#_x0000_t202" style="position:absolute;left:0;text-align:left;margin-left:82.25pt;margin-top:6.8pt;width:94.05pt;height:21.9pt;z-index:15730688;mso-position-horizontal-relative:page" filled="f" stroked="f">
            <v:textbox style="mso-next-textbox:#docshape11" inset="0,0,0,0">
              <w:txbxContent>
                <w:p w14:paraId="59805843" w14:textId="1AFBFCF7" w:rsidR="00E37BD9" w:rsidRDefault="00E37BD9">
                  <w:pPr>
                    <w:spacing w:before="8"/>
                    <w:rPr>
                      <w:rFonts w:ascii="Trebuchet MS" w:hAnsi="Trebuchet MS"/>
                      <w:sz w:val="36"/>
                    </w:rPr>
                  </w:pPr>
                </w:p>
              </w:txbxContent>
            </v:textbox>
            <w10:wrap anchorx="page"/>
          </v:shape>
        </w:pict>
      </w:r>
      <w:r>
        <w:pict w14:anchorId="30C79A87">
          <v:shape id="docshape12" o:spid="_x0000_s2051" style="position:absolute;left:0;text-align:left;margin-left:153.45pt;margin-top:6.25pt;width:48.1pt;height:47.75pt;z-index:15732224;mso-position-horizontal-relative:page" coordorigin="3069,125" coordsize="962,955" o:spt="100" adj="0,,0" path="m3242,878r-84,54l3105,985r-28,45l3069,1064r6,12l3080,1079r62,l3148,1077r-61,l3096,1042r31,-50l3177,934r65,-56xm3480,125r-19,13l3451,168r-4,33l3447,225r,21l3449,270r3,24l3456,320r5,25l3467,373r6,26l3480,425r-6,28l3457,502r-26,66l3397,645r-40,84l3313,814r-47,81l3219,967r-47,58l3128,1064r-41,13l3148,1077r3,-1l3202,1032r61,-78l3336,839r9,-3l3336,836r58,-105l3436,647r29,-68l3485,524r13,-45l3532,479r-22,-56l3517,373r-19,l3486,330r-7,-42l3474,249r-1,-35l3473,199r3,-25l3482,148r12,-17l3518,131r-13,-5l3480,125xm4020,834r-27,l3982,844r,26l3993,880r27,l4025,875r-29,l3987,867r,-21l3996,839r29,l4020,834xm4025,839r-8,l4024,846r,21l4017,875r8,l4030,870r,-26l4025,839xm4013,842r-16,l3997,870r5,l4002,859r12,l4013,858r-2,-1l4016,855r-14,l4002,847r14,l4015,845r-2,-3xm4014,859r-6,l4010,862r1,3l4012,870r4,l4015,865r,-4l4014,859xm4016,847r-7,l4011,848r,6l4008,855r8,l4016,851r,-4xm3532,479r-34,l3550,585r55,73l3656,704r42,27l3628,744r-72,18l3482,782r-74,25l3336,836r9,l3409,816r78,-20l3569,779r84,-14l3734,755r74,l3792,749r67,-3l4010,746r-25,-14l3948,724r-199,l3726,711r-22,-14l3682,683r-21,-16l3612,618r-41,-59l3537,492r-5,-13xm3808,755r-74,l3799,784r63,22l3921,820r48,5l3990,824r15,-4l4015,813r2,-4l3990,809r-39,-4l3903,792r-54,-19l3808,755xm4020,802r-7,3l4003,809r14,l4020,802xm4010,746r-151,l3936,748r63,13l4024,792r3,-7l4030,782r,-7l4018,750r-8,-4xm3867,717r-27,1l3812,720r-63,4l3948,724r-15,-3l3867,717xm3527,205r-5,29l3516,271r-8,46l3498,373r19,l3518,366r5,-54l3525,259r2,-54xm3518,131r-24,l3504,138r10,10l3522,164r5,24l3531,151r-8,-18l3518,131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FF0BAD5" w14:textId="61978BAD" w:rsidR="00E37BD9" w:rsidRDefault="001B79A2" w:rsidP="009432AB">
      <w:pPr>
        <w:pStyle w:val="Nadpis1"/>
        <w:spacing w:line="405" w:lineRule="exact"/>
        <w:ind w:left="345"/>
      </w:pPr>
      <w:r>
        <w:br w:type="column"/>
      </w:r>
    </w:p>
    <w:p w14:paraId="0DD64E3B" w14:textId="77777777" w:rsidR="009848EB" w:rsidRDefault="009848EB" w:rsidP="009432AB">
      <w:pPr>
        <w:pStyle w:val="Nadpis1"/>
        <w:spacing w:line="405" w:lineRule="exact"/>
        <w:ind w:left="345"/>
      </w:pPr>
    </w:p>
    <w:p w14:paraId="6BB6DF0B" w14:textId="77777777" w:rsidR="009848EB" w:rsidRDefault="009848EB" w:rsidP="009432AB">
      <w:pPr>
        <w:pStyle w:val="Nadpis1"/>
        <w:spacing w:line="405" w:lineRule="exact"/>
        <w:ind w:left="345"/>
        <w:rPr>
          <w:sz w:val="20"/>
        </w:rPr>
      </w:pPr>
    </w:p>
    <w:p w14:paraId="0903AAF2" w14:textId="77777777" w:rsidR="00E37BD9" w:rsidRDefault="001B79A2">
      <w:pPr>
        <w:rPr>
          <w:rFonts w:ascii="Trebuchet MS"/>
          <w:sz w:val="24"/>
        </w:rPr>
      </w:pPr>
      <w:r>
        <w:br w:type="column"/>
      </w:r>
    </w:p>
    <w:p w14:paraId="6CC1BA36" w14:textId="77777777" w:rsidR="00E37BD9" w:rsidRDefault="00E37BD9">
      <w:pPr>
        <w:pStyle w:val="Zkladntext"/>
        <w:spacing w:before="5"/>
        <w:ind w:left="0"/>
        <w:jc w:val="left"/>
        <w:rPr>
          <w:rFonts w:ascii="Trebuchet MS"/>
          <w:sz w:val="33"/>
        </w:rPr>
      </w:pPr>
    </w:p>
    <w:p w14:paraId="351628BB" w14:textId="54E18919" w:rsidR="004C3334" w:rsidRPr="009848EB" w:rsidRDefault="004C3334" w:rsidP="009848EB">
      <w:pPr>
        <w:spacing w:line="250" w:lineRule="exact"/>
        <w:ind w:firstLine="345"/>
        <w:rPr>
          <w:bCs/>
          <w:color w:val="404040"/>
        </w:rPr>
      </w:pPr>
      <w:proofErr w:type="spellStart"/>
      <w:r w:rsidRPr="009848EB">
        <w:rPr>
          <w:bCs/>
          <w:color w:val="404040"/>
        </w:rPr>
        <w:t>xxx</w:t>
      </w:r>
      <w:proofErr w:type="spellEnd"/>
    </w:p>
    <w:p w14:paraId="3A1DD3AB" w14:textId="4BE2002F" w:rsidR="004C3334" w:rsidRPr="009848EB" w:rsidRDefault="004C3334" w:rsidP="009848EB">
      <w:pPr>
        <w:spacing w:line="250" w:lineRule="exact"/>
        <w:ind w:firstLine="345"/>
        <w:rPr>
          <w:bCs/>
          <w:color w:val="404040"/>
        </w:rPr>
      </w:pPr>
      <w:proofErr w:type="spellStart"/>
      <w:r w:rsidRPr="009848EB">
        <w:rPr>
          <w:bCs/>
          <w:color w:val="404040"/>
        </w:rPr>
        <w:t>xxx</w:t>
      </w:r>
      <w:proofErr w:type="spellEnd"/>
    </w:p>
    <w:p w14:paraId="4429B973" w14:textId="7D57FD76" w:rsidR="00E37BD9" w:rsidRPr="009432AB" w:rsidRDefault="001B79A2" w:rsidP="009848EB">
      <w:pPr>
        <w:spacing w:line="250" w:lineRule="exact"/>
        <w:ind w:firstLine="345"/>
        <w:rPr>
          <w:b/>
          <w:color w:val="404040"/>
        </w:rPr>
      </w:pPr>
      <w:proofErr w:type="spellStart"/>
      <w:r>
        <w:rPr>
          <w:b/>
          <w:color w:val="404040"/>
        </w:rPr>
        <w:t>Simac</w:t>
      </w:r>
      <w:proofErr w:type="spellEnd"/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Technik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ČR,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a.s.</w:t>
      </w:r>
    </w:p>
    <w:p w14:paraId="0FBC3ACF" w14:textId="77777777" w:rsidR="00E37BD9" w:rsidRDefault="00E37BD9">
      <w:pPr>
        <w:spacing w:line="250" w:lineRule="exact"/>
        <w:sectPr w:rsidR="00E37BD9">
          <w:type w:val="continuous"/>
          <w:pgSz w:w="11910" w:h="16840"/>
          <w:pgMar w:top="1880" w:right="1280" w:bottom="800" w:left="1300" w:header="568" w:footer="606" w:gutter="0"/>
          <w:cols w:num="3" w:space="708" w:equalWidth="0">
            <w:col w:w="1390" w:space="548"/>
            <w:col w:w="1941" w:space="655"/>
            <w:col w:w="4796"/>
          </w:cols>
        </w:sectPr>
      </w:pPr>
    </w:p>
    <w:p w14:paraId="4328DC5C" w14:textId="77777777" w:rsidR="00E37BD9" w:rsidRDefault="00E37BD9">
      <w:pPr>
        <w:pStyle w:val="Zkladntext"/>
        <w:spacing w:before="4"/>
        <w:ind w:left="0"/>
        <w:jc w:val="left"/>
        <w:rPr>
          <w:b/>
          <w:sz w:val="17"/>
        </w:rPr>
      </w:pPr>
    </w:p>
    <w:sectPr w:rsidR="00E37BD9">
      <w:pgSz w:w="11910" w:h="16840"/>
      <w:pgMar w:top="1880" w:right="1280" w:bottom="800" w:left="1300" w:header="568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A479" w14:textId="77777777" w:rsidR="00910608" w:rsidRDefault="001B79A2">
      <w:r>
        <w:separator/>
      </w:r>
    </w:p>
  </w:endnote>
  <w:endnote w:type="continuationSeparator" w:id="0">
    <w:p w14:paraId="3D274217" w14:textId="77777777" w:rsidR="00910608" w:rsidRDefault="001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B5E4" w14:textId="77777777" w:rsidR="00E37BD9" w:rsidRDefault="009848EB">
    <w:pPr>
      <w:pStyle w:val="Zkladntext"/>
      <w:spacing w:before="0" w:line="14" w:lineRule="auto"/>
      <w:ind w:left="0"/>
      <w:jc w:val="left"/>
      <w:rPr>
        <w:sz w:val="20"/>
      </w:rPr>
    </w:pPr>
    <w:r>
      <w:pict w14:anchorId="0B4E8A7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98.6pt;margin-top:800.6pt;width:26.95pt;height:13.05pt;z-index:-251658240;mso-position-horizontal-relative:page;mso-position-vertical-relative:page" filled="f" stroked="f">
          <v:textbox inset="0,0,0,0">
            <w:txbxContent>
              <w:p w14:paraId="25BD94A3" w14:textId="77777777" w:rsidR="00E37BD9" w:rsidRDefault="001B79A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>/28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CD1B" w14:textId="77777777" w:rsidR="00910608" w:rsidRDefault="001B79A2">
      <w:r>
        <w:separator/>
      </w:r>
    </w:p>
  </w:footnote>
  <w:footnote w:type="continuationSeparator" w:id="0">
    <w:p w14:paraId="2F3943CE" w14:textId="77777777" w:rsidR="00910608" w:rsidRDefault="001B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8B08" w14:textId="77777777" w:rsidR="00E37BD9" w:rsidRDefault="001B79A2">
    <w:pPr>
      <w:pStyle w:val="Zkladntext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39EF360" wp14:editId="53EB775A">
          <wp:simplePos x="0" y="0"/>
          <wp:positionH relativeFrom="page">
            <wp:posOffset>422909</wp:posOffset>
          </wp:positionH>
          <wp:positionV relativeFrom="page">
            <wp:posOffset>360679</wp:posOffset>
          </wp:positionV>
          <wp:extent cx="1800222" cy="8353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2" cy="835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42D"/>
    <w:multiLevelType w:val="multilevel"/>
    <w:tmpl w:val="29DC6B52"/>
    <w:lvl w:ilvl="0">
      <w:start w:val="5"/>
      <w:numFmt w:val="decimal"/>
      <w:lvlText w:val="%1"/>
      <w:lvlJc w:val="left"/>
      <w:pPr>
        <w:ind w:left="825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21" w:hanging="70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2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5" w:hanging="708"/>
      </w:pPr>
      <w:rPr>
        <w:rFonts w:hint="default"/>
        <w:lang w:val="cs-CZ" w:eastAsia="en-US" w:bidi="ar-SA"/>
      </w:rPr>
    </w:lvl>
  </w:abstractNum>
  <w:abstractNum w:abstractNumId="1" w15:restartNumberingAfterBreak="0">
    <w:nsid w:val="08223ECC"/>
    <w:multiLevelType w:val="multilevel"/>
    <w:tmpl w:val="97C28D9A"/>
    <w:lvl w:ilvl="0">
      <w:start w:val="1"/>
      <w:numFmt w:val="decimal"/>
      <w:lvlText w:val="%1"/>
      <w:lvlJc w:val="left"/>
      <w:pPr>
        <w:ind w:left="82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9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61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2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03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84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AB74B2E"/>
    <w:multiLevelType w:val="hybridMultilevel"/>
    <w:tmpl w:val="CDCEE108"/>
    <w:lvl w:ilvl="0" w:tplc="75D85922">
      <w:start w:val="1"/>
      <w:numFmt w:val="lowerLetter"/>
      <w:lvlText w:val="%1)"/>
      <w:lvlJc w:val="left"/>
      <w:pPr>
        <w:ind w:left="125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B7CC7E2">
      <w:numFmt w:val="bullet"/>
      <w:lvlText w:val="•"/>
      <w:lvlJc w:val="left"/>
      <w:pPr>
        <w:ind w:left="2066" w:hanging="425"/>
      </w:pPr>
      <w:rPr>
        <w:rFonts w:hint="default"/>
        <w:lang w:val="cs-CZ" w:eastAsia="en-US" w:bidi="ar-SA"/>
      </w:rPr>
    </w:lvl>
    <w:lvl w:ilvl="2" w:tplc="C6B007FA">
      <w:numFmt w:val="bullet"/>
      <w:lvlText w:val="•"/>
      <w:lvlJc w:val="left"/>
      <w:pPr>
        <w:ind w:left="2873" w:hanging="425"/>
      </w:pPr>
      <w:rPr>
        <w:rFonts w:hint="default"/>
        <w:lang w:val="cs-CZ" w:eastAsia="en-US" w:bidi="ar-SA"/>
      </w:rPr>
    </w:lvl>
    <w:lvl w:ilvl="3" w:tplc="838C2BE6">
      <w:numFmt w:val="bullet"/>
      <w:lvlText w:val="•"/>
      <w:lvlJc w:val="left"/>
      <w:pPr>
        <w:ind w:left="3679" w:hanging="425"/>
      </w:pPr>
      <w:rPr>
        <w:rFonts w:hint="default"/>
        <w:lang w:val="cs-CZ" w:eastAsia="en-US" w:bidi="ar-SA"/>
      </w:rPr>
    </w:lvl>
    <w:lvl w:ilvl="4" w:tplc="67E40AB0">
      <w:numFmt w:val="bullet"/>
      <w:lvlText w:val="•"/>
      <w:lvlJc w:val="left"/>
      <w:pPr>
        <w:ind w:left="4486" w:hanging="425"/>
      </w:pPr>
      <w:rPr>
        <w:rFonts w:hint="default"/>
        <w:lang w:val="cs-CZ" w:eastAsia="en-US" w:bidi="ar-SA"/>
      </w:rPr>
    </w:lvl>
    <w:lvl w:ilvl="5" w:tplc="721049F8">
      <w:numFmt w:val="bullet"/>
      <w:lvlText w:val="•"/>
      <w:lvlJc w:val="left"/>
      <w:pPr>
        <w:ind w:left="5293" w:hanging="425"/>
      </w:pPr>
      <w:rPr>
        <w:rFonts w:hint="default"/>
        <w:lang w:val="cs-CZ" w:eastAsia="en-US" w:bidi="ar-SA"/>
      </w:rPr>
    </w:lvl>
    <w:lvl w:ilvl="6" w:tplc="444C7A12">
      <w:numFmt w:val="bullet"/>
      <w:lvlText w:val="•"/>
      <w:lvlJc w:val="left"/>
      <w:pPr>
        <w:ind w:left="6099" w:hanging="425"/>
      </w:pPr>
      <w:rPr>
        <w:rFonts w:hint="default"/>
        <w:lang w:val="cs-CZ" w:eastAsia="en-US" w:bidi="ar-SA"/>
      </w:rPr>
    </w:lvl>
    <w:lvl w:ilvl="7" w:tplc="8370D126">
      <w:numFmt w:val="bullet"/>
      <w:lvlText w:val="•"/>
      <w:lvlJc w:val="left"/>
      <w:pPr>
        <w:ind w:left="6906" w:hanging="425"/>
      </w:pPr>
      <w:rPr>
        <w:rFonts w:hint="default"/>
        <w:lang w:val="cs-CZ" w:eastAsia="en-US" w:bidi="ar-SA"/>
      </w:rPr>
    </w:lvl>
    <w:lvl w:ilvl="8" w:tplc="279E2C68">
      <w:numFmt w:val="bullet"/>
      <w:lvlText w:val="•"/>
      <w:lvlJc w:val="left"/>
      <w:pPr>
        <w:ind w:left="7713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0DDC70B1"/>
    <w:multiLevelType w:val="multilevel"/>
    <w:tmpl w:val="F626CC82"/>
    <w:lvl w:ilvl="0">
      <w:start w:val="8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21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1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2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5" w:hanging="641"/>
      </w:pPr>
      <w:rPr>
        <w:rFonts w:hint="default"/>
        <w:lang w:val="cs-CZ" w:eastAsia="en-US" w:bidi="ar-SA"/>
      </w:rPr>
    </w:lvl>
  </w:abstractNum>
  <w:abstractNum w:abstractNumId="4" w15:restartNumberingAfterBreak="0">
    <w:nsid w:val="147A529B"/>
    <w:multiLevelType w:val="hybridMultilevel"/>
    <w:tmpl w:val="AF94575C"/>
    <w:lvl w:ilvl="0" w:tplc="DADE2B1E">
      <w:start w:val="1"/>
      <w:numFmt w:val="lowerLetter"/>
      <w:lvlText w:val="%1)"/>
      <w:lvlJc w:val="left"/>
      <w:pPr>
        <w:ind w:left="125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6EAC4248">
      <w:numFmt w:val="bullet"/>
      <w:lvlText w:val="•"/>
      <w:lvlJc w:val="left"/>
      <w:pPr>
        <w:ind w:left="2066" w:hanging="425"/>
      </w:pPr>
      <w:rPr>
        <w:rFonts w:hint="default"/>
        <w:lang w:val="cs-CZ" w:eastAsia="en-US" w:bidi="ar-SA"/>
      </w:rPr>
    </w:lvl>
    <w:lvl w:ilvl="2" w:tplc="357C3498">
      <w:numFmt w:val="bullet"/>
      <w:lvlText w:val="•"/>
      <w:lvlJc w:val="left"/>
      <w:pPr>
        <w:ind w:left="2873" w:hanging="425"/>
      </w:pPr>
      <w:rPr>
        <w:rFonts w:hint="default"/>
        <w:lang w:val="cs-CZ" w:eastAsia="en-US" w:bidi="ar-SA"/>
      </w:rPr>
    </w:lvl>
    <w:lvl w:ilvl="3" w:tplc="3C087F60">
      <w:numFmt w:val="bullet"/>
      <w:lvlText w:val="•"/>
      <w:lvlJc w:val="left"/>
      <w:pPr>
        <w:ind w:left="3679" w:hanging="425"/>
      </w:pPr>
      <w:rPr>
        <w:rFonts w:hint="default"/>
        <w:lang w:val="cs-CZ" w:eastAsia="en-US" w:bidi="ar-SA"/>
      </w:rPr>
    </w:lvl>
    <w:lvl w:ilvl="4" w:tplc="28025C02">
      <w:numFmt w:val="bullet"/>
      <w:lvlText w:val="•"/>
      <w:lvlJc w:val="left"/>
      <w:pPr>
        <w:ind w:left="4486" w:hanging="425"/>
      </w:pPr>
      <w:rPr>
        <w:rFonts w:hint="default"/>
        <w:lang w:val="cs-CZ" w:eastAsia="en-US" w:bidi="ar-SA"/>
      </w:rPr>
    </w:lvl>
    <w:lvl w:ilvl="5" w:tplc="1326EA04">
      <w:numFmt w:val="bullet"/>
      <w:lvlText w:val="•"/>
      <w:lvlJc w:val="left"/>
      <w:pPr>
        <w:ind w:left="5293" w:hanging="425"/>
      </w:pPr>
      <w:rPr>
        <w:rFonts w:hint="default"/>
        <w:lang w:val="cs-CZ" w:eastAsia="en-US" w:bidi="ar-SA"/>
      </w:rPr>
    </w:lvl>
    <w:lvl w:ilvl="6" w:tplc="392CDF62">
      <w:numFmt w:val="bullet"/>
      <w:lvlText w:val="•"/>
      <w:lvlJc w:val="left"/>
      <w:pPr>
        <w:ind w:left="6099" w:hanging="425"/>
      </w:pPr>
      <w:rPr>
        <w:rFonts w:hint="default"/>
        <w:lang w:val="cs-CZ" w:eastAsia="en-US" w:bidi="ar-SA"/>
      </w:rPr>
    </w:lvl>
    <w:lvl w:ilvl="7" w:tplc="2E96AA42">
      <w:numFmt w:val="bullet"/>
      <w:lvlText w:val="•"/>
      <w:lvlJc w:val="left"/>
      <w:pPr>
        <w:ind w:left="6906" w:hanging="425"/>
      </w:pPr>
      <w:rPr>
        <w:rFonts w:hint="default"/>
        <w:lang w:val="cs-CZ" w:eastAsia="en-US" w:bidi="ar-SA"/>
      </w:rPr>
    </w:lvl>
    <w:lvl w:ilvl="8" w:tplc="4A5C1DDE">
      <w:numFmt w:val="bullet"/>
      <w:lvlText w:val="•"/>
      <w:lvlJc w:val="left"/>
      <w:pPr>
        <w:ind w:left="7713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17A12D78"/>
    <w:multiLevelType w:val="hybridMultilevel"/>
    <w:tmpl w:val="461AE62C"/>
    <w:lvl w:ilvl="0" w:tplc="D36EE16E">
      <w:start w:val="1"/>
      <w:numFmt w:val="lowerLetter"/>
      <w:lvlText w:val="%1)"/>
      <w:lvlJc w:val="left"/>
      <w:pPr>
        <w:ind w:left="1395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4A6B8D0">
      <w:numFmt w:val="bullet"/>
      <w:lvlText w:val="•"/>
      <w:lvlJc w:val="left"/>
      <w:pPr>
        <w:ind w:left="2192" w:hanging="569"/>
      </w:pPr>
      <w:rPr>
        <w:rFonts w:hint="default"/>
        <w:lang w:val="cs-CZ" w:eastAsia="en-US" w:bidi="ar-SA"/>
      </w:rPr>
    </w:lvl>
    <w:lvl w:ilvl="2" w:tplc="AAE6AD02">
      <w:numFmt w:val="bullet"/>
      <w:lvlText w:val="•"/>
      <w:lvlJc w:val="left"/>
      <w:pPr>
        <w:ind w:left="2985" w:hanging="569"/>
      </w:pPr>
      <w:rPr>
        <w:rFonts w:hint="default"/>
        <w:lang w:val="cs-CZ" w:eastAsia="en-US" w:bidi="ar-SA"/>
      </w:rPr>
    </w:lvl>
    <w:lvl w:ilvl="3" w:tplc="97C86B68">
      <w:numFmt w:val="bullet"/>
      <w:lvlText w:val="•"/>
      <w:lvlJc w:val="left"/>
      <w:pPr>
        <w:ind w:left="3777" w:hanging="569"/>
      </w:pPr>
      <w:rPr>
        <w:rFonts w:hint="default"/>
        <w:lang w:val="cs-CZ" w:eastAsia="en-US" w:bidi="ar-SA"/>
      </w:rPr>
    </w:lvl>
    <w:lvl w:ilvl="4" w:tplc="F7D435F4">
      <w:numFmt w:val="bullet"/>
      <w:lvlText w:val="•"/>
      <w:lvlJc w:val="left"/>
      <w:pPr>
        <w:ind w:left="4570" w:hanging="569"/>
      </w:pPr>
      <w:rPr>
        <w:rFonts w:hint="default"/>
        <w:lang w:val="cs-CZ" w:eastAsia="en-US" w:bidi="ar-SA"/>
      </w:rPr>
    </w:lvl>
    <w:lvl w:ilvl="5" w:tplc="57142610">
      <w:numFmt w:val="bullet"/>
      <w:lvlText w:val="•"/>
      <w:lvlJc w:val="left"/>
      <w:pPr>
        <w:ind w:left="5363" w:hanging="569"/>
      </w:pPr>
      <w:rPr>
        <w:rFonts w:hint="default"/>
        <w:lang w:val="cs-CZ" w:eastAsia="en-US" w:bidi="ar-SA"/>
      </w:rPr>
    </w:lvl>
    <w:lvl w:ilvl="6" w:tplc="8CA2B9EE">
      <w:numFmt w:val="bullet"/>
      <w:lvlText w:val="•"/>
      <w:lvlJc w:val="left"/>
      <w:pPr>
        <w:ind w:left="6155" w:hanging="569"/>
      </w:pPr>
      <w:rPr>
        <w:rFonts w:hint="default"/>
        <w:lang w:val="cs-CZ" w:eastAsia="en-US" w:bidi="ar-SA"/>
      </w:rPr>
    </w:lvl>
    <w:lvl w:ilvl="7" w:tplc="6A92C300">
      <w:numFmt w:val="bullet"/>
      <w:lvlText w:val="•"/>
      <w:lvlJc w:val="left"/>
      <w:pPr>
        <w:ind w:left="6948" w:hanging="569"/>
      </w:pPr>
      <w:rPr>
        <w:rFonts w:hint="default"/>
        <w:lang w:val="cs-CZ" w:eastAsia="en-US" w:bidi="ar-SA"/>
      </w:rPr>
    </w:lvl>
    <w:lvl w:ilvl="8" w:tplc="4F8C12C6">
      <w:numFmt w:val="bullet"/>
      <w:lvlText w:val="•"/>
      <w:lvlJc w:val="left"/>
      <w:pPr>
        <w:ind w:left="7741" w:hanging="569"/>
      </w:pPr>
      <w:rPr>
        <w:rFonts w:hint="default"/>
        <w:lang w:val="cs-CZ" w:eastAsia="en-US" w:bidi="ar-SA"/>
      </w:rPr>
    </w:lvl>
  </w:abstractNum>
  <w:abstractNum w:abstractNumId="6" w15:restartNumberingAfterBreak="0">
    <w:nsid w:val="1D545C26"/>
    <w:multiLevelType w:val="multilevel"/>
    <w:tmpl w:val="E060882C"/>
    <w:lvl w:ilvl="0">
      <w:start w:val="10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5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4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4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3" w:hanging="425"/>
      </w:pPr>
      <w:rPr>
        <w:rFonts w:hint="default"/>
        <w:lang w:val="cs-CZ" w:eastAsia="en-US" w:bidi="ar-SA"/>
      </w:rPr>
    </w:lvl>
  </w:abstractNum>
  <w:abstractNum w:abstractNumId="7" w15:restartNumberingAfterBreak="0">
    <w:nsid w:val="26181C80"/>
    <w:multiLevelType w:val="multilevel"/>
    <w:tmpl w:val="436E43BE"/>
    <w:lvl w:ilvl="0">
      <w:start w:val="9"/>
      <w:numFmt w:val="decimal"/>
      <w:lvlText w:val="%1"/>
      <w:lvlJc w:val="left"/>
      <w:pPr>
        <w:ind w:left="825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21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1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2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5" w:hanging="641"/>
      </w:pPr>
      <w:rPr>
        <w:rFonts w:hint="default"/>
        <w:lang w:val="cs-CZ" w:eastAsia="en-US" w:bidi="ar-SA"/>
      </w:rPr>
    </w:lvl>
  </w:abstractNum>
  <w:abstractNum w:abstractNumId="8" w15:restartNumberingAfterBreak="0">
    <w:nsid w:val="26F95F9F"/>
    <w:multiLevelType w:val="multilevel"/>
    <w:tmpl w:val="390616BE"/>
    <w:lvl w:ilvl="0">
      <w:start w:val="12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819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88" w:hanging="56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22" w:hanging="5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56" w:hanging="5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90" w:hanging="5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4" w:hanging="5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58" w:hanging="569"/>
      </w:pPr>
      <w:rPr>
        <w:rFonts w:hint="default"/>
        <w:lang w:val="cs-CZ" w:eastAsia="en-US" w:bidi="ar-SA"/>
      </w:rPr>
    </w:lvl>
  </w:abstractNum>
  <w:abstractNum w:abstractNumId="9" w15:restartNumberingAfterBreak="0">
    <w:nsid w:val="2F1D38F4"/>
    <w:multiLevelType w:val="hybridMultilevel"/>
    <w:tmpl w:val="7494D83E"/>
    <w:lvl w:ilvl="0" w:tplc="70EEB648">
      <w:start w:val="1"/>
      <w:numFmt w:val="decimal"/>
      <w:lvlText w:val="%1."/>
      <w:lvlJc w:val="left"/>
      <w:pPr>
        <w:ind w:left="3696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6446623C">
      <w:numFmt w:val="bullet"/>
      <w:lvlText w:val="•"/>
      <w:lvlJc w:val="left"/>
      <w:pPr>
        <w:ind w:left="4262" w:hanging="360"/>
      </w:pPr>
      <w:rPr>
        <w:rFonts w:hint="default"/>
        <w:lang w:val="cs-CZ" w:eastAsia="en-US" w:bidi="ar-SA"/>
      </w:rPr>
    </w:lvl>
    <w:lvl w:ilvl="2" w:tplc="208C19B0">
      <w:numFmt w:val="bullet"/>
      <w:lvlText w:val="•"/>
      <w:lvlJc w:val="left"/>
      <w:pPr>
        <w:ind w:left="4825" w:hanging="360"/>
      </w:pPr>
      <w:rPr>
        <w:rFonts w:hint="default"/>
        <w:lang w:val="cs-CZ" w:eastAsia="en-US" w:bidi="ar-SA"/>
      </w:rPr>
    </w:lvl>
    <w:lvl w:ilvl="3" w:tplc="C1D82932">
      <w:numFmt w:val="bullet"/>
      <w:lvlText w:val="•"/>
      <w:lvlJc w:val="left"/>
      <w:pPr>
        <w:ind w:left="5387" w:hanging="360"/>
      </w:pPr>
      <w:rPr>
        <w:rFonts w:hint="default"/>
        <w:lang w:val="cs-CZ" w:eastAsia="en-US" w:bidi="ar-SA"/>
      </w:rPr>
    </w:lvl>
    <w:lvl w:ilvl="4" w:tplc="EEE8F652">
      <w:numFmt w:val="bullet"/>
      <w:lvlText w:val="•"/>
      <w:lvlJc w:val="left"/>
      <w:pPr>
        <w:ind w:left="5950" w:hanging="360"/>
      </w:pPr>
      <w:rPr>
        <w:rFonts w:hint="default"/>
        <w:lang w:val="cs-CZ" w:eastAsia="en-US" w:bidi="ar-SA"/>
      </w:rPr>
    </w:lvl>
    <w:lvl w:ilvl="5" w:tplc="468AA26C">
      <w:numFmt w:val="bullet"/>
      <w:lvlText w:val="•"/>
      <w:lvlJc w:val="left"/>
      <w:pPr>
        <w:ind w:left="6513" w:hanging="360"/>
      </w:pPr>
      <w:rPr>
        <w:rFonts w:hint="default"/>
        <w:lang w:val="cs-CZ" w:eastAsia="en-US" w:bidi="ar-SA"/>
      </w:rPr>
    </w:lvl>
    <w:lvl w:ilvl="6" w:tplc="80B29E56">
      <w:numFmt w:val="bullet"/>
      <w:lvlText w:val="•"/>
      <w:lvlJc w:val="left"/>
      <w:pPr>
        <w:ind w:left="7075" w:hanging="360"/>
      </w:pPr>
      <w:rPr>
        <w:rFonts w:hint="default"/>
        <w:lang w:val="cs-CZ" w:eastAsia="en-US" w:bidi="ar-SA"/>
      </w:rPr>
    </w:lvl>
    <w:lvl w:ilvl="7" w:tplc="F02EB328">
      <w:numFmt w:val="bullet"/>
      <w:lvlText w:val="•"/>
      <w:lvlJc w:val="left"/>
      <w:pPr>
        <w:ind w:left="7638" w:hanging="360"/>
      </w:pPr>
      <w:rPr>
        <w:rFonts w:hint="default"/>
        <w:lang w:val="cs-CZ" w:eastAsia="en-US" w:bidi="ar-SA"/>
      </w:rPr>
    </w:lvl>
    <w:lvl w:ilvl="8" w:tplc="A27257E8">
      <w:numFmt w:val="bullet"/>
      <w:lvlText w:val="•"/>
      <w:lvlJc w:val="left"/>
      <w:pPr>
        <w:ind w:left="8201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40AD7BD5"/>
    <w:multiLevelType w:val="multilevel"/>
    <w:tmpl w:val="EF4821FC"/>
    <w:lvl w:ilvl="0">
      <w:start w:val="14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1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3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4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0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41924C65"/>
    <w:multiLevelType w:val="hybridMultilevel"/>
    <w:tmpl w:val="180A7794"/>
    <w:lvl w:ilvl="0" w:tplc="D6EA6C82">
      <w:start w:val="1"/>
      <w:numFmt w:val="lowerLetter"/>
      <w:lvlText w:val="%1)"/>
      <w:lvlJc w:val="left"/>
      <w:pPr>
        <w:ind w:left="125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6883174">
      <w:numFmt w:val="bullet"/>
      <w:lvlText w:val="•"/>
      <w:lvlJc w:val="left"/>
      <w:pPr>
        <w:ind w:left="2066" w:hanging="425"/>
      </w:pPr>
      <w:rPr>
        <w:rFonts w:hint="default"/>
        <w:lang w:val="cs-CZ" w:eastAsia="en-US" w:bidi="ar-SA"/>
      </w:rPr>
    </w:lvl>
    <w:lvl w:ilvl="2" w:tplc="7B9C6BCE">
      <w:numFmt w:val="bullet"/>
      <w:lvlText w:val="•"/>
      <w:lvlJc w:val="left"/>
      <w:pPr>
        <w:ind w:left="2873" w:hanging="425"/>
      </w:pPr>
      <w:rPr>
        <w:rFonts w:hint="default"/>
        <w:lang w:val="cs-CZ" w:eastAsia="en-US" w:bidi="ar-SA"/>
      </w:rPr>
    </w:lvl>
    <w:lvl w:ilvl="3" w:tplc="3F52BADE">
      <w:numFmt w:val="bullet"/>
      <w:lvlText w:val="•"/>
      <w:lvlJc w:val="left"/>
      <w:pPr>
        <w:ind w:left="3679" w:hanging="425"/>
      </w:pPr>
      <w:rPr>
        <w:rFonts w:hint="default"/>
        <w:lang w:val="cs-CZ" w:eastAsia="en-US" w:bidi="ar-SA"/>
      </w:rPr>
    </w:lvl>
    <w:lvl w:ilvl="4" w:tplc="59D81552">
      <w:numFmt w:val="bullet"/>
      <w:lvlText w:val="•"/>
      <w:lvlJc w:val="left"/>
      <w:pPr>
        <w:ind w:left="4486" w:hanging="425"/>
      </w:pPr>
      <w:rPr>
        <w:rFonts w:hint="default"/>
        <w:lang w:val="cs-CZ" w:eastAsia="en-US" w:bidi="ar-SA"/>
      </w:rPr>
    </w:lvl>
    <w:lvl w:ilvl="5" w:tplc="5AF4A760">
      <w:numFmt w:val="bullet"/>
      <w:lvlText w:val="•"/>
      <w:lvlJc w:val="left"/>
      <w:pPr>
        <w:ind w:left="5293" w:hanging="425"/>
      </w:pPr>
      <w:rPr>
        <w:rFonts w:hint="default"/>
        <w:lang w:val="cs-CZ" w:eastAsia="en-US" w:bidi="ar-SA"/>
      </w:rPr>
    </w:lvl>
    <w:lvl w:ilvl="6" w:tplc="8E20EC66">
      <w:numFmt w:val="bullet"/>
      <w:lvlText w:val="•"/>
      <w:lvlJc w:val="left"/>
      <w:pPr>
        <w:ind w:left="6099" w:hanging="425"/>
      </w:pPr>
      <w:rPr>
        <w:rFonts w:hint="default"/>
        <w:lang w:val="cs-CZ" w:eastAsia="en-US" w:bidi="ar-SA"/>
      </w:rPr>
    </w:lvl>
    <w:lvl w:ilvl="7" w:tplc="8AAC60B4">
      <w:numFmt w:val="bullet"/>
      <w:lvlText w:val="•"/>
      <w:lvlJc w:val="left"/>
      <w:pPr>
        <w:ind w:left="6906" w:hanging="425"/>
      </w:pPr>
      <w:rPr>
        <w:rFonts w:hint="default"/>
        <w:lang w:val="cs-CZ" w:eastAsia="en-US" w:bidi="ar-SA"/>
      </w:rPr>
    </w:lvl>
    <w:lvl w:ilvl="8" w:tplc="31AAB610">
      <w:numFmt w:val="bullet"/>
      <w:lvlText w:val="•"/>
      <w:lvlJc w:val="left"/>
      <w:pPr>
        <w:ind w:left="7713" w:hanging="425"/>
      </w:pPr>
      <w:rPr>
        <w:rFonts w:hint="default"/>
        <w:lang w:val="cs-CZ" w:eastAsia="en-US" w:bidi="ar-SA"/>
      </w:rPr>
    </w:lvl>
  </w:abstractNum>
  <w:abstractNum w:abstractNumId="12" w15:restartNumberingAfterBreak="0">
    <w:nsid w:val="43DB64FF"/>
    <w:multiLevelType w:val="multilevel"/>
    <w:tmpl w:val="C444D90A"/>
    <w:lvl w:ilvl="0">
      <w:start w:val="4"/>
      <w:numFmt w:val="decimal"/>
      <w:lvlText w:val="%1"/>
      <w:lvlJc w:val="left"/>
      <w:pPr>
        <w:ind w:left="82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51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58" w:hanging="35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96" w:hanging="35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34" w:hanging="35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73" w:hanging="35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11" w:hanging="35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49" w:hanging="356"/>
      </w:pPr>
      <w:rPr>
        <w:rFonts w:hint="default"/>
        <w:lang w:val="cs-CZ" w:eastAsia="en-US" w:bidi="ar-SA"/>
      </w:rPr>
    </w:lvl>
  </w:abstractNum>
  <w:abstractNum w:abstractNumId="13" w15:restartNumberingAfterBreak="0">
    <w:nsid w:val="452026B5"/>
    <w:multiLevelType w:val="multilevel"/>
    <w:tmpl w:val="3CA4DB94"/>
    <w:lvl w:ilvl="0">
      <w:start w:val="3"/>
      <w:numFmt w:val="decimal"/>
      <w:lvlText w:val="%1"/>
      <w:lvlJc w:val="left"/>
      <w:pPr>
        <w:ind w:left="82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(%3)"/>
      <w:lvlJc w:val="left"/>
      <w:pPr>
        <w:ind w:left="826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1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2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5" w:hanging="399"/>
      </w:pPr>
      <w:rPr>
        <w:rFonts w:hint="default"/>
        <w:lang w:val="cs-CZ" w:eastAsia="en-US" w:bidi="ar-SA"/>
      </w:rPr>
    </w:lvl>
  </w:abstractNum>
  <w:abstractNum w:abstractNumId="14" w15:restartNumberingAfterBreak="0">
    <w:nsid w:val="48076CE1"/>
    <w:multiLevelType w:val="multilevel"/>
    <w:tmpl w:val="68D2C3BE"/>
    <w:lvl w:ilvl="0">
      <w:start w:val="11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hint="default"/>
        <w:spacing w:val="-1"/>
        <w:w w:val="100"/>
        <w:lang w:val="cs-CZ" w:eastAsia="en-US" w:bidi="ar-SA"/>
      </w:rPr>
    </w:lvl>
    <w:lvl w:ilvl="2">
      <w:numFmt w:val="bullet"/>
      <w:lvlText w:val=""/>
      <w:lvlJc w:val="left"/>
      <w:pPr>
        <w:ind w:left="161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83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46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09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7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36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399" w:hanging="361"/>
      </w:pPr>
      <w:rPr>
        <w:rFonts w:hint="default"/>
        <w:lang w:val="cs-CZ" w:eastAsia="en-US" w:bidi="ar-SA"/>
      </w:rPr>
    </w:lvl>
  </w:abstractNum>
  <w:abstractNum w:abstractNumId="15" w15:restartNumberingAfterBreak="0">
    <w:nsid w:val="503E1CFE"/>
    <w:multiLevelType w:val="multilevel"/>
    <w:tmpl w:val="0610D3B4"/>
    <w:lvl w:ilvl="0">
      <w:start w:val="6"/>
      <w:numFmt w:val="decimal"/>
      <w:lvlText w:val="%1"/>
      <w:lvlJc w:val="left"/>
      <w:pPr>
        <w:ind w:left="825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5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21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1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2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5" w:hanging="641"/>
      </w:pPr>
      <w:rPr>
        <w:rFonts w:hint="default"/>
        <w:lang w:val="cs-CZ" w:eastAsia="en-US" w:bidi="ar-SA"/>
      </w:rPr>
    </w:lvl>
  </w:abstractNum>
  <w:abstractNum w:abstractNumId="16" w15:restartNumberingAfterBreak="0">
    <w:nsid w:val="54E52BB3"/>
    <w:multiLevelType w:val="multilevel"/>
    <w:tmpl w:val="58947F12"/>
    <w:lvl w:ilvl="0">
      <w:start w:val="7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21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1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2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5" w:hanging="641"/>
      </w:pPr>
      <w:rPr>
        <w:rFonts w:hint="default"/>
        <w:lang w:val="cs-CZ" w:eastAsia="en-US" w:bidi="ar-SA"/>
      </w:rPr>
    </w:lvl>
  </w:abstractNum>
  <w:abstractNum w:abstractNumId="17" w15:restartNumberingAfterBreak="0">
    <w:nsid w:val="666C0C5D"/>
    <w:multiLevelType w:val="multilevel"/>
    <w:tmpl w:val="EFFE95BE"/>
    <w:lvl w:ilvl="0">
      <w:start w:val="15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21" w:hanging="6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71" w:hanging="6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22" w:hanging="6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6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6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74" w:hanging="6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25" w:hanging="641"/>
      </w:pPr>
      <w:rPr>
        <w:rFonts w:hint="default"/>
        <w:lang w:val="cs-CZ" w:eastAsia="en-US" w:bidi="ar-SA"/>
      </w:rPr>
    </w:lvl>
  </w:abstractNum>
  <w:abstractNum w:abstractNumId="18" w15:restartNumberingAfterBreak="0">
    <w:nsid w:val="669C4E0B"/>
    <w:multiLevelType w:val="multilevel"/>
    <w:tmpl w:val="9AC4F18E"/>
    <w:lvl w:ilvl="0">
      <w:start w:val="13"/>
      <w:numFmt w:val="decimal"/>
      <w:lvlText w:val="%1"/>
      <w:lvlJc w:val="left"/>
      <w:pPr>
        <w:ind w:left="826" w:hanging="6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5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4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4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3" w:hanging="425"/>
      </w:pPr>
      <w:rPr>
        <w:rFonts w:hint="default"/>
        <w:lang w:val="cs-CZ" w:eastAsia="en-US" w:bidi="ar-SA"/>
      </w:rPr>
    </w:lvl>
  </w:abstractNum>
  <w:abstractNum w:abstractNumId="19" w15:restartNumberingAfterBreak="0">
    <w:nsid w:val="6BB67F93"/>
    <w:multiLevelType w:val="hybridMultilevel"/>
    <w:tmpl w:val="1B2A6476"/>
    <w:lvl w:ilvl="0" w:tplc="5838EC7E">
      <w:start w:val="1"/>
      <w:numFmt w:val="lowerLetter"/>
      <w:lvlText w:val="%1)"/>
      <w:lvlJc w:val="left"/>
      <w:pPr>
        <w:ind w:left="125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57AEE2E">
      <w:numFmt w:val="bullet"/>
      <w:lvlText w:val="•"/>
      <w:lvlJc w:val="left"/>
      <w:pPr>
        <w:ind w:left="2066" w:hanging="425"/>
      </w:pPr>
      <w:rPr>
        <w:rFonts w:hint="default"/>
        <w:lang w:val="cs-CZ" w:eastAsia="en-US" w:bidi="ar-SA"/>
      </w:rPr>
    </w:lvl>
    <w:lvl w:ilvl="2" w:tplc="FCE4401E">
      <w:numFmt w:val="bullet"/>
      <w:lvlText w:val="•"/>
      <w:lvlJc w:val="left"/>
      <w:pPr>
        <w:ind w:left="2873" w:hanging="425"/>
      </w:pPr>
      <w:rPr>
        <w:rFonts w:hint="default"/>
        <w:lang w:val="cs-CZ" w:eastAsia="en-US" w:bidi="ar-SA"/>
      </w:rPr>
    </w:lvl>
    <w:lvl w:ilvl="3" w:tplc="175C7C6E">
      <w:numFmt w:val="bullet"/>
      <w:lvlText w:val="•"/>
      <w:lvlJc w:val="left"/>
      <w:pPr>
        <w:ind w:left="3679" w:hanging="425"/>
      </w:pPr>
      <w:rPr>
        <w:rFonts w:hint="default"/>
        <w:lang w:val="cs-CZ" w:eastAsia="en-US" w:bidi="ar-SA"/>
      </w:rPr>
    </w:lvl>
    <w:lvl w:ilvl="4" w:tplc="2B34C382">
      <w:numFmt w:val="bullet"/>
      <w:lvlText w:val="•"/>
      <w:lvlJc w:val="left"/>
      <w:pPr>
        <w:ind w:left="4486" w:hanging="425"/>
      </w:pPr>
      <w:rPr>
        <w:rFonts w:hint="default"/>
        <w:lang w:val="cs-CZ" w:eastAsia="en-US" w:bidi="ar-SA"/>
      </w:rPr>
    </w:lvl>
    <w:lvl w:ilvl="5" w:tplc="CE1481D0">
      <w:numFmt w:val="bullet"/>
      <w:lvlText w:val="•"/>
      <w:lvlJc w:val="left"/>
      <w:pPr>
        <w:ind w:left="5293" w:hanging="425"/>
      </w:pPr>
      <w:rPr>
        <w:rFonts w:hint="default"/>
        <w:lang w:val="cs-CZ" w:eastAsia="en-US" w:bidi="ar-SA"/>
      </w:rPr>
    </w:lvl>
    <w:lvl w:ilvl="6" w:tplc="9F7CEDA4">
      <w:numFmt w:val="bullet"/>
      <w:lvlText w:val="•"/>
      <w:lvlJc w:val="left"/>
      <w:pPr>
        <w:ind w:left="6099" w:hanging="425"/>
      </w:pPr>
      <w:rPr>
        <w:rFonts w:hint="default"/>
        <w:lang w:val="cs-CZ" w:eastAsia="en-US" w:bidi="ar-SA"/>
      </w:rPr>
    </w:lvl>
    <w:lvl w:ilvl="7" w:tplc="2BEC5926">
      <w:numFmt w:val="bullet"/>
      <w:lvlText w:val="•"/>
      <w:lvlJc w:val="left"/>
      <w:pPr>
        <w:ind w:left="6906" w:hanging="425"/>
      </w:pPr>
      <w:rPr>
        <w:rFonts w:hint="default"/>
        <w:lang w:val="cs-CZ" w:eastAsia="en-US" w:bidi="ar-SA"/>
      </w:rPr>
    </w:lvl>
    <w:lvl w:ilvl="8" w:tplc="8D14E39A">
      <w:numFmt w:val="bullet"/>
      <w:lvlText w:val="•"/>
      <w:lvlJc w:val="left"/>
      <w:pPr>
        <w:ind w:left="7713" w:hanging="425"/>
      </w:pPr>
      <w:rPr>
        <w:rFonts w:hint="default"/>
        <w:lang w:val="cs-CZ" w:eastAsia="en-US" w:bidi="ar-SA"/>
      </w:rPr>
    </w:lvl>
  </w:abstractNum>
  <w:abstractNum w:abstractNumId="20" w15:restartNumberingAfterBreak="0">
    <w:nsid w:val="7F3158D3"/>
    <w:multiLevelType w:val="multilevel"/>
    <w:tmpl w:val="99EA4B22"/>
    <w:lvl w:ilvl="0">
      <w:start w:val="2"/>
      <w:numFmt w:val="decimal"/>
      <w:lvlText w:val="%1"/>
      <w:lvlJc w:val="left"/>
      <w:pPr>
        <w:ind w:left="826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1" w:hanging="425"/>
        <w:jc w:val="left"/>
      </w:pPr>
      <w:rPr>
        <w:rFonts w:hint="default"/>
        <w:spacing w:val="-1"/>
        <w:w w:val="100"/>
        <w:lang w:val="cs-CZ" w:eastAsia="en-US" w:bidi="ar-SA"/>
      </w:rPr>
    </w:lvl>
    <w:lvl w:ilvl="3">
      <w:numFmt w:val="bullet"/>
      <w:lvlText w:val="•"/>
      <w:lvlJc w:val="left"/>
      <w:pPr>
        <w:ind w:left="305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4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4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3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33" w:hanging="425"/>
      </w:pPr>
      <w:rPr>
        <w:rFonts w:hint="default"/>
        <w:lang w:val="cs-CZ" w:eastAsia="en-US" w:bidi="ar-SA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9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16"/>
  </w:num>
  <w:num w:numId="15">
    <w:abstractNumId w:val="15"/>
  </w:num>
  <w:num w:numId="16">
    <w:abstractNumId w:val="0"/>
  </w:num>
  <w:num w:numId="17">
    <w:abstractNumId w:val="12"/>
  </w:num>
  <w:num w:numId="18">
    <w:abstractNumId w:val="13"/>
  </w:num>
  <w:num w:numId="19">
    <w:abstractNumId w:val="20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7BD9"/>
    <w:rsid w:val="001B79A2"/>
    <w:rsid w:val="001E46F4"/>
    <w:rsid w:val="00367BE4"/>
    <w:rsid w:val="004C3334"/>
    <w:rsid w:val="00910608"/>
    <w:rsid w:val="009432AB"/>
    <w:rsid w:val="009848EB"/>
    <w:rsid w:val="00E3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322B826"/>
  <w15:docId w15:val="{19D50CBC-E4AA-484B-9B88-2FB27C5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8" w:hanging="36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ind w:left="826"/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826" w:hanging="64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9038</Words>
  <Characters>53331</Characters>
  <Application>Microsoft Office Word</Application>
  <DocSecurity>0</DocSecurity>
  <Lines>444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Pavel</dc:creator>
  <cp:lastModifiedBy>Lukáš Urbanec</cp:lastModifiedBy>
  <cp:revision>8</cp:revision>
  <dcterms:created xsi:type="dcterms:W3CDTF">2021-10-20T07:43:00Z</dcterms:created>
  <dcterms:modified xsi:type="dcterms:W3CDTF">2021-10-20T07:54:00Z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2021-10-20T00:00:00Z</vt:filetime>
  </property>
</Properties>
</file>