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400"/>
        <w:gridCol w:w="560"/>
        <w:gridCol w:w="560"/>
        <w:gridCol w:w="6040"/>
      </w:tblGrid>
      <w:tr w:rsidR="004B349D" w:rsidRPr="004B349D" w:rsidTr="004B349D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textDirection w:val="btLr"/>
            <w:hideMark/>
          </w:tcPr>
          <w:p w:rsidR="004B349D" w:rsidRPr="004B349D" w:rsidRDefault="004B349D" w:rsidP="004B3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B349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:rsidR="004B349D" w:rsidRPr="004B349D" w:rsidRDefault="004B349D" w:rsidP="004B34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B34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List - ŠATNÍ SKŘÍŇKY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hideMark/>
          </w:tcPr>
          <w:p w:rsidR="004B349D" w:rsidRPr="004B349D" w:rsidRDefault="004B349D" w:rsidP="004B3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34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hideMark/>
          </w:tcPr>
          <w:p w:rsidR="004B349D" w:rsidRPr="004B349D" w:rsidRDefault="004B349D" w:rsidP="004B3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34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4B349D" w:rsidRPr="004B349D" w:rsidRDefault="004B349D" w:rsidP="004B34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B34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4B349D" w:rsidRPr="004B349D" w:rsidTr="004B349D">
        <w:trPr>
          <w:trHeight w:val="78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349D" w:rsidRPr="004B349D" w:rsidRDefault="004B349D" w:rsidP="004B34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8CBAD"/>
            <w:vAlign w:val="center"/>
            <w:hideMark/>
          </w:tcPr>
          <w:p w:rsidR="004B349D" w:rsidRPr="004B349D" w:rsidRDefault="004B349D" w:rsidP="004B3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B349D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Maximální NEPŘEKROČITELNÁ CELKOVÁ částka za list "ŠATNÍ  SKŘÍŇKY" vč. DPH  je 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4B349D" w:rsidRPr="004B349D" w:rsidRDefault="004B349D" w:rsidP="004B34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B349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500.000,- Kč</w:t>
            </w:r>
          </w:p>
        </w:tc>
      </w:tr>
      <w:tr w:rsidR="004B349D" w:rsidRPr="004B349D" w:rsidTr="004B349D">
        <w:trPr>
          <w:trHeight w:val="103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:rsidR="004B349D" w:rsidRPr="004B349D" w:rsidRDefault="004B349D" w:rsidP="004B3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B349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položky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B349D" w:rsidRPr="004B349D" w:rsidRDefault="004B349D" w:rsidP="004B3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B34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zboží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:rsidR="004B349D" w:rsidRPr="004B349D" w:rsidRDefault="004B349D" w:rsidP="004B3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B349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jednotek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:rsidR="004B349D" w:rsidRPr="004B349D" w:rsidRDefault="004B349D" w:rsidP="004B3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B349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jednotka</w:t>
            </w:r>
          </w:p>
        </w:tc>
        <w:tc>
          <w:tcPr>
            <w:tcW w:w="6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B349D" w:rsidRPr="004B349D" w:rsidRDefault="004B349D" w:rsidP="004B3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B34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specifikace</w:t>
            </w:r>
          </w:p>
        </w:tc>
      </w:tr>
      <w:tr w:rsidR="004B349D" w:rsidRPr="004B349D" w:rsidTr="00776B2E">
        <w:trPr>
          <w:trHeight w:val="259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49D" w:rsidRPr="004B349D" w:rsidRDefault="004B349D" w:rsidP="004B3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349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49D" w:rsidRPr="004B349D" w:rsidRDefault="004B349D" w:rsidP="004B3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349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Kovová šatní skříňka, </w:t>
            </w:r>
            <w:r w:rsidRPr="004B349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modré dveře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49D" w:rsidRPr="004B349D" w:rsidRDefault="004B349D" w:rsidP="004B3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349D"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49D" w:rsidRPr="004B349D" w:rsidRDefault="004B349D" w:rsidP="004B3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349D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9D" w:rsidRPr="004B349D" w:rsidRDefault="004B349D" w:rsidP="004B34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B349D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počet dveří 2</w:t>
            </w:r>
            <w:r w:rsidRPr="004B349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materiál -  kvalitní ocelový plech</w:t>
            </w:r>
            <w:r w:rsidRPr="004B349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odolná svařovaná konstrukce</w:t>
            </w:r>
            <w:r w:rsidRPr="004B349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výztuha dveří proti násilnému vniknutí</w:t>
            </w:r>
            <w:r w:rsidRPr="004B349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cirkulace vzduchu pomocí větracích otvorů umístěných ve dvířkách</w:t>
            </w:r>
            <w:r w:rsidRPr="004B349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</w:r>
            <w:r w:rsidRPr="004B349D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otočný zámek pro použití s visacím zámkem</w:t>
            </w:r>
            <w:r w:rsidRPr="004B349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povrchová úprava práškovým lakem</w:t>
            </w:r>
            <w:r w:rsidRPr="004B349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 xml:space="preserve">korpus v šedém odstínu </w:t>
            </w:r>
            <w:r w:rsidRPr="004B349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výbava skříňky: police, tyč na ramínka, háčky</w:t>
            </w:r>
            <w:r w:rsidRPr="004B349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typ základny  sokl</w:t>
            </w:r>
          </w:p>
        </w:tc>
      </w:tr>
      <w:tr w:rsidR="004B349D" w:rsidRPr="004B349D" w:rsidTr="00776B2E">
        <w:trPr>
          <w:trHeight w:val="2565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49D" w:rsidRPr="004B349D" w:rsidRDefault="004B349D" w:rsidP="004B3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349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49D" w:rsidRPr="004B349D" w:rsidRDefault="004B349D" w:rsidP="004B3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349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Kovová šatní skříňka, </w:t>
            </w:r>
            <w:r w:rsidRPr="004B349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červené dveře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49D" w:rsidRPr="004B349D" w:rsidRDefault="004B349D" w:rsidP="004B3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349D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49D" w:rsidRPr="004B349D" w:rsidRDefault="004B349D" w:rsidP="004B3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349D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9D" w:rsidRPr="004B349D" w:rsidRDefault="004B349D" w:rsidP="004B34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4B349D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počet dveří 2</w:t>
            </w:r>
            <w:r w:rsidRPr="004B349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materiál -  kvalitní ocelový plech</w:t>
            </w:r>
            <w:r w:rsidRPr="004B349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odolná svařovaná konstrukce</w:t>
            </w:r>
            <w:r w:rsidRPr="004B349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výztuha dveří proti násilnému vniknutí</w:t>
            </w:r>
            <w:r w:rsidRPr="004B349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cirkulace vzduchu pomocí větracích otvorů umístěných ve dvířkách</w:t>
            </w:r>
            <w:r w:rsidRPr="004B349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</w:r>
            <w:r w:rsidRPr="004B349D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otočný zámek pro použití s visacím zámkem</w:t>
            </w:r>
            <w:r w:rsidRPr="004B349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povrchová úprava práškovým lakem</w:t>
            </w:r>
            <w:r w:rsidRPr="004B349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 xml:space="preserve">korpus v šedém odstínu </w:t>
            </w:r>
            <w:r w:rsidRPr="004B349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výbava skříňky: police, tyč na ramínka, háčky</w:t>
            </w:r>
            <w:r w:rsidRPr="004B349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br/>
              <w:t>typ základny  sokl</w:t>
            </w:r>
          </w:p>
        </w:tc>
      </w:tr>
    </w:tbl>
    <w:p w:rsidR="006F4E51" w:rsidRDefault="006F4E51"/>
    <w:p w:rsidR="00776B2E" w:rsidRDefault="00776B2E"/>
    <w:p w:rsidR="00776B2E" w:rsidRDefault="00776B2E"/>
    <w:p w:rsidR="00776B2E" w:rsidRDefault="00776B2E"/>
    <w:tbl>
      <w:tblPr>
        <w:tblW w:w="10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0"/>
        <w:gridCol w:w="1540"/>
        <w:gridCol w:w="3190"/>
      </w:tblGrid>
      <w:tr w:rsidR="004B349D" w:rsidRPr="004B349D" w:rsidTr="004B349D">
        <w:trPr>
          <w:trHeight w:val="330"/>
        </w:trPr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4B349D" w:rsidRPr="004B349D" w:rsidRDefault="004B349D" w:rsidP="004B3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349D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4B349D" w:rsidRPr="004B349D" w:rsidRDefault="004B349D" w:rsidP="004B3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34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4B349D" w:rsidRPr="004B349D" w:rsidRDefault="004B349D" w:rsidP="004B3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34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B349D" w:rsidRPr="004B349D" w:rsidTr="004B349D">
        <w:trPr>
          <w:trHeight w:val="780"/>
        </w:trPr>
        <w:tc>
          <w:tcPr>
            <w:tcW w:w="7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8CBAD"/>
            <w:vAlign w:val="center"/>
            <w:hideMark/>
          </w:tcPr>
          <w:p w:rsidR="004B349D" w:rsidRPr="004B349D" w:rsidRDefault="004B349D" w:rsidP="004B3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B349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Nabídková cena celkem vč. DPH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4B349D" w:rsidRPr="004B349D" w:rsidRDefault="004B349D" w:rsidP="00776B2E">
            <w:pPr>
              <w:spacing w:after="0" w:line="240" w:lineRule="auto"/>
              <w:ind w:firstLineChars="800" w:firstLine="176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B349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</w:t>
            </w:r>
            <w:r w:rsidR="00776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99</w:t>
            </w:r>
            <w:r w:rsidRPr="004B349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="00776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306</w:t>
            </w:r>
            <w:r w:rsidRPr="004B349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</w:t>
            </w:r>
            <w:r w:rsidR="00776B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50</w:t>
            </w:r>
            <w:r w:rsidRPr="004B349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4B349D" w:rsidRPr="004B349D" w:rsidTr="004B349D">
        <w:trPr>
          <w:trHeight w:val="1035"/>
        </w:trPr>
        <w:tc>
          <w:tcPr>
            <w:tcW w:w="57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B349D" w:rsidRPr="004B349D" w:rsidRDefault="004B349D" w:rsidP="004B3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B34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nabízený produkt (konkrétní výrobek), vč. technické specifikace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B349D" w:rsidRPr="004B349D" w:rsidRDefault="004B349D" w:rsidP="004B3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B34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nabídková cena za jednotku bez DPH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B349D" w:rsidRPr="004B349D" w:rsidRDefault="004B349D" w:rsidP="004B3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B349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nabídková cena za položku bez DPH celkem</w:t>
            </w:r>
          </w:p>
        </w:tc>
      </w:tr>
      <w:tr w:rsidR="004B349D" w:rsidRPr="004B349D" w:rsidTr="00A26397">
        <w:trPr>
          <w:trHeight w:val="1364"/>
        </w:trPr>
        <w:tc>
          <w:tcPr>
            <w:tcW w:w="5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49D" w:rsidRDefault="00776B2E" w:rsidP="004B34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IN SPACE s.r.o. kód: KS18062</w:t>
            </w:r>
          </w:p>
          <w:p w:rsidR="00776B2E" w:rsidRDefault="00776B2E" w:rsidP="004B34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Hloubka 500 mm, hmotnost 42 kg</w:t>
            </w:r>
          </w:p>
          <w:p w:rsidR="00776B2E" w:rsidRDefault="00776B2E" w:rsidP="004B34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Počet dveří 2, provedení svařované, uzávěr na visací zámek</w:t>
            </w:r>
          </w:p>
          <w:p w:rsidR="00776B2E" w:rsidRDefault="00776B2E" w:rsidP="004B34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Šířka mm 600 mm</w:t>
            </w:r>
            <w:r w:rsidR="00A2639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, šířka modulu 300 mm</w:t>
            </w:r>
          </w:p>
          <w:p w:rsidR="00A26397" w:rsidRPr="004B349D" w:rsidRDefault="00A26397" w:rsidP="004B34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Umístění na soklu, výška 1800 mm korpus šedivý, dveře modré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9D" w:rsidRDefault="00776B2E" w:rsidP="004B3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3 275,00</w:t>
            </w:r>
          </w:p>
          <w:p w:rsidR="00776B2E" w:rsidRPr="004B349D" w:rsidRDefault="00776B2E" w:rsidP="00776B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9D" w:rsidRPr="004B349D" w:rsidRDefault="004B349D" w:rsidP="00A26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349D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A26397">
              <w:rPr>
                <w:rFonts w:ascii="Calibri" w:eastAsia="Times New Roman" w:hAnsi="Calibri" w:cs="Calibri"/>
                <w:color w:val="000000"/>
                <w:lang w:eastAsia="cs-CZ"/>
              </w:rPr>
              <w:t>94</w:t>
            </w:r>
            <w:r w:rsidRPr="004B349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A26397">
              <w:rPr>
                <w:rFonts w:ascii="Calibri" w:eastAsia="Times New Roman" w:hAnsi="Calibri" w:cs="Calibri"/>
                <w:color w:val="000000"/>
                <w:lang w:eastAsia="cs-CZ"/>
              </w:rPr>
              <w:t>75</w:t>
            </w:r>
            <w:r w:rsidRPr="004B349D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</w:tr>
      <w:tr w:rsidR="004B349D" w:rsidRPr="004B349D" w:rsidTr="00A26397">
        <w:trPr>
          <w:trHeight w:val="1837"/>
        </w:trPr>
        <w:tc>
          <w:tcPr>
            <w:tcW w:w="5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6397" w:rsidRDefault="00A26397" w:rsidP="00A263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IN SPACE s.r.o. kód: KS18062</w:t>
            </w:r>
          </w:p>
          <w:p w:rsidR="00A26397" w:rsidRDefault="00A26397" w:rsidP="00A263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Hloubka 500 mm, hmotnost 42 kg</w:t>
            </w:r>
          </w:p>
          <w:p w:rsidR="00A26397" w:rsidRDefault="00A26397" w:rsidP="00A263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Počet dveří 2, provedení svařované, uzávěr na visací zámek</w:t>
            </w:r>
          </w:p>
          <w:p w:rsidR="00A26397" w:rsidRDefault="00A26397" w:rsidP="00A263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Šířka mm 600 mm, šířka modulu 300 mm</w:t>
            </w:r>
          </w:p>
          <w:p w:rsidR="004B349D" w:rsidRPr="004B349D" w:rsidRDefault="00A26397" w:rsidP="00A263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Umístění na soklu, výška 18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00 mm korpus šedivý, dveře červené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9D" w:rsidRPr="004B349D" w:rsidRDefault="004B349D" w:rsidP="00776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349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 </w:t>
            </w:r>
            <w:r w:rsidR="00776B2E">
              <w:rPr>
                <w:rFonts w:ascii="Calibri" w:eastAsia="Times New Roman" w:hAnsi="Calibri" w:cs="Calibri"/>
                <w:color w:val="000000"/>
                <w:lang w:eastAsia="cs-CZ"/>
              </w:rPr>
              <w:t>275</w:t>
            </w:r>
            <w:r w:rsidRPr="004B349D">
              <w:rPr>
                <w:rFonts w:ascii="Calibri" w:eastAsia="Times New Roman" w:hAnsi="Calibri" w:cs="Calibri"/>
                <w:color w:val="000000"/>
                <w:lang w:eastAsia="cs-CZ"/>
              </w:rPr>
              <w:t>,00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49D" w:rsidRPr="004B349D" w:rsidRDefault="004B349D" w:rsidP="00776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349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776B2E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  <w:r w:rsidRPr="004B349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776B2E"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  <w:r w:rsidRPr="004B349D">
              <w:rPr>
                <w:rFonts w:ascii="Calibri" w:eastAsia="Times New Roman" w:hAnsi="Calibri" w:cs="Calibri"/>
                <w:color w:val="000000"/>
                <w:lang w:eastAsia="cs-CZ"/>
              </w:rPr>
              <w:t>0,00</w:t>
            </w:r>
          </w:p>
        </w:tc>
      </w:tr>
      <w:tr w:rsidR="004B349D" w:rsidRPr="004B349D" w:rsidTr="00A26397">
        <w:trPr>
          <w:trHeight w:val="1265"/>
        </w:trPr>
        <w:tc>
          <w:tcPr>
            <w:tcW w:w="57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B349D" w:rsidRPr="004B349D" w:rsidRDefault="004B349D" w:rsidP="004B3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349D">
              <w:rPr>
                <w:rFonts w:ascii="Calibri" w:eastAsia="Times New Roman" w:hAnsi="Calibri" w:cs="Calibri"/>
                <w:color w:val="000000"/>
                <w:lang w:eastAsia="cs-CZ"/>
              </w:rPr>
              <w:t>nabídková cena za jednotku včetně DPH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49D" w:rsidRPr="004B349D" w:rsidRDefault="004B349D" w:rsidP="004B3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349D">
              <w:rPr>
                <w:rFonts w:ascii="Calibri" w:eastAsia="Times New Roman" w:hAnsi="Calibri" w:cs="Calibri"/>
                <w:color w:val="000000"/>
                <w:lang w:eastAsia="cs-CZ"/>
              </w:rPr>
              <w:t>nabídková cena za položku včetně DPH celkem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9D" w:rsidRPr="004B349D" w:rsidRDefault="004B349D" w:rsidP="004B3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349D">
              <w:rPr>
                <w:rFonts w:ascii="Calibri" w:eastAsia="Times New Roman" w:hAnsi="Calibri" w:cs="Calibri"/>
                <w:color w:val="000000"/>
                <w:lang w:eastAsia="cs-CZ"/>
              </w:rPr>
              <w:t>sazba DPH</w:t>
            </w:r>
          </w:p>
        </w:tc>
      </w:tr>
      <w:tr w:rsidR="004B349D" w:rsidRPr="004B349D" w:rsidTr="004B349D">
        <w:trPr>
          <w:trHeight w:val="315"/>
        </w:trPr>
        <w:tc>
          <w:tcPr>
            <w:tcW w:w="57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B349D" w:rsidRPr="004B349D" w:rsidRDefault="004B349D" w:rsidP="00A26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349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 </w:t>
            </w:r>
            <w:r w:rsidR="00A26397">
              <w:rPr>
                <w:rFonts w:ascii="Calibri" w:eastAsia="Times New Roman" w:hAnsi="Calibri" w:cs="Calibri"/>
                <w:color w:val="000000"/>
                <w:lang w:eastAsia="cs-CZ"/>
              </w:rPr>
              <w:t>962</w:t>
            </w:r>
            <w:r w:rsidRPr="004B349D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 w:rsidR="00A26397">
              <w:rPr>
                <w:rFonts w:ascii="Calibri" w:eastAsia="Times New Roman" w:hAnsi="Calibri" w:cs="Calibri"/>
                <w:color w:val="000000"/>
                <w:lang w:eastAsia="cs-CZ"/>
              </w:rPr>
              <w:t>75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49D" w:rsidRPr="004B349D" w:rsidRDefault="004B349D" w:rsidP="00A26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349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A26397">
              <w:rPr>
                <w:rFonts w:ascii="Calibri" w:eastAsia="Times New Roman" w:hAnsi="Calibri" w:cs="Calibri"/>
                <w:color w:val="000000"/>
                <w:lang w:eastAsia="cs-CZ"/>
              </w:rPr>
              <w:t>56</w:t>
            </w:r>
            <w:r w:rsidRPr="004B349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</w:t>
            </w:r>
            <w:r w:rsidR="00A26397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  <w:r w:rsidRPr="004B349D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 w:rsidR="00A2639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Pr="004B349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9D" w:rsidRPr="004B349D" w:rsidRDefault="004B349D" w:rsidP="004B3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349D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  <w:tr w:rsidR="004B349D" w:rsidRPr="004B349D" w:rsidTr="004B349D">
        <w:trPr>
          <w:trHeight w:val="315"/>
        </w:trPr>
        <w:tc>
          <w:tcPr>
            <w:tcW w:w="57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B349D" w:rsidRPr="004B349D" w:rsidRDefault="004B349D" w:rsidP="00A26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349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 </w:t>
            </w:r>
            <w:r w:rsidR="00A26397">
              <w:rPr>
                <w:rFonts w:ascii="Calibri" w:eastAsia="Times New Roman" w:hAnsi="Calibri" w:cs="Calibri"/>
                <w:color w:val="000000"/>
                <w:lang w:eastAsia="cs-CZ"/>
              </w:rPr>
              <w:t>962</w:t>
            </w:r>
            <w:r w:rsidRPr="004B349D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 w:rsidR="00A26397">
              <w:rPr>
                <w:rFonts w:ascii="Calibri" w:eastAsia="Times New Roman" w:hAnsi="Calibri" w:cs="Calibri"/>
                <w:color w:val="000000"/>
                <w:lang w:eastAsia="cs-CZ"/>
              </w:rPr>
              <w:t>75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49D" w:rsidRPr="004B349D" w:rsidRDefault="004B349D" w:rsidP="00A263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349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A2639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Pr="004B349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 </w:t>
            </w:r>
            <w:r w:rsidR="00A26397">
              <w:rPr>
                <w:rFonts w:ascii="Calibri" w:eastAsia="Times New Roman" w:hAnsi="Calibri" w:cs="Calibri"/>
                <w:color w:val="000000"/>
                <w:lang w:eastAsia="cs-CZ"/>
              </w:rPr>
              <w:t>659</w:t>
            </w:r>
            <w:r w:rsidRPr="004B349D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  <w:r w:rsidR="00A26397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bookmarkStart w:id="0" w:name="_GoBack"/>
            <w:bookmarkEnd w:id="0"/>
            <w:r w:rsidRPr="004B349D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1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9D" w:rsidRPr="004B349D" w:rsidRDefault="004B349D" w:rsidP="004B34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349D">
              <w:rPr>
                <w:rFonts w:ascii="Calibri" w:eastAsia="Times New Roman" w:hAnsi="Calibri" w:cs="Calibri"/>
                <w:color w:val="000000"/>
                <w:lang w:eastAsia="cs-CZ"/>
              </w:rPr>
              <w:t>21%</w:t>
            </w:r>
          </w:p>
        </w:tc>
      </w:tr>
    </w:tbl>
    <w:p w:rsidR="004B349D" w:rsidRDefault="004B349D"/>
    <w:sectPr w:rsidR="004B349D" w:rsidSect="004B34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9D"/>
    <w:rsid w:val="0043724F"/>
    <w:rsid w:val="004B349D"/>
    <w:rsid w:val="006F4E51"/>
    <w:rsid w:val="00776B2E"/>
    <w:rsid w:val="00A2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5D423"/>
  <w15:chartTrackingRefBased/>
  <w15:docId w15:val="{C963D043-0C9E-41AA-B553-C7BF6759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Kouřilová</dc:creator>
  <cp:keywords/>
  <dc:description/>
  <cp:lastModifiedBy>Petra Kouřilová</cp:lastModifiedBy>
  <cp:revision>2</cp:revision>
  <dcterms:created xsi:type="dcterms:W3CDTF">2021-10-20T05:43:00Z</dcterms:created>
  <dcterms:modified xsi:type="dcterms:W3CDTF">2021-10-20T07:05:00Z</dcterms:modified>
</cp:coreProperties>
</file>