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B8" w:rsidRPr="004348A8" w:rsidRDefault="00712FDD" w:rsidP="00727E43">
      <w:pPr>
        <w:pStyle w:val="Podnadpis"/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4348A8">
        <w:rPr>
          <w:rFonts w:ascii="Times New Roman" w:hAnsi="Times New Roman"/>
          <w:b/>
          <w:bCs/>
        </w:rPr>
        <w:t>K</w:t>
      </w:r>
      <w:r w:rsidR="001A2AB8" w:rsidRPr="004348A8">
        <w:rPr>
          <w:rFonts w:ascii="Times New Roman" w:hAnsi="Times New Roman"/>
          <w:b/>
          <w:bCs/>
        </w:rPr>
        <w:t>upní smlouv</w:t>
      </w:r>
      <w:r w:rsidRPr="004348A8">
        <w:rPr>
          <w:rFonts w:ascii="Times New Roman" w:hAnsi="Times New Roman"/>
          <w:b/>
          <w:bCs/>
        </w:rPr>
        <w:t>a</w:t>
      </w:r>
      <w:r w:rsidR="001A2AB8" w:rsidRPr="004348A8">
        <w:rPr>
          <w:rFonts w:ascii="Times New Roman" w:hAnsi="Times New Roman"/>
          <w:b/>
          <w:bCs/>
        </w:rPr>
        <w:t xml:space="preserve"> </w:t>
      </w:r>
      <w:proofErr w:type="spellStart"/>
      <w:r w:rsidRPr="004348A8">
        <w:rPr>
          <w:rFonts w:ascii="Times New Roman" w:hAnsi="Times New Roman"/>
          <w:b/>
          <w:bCs/>
        </w:rPr>
        <w:t>ev.</w:t>
      </w:r>
      <w:r w:rsidR="001A2AB8" w:rsidRPr="004348A8">
        <w:rPr>
          <w:rFonts w:ascii="Times New Roman" w:hAnsi="Times New Roman"/>
          <w:b/>
          <w:bCs/>
        </w:rPr>
        <w:t>č</w:t>
      </w:r>
      <w:proofErr w:type="spellEnd"/>
      <w:r w:rsidR="001A2AB8" w:rsidRPr="004348A8">
        <w:rPr>
          <w:rFonts w:ascii="Times New Roman" w:hAnsi="Times New Roman"/>
          <w:b/>
          <w:bCs/>
        </w:rPr>
        <w:t xml:space="preserve">. </w:t>
      </w:r>
      <w:r w:rsidR="008D55F9" w:rsidRPr="004348A8">
        <w:rPr>
          <w:rFonts w:ascii="Times New Roman" w:hAnsi="Times New Roman"/>
          <w:b/>
          <w:bCs/>
        </w:rPr>
        <w:t>I</w:t>
      </w:r>
      <w:r w:rsidR="001A2AB8" w:rsidRPr="004348A8">
        <w:rPr>
          <w:rFonts w:ascii="Times New Roman" w:hAnsi="Times New Roman"/>
          <w:b/>
          <w:bCs/>
        </w:rPr>
        <w:t>T/20</w:t>
      </w:r>
      <w:r w:rsidRPr="004348A8">
        <w:rPr>
          <w:rFonts w:ascii="Times New Roman" w:hAnsi="Times New Roman"/>
          <w:b/>
          <w:bCs/>
        </w:rPr>
        <w:t>2</w:t>
      </w:r>
      <w:r w:rsidR="00D309CD" w:rsidRPr="004348A8">
        <w:rPr>
          <w:rFonts w:ascii="Times New Roman" w:hAnsi="Times New Roman"/>
          <w:b/>
          <w:bCs/>
        </w:rPr>
        <w:t>1</w:t>
      </w:r>
      <w:r w:rsidR="001A2AB8" w:rsidRPr="004348A8">
        <w:rPr>
          <w:rFonts w:ascii="Times New Roman" w:hAnsi="Times New Roman"/>
          <w:b/>
          <w:bCs/>
        </w:rPr>
        <w:t>/0</w:t>
      </w:r>
      <w:r w:rsidR="008D55F9" w:rsidRPr="004348A8">
        <w:rPr>
          <w:rFonts w:ascii="Times New Roman" w:hAnsi="Times New Roman"/>
          <w:b/>
          <w:bCs/>
        </w:rPr>
        <w:t>3</w:t>
      </w:r>
    </w:p>
    <w:p w:rsidR="00E247DC" w:rsidRDefault="00CF1B13" w:rsidP="002A3557">
      <w:pPr>
        <w:widowControl w:val="0"/>
        <w:rPr>
          <w:rFonts w:ascii="Times New Roman" w:hAnsi="Times New Roman"/>
          <w:b/>
          <w:sz w:val="24"/>
          <w:szCs w:val="24"/>
          <w:lang w:eastAsia="cs-CZ"/>
        </w:rPr>
      </w:pPr>
      <w:r w:rsidRPr="004348A8">
        <w:rPr>
          <w:rFonts w:ascii="Times New Roman" w:hAnsi="Times New Roman"/>
          <w:b/>
          <w:sz w:val="24"/>
          <w:szCs w:val="24"/>
          <w:lang w:eastAsia="cs-CZ"/>
        </w:rPr>
        <w:t xml:space="preserve">Nákup </w:t>
      </w:r>
      <w:r w:rsidR="008D55F9" w:rsidRPr="004348A8">
        <w:rPr>
          <w:rFonts w:ascii="Times New Roman" w:hAnsi="Times New Roman"/>
          <w:b/>
          <w:sz w:val="24"/>
          <w:szCs w:val="24"/>
          <w:lang w:eastAsia="cs-CZ"/>
        </w:rPr>
        <w:t xml:space="preserve">IT vybavení </w:t>
      </w:r>
    </w:p>
    <w:p w:rsidR="006E34FF" w:rsidRPr="004348A8" w:rsidRDefault="00D309CD" w:rsidP="002A3557">
      <w:pPr>
        <w:widowContro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348A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(v rámci projektu – Zřízení služby následné péče – </w:t>
      </w:r>
      <w:proofErr w:type="spellStart"/>
      <w:r w:rsidRPr="004348A8">
        <w:rPr>
          <w:rFonts w:ascii="Times New Roman" w:hAnsi="Times New Roman"/>
          <w:b/>
          <w:bCs/>
          <w:sz w:val="24"/>
          <w:szCs w:val="24"/>
          <w:lang w:eastAsia="cs-CZ"/>
        </w:rPr>
        <w:t>registr.č</w:t>
      </w:r>
      <w:proofErr w:type="spellEnd"/>
      <w:r w:rsidRPr="004348A8">
        <w:rPr>
          <w:rFonts w:ascii="Times New Roman" w:hAnsi="Times New Roman"/>
          <w:b/>
          <w:bCs/>
          <w:sz w:val="24"/>
          <w:szCs w:val="24"/>
          <w:lang w:eastAsia="cs-CZ"/>
        </w:rPr>
        <w:t>. CZ.06.2.56/0.0/0.0/16_040/0002261, evidováno v SMVS pod č. 135V112000006)</w:t>
      </w:r>
    </w:p>
    <w:p w:rsidR="001A2AB8" w:rsidRDefault="001A2AB8" w:rsidP="00727E4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</w:t>
      </w:r>
      <w:r w:rsidR="0029630C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Times New Roman" w:hAnsi="Times New Roman"/>
            <w:sz w:val="24"/>
            <w:szCs w:val="24"/>
          </w:rPr>
          <w:t>2079 a</w:t>
        </w:r>
      </w:smartTag>
      <w:r>
        <w:rPr>
          <w:rFonts w:ascii="Times New Roman" w:hAnsi="Times New Roman"/>
          <w:sz w:val="24"/>
          <w:szCs w:val="24"/>
        </w:rPr>
        <w:t xml:space="preserve"> násl. zákona č. 89/2012 Sb., občanského zákoníku</w:t>
      </w:r>
      <w:r w:rsidR="000A74DC">
        <w:rPr>
          <w:rFonts w:ascii="Times New Roman" w:hAnsi="Times New Roman"/>
          <w:sz w:val="24"/>
          <w:szCs w:val="24"/>
        </w:rPr>
        <w:t>, ve znění pozdějších předpisů</w:t>
      </w:r>
    </w:p>
    <w:p w:rsidR="001A2AB8" w:rsidRPr="00EA2A25" w:rsidRDefault="00600F82" w:rsidP="00727E43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A25">
        <w:rPr>
          <w:rFonts w:ascii="Times New Roman" w:hAnsi="Times New Roman"/>
          <w:b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Psychiatrická nemocnice v 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Olomoucká 305/88, 746 01, Opava,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Ing. Zdeněk Jiříček, ředitel Psychiatrické nemocnice v 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00844004,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CZ0844004,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553 695 111,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553 713 443,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národní banka, č. ú.:10006 – 339821/0710</w:t>
      </w:r>
      <w:r>
        <w:rPr>
          <w:rFonts w:ascii="Times New Roman" w:hAnsi="Times New Roman"/>
          <w:sz w:val="24"/>
          <w:szCs w:val="24"/>
        </w:rPr>
        <w:tab/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„kupující“) </w:t>
      </w: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6157"/>
      </w:tblGrid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Firma - obchodní název:</w:t>
            </w:r>
          </w:p>
        </w:tc>
        <w:tc>
          <w:tcPr>
            <w:tcW w:w="6269" w:type="dxa"/>
          </w:tcPr>
          <w:p w:rsidR="001A2AB8" w:rsidRPr="004B4868" w:rsidRDefault="008D325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DILERIS a.s.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269" w:type="dxa"/>
          </w:tcPr>
          <w:p w:rsidR="001A2AB8" w:rsidRPr="004B4868" w:rsidRDefault="008D325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Novoveská 1262/95, 709 00, Ostrava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Zápis v OR (živ. rejstříku):</w:t>
            </w:r>
          </w:p>
        </w:tc>
        <w:tc>
          <w:tcPr>
            <w:tcW w:w="6269" w:type="dxa"/>
          </w:tcPr>
          <w:p w:rsidR="001A2AB8" w:rsidRPr="004B4868" w:rsidRDefault="008D325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252">
              <w:rPr>
                <w:rFonts w:ascii="Times New Roman" w:hAnsi="Times New Roman"/>
                <w:sz w:val="24"/>
                <w:szCs w:val="24"/>
              </w:rPr>
              <w:t>B 3309 vedená u Krajského soudu v Ostravě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Statutární orgán:</w:t>
            </w:r>
          </w:p>
        </w:tc>
        <w:tc>
          <w:tcPr>
            <w:tcW w:w="6269" w:type="dxa"/>
          </w:tcPr>
          <w:p w:rsidR="001A2AB8" w:rsidRPr="004B4868" w:rsidRDefault="008D325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252">
              <w:rPr>
                <w:rFonts w:ascii="Times New Roman" w:hAnsi="Times New Roman"/>
                <w:sz w:val="24"/>
                <w:szCs w:val="24"/>
              </w:rPr>
              <w:t>Jiří Bílý, Ondřej Ligocký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Technický zástupce:</w:t>
            </w:r>
          </w:p>
        </w:tc>
        <w:tc>
          <w:tcPr>
            <w:tcW w:w="6269" w:type="dxa"/>
          </w:tcPr>
          <w:p w:rsidR="001A2AB8" w:rsidRPr="004B4868" w:rsidRDefault="008D325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252">
              <w:rPr>
                <w:rFonts w:ascii="Times New Roman" w:hAnsi="Times New Roman"/>
                <w:sz w:val="24"/>
                <w:szCs w:val="24"/>
              </w:rPr>
              <w:t>Ondřej Ligocký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6269" w:type="dxa"/>
          </w:tcPr>
          <w:p w:rsidR="001A2AB8" w:rsidRPr="004B4868" w:rsidRDefault="00BF4D1E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</w:t>
            </w:r>
            <w:bookmarkStart w:id="0" w:name="_GoBack"/>
            <w:bookmarkEnd w:id="0"/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6269" w:type="dxa"/>
          </w:tcPr>
          <w:p w:rsidR="001A2AB8" w:rsidRPr="004B4868" w:rsidRDefault="008D325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252">
              <w:rPr>
                <w:rFonts w:ascii="Times New Roman" w:hAnsi="Times New Roman"/>
                <w:sz w:val="24"/>
                <w:szCs w:val="24"/>
              </w:rPr>
              <w:t>26828677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6269" w:type="dxa"/>
          </w:tcPr>
          <w:p w:rsidR="001A2AB8" w:rsidRPr="004B4868" w:rsidRDefault="008D3252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3252">
              <w:rPr>
                <w:rFonts w:ascii="Times New Roman" w:hAnsi="Times New Roman"/>
                <w:sz w:val="24"/>
                <w:szCs w:val="24"/>
              </w:rPr>
              <w:t>CZ26828677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6269" w:type="dxa"/>
          </w:tcPr>
          <w:p w:rsidR="001A2AB8" w:rsidRPr="004B4868" w:rsidRDefault="00394A7A" w:rsidP="00394A7A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6269" w:type="dxa"/>
          </w:tcPr>
          <w:p w:rsidR="001A2AB8" w:rsidRPr="004B4868" w:rsidRDefault="00394A7A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269" w:type="dxa"/>
          </w:tcPr>
          <w:p w:rsidR="001A2AB8" w:rsidRPr="004B4868" w:rsidRDefault="00394A7A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:rsidR="001A2AB8" w:rsidRPr="004B4868" w:rsidRDefault="00394A7A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</w:tbl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„prodávající“) </w:t>
      </w: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společně též jako „</w:t>
      </w:r>
      <w:r>
        <w:rPr>
          <w:rFonts w:ascii="Times New Roman" w:hAnsi="Times New Roman"/>
          <w:b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>“ uzavírají tuto kupní smlouvu.</w:t>
      </w:r>
    </w:p>
    <w:p w:rsidR="00C2134A" w:rsidRDefault="00C2134A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 – Účel smlouvy</w:t>
      </w:r>
    </w:p>
    <w:p w:rsidR="006E34FF" w:rsidRPr="004348A8" w:rsidRDefault="001A2AB8" w:rsidP="003A4E9D">
      <w:pPr>
        <w:pStyle w:val="Odstavecseseznamem"/>
        <w:widowControl w:val="0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348A8">
        <w:rPr>
          <w:rFonts w:ascii="Times New Roman" w:hAnsi="Times New Roman"/>
          <w:sz w:val="24"/>
          <w:szCs w:val="24"/>
        </w:rPr>
        <w:t>Tato kupní smlouva se uzavírá s</w:t>
      </w:r>
      <w:r w:rsidR="00F0278B" w:rsidRPr="004348A8">
        <w:rPr>
          <w:rFonts w:ascii="Times New Roman" w:hAnsi="Times New Roman"/>
          <w:sz w:val="24"/>
          <w:szCs w:val="24"/>
        </w:rPr>
        <w:t xml:space="preserve"> </w:t>
      </w:r>
      <w:r w:rsidRPr="004348A8">
        <w:rPr>
          <w:rFonts w:ascii="Times New Roman" w:hAnsi="Times New Roman"/>
          <w:sz w:val="24"/>
          <w:szCs w:val="24"/>
        </w:rPr>
        <w:t xml:space="preserve">vybraným </w:t>
      </w:r>
      <w:r w:rsidR="00F0278B" w:rsidRPr="004348A8">
        <w:rPr>
          <w:rFonts w:ascii="Times New Roman" w:hAnsi="Times New Roman"/>
          <w:sz w:val="24"/>
          <w:szCs w:val="24"/>
        </w:rPr>
        <w:t xml:space="preserve">dodavatelem </w:t>
      </w:r>
      <w:r w:rsidRPr="004348A8">
        <w:rPr>
          <w:rFonts w:ascii="Times New Roman" w:hAnsi="Times New Roman"/>
          <w:sz w:val="24"/>
          <w:szCs w:val="24"/>
        </w:rPr>
        <w:t>výběrov</w:t>
      </w:r>
      <w:r w:rsidR="00F0278B" w:rsidRPr="004348A8">
        <w:rPr>
          <w:rFonts w:ascii="Times New Roman" w:hAnsi="Times New Roman"/>
          <w:sz w:val="24"/>
          <w:szCs w:val="24"/>
        </w:rPr>
        <w:t xml:space="preserve">ého </w:t>
      </w:r>
      <w:r w:rsidRPr="004348A8">
        <w:rPr>
          <w:rFonts w:ascii="Times New Roman" w:hAnsi="Times New Roman"/>
          <w:sz w:val="24"/>
          <w:szCs w:val="24"/>
        </w:rPr>
        <w:t xml:space="preserve">řízení na dodavatele veřejné zakázky </w:t>
      </w:r>
      <w:r w:rsidR="00F2520B" w:rsidRPr="004348A8">
        <w:rPr>
          <w:rFonts w:ascii="Times New Roman" w:hAnsi="Times New Roman"/>
          <w:sz w:val="24"/>
          <w:szCs w:val="24"/>
        </w:rPr>
        <w:t xml:space="preserve">malého rozsahu na dodávku, </w:t>
      </w:r>
      <w:r w:rsidRPr="004348A8">
        <w:rPr>
          <w:rFonts w:ascii="Times New Roman" w:hAnsi="Times New Roman"/>
          <w:sz w:val="24"/>
          <w:szCs w:val="24"/>
        </w:rPr>
        <w:t xml:space="preserve">nazvané </w:t>
      </w:r>
      <w:r w:rsidRPr="004348A8">
        <w:rPr>
          <w:rFonts w:ascii="Times New Roman" w:hAnsi="Times New Roman"/>
          <w:b/>
          <w:sz w:val="24"/>
          <w:szCs w:val="24"/>
        </w:rPr>
        <w:t>„</w:t>
      </w:r>
      <w:r w:rsidR="005D7616" w:rsidRPr="004348A8">
        <w:rPr>
          <w:rFonts w:ascii="Times New Roman" w:hAnsi="Times New Roman"/>
          <w:b/>
          <w:sz w:val="24"/>
          <w:szCs w:val="24"/>
          <w:lang w:eastAsia="cs-CZ"/>
        </w:rPr>
        <w:t xml:space="preserve">Nákup IT vybavení </w:t>
      </w:r>
      <w:r w:rsidR="00D309CD" w:rsidRPr="004348A8">
        <w:rPr>
          <w:rFonts w:ascii="Times New Roman" w:hAnsi="Times New Roman"/>
          <w:b/>
          <w:sz w:val="24"/>
          <w:szCs w:val="24"/>
        </w:rPr>
        <w:t xml:space="preserve">(v rámci projektu – Zřízení služby následné péče – </w:t>
      </w:r>
      <w:proofErr w:type="spellStart"/>
      <w:r w:rsidR="00D309CD" w:rsidRPr="004348A8">
        <w:rPr>
          <w:rFonts w:ascii="Times New Roman" w:hAnsi="Times New Roman"/>
          <w:b/>
          <w:sz w:val="24"/>
          <w:szCs w:val="24"/>
        </w:rPr>
        <w:t>registr.č</w:t>
      </w:r>
      <w:proofErr w:type="spellEnd"/>
      <w:r w:rsidR="00D309CD" w:rsidRPr="004348A8">
        <w:rPr>
          <w:rFonts w:ascii="Times New Roman" w:hAnsi="Times New Roman"/>
          <w:b/>
          <w:sz w:val="24"/>
          <w:szCs w:val="24"/>
        </w:rPr>
        <w:t>. CZ.06.2.56/0.0/0.0/16_040/0002261, evidováno v SMVS pod č. 135V112000006)</w:t>
      </w:r>
      <w:r w:rsidRPr="004348A8">
        <w:rPr>
          <w:rFonts w:ascii="Times New Roman" w:hAnsi="Times New Roman"/>
          <w:b/>
          <w:sz w:val="24"/>
          <w:szCs w:val="24"/>
        </w:rPr>
        <w:t>“</w:t>
      </w:r>
      <w:r w:rsidR="00F0278B" w:rsidRPr="004348A8">
        <w:rPr>
          <w:rFonts w:ascii="Times New Roman" w:hAnsi="Times New Roman"/>
          <w:b/>
          <w:sz w:val="24"/>
          <w:szCs w:val="24"/>
        </w:rPr>
        <w:t xml:space="preserve"> </w:t>
      </w:r>
      <w:r w:rsidRPr="004348A8">
        <w:rPr>
          <w:rFonts w:ascii="Times New Roman" w:hAnsi="Times New Roman"/>
          <w:sz w:val="24"/>
          <w:szCs w:val="24"/>
        </w:rPr>
        <w:t>realizované na</w:t>
      </w:r>
      <w:r w:rsidR="00F0278B" w:rsidRPr="004348A8">
        <w:rPr>
          <w:rFonts w:ascii="Times New Roman" w:hAnsi="Times New Roman"/>
          <w:sz w:val="24"/>
          <w:szCs w:val="24"/>
        </w:rPr>
        <w:t> </w:t>
      </w:r>
      <w:r w:rsidRPr="004348A8">
        <w:rPr>
          <w:rFonts w:ascii="Times New Roman" w:hAnsi="Times New Roman"/>
          <w:sz w:val="24"/>
          <w:szCs w:val="24"/>
        </w:rPr>
        <w:t>elektronickém nástroji Tender</w:t>
      </w:r>
      <w:r w:rsidR="00BD75E0" w:rsidRPr="004348A8">
        <w:rPr>
          <w:rFonts w:ascii="Times New Roman" w:hAnsi="Times New Roman"/>
          <w:sz w:val="24"/>
          <w:szCs w:val="24"/>
        </w:rPr>
        <w:t xml:space="preserve"> A</w:t>
      </w:r>
      <w:r w:rsidRPr="004348A8">
        <w:rPr>
          <w:rFonts w:ascii="Times New Roman" w:hAnsi="Times New Roman"/>
          <w:sz w:val="24"/>
          <w:szCs w:val="24"/>
        </w:rPr>
        <w:t>rena</w:t>
      </w:r>
      <w:r w:rsidR="00EF571C" w:rsidRPr="004348A8">
        <w:rPr>
          <w:rFonts w:ascii="Times New Roman" w:hAnsi="Times New Roman"/>
          <w:sz w:val="24"/>
          <w:szCs w:val="24"/>
        </w:rPr>
        <w:t>, ID</w:t>
      </w:r>
      <w:r w:rsidR="00D309CD" w:rsidRPr="004348A8">
        <w:rPr>
          <w:rFonts w:ascii="Times New Roman" w:hAnsi="Times New Roman"/>
          <w:sz w:val="24"/>
          <w:szCs w:val="24"/>
        </w:rPr>
        <w:t> </w:t>
      </w:r>
      <w:r w:rsidR="00EF571C" w:rsidRPr="004348A8">
        <w:rPr>
          <w:rFonts w:ascii="Times New Roman" w:hAnsi="Times New Roman"/>
          <w:sz w:val="24"/>
          <w:szCs w:val="24"/>
        </w:rPr>
        <w:t>zakázky:</w:t>
      </w:r>
      <w:r w:rsidR="005638E2" w:rsidRPr="004348A8">
        <w:rPr>
          <w:rFonts w:ascii="Times New Roman" w:hAnsi="Times New Roman"/>
          <w:sz w:val="24"/>
          <w:szCs w:val="24"/>
        </w:rPr>
        <w:t xml:space="preserve"> </w:t>
      </w:r>
      <w:r w:rsidR="00EC533B" w:rsidRPr="00EC533B">
        <w:rPr>
          <w:rFonts w:ascii="Times New Roman" w:hAnsi="Times New Roman"/>
          <w:b/>
          <w:sz w:val="24"/>
          <w:szCs w:val="24"/>
        </w:rPr>
        <w:t>VZ0123625</w:t>
      </w:r>
      <w:r w:rsidR="000A74DC">
        <w:rPr>
          <w:rFonts w:ascii="Times New Roman" w:hAnsi="Times New Roman"/>
          <w:b/>
          <w:sz w:val="24"/>
          <w:szCs w:val="24"/>
        </w:rPr>
        <w:t>.</w:t>
      </w:r>
    </w:p>
    <w:p w:rsidR="001A2AB8" w:rsidRDefault="001A2AB8" w:rsidP="000A5851">
      <w:pPr>
        <w:pStyle w:val="Odstavecseseznamem"/>
        <w:widowControl w:val="0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D7F88">
        <w:rPr>
          <w:rFonts w:ascii="Times New Roman" w:hAnsi="Times New Roman"/>
          <w:sz w:val="24"/>
          <w:szCs w:val="24"/>
        </w:rPr>
        <w:t>Klasifikace dle číselníku NIPEZ:</w:t>
      </w:r>
    </w:p>
    <w:p w:rsidR="00BD2907" w:rsidRPr="009E64DC" w:rsidRDefault="00BD2907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 xml:space="preserve">Dle klasifikace předmětů se jedná o tyto CPV a NIPEZ kódy: </w:t>
      </w:r>
      <w:r w:rsidRPr="009E64DC">
        <w:rPr>
          <w:rFonts w:ascii="Times New Roman" w:hAnsi="Times New Roman"/>
          <w:sz w:val="24"/>
          <w:szCs w:val="24"/>
        </w:rPr>
        <w:tab/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 xml:space="preserve">30213300-8 Stolní počítače 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>30213100-6 Přenosné počítače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 xml:space="preserve">30232110-8 Laserové tiskárny (Zahrnuje: multifunkční zařízení (tiskárna, kopírka, skener, </w:t>
      </w:r>
      <w:proofErr w:type="gramStart"/>
      <w:r w:rsidRPr="009E64DC">
        <w:rPr>
          <w:rFonts w:ascii="Times New Roman" w:hAnsi="Times New Roman"/>
          <w:sz w:val="24"/>
          <w:szCs w:val="24"/>
        </w:rPr>
        <w:t>fax..</w:t>
      </w:r>
      <w:proofErr w:type="gramEnd"/>
      <w:r w:rsidRPr="009E64DC">
        <w:rPr>
          <w:rFonts w:ascii="Times New Roman" w:hAnsi="Times New Roman"/>
          <w:sz w:val="24"/>
          <w:szCs w:val="24"/>
        </w:rPr>
        <w:t>)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lastRenderedPageBreak/>
        <w:t xml:space="preserve">32342000-2 Reproduktory 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 xml:space="preserve">32342100-3 Hlavová sluchátka 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 xml:space="preserve">32413100-2 Síťové </w:t>
      </w:r>
      <w:proofErr w:type="spellStart"/>
      <w:r w:rsidRPr="009E64DC">
        <w:rPr>
          <w:rFonts w:ascii="Times New Roman" w:hAnsi="Times New Roman"/>
          <w:sz w:val="24"/>
          <w:szCs w:val="24"/>
        </w:rPr>
        <w:t>routery</w:t>
      </w:r>
      <w:proofErr w:type="spellEnd"/>
      <w:r w:rsidRPr="009E64DC">
        <w:rPr>
          <w:rFonts w:ascii="Times New Roman" w:hAnsi="Times New Roman"/>
          <w:sz w:val="24"/>
          <w:szCs w:val="24"/>
        </w:rPr>
        <w:t xml:space="preserve"> (Zahrnuje: </w:t>
      </w:r>
      <w:proofErr w:type="spellStart"/>
      <w:r w:rsidRPr="009E64DC">
        <w:rPr>
          <w:rFonts w:ascii="Times New Roman" w:hAnsi="Times New Roman"/>
          <w:sz w:val="24"/>
          <w:szCs w:val="24"/>
        </w:rPr>
        <w:t>wi-fi</w:t>
      </w:r>
      <w:proofErr w:type="spellEnd"/>
      <w:r w:rsidRPr="009E6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4DC">
        <w:rPr>
          <w:rFonts w:ascii="Times New Roman" w:hAnsi="Times New Roman"/>
          <w:sz w:val="24"/>
          <w:szCs w:val="24"/>
        </w:rPr>
        <w:t>routery</w:t>
      </w:r>
      <w:proofErr w:type="spellEnd"/>
      <w:r w:rsidRPr="009E64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4DC">
        <w:rPr>
          <w:rFonts w:ascii="Times New Roman" w:hAnsi="Times New Roman"/>
          <w:sz w:val="24"/>
          <w:szCs w:val="24"/>
        </w:rPr>
        <w:t>wi-fi</w:t>
      </w:r>
      <w:proofErr w:type="spellEnd"/>
      <w:r w:rsidRPr="009E6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4DC">
        <w:rPr>
          <w:rFonts w:ascii="Times New Roman" w:hAnsi="Times New Roman"/>
          <w:sz w:val="24"/>
          <w:szCs w:val="24"/>
        </w:rPr>
        <w:t>access</w:t>
      </w:r>
      <w:proofErr w:type="spellEnd"/>
      <w:r w:rsidRPr="009E64DC">
        <w:rPr>
          <w:rFonts w:ascii="Times New Roman" w:hAnsi="Times New Roman"/>
          <w:sz w:val="24"/>
          <w:szCs w:val="24"/>
        </w:rPr>
        <w:t xml:space="preserve"> pointy) 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 xml:space="preserve">38652120-7 Video projektory 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>38653400-1 Projekční plátna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>48624000-8 Operační systém osobního počítače (PC) Základní balík tzv. systémových programů, které umožňují základní fungování počítače, tedy vstup dat, jejich zobrazování na monitoru a ukládání do paměti. Operační systém vytváří nezbytné provozní prostředí pro spouštění a běh tzv. aplikačního software. (Zahrnuje: Windows, OS X, Android, Unix, Linux atd.)</w:t>
      </w:r>
    </w:p>
    <w:p w:rsidR="009E64DC" w:rsidRPr="009E64DC" w:rsidRDefault="009E64DC" w:rsidP="009E64DC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E64DC">
        <w:rPr>
          <w:rFonts w:ascii="Times New Roman" w:hAnsi="Times New Roman"/>
          <w:sz w:val="24"/>
          <w:szCs w:val="24"/>
        </w:rPr>
        <w:t>48310000-4 - balík programů pro tvorbu dokumentů</w:t>
      </w:r>
    </w:p>
    <w:p w:rsidR="00BD2907" w:rsidRDefault="00BD2907" w:rsidP="005F6B89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1113A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II - Předmět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smlouvy</w:t>
      </w:r>
    </w:p>
    <w:p w:rsidR="00714505" w:rsidRPr="004348A8" w:rsidRDefault="00714505" w:rsidP="000A5851">
      <w:pPr>
        <w:pStyle w:val="Odstavecseseznamem"/>
        <w:widowControl w:val="0"/>
        <w:numPr>
          <w:ilvl w:val="0"/>
          <w:numId w:val="2"/>
        </w:num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4348A8">
        <w:rPr>
          <w:rFonts w:ascii="Times New Roman" w:hAnsi="Times New Roman"/>
          <w:sz w:val="24"/>
          <w:szCs w:val="24"/>
        </w:rPr>
        <w:t>Předmětem této smlouvy je realizace veřejné zakázky malého rozsahu na dodávku (dále jen VZMR), nazvan</w:t>
      </w:r>
      <w:r w:rsidR="00D309CD" w:rsidRPr="004348A8">
        <w:rPr>
          <w:rFonts w:ascii="Times New Roman" w:hAnsi="Times New Roman"/>
          <w:sz w:val="24"/>
          <w:szCs w:val="24"/>
        </w:rPr>
        <w:t xml:space="preserve">é </w:t>
      </w:r>
      <w:r w:rsidR="005D7616" w:rsidRPr="004348A8">
        <w:rPr>
          <w:rFonts w:ascii="Times New Roman" w:hAnsi="Times New Roman"/>
          <w:b/>
          <w:sz w:val="24"/>
          <w:szCs w:val="24"/>
          <w:lang w:eastAsia="cs-CZ"/>
        </w:rPr>
        <w:t xml:space="preserve">Nákup IT vybavení </w:t>
      </w:r>
      <w:r w:rsidR="00D309CD" w:rsidRPr="004348A8">
        <w:rPr>
          <w:rFonts w:ascii="Times New Roman" w:hAnsi="Times New Roman"/>
          <w:b/>
          <w:sz w:val="24"/>
          <w:szCs w:val="24"/>
        </w:rPr>
        <w:t xml:space="preserve">(v rámci projektu – Zřízení služby následné péče – </w:t>
      </w:r>
      <w:proofErr w:type="spellStart"/>
      <w:r w:rsidR="00D309CD" w:rsidRPr="004348A8">
        <w:rPr>
          <w:rFonts w:ascii="Times New Roman" w:hAnsi="Times New Roman"/>
          <w:b/>
          <w:sz w:val="24"/>
          <w:szCs w:val="24"/>
        </w:rPr>
        <w:t>registr.č</w:t>
      </w:r>
      <w:proofErr w:type="spellEnd"/>
      <w:r w:rsidR="00D309CD" w:rsidRPr="004348A8">
        <w:rPr>
          <w:rFonts w:ascii="Times New Roman" w:hAnsi="Times New Roman"/>
          <w:b/>
          <w:sz w:val="24"/>
          <w:szCs w:val="24"/>
        </w:rPr>
        <w:t>. CZ.06.2.56/0.0/0.0/16_040/0002261, evidováno v SMVS pod č. 135V112000006)</w:t>
      </w:r>
      <w:r w:rsidR="00D309CD" w:rsidRPr="004348A8">
        <w:rPr>
          <w:rFonts w:ascii="Times New Roman" w:hAnsi="Times New Roman"/>
          <w:sz w:val="24"/>
          <w:szCs w:val="24"/>
        </w:rPr>
        <w:t xml:space="preserve"> </w:t>
      </w:r>
      <w:r w:rsidRPr="004348A8">
        <w:rPr>
          <w:rFonts w:ascii="Times New Roman" w:hAnsi="Times New Roman"/>
          <w:sz w:val="24"/>
          <w:szCs w:val="24"/>
        </w:rPr>
        <w:t>(akce je dotována z EU a SR ČR)</w:t>
      </w:r>
      <w:r w:rsidR="00D309CD" w:rsidRPr="004348A8">
        <w:rPr>
          <w:rFonts w:ascii="Times New Roman" w:hAnsi="Times New Roman"/>
          <w:sz w:val="24"/>
          <w:szCs w:val="24"/>
        </w:rPr>
        <w:t>.</w:t>
      </w:r>
      <w:r w:rsidRPr="004348A8">
        <w:rPr>
          <w:rFonts w:ascii="Times New Roman" w:hAnsi="Times New Roman"/>
          <w:sz w:val="24"/>
          <w:szCs w:val="24"/>
        </w:rPr>
        <w:t xml:space="preserve"> </w:t>
      </w:r>
    </w:p>
    <w:p w:rsidR="00714505" w:rsidRPr="005D7616" w:rsidRDefault="00714505" w:rsidP="00714505">
      <w:pPr>
        <w:pStyle w:val="Odstavecseseznamem"/>
        <w:widowControl w:val="0"/>
        <w:numPr>
          <w:ilvl w:val="0"/>
          <w:numId w:val="2"/>
        </w:num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5D7616">
        <w:rPr>
          <w:rFonts w:ascii="Times New Roman" w:hAnsi="Times New Roman"/>
          <w:sz w:val="24"/>
          <w:szCs w:val="24"/>
        </w:rPr>
        <w:t xml:space="preserve">Předmětem plnění této </w:t>
      </w:r>
      <w:r w:rsidR="000A5851" w:rsidRPr="005D7616">
        <w:rPr>
          <w:rFonts w:ascii="Times New Roman" w:hAnsi="Times New Roman"/>
          <w:sz w:val="24"/>
          <w:szCs w:val="24"/>
        </w:rPr>
        <w:t xml:space="preserve">smlouvy </w:t>
      </w:r>
      <w:r w:rsidRPr="005D7616">
        <w:rPr>
          <w:rFonts w:ascii="Times New Roman" w:hAnsi="Times New Roman"/>
          <w:sz w:val="24"/>
          <w:szCs w:val="24"/>
        </w:rPr>
        <w:t xml:space="preserve">je </w:t>
      </w:r>
      <w:r w:rsidR="00D309CD" w:rsidRPr="005D7616">
        <w:rPr>
          <w:rFonts w:ascii="Times New Roman" w:hAnsi="Times New Roman"/>
          <w:sz w:val="24"/>
          <w:szCs w:val="24"/>
        </w:rPr>
        <w:t>nákup a dodávk</w:t>
      </w:r>
      <w:r w:rsidR="000E208C" w:rsidRPr="005D7616">
        <w:rPr>
          <w:rFonts w:ascii="Times New Roman" w:hAnsi="Times New Roman"/>
          <w:sz w:val="24"/>
          <w:szCs w:val="24"/>
        </w:rPr>
        <w:t>a</w:t>
      </w:r>
      <w:r w:rsidR="00D309CD" w:rsidRPr="005D7616">
        <w:rPr>
          <w:rFonts w:ascii="Times New Roman" w:hAnsi="Times New Roman"/>
          <w:sz w:val="24"/>
          <w:szCs w:val="24"/>
        </w:rPr>
        <w:t xml:space="preserve"> </w:t>
      </w:r>
      <w:r w:rsidR="005D7616" w:rsidRPr="004348A8">
        <w:rPr>
          <w:rFonts w:ascii="Times New Roman" w:hAnsi="Times New Roman"/>
          <w:sz w:val="24"/>
          <w:szCs w:val="24"/>
        </w:rPr>
        <w:t>IT vybavení</w:t>
      </w:r>
      <w:r w:rsidR="005D7616" w:rsidRPr="005D7616">
        <w:rPr>
          <w:rFonts w:ascii="Times New Roman" w:hAnsi="Times New Roman"/>
          <w:sz w:val="24"/>
          <w:szCs w:val="24"/>
        </w:rPr>
        <w:t xml:space="preserve"> </w:t>
      </w:r>
      <w:r w:rsidR="000E208C" w:rsidRPr="005D7616">
        <w:rPr>
          <w:rFonts w:ascii="Times New Roman" w:hAnsi="Times New Roman"/>
          <w:sz w:val="24"/>
          <w:szCs w:val="24"/>
        </w:rPr>
        <w:t xml:space="preserve">(dále jen „zboží“) </w:t>
      </w:r>
      <w:r w:rsidR="00D309CD" w:rsidRPr="005D7616">
        <w:rPr>
          <w:rFonts w:ascii="Times New Roman" w:hAnsi="Times New Roman"/>
          <w:sz w:val="24"/>
          <w:szCs w:val="24"/>
        </w:rPr>
        <w:t xml:space="preserve">pro </w:t>
      </w:r>
      <w:r w:rsidR="00133420" w:rsidRPr="005D7616">
        <w:rPr>
          <w:rFonts w:ascii="Times New Roman" w:hAnsi="Times New Roman"/>
          <w:sz w:val="24"/>
          <w:szCs w:val="24"/>
        </w:rPr>
        <w:t>akci Zřízení služby násled</w:t>
      </w:r>
      <w:r w:rsidR="00D309CD" w:rsidRPr="005D7616">
        <w:rPr>
          <w:rFonts w:ascii="Times New Roman" w:hAnsi="Times New Roman"/>
          <w:sz w:val="24"/>
          <w:szCs w:val="24"/>
        </w:rPr>
        <w:t>né péče, včetně jeho dopravy na místo samé, jeho kompletace a montáž, pokud bude dodán rozložený v dílech.</w:t>
      </w:r>
    </w:p>
    <w:p w:rsidR="00714505" w:rsidRPr="004348A8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8A8">
        <w:rPr>
          <w:rFonts w:ascii="Times New Roman" w:hAnsi="Times New Roman"/>
          <w:bCs/>
          <w:iCs/>
          <w:sz w:val="24"/>
          <w:szCs w:val="24"/>
        </w:rPr>
        <w:t xml:space="preserve">Předmět plnění této </w:t>
      </w:r>
      <w:r w:rsidR="00D309CD" w:rsidRPr="004348A8">
        <w:rPr>
          <w:rFonts w:ascii="Times New Roman" w:hAnsi="Times New Roman"/>
          <w:bCs/>
          <w:iCs/>
          <w:sz w:val="24"/>
          <w:szCs w:val="24"/>
        </w:rPr>
        <w:t xml:space="preserve">smlouvy </w:t>
      </w:r>
      <w:r w:rsidRPr="004348A8">
        <w:rPr>
          <w:rFonts w:ascii="Times New Roman" w:hAnsi="Times New Roman"/>
          <w:bCs/>
          <w:iCs/>
          <w:sz w:val="24"/>
          <w:szCs w:val="24"/>
        </w:rPr>
        <w:t xml:space="preserve">je podrobně vymezen </w:t>
      </w:r>
      <w:r w:rsidR="00FB2CD8" w:rsidRPr="004348A8">
        <w:rPr>
          <w:rFonts w:ascii="Times New Roman" w:hAnsi="Times New Roman"/>
          <w:bCs/>
          <w:iCs/>
          <w:sz w:val="24"/>
          <w:szCs w:val="24"/>
        </w:rPr>
        <w:t>„</w:t>
      </w:r>
      <w:r w:rsidR="00D309CD" w:rsidRPr="004348A8">
        <w:rPr>
          <w:rFonts w:ascii="Times New Roman" w:hAnsi="Times New Roman"/>
          <w:b/>
          <w:bCs/>
          <w:iCs/>
          <w:sz w:val="24"/>
          <w:szCs w:val="24"/>
        </w:rPr>
        <w:t xml:space="preserve">Přílohou č. 1 - technická specifikace </w:t>
      </w:r>
      <w:r w:rsidR="005D7616" w:rsidRPr="004348A8">
        <w:rPr>
          <w:rFonts w:ascii="Times New Roman" w:hAnsi="Times New Roman"/>
          <w:b/>
          <w:bCs/>
          <w:iCs/>
          <w:sz w:val="24"/>
          <w:szCs w:val="24"/>
        </w:rPr>
        <w:t>IT vybavení</w:t>
      </w:r>
      <w:r w:rsidR="00D309CD" w:rsidRPr="004348A8">
        <w:rPr>
          <w:rFonts w:ascii="Times New Roman" w:hAnsi="Times New Roman"/>
          <w:b/>
          <w:bCs/>
          <w:iCs/>
          <w:sz w:val="24"/>
          <w:szCs w:val="24"/>
        </w:rPr>
        <w:t xml:space="preserve"> k</w:t>
      </w:r>
      <w:r w:rsidR="00FB2CD8" w:rsidRPr="004348A8">
        <w:rPr>
          <w:rFonts w:ascii="Times New Roman" w:hAnsi="Times New Roman"/>
          <w:b/>
          <w:bCs/>
          <w:iCs/>
          <w:sz w:val="24"/>
          <w:szCs w:val="24"/>
        </w:rPr>
        <w:t> </w:t>
      </w:r>
      <w:r w:rsidR="00D309CD" w:rsidRPr="004348A8">
        <w:rPr>
          <w:rFonts w:ascii="Times New Roman" w:hAnsi="Times New Roman"/>
          <w:b/>
          <w:bCs/>
          <w:iCs/>
          <w:sz w:val="24"/>
          <w:szCs w:val="24"/>
        </w:rPr>
        <w:t>nacenění</w:t>
      </w:r>
      <w:r w:rsidR="00FB2CD8" w:rsidRPr="004348A8">
        <w:rPr>
          <w:rFonts w:ascii="Times New Roman" w:hAnsi="Times New Roman"/>
          <w:bCs/>
          <w:iCs/>
          <w:sz w:val="24"/>
          <w:szCs w:val="24"/>
        </w:rPr>
        <w:t>“</w:t>
      </w:r>
      <w:r w:rsidR="00A51E7B">
        <w:rPr>
          <w:rFonts w:ascii="Times New Roman" w:hAnsi="Times New Roman"/>
          <w:bCs/>
          <w:iCs/>
          <w:sz w:val="24"/>
          <w:szCs w:val="24"/>
        </w:rPr>
        <w:t xml:space="preserve"> a </w:t>
      </w:r>
      <w:r w:rsidR="00A51E7B" w:rsidRPr="00A51E7B">
        <w:rPr>
          <w:rFonts w:ascii="Times New Roman" w:hAnsi="Times New Roman"/>
          <w:b/>
          <w:sz w:val="24"/>
          <w:szCs w:val="24"/>
        </w:rPr>
        <w:t xml:space="preserve">„Přílohou č. 2 - technická specifikace </w:t>
      </w:r>
      <w:r w:rsidR="00A51E7B" w:rsidRPr="00A51E7B">
        <w:rPr>
          <w:rFonts w:ascii="Times New Roman" w:hAnsi="Times New Roman"/>
          <w:b/>
          <w:bCs/>
          <w:iCs/>
          <w:sz w:val="24"/>
          <w:szCs w:val="24"/>
        </w:rPr>
        <w:t>IT vybavení</w:t>
      </w:r>
      <w:r w:rsidR="00A51E7B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A51E7B" w:rsidRPr="00A51E7B">
        <w:rPr>
          <w:rFonts w:ascii="Times New Roman" w:hAnsi="Times New Roman"/>
          <w:b/>
          <w:sz w:val="24"/>
          <w:szCs w:val="24"/>
        </w:rPr>
        <w:t>“</w:t>
      </w:r>
    </w:p>
    <w:p w:rsidR="00714505" w:rsidRPr="00A51E7B" w:rsidRDefault="00714505" w:rsidP="00A51E7B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8A8">
        <w:rPr>
          <w:rFonts w:ascii="Times New Roman" w:hAnsi="Times New Roman"/>
          <w:sz w:val="24"/>
          <w:szCs w:val="24"/>
        </w:rPr>
        <w:t xml:space="preserve">Prodávající (dodavatel) se zavazuje prodat, dodat a dopravit kupujícímu (objednateli) </w:t>
      </w:r>
      <w:r w:rsidR="00FB2CD8" w:rsidRPr="004348A8">
        <w:rPr>
          <w:rFonts w:ascii="Times New Roman" w:hAnsi="Times New Roman"/>
          <w:sz w:val="24"/>
          <w:szCs w:val="24"/>
        </w:rPr>
        <w:t xml:space="preserve">zboží </w:t>
      </w:r>
      <w:r w:rsidRPr="004348A8">
        <w:rPr>
          <w:rFonts w:ascii="Times New Roman" w:hAnsi="Times New Roman"/>
          <w:sz w:val="24"/>
          <w:szCs w:val="24"/>
        </w:rPr>
        <w:t xml:space="preserve">dle Technické specifikace, za podmínek stanovených Návrhem smluvních a obchodních podmínek, provést jeho </w:t>
      </w:r>
      <w:r w:rsidR="00D34CE8" w:rsidRPr="004348A8">
        <w:rPr>
          <w:rFonts w:ascii="Times New Roman" w:hAnsi="Times New Roman"/>
          <w:sz w:val="24"/>
          <w:szCs w:val="24"/>
        </w:rPr>
        <w:t xml:space="preserve">instalaci </w:t>
      </w:r>
      <w:r w:rsidR="00A51E7B">
        <w:rPr>
          <w:rFonts w:ascii="Times New Roman" w:hAnsi="Times New Roman"/>
          <w:sz w:val="24"/>
          <w:szCs w:val="24"/>
        </w:rPr>
        <w:t>(</w:t>
      </w:r>
      <w:r w:rsidRPr="00A51E7B">
        <w:rPr>
          <w:rFonts w:ascii="Times New Roman" w:hAnsi="Times New Roman"/>
          <w:sz w:val="24"/>
          <w:szCs w:val="24"/>
        </w:rPr>
        <w:t>kompletaci</w:t>
      </w:r>
      <w:r w:rsidR="00D34CE8" w:rsidRPr="00A51E7B">
        <w:rPr>
          <w:rFonts w:ascii="Times New Roman" w:hAnsi="Times New Roman"/>
          <w:sz w:val="24"/>
          <w:szCs w:val="24"/>
        </w:rPr>
        <w:t xml:space="preserve">, </w:t>
      </w:r>
      <w:r w:rsidRPr="00A51E7B">
        <w:rPr>
          <w:rFonts w:ascii="Times New Roman" w:hAnsi="Times New Roman"/>
          <w:sz w:val="24"/>
          <w:szCs w:val="24"/>
        </w:rPr>
        <w:t>montáž</w:t>
      </w:r>
      <w:r w:rsidR="00D34CE8" w:rsidRPr="00A51E7B">
        <w:rPr>
          <w:rFonts w:ascii="Times New Roman" w:hAnsi="Times New Roman"/>
          <w:sz w:val="24"/>
          <w:szCs w:val="24"/>
        </w:rPr>
        <w:t xml:space="preserve"> a </w:t>
      </w:r>
      <w:r w:rsidR="00F248AF" w:rsidRPr="00A51E7B">
        <w:rPr>
          <w:rFonts w:ascii="Times New Roman" w:hAnsi="Times New Roman"/>
          <w:sz w:val="24"/>
          <w:szCs w:val="24"/>
        </w:rPr>
        <w:t>zprovoznění</w:t>
      </w:r>
      <w:r w:rsidR="00A51E7B">
        <w:rPr>
          <w:rFonts w:ascii="Times New Roman" w:hAnsi="Times New Roman"/>
          <w:sz w:val="24"/>
          <w:szCs w:val="24"/>
        </w:rPr>
        <w:t>)</w:t>
      </w:r>
      <w:r w:rsidRPr="00A51E7B">
        <w:rPr>
          <w:rFonts w:ascii="Times New Roman" w:hAnsi="Times New Roman"/>
          <w:sz w:val="24"/>
          <w:szCs w:val="24"/>
        </w:rPr>
        <w:t xml:space="preserve"> v prostorách kupujícího k tomu účelu určených, a převést na kupujícího vlastnické právo. </w:t>
      </w:r>
    </w:p>
    <w:p w:rsidR="00C2134A" w:rsidRPr="00C2134A" w:rsidRDefault="00714505" w:rsidP="00C2134A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74644982"/>
      <w:r w:rsidRPr="004348A8">
        <w:rPr>
          <w:rFonts w:ascii="Times New Roman" w:hAnsi="Times New Roman"/>
          <w:sz w:val="24"/>
          <w:szCs w:val="24"/>
        </w:rPr>
        <w:t xml:space="preserve">Předmětem plnění předmětu této </w:t>
      </w:r>
      <w:r w:rsidR="00D309CD" w:rsidRPr="004348A8">
        <w:rPr>
          <w:rFonts w:ascii="Times New Roman" w:hAnsi="Times New Roman"/>
          <w:sz w:val="24"/>
          <w:szCs w:val="24"/>
        </w:rPr>
        <w:t xml:space="preserve">smlouvy </w:t>
      </w:r>
      <w:r w:rsidRPr="004348A8">
        <w:rPr>
          <w:rFonts w:ascii="Times New Roman" w:hAnsi="Times New Roman"/>
          <w:sz w:val="24"/>
          <w:szCs w:val="24"/>
        </w:rPr>
        <w:t xml:space="preserve">je i dodání písemné dokumentace ke každému z kupovaných výrobků, která je nutná k užívání zboží, zejména dokumentaci ve smyslu § 9 odst. l a § 10 zákona č. 634/1992 Sb., o ochraně spotřebitele v platném znění (prohlášení o shodě, </w:t>
      </w:r>
      <w:r w:rsidR="00133420" w:rsidRPr="004348A8">
        <w:rPr>
          <w:rFonts w:ascii="Times New Roman" w:hAnsi="Times New Roman"/>
          <w:sz w:val="24"/>
          <w:szCs w:val="24"/>
        </w:rPr>
        <w:t xml:space="preserve">nebo ujištění o tom, že má dodavatel prohlášení o shodě k dispozici (lze ujištění o prohlášení o shodě stanovit také výčtem- seznamem výrobků-zboží, ke kterému jsou k dispozici), </w:t>
      </w:r>
      <w:r w:rsidRPr="004348A8">
        <w:rPr>
          <w:rFonts w:ascii="Times New Roman" w:hAnsi="Times New Roman"/>
          <w:sz w:val="24"/>
          <w:szCs w:val="24"/>
        </w:rPr>
        <w:t xml:space="preserve">produktový list s názvem, popisem a vyobrazením, záruční list, návod k obsluze a údržbě – vše v českém jazyce v tištěné a elektronické podobě). Předmětem této </w:t>
      </w:r>
      <w:r w:rsidR="00C2134A">
        <w:rPr>
          <w:rFonts w:ascii="Times New Roman" w:hAnsi="Times New Roman"/>
          <w:sz w:val="24"/>
          <w:szCs w:val="24"/>
        </w:rPr>
        <w:t>smlouvy</w:t>
      </w:r>
      <w:r w:rsidRPr="004348A8">
        <w:rPr>
          <w:rFonts w:ascii="Times New Roman" w:hAnsi="Times New Roman"/>
          <w:sz w:val="24"/>
          <w:szCs w:val="24"/>
        </w:rPr>
        <w:t xml:space="preserve"> je </w:t>
      </w:r>
      <w:r w:rsidR="00C2134A">
        <w:rPr>
          <w:rFonts w:ascii="Times New Roman" w:hAnsi="Times New Roman"/>
          <w:sz w:val="24"/>
          <w:szCs w:val="24"/>
        </w:rPr>
        <w:t>rovněž</w:t>
      </w:r>
      <w:r w:rsidRPr="004348A8">
        <w:rPr>
          <w:rFonts w:ascii="Times New Roman" w:hAnsi="Times New Roman"/>
          <w:sz w:val="24"/>
          <w:szCs w:val="24"/>
        </w:rPr>
        <w:t xml:space="preserve"> proškolení obsluhy z řad zaměstnanců kupujícího výrobcem a vystavení záznamu o něm</w:t>
      </w:r>
      <w:r w:rsidR="00C2134A">
        <w:rPr>
          <w:rFonts w:ascii="Times New Roman" w:hAnsi="Times New Roman"/>
          <w:sz w:val="24"/>
          <w:szCs w:val="24"/>
        </w:rPr>
        <w:t>, a to celkem 3 osob.</w:t>
      </w:r>
    </w:p>
    <w:bookmarkEnd w:id="1"/>
    <w:p w:rsidR="00714505" w:rsidRPr="004348A8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48A8">
        <w:rPr>
          <w:rFonts w:ascii="Times New Roman" w:hAnsi="Times New Roman"/>
          <w:sz w:val="24"/>
          <w:szCs w:val="24"/>
        </w:rPr>
        <w:t xml:space="preserve">Kupující (objednatel) se zavazuje zaplatit prodávajícímu (dodavateli) za předmět </w:t>
      </w:r>
      <w:proofErr w:type="gramStart"/>
      <w:r w:rsidRPr="004348A8">
        <w:rPr>
          <w:rFonts w:ascii="Times New Roman" w:hAnsi="Times New Roman"/>
          <w:sz w:val="24"/>
          <w:szCs w:val="24"/>
        </w:rPr>
        <w:t>koupě</w:t>
      </w:r>
      <w:r w:rsidR="001E6718" w:rsidRPr="004348A8">
        <w:rPr>
          <w:rFonts w:ascii="Times New Roman" w:hAnsi="Times New Roman"/>
          <w:sz w:val="24"/>
          <w:szCs w:val="24"/>
        </w:rPr>
        <w:t xml:space="preserve"> </w:t>
      </w:r>
      <w:r w:rsidRPr="004348A8">
        <w:rPr>
          <w:rFonts w:ascii="Times New Roman" w:hAnsi="Times New Roman"/>
          <w:sz w:val="24"/>
          <w:szCs w:val="24"/>
        </w:rPr>
        <w:t>-</w:t>
      </w:r>
      <w:r w:rsidR="001E6718" w:rsidRPr="004348A8">
        <w:rPr>
          <w:rFonts w:ascii="Times New Roman" w:hAnsi="Times New Roman"/>
          <w:sz w:val="24"/>
          <w:szCs w:val="24"/>
        </w:rPr>
        <w:t>zboží</w:t>
      </w:r>
      <w:proofErr w:type="gramEnd"/>
      <w:r w:rsidR="001E6718" w:rsidRPr="004348A8">
        <w:rPr>
          <w:rFonts w:ascii="Times New Roman" w:hAnsi="Times New Roman"/>
          <w:sz w:val="24"/>
          <w:szCs w:val="24"/>
        </w:rPr>
        <w:t xml:space="preserve"> </w:t>
      </w:r>
      <w:r w:rsidRPr="004348A8">
        <w:rPr>
          <w:rFonts w:ascii="Times New Roman" w:hAnsi="Times New Roman"/>
          <w:sz w:val="24"/>
          <w:szCs w:val="24"/>
        </w:rPr>
        <w:t xml:space="preserve">sjednanou kupní cenu a předmět koupě převzít. </w:t>
      </w:r>
    </w:p>
    <w:p w:rsidR="00714505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74644999"/>
      <w:r w:rsidRPr="004348A8">
        <w:rPr>
          <w:rFonts w:ascii="Times New Roman" w:hAnsi="Times New Roman"/>
          <w:sz w:val="24"/>
          <w:szCs w:val="24"/>
        </w:rPr>
        <w:t xml:space="preserve">Předmětem této </w:t>
      </w:r>
      <w:r w:rsidR="00D309CD" w:rsidRPr="004348A8">
        <w:rPr>
          <w:rFonts w:ascii="Times New Roman" w:hAnsi="Times New Roman"/>
          <w:sz w:val="24"/>
          <w:szCs w:val="24"/>
        </w:rPr>
        <w:t>smlouvy</w:t>
      </w:r>
      <w:r w:rsidRPr="004348A8">
        <w:rPr>
          <w:rFonts w:ascii="Times New Roman" w:hAnsi="Times New Roman"/>
          <w:sz w:val="24"/>
          <w:szCs w:val="24"/>
        </w:rPr>
        <w:t xml:space="preserve"> je rovněž závazek prodávajícího umožnit všem subjektům oprávněným k výkonu kontroly projektu provedení kontroly dokladů souvisejících s plněním těchto obchodních podmínek, a to po dobu danou právními předpisy ČR k jejich archivaci (zákon č. 563/1991 Sb. o účetnictví ve znění pozdějších předpisů, zákon č. 235/2004 Sb., o dani s přidané hodnoty ve znění pozdějších předpisů, zákon č. 320/2001 Sb., o finanční kontrole, ve znění pozdějších předpisů); zhotovitel je vázán povinností uchovávat doklady související s plněním této zakázky nejméně 10 let, a to od 1. 1. následujícího po roce, kdy byla dodávka převzata.</w:t>
      </w:r>
    </w:p>
    <w:p w:rsidR="00C2134A" w:rsidRPr="004348A8" w:rsidRDefault="00C2134A" w:rsidP="00C2134A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2"/>
    <w:p w:rsidR="001A2AB8" w:rsidRPr="006E34FF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4FF"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 w:rsidRPr="006E34FF">
        <w:rPr>
          <w:rFonts w:ascii="Times New Roman" w:hAnsi="Times New Roman"/>
          <w:b/>
          <w:sz w:val="24"/>
          <w:szCs w:val="24"/>
          <w:u w:val="single"/>
        </w:rPr>
        <w:t>III - Cena</w:t>
      </w:r>
      <w:proofErr w:type="gramEnd"/>
    </w:p>
    <w:p w:rsidR="001A2AB8" w:rsidRPr="006E34FF" w:rsidRDefault="001A2AB8" w:rsidP="00FB7427">
      <w:pPr>
        <w:pStyle w:val="Odstavecseseznamem"/>
        <w:widowControl w:val="0"/>
        <w:numPr>
          <w:ilvl w:val="0"/>
          <w:numId w:val="3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Kupní cena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, uvedeného v čl. II a specifikována v Příloze č. 1 této smlouvy, je sjednána podle zákona č. 526/1990 Sb., o cenách v platném znění, jako cena pevná, konečná, nepřekročitelná, maximální, bez možnosti navýšení inflačním koeficientem a postihuje </w:t>
      </w:r>
      <w:r w:rsidRPr="006E34FF">
        <w:rPr>
          <w:rFonts w:ascii="Times New Roman" w:hAnsi="Times New Roman"/>
          <w:sz w:val="24"/>
          <w:szCs w:val="24"/>
        </w:rPr>
        <w:lastRenderedPageBreak/>
        <w:t xml:space="preserve">veškeré náklady prodávajícího, které hodlá fakturačně vůči kupujícímu uplatnit a je frankocenou </w:t>
      </w:r>
      <w:r w:rsidR="00120AD8" w:rsidRPr="006E34FF">
        <w:rPr>
          <w:rFonts w:ascii="Times New Roman" w:hAnsi="Times New Roman"/>
          <w:sz w:val="24"/>
          <w:szCs w:val="24"/>
        </w:rPr>
        <w:t>(</w:t>
      </w:r>
      <w:r w:rsidRPr="006E34FF">
        <w:rPr>
          <w:rFonts w:ascii="Times New Roman" w:hAnsi="Times New Roman"/>
          <w:sz w:val="24"/>
          <w:szCs w:val="24"/>
        </w:rPr>
        <w:t>tj. včetně dopravy a všech prodávajícím uplatňovaných nákladů</w:t>
      </w:r>
      <w:r w:rsidR="00120AD8" w:rsidRPr="006E34FF">
        <w:rPr>
          <w:rFonts w:ascii="Times New Roman" w:hAnsi="Times New Roman"/>
          <w:sz w:val="24"/>
          <w:szCs w:val="24"/>
        </w:rPr>
        <w:t>)</w:t>
      </w:r>
      <w:r w:rsidRPr="006E34FF">
        <w:rPr>
          <w:rFonts w:ascii="Times New Roman" w:hAnsi="Times New Roman"/>
          <w:sz w:val="24"/>
          <w:szCs w:val="24"/>
        </w:rPr>
        <w:t>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>Kupní cena se sjednává v české měně (CZK) a veškeré platby budou prováděny v této měně</w:t>
      </w:r>
      <w:r w:rsidR="00E24C19" w:rsidRPr="006E34FF">
        <w:rPr>
          <w:rFonts w:ascii="Times New Roman" w:hAnsi="Times New Roman"/>
          <w:sz w:val="24"/>
          <w:szCs w:val="24"/>
        </w:rPr>
        <w:t xml:space="preserve"> bezhotovostním převodem mezi bankovními ústavy obou smluvních stran.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Kupní cena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specifikovaného v Příloze č. 1 této smlouvy činí: </w:t>
      </w:r>
    </w:p>
    <w:p w:rsidR="001A2AB8" w:rsidRPr="006E34FF" w:rsidRDefault="001A2AB8" w:rsidP="006E6815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6"/>
      </w:tblGrid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34FF">
              <w:rPr>
                <w:rFonts w:ascii="Times New Roman" w:hAnsi="Times New Roman"/>
                <w:sz w:val="24"/>
                <w:szCs w:val="24"/>
              </w:rPr>
              <w:t>Celková kupní cena bez DPH v </w:t>
            </w:r>
            <w:proofErr w:type="gramStart"/>
            <w:r w:rsidRPr="006E34FF">
              <w:rPr>
                <w:rFonts w:ascii="Times New Roman" w:hAnsi="Times New Roman"/>
                <w:sz w:val="24"/>
                <w:szCs w:val="24"/>
              </w:rPr>
              <w:t xml:space="preserve">Kč:  </w:t>
            </w:r>
            <w:r w:rsidR="00C248EE">
              <w:rPr>
                <w:rFonts w:ascii="Times New Roman" w:hAnsi="Times New Roman"/>
                <w:sz w:val="24"/>
                <w:szCs w:val="24"/>
              </w:rPr>
              <w:t>485</w:t>
            </w:r>
            <w:proofErr w:type="gramEnd"/>
            <w:r w:rsidR="00C248EE">
              <w:rPr>
                <w:rFonts w:ascii="Times New Roman" w:hAnsi="Times New Roman"/>
                <w:sz w:val="24"/>
                <w:szCs w:val="24"/>
              </w:rPr>
              <w:t xml:space="preserve"> 201 Kč</w:t>
            </w:r>
          </w:p>
        </w:tc>
      </w:tr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C24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48EE">
              <w:rPr>
                <w:rFonts w:ascii="Times New Roman" w:hAnsi="Times New Roman"/>
                <w:sz w:val="24"/>
                <w:szCs w:val="24"/>
              </w:rPr>
              <w:t>čtyřistaosmdesátpěttisícdvěstějednakorun</w:t>
            </w:r>
            <w:proofErr w:type="spellEnd"/>
          </w:p>
        </w:tc>
      </w:tr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34FF">
              <w:rPr>
                <w:rFonts w:ascii="Times New Roman" w:hAnsi="Times New Roman"/>
                <w:sz w:val="24"/>
                <w:szCs w:val="24"/>
              </w:rPr>
              <w:t>DPH celkem v Kč:</w:t>
            </w:r>
            <w:r w:rsidR="00C248EE">
              <w:rPr>
                <w:rFonts w:ascii="Times New Roman" w:hAnsi="Times New Roman"/>
                <w:sz w:val="24"/>
                <w:szCs w:val="24"/>
              </w:rPr>
              <w:t xml:space="preserve"> 101 892,21</w:t>
            </w:r>
          </w:p>
        </w:tc>
      </w:tr>
      <w:tr w:rsidR="001A2AB8" w:rsidRPr="006E34FF" w:rsidTr="002A3557">
        <w:tc>
          <w:tcPr>
            <w:tcW w:w="8526" w:type="dxa"/>
          </w:tcPr>
          <w:p w:rsidR="002A3557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1A2AB8" w:rsidRPr="006E3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48EE">
              <w:rPr>
                <w:rFonts w:ascii="Times New Roman" w:hAnsi="Times New Roman"/>
                <w:sz w:val="24"/>
                <w:szCs w:val="24"/>
              </w:rPr>
              <w:t>stojednatisícosmsetdevadesátdvakorunadvacetjednahaléřů</w:t>
            </w:r>
            <w:proofErr w:type="spellEnd"/>
          </w:p>
        </w:tc>
      </w:tr>
      <w:tr w:rsidR="001A2AB8" w:rsidRPr="006E34FF" w:rsidTr="002A3557">
        <w:tc>
          <w:tcPr>
            <w:tcW w:w="8526" w:type="dxa"/>
          </w:tcPr>
          <w:p w:rsidR="001A2AB8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34FF">
              <w:rPr>
                <w:rFonts w:ascii="Times New Roman" w:hAnsi="Times New Roman"/>
                <w:sz w:val="24"/>
                <w:szCs w:val="24"/>
              </w:rPr>
              <w:t>Celková kupní cena s DPH v Kč:</w:t>
            </w:r>
            <w:r w:rsidR="00C248EE">
              <w:rPr>
                <w:rFonts w:ascii="Times New Roman" w:hAnsi="Times New Roman"/>
                <w:sz w:val="24"/>
                <w:szCs w:val="24"/>
              </w:rPr>
              <w:t xml:space="preserve"> 587 093,21</w:t>
            </w:r>
          </w:p>
        </w:tc>
      </w:tr>
      <w:tr w:rsidR="001A2AB8" w:rsidRPr="006E34FF" w:rsidTr="002A3557">
        <w:tc>
          <w:tcPr>
            <w:tcW w:w="8526" w:type="dxa"/>
          </w:tcPr>
          <w:p w:rsidR="001A2AB8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C24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48EE">
              <w:rPr>
                <w:rFonts w:ascii="Times New Roman" w:hAnsi="Times New Roman"/>
                <w:sz w:val="24"/>
                <w:szCs w:val="24"/>
              </w:rPr>
              <w:t>pětsetosmdesátsedmtisícdevadesáttřikorunadvacetjednahaléřů</w:t>
            </w:r>
            <w:proofErr w:type="spellEnd"/>
          </w:p>
        </w:tc>
      </w:tr>
    </w:tbl>
    <w:p w:rsidR="001A2AB8" w:rsidRPr="006E34FF" w:rsidRDefault="001A2AB8" w:rsidP="001D32FD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4FF"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 w:rsidRPr="006E34FF">
        <w:rPr>
          <w:rFonts w:ascii="Times New Roman" w:hAnsi="Times New Roman"/>
          <w:b/>
          <w:sz w:val="24"/>
          <w:szCs w:val="24"/>
          <w:u w:val="single"/>
        </w:rPr>
        <w:t>IV - Platební</w:t>
      </w:r>
      <w:proofErr w:type="gramEnd"/>
      <w:r w:rsidRPr="006E34FF">
        <w:rPr>
          <w:rFonts w:ascii="Times New Roman" w:hAnsi="Times New Roman"/>
          <w:b/>
          <w:sz w:val="24"/>
          <w:szCs w:val="24"/>
          <w:u w:val="single"/>
        </w:rPr>
        <w:t xml:space="preserve"> podmínky</w:t>
      </w:r>
    </w:p>
    <w:p w:rsidR="001A2AB8" w:rsidRPr="006E34FF" w:rsidRDefault="001A2AB8" w:rsidP="00FB60D0">
      <w:pPr>
        <w:pStyle w:val="Odstavecseseznamem"/>
        <w:widowControl w:val="0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Kupující prohlašuje, že má zajištěny finanční prostředky k úhradě kupní ceny a zavazuje se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převzít a po jeho převzetí zaplatit prodávajícímu dohodnutou cenu dle článku III, odst. 3 této smlouvy a za podmínek touto smlouvou stanovených.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Jedinou konečnou fakturu na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je prodávající oprávněn vystavit po protokolárním předání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bez vad a nedostatků. </w:t>
      </w:r>
    </w:p>
    <w:p w:rsidR="001A2AB8" w:rsidRPr="00072229" w:rsidRDefault="001A2AB8" w:rsidP="00072229">
      <w:pPr>
        <w:pStyle w:val="Odstavecseseznamem"/>
        <w:widowControl w:val="0"/>
        <w:numPr>
          <w:ilvl w:val="0"/>
          <w:numId w:val="4"/>
        </w:numPr>
        <w:spacing w:line="240" w:lineRule="auto"/>
        <w:ind w:left="357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Faktura bude obsahovat podrobnou specifikaci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>, označení prodávajícího a kupujícího včetně daňových údajů, fakturovanou částku, číslo faktury a datum s podpisem a musí být v souladu se zákonem č. 235/2004 Sb., o dani z přidané hodnoty v platném znění.</w:t>
      </w:r>
      <w:r w:rsidR="0030535F" w:rsidRPr="006E34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34FF">
        <w:rPr>
          <w:rFonts w:ascii="Times New Roman" w:hAnsi="Times New Roman"/>
          <w:sz w:val="24"/>
          <w:szCs w:val="24"/>
        </w:rPr>
        <w:t>Přílohou faktury bude kopie po</w:t>
      </w:r>
      <w:r w:rsidR="00FA15AB" w:rsidRPr="006E34FF">
        <w:rPr>
          <w:rFonts w:ascii="Times New Roman" w:hAnsi="Times New Roman"/>
          <w:sz w:val="24"/>
          <w:szCs w:val="24"/>
        </w:rPr>
        <w:t>depsaného předávacího protokolu</w:t>
      </w:r>
      <w:r w:rsidR="008A2235" w:rsidRPr="006E34FF">
        <w:rPr>
          <w:rFonts w:ascii="Times New Roman" w:hAnsi="Times New Roman"/>
          <w:sz w:val="24"/>
          <w:szCs w:val="24"/>
        </w:rPr>
        <w:t xml:space="preserve"> </w:t>
      </w:r>
      <w:r w:rsidR="00351AE1" w:rsidRPr="006E34FF">
        <w:rPr>
          <w:rFonts w:ascii="Times New Roman" w:hAnsi="Times New Roman"/>
          <w:sz w:val="24"/>
          <w:szCs w:val="24"/>
        </w:rPr>
        <w:t>=</w:t>
      </w:r>
      <w:r w:rsidR="008A2235" w:rsidRPr="006E34FF">
        <w:rPr>
          <w:rFonts w:ascii="Times New Roman" w:hAnsi="Times New Roman"/>
          <w:sz w:val="24"/>
          <w:szCs w:val="24"/>
        </w:rPr>
        <w:t xml:space="preserve"> </w:t>
      </w:r>
      <w:r w:rsidR="00351AE1" w:rsidRPr="006E34FF">
        <w:rPr>
          <w:rFonts w:ascii="Times New Roman" w:hAnsi="Times New Roman"/>
          <w:sz w:val="24"/>
          <w:szCs w:val="24"/>
        </w:rPr>
        <w:t>dodacího listu</w:t>
      </w:r>
      <w:r w:rsidR="00FA15AB" w:rsidRPr="006E34FF">
        <w:rPr>
          <w:rFonts w:ascii="Times New Roman" w:hAnsi="Times New Roman"/>
          <w:sz w:val="24"/>
          <w:szCs w:val="24"/>
        </w:rPr>
        <w:t xml:space="preserve">, který bude obsahovat </w:t>
      </w:r>
      <w:r w:rsidR="00F90A62" w:rsidRPr="006E34FF">
        <w:rPr>
          <w:rFonts w:ascii="Times New Roman" w:hAnsi="Times New Roman"/>
          <w:sz w:val="24"/>
          <w:szCs w:val="24"/>
        </w:rPr>
        <w:t>náležitosti, popsané v čl. VI. Podmínky dodání předmětu smlouvy odst.</w:t>
      </w:r>
      <w:r w:rsidR="00357883" w:rsidRPr="006E34FF">
        <w:rPr>
          <w:rFonts w:ascii="Times New Roman" w:hAnsi="Times New Roman"/>
          <w:sz w:val="24"/>
          <w:szCs w:val="24"/>
        </w:rPr>
        <w:t xml:space="preserve"> </w:t>
      </w:r>
      <w:r w:rsidR="00F90A62" w:rsidRPr="006E34FF">
        <w:rPr>
          <w:rFonts w:ascii="Times New Roman" w:hAnsi="Times New Roman"/>
          <w:sz w:val="24"/>
          <w:szCs w:val="24"/>
        </w:rPr>
        <w:t>5.</w:t>
      </w:r>
      <w:r w:rsidR="00C2134A">
        <w:rPr>
          <w:rFonts w:ascii="Times New Roman" w:hAnsi="Times New Roman"/>
          <w:sz w:val="24"/>
          <w:szCs w:val="24"/>
        </w:rPr>
        <w:t xml:space="preserve"> této smlouvy</w:t>
      </w:r>
      <w:r w:rsidR="00072229">
        <w:rPr>
          <w:rFonts w:ascii="Times New Roman" w:hAnsi="Times New Roman"/>
          <w:sz w:val="24"/>
          <w:szCs w:val="24"/>
        </w:rPr>
        <w:t xml:space="preserve">. Na faktuře bude rovněž uveden text: </w:t>
      </w:r>
      <w:r w:rsidR="00072229" w:rsidRPr="0017355B">
        <w:rPr>
          <w:rFonts w:ascii="Times New Roman" w:hAnsi="Times New Roman"/>
          <w:b/>
          <w:sz w:val="24"/>
          <w:szCs w:val="24"/>
        </w:rPr>
        <w:t xml:space="preserve">(v rámci projektu – Zřízení služby následné péče – </w:t>
      </w:r>
      <w:proofErr w:type="spellStart"/>
      <w:r w:rsidR="00072229" w:rsidRPr="0017355B">
        <w:rPr>
          <w:rFonts w:ascii="Times New Roman" w:hAnsi="Times New Roman"/>
          <w:b/>
          <w:sz w:val="24"/>
          <w:szCs w:val="24"/>
        </w:rPr>
        <w:t>registr.č</w:t>
      </w:r>
      <w:proofErr w:type="spellEnd"/>
      <w:r w:rsidR="00072229" w:rsidRPr="0017355B">
        <w:rPr>
          <w:rFonts w:ascii="Times New Roman" w:hAnsi="Times New Roman"/>
          <w:b/>
          <w:sz w:val="24"/>
          <w:szCs w:val="24"/>
        </w:rPr>
        <w:t>. CZ.06.2.56/0.0/0.0/16_040/0002261, evidováno v SMVS pod č. 135V112000006)</w:t>
      </w:r>
      <w:r w:rsidR="00072229" w:rsidRPr="00ED7AD8">
        <w:rPr>
          <w:rFonts w:ascii="Times New Roman" w:hAnsi="Times New Roman"/>
          <w:sz w:val="24"/>
          <w:szCs w:val="24"/>
        </w:rPr>
        <w:t xml:space="preserve"> 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Smluvní strany se dohodly, že </w:t>
      </w:r>
      <w:r w:rsidRPr="006E34FF">
        <w:rPr>
          <w:rFonts w:ascii="Times New Roman" w:hAnsi="Times New Roman"/>
          <w:b/>
          <w:sz w:val="24"/>
          <w:szCs w:val="24"/>
        </w:rPr>
        <w:t>faktura je splatná ve lhůtě do 30 kalendářních dnů</w:t>
      </w:r>
      <w:r w:rsidRPr="006E34FF">
        <w:rPr>
          <w:rFonts w:ascii="Times New Roman" w:hAnsi="Times New Roman"/>
          <w:sz w:val="24"/>
          <w:szCs w:val="24"/>
        </w:rPr>
        <w:t xml:space="preserve"> od prokazatelného data doručení faktury kupujícímu. V případě nejasností se má za to, že faktura byla doručena třetí pracovní den po prokazatelném odeslání.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>V případě, že faktura nebude obsahovat všechny náležitosti podle čl. IV, odst. 3 této smlouvy, je kupující oprávněn fakturu vrátit. Prodávající je povinen fakturu opravit a opravenou fakturu zaslat opětovně kupujícímu. V takovém případě začíná běžet nová lhůta splatnosti ode dne doručení bezvadné (opravené, popř. nově vystavené) faktury kupujícímu.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Kupující uhradí prodávajícímu kupní cenu uvedenou v článku III, odst. 3, pokud při protokolárním předání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nebudou zjištěny vady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spočívající v nutnosti opravy nebo úpravy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nebo v nedodání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v souladu s čl. II, odst. 1 této smlouvy. 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>Kupující nebude poskytovat žádné zálohové platby.</w:t>
      </w:r>
    </w:p>
    <w:p w:rsidR="0030108E" w:rsidRPr="006E34FF" w:rsidRDefault="0030108E" w:rsidP="0030108E">
      <w:pPr>
        <w:pStyle w:val="Stednmka21"/>
        <w:numPr>
          <w:ilvl w:val="0"/>
          <w:numId w:val="4"/>
        </w:numPr>
      </w:pPr>
      <w:r w:rsidRPr="006E34FF">
        <w:t xml:space="preserve">Případná pohledávka, vzniklá na základě této smlouvy nebo v souvislosti s ní, nesmí být postoupena </w:t>
      </w:r>
      <w:r w:rsidR="00F0278B" w:rsidRPr="006E34FF">
        <w:t>prodávajícím</w:t>
      </w:r>
      <w:r w:rsidRPr="006E34FF">
        <w:t xml:space="preserve"> třetí straně bez předchozího písemného souhlasu </w:t>
      </w:r>
      <w:r w:rsidR="00F0278B" w:rsidRPr="006E34FF">
        <w:t>kupujícího.</w:t>
      </w:r>
      <w:r w:rsidRPr="006E34FF">
        <w:t xml:space="preserve"> Porušením této povinnosti je podstatným porušením smlouvy s právem </w:t>
      </w:r>
      <w:r w:rsidR="00F0278B" w:rsidRPr="006E34FF">
        <w:t xml:space="preserve">kupujícího </w:t>
      </w:r>
      <w:r w:rsidRPr="006E34FF">
        <w:t>bez dalšího od smlouvy odstoupit.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 - Nabytí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vlastnického práva</w:t>
      </w:r>
    </w:p>
    <w:p w:rsidR="001A2AB8" w:rsidRDefault="001A2AB8" w:rsidP="00727E43">
      <w:pPr>
        <w:pStyle w:val="Odstavecseseznamem"/>
        <w:widowControl w:val="0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Smluvní strany si ujednaly, že kupující nabude vlastnické právo a bude moci hospodařit </w:t>
      </w:r>
      <w:r w:rsidR="005F4BD5">
        <w:rPr>
          <w:rFonts w:ascii="Times New Roman" w:hAnsi="Times New Roman"/>
          <w:sz w:val="24"/>
          <w:szCs w:val="24"/>
        </w:rPr>
        <w:t>se zbožím</w:t>
      </w:r>
      <w:r>
        <w:rPr>
          <w:rFonts w:ascii="Times New Roman" w:hAnsi="Times New Roman"/>
          <w:sz w:val="24"/>
          <w:szCs w:val="24"/>
        </w:rPr>
        <w:t xml:space="preserve"> dnem převzetí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Tímto dnem přechází na kupujícího nebezpečí škody na věci. Kupující si vyhrazuje právo nepřevzít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budou-li při jeho přebírání zjištěny zjevné vady, či nebude-li dodán celý se všemi náležitostmi, či bude-li narušen obal zboží. </w:t>
      </w:r>
    </w:p>
    <w:p w:rsidR="001A2AB8" w:rsidRDefault="001A2AB8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Kupující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prohlédne co nejdříve po přechodu nebezpečí škody na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a přesvědčí se o jeho vlastnostech.</w:t>
      </w:r>
    </w:p>
    <w:p w:rsidR="001A2AB8" w:rsidRPr="0029586B" w:rsidRDefault="001A2AB8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586B">
        <w:rPr>
          <w:rFonts w:ascii="Times New Roman" w:hAnsi="Times New Roman"/>
          <w:sz w:val="24"/>
          <w:szCs w:val="24"/>
        </w:rPr>
        <w:t xml:space="preserve">Bez souhlasu kupujícího nesmí být jakékoliv jeho závazky a pohledávky, plynoucí z této </w:t>
      </w:r>
      <w:r w:rsidRPr="0029586B">
        <w:rPr>
          <w:rFonts w:ascii="Times New Roman" w:hAnsi="Times New Roman"/>
          <w:sz w:val="24"/>
          <w:szCs w:val="24"/>
        </w:rPr>
        <w:lastRenderedPageBreak/>
        <w:t>smlouvy, či na ni navazujících dokumentů, převedeny na další osobu či osoby.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Článek  VI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- Podmínky dodání předmětu smlouvy</w:t>
      </w:r>
    </w:p>
    <w:p w:rsidR="001A2AB8" w:rsidRPr="004348A8" w:rsidRDefault="002E1B78" w:rsidP="008B47E0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348A8">
        <w:rPr>
          <w:rFonts w:ascii="Times New Roman" w:hAnsi="Times New Roman"/>
          <w:sz w:val="24"/>
          <w:szCs w:val="24"/>
        </w:rPr>
        <w:t>Z</w:t>
      </w:r>
      <w:r w:rsidR="008A2235" w:rsidRPr="004348A8">
        <w:rPr>
          <w:rFonts w:ascii="Times New Roman" w:hAnsi="Times New Roman"/>
          <w:sz w:val="24"/>
          <w:szCs w:val="24"/>
        </w:rPr>
        <w:t xml:space="preserve">boží bude dodáno kupujícímu prodávajícím do </w:t>
      </w:r>
      <w:r w:rsidR="00EB3ACC" w:rsidRPr="00EB3ACC">
        <w:rPr>
          <w:rFonts w:ascii="Times New Roman" w:hAnsi="Times New Roman"/>
          <w:b/>
          <w:sz w:val="24"/>
          <w:szCs w:val="24"/>
        </w:rPr>
        <w:t>8</w:t>
      </w:r>
      <w:r w:rsidR="008A2235" w:rsidRPr="00C2134A">
        <w:rPr>
          <w:rFonts w:ascii="Times New Roman" w:hAnsi="Times New Roman"/>
          <w:b/>
          <w:sz w:val="24"/>
          <w:szCs w:val="24"/>
        </w:rPr>
        <w:t xml:space="preserve"> </w:t>
      </w:r>
      <w:r w:rsidR="00C2134A" w:rsidRPr="00C2134A">
        <w:rPr>
          <w:rFonts w:ascii="Times New Roman" w:hAnsi="Times New Roman"/>
          <w:b/>
          <w:sz w:val="24"/>
          <w:szCs w:val="24"/>
        </w:rPr>
        <w:t xml:space="preserve">kalendářních </w:t>
      </w:r>
      <w:r w:rsidR="008A2235" w:rsidRPr="00C2134A">
        <w:rPr>
          <w:rFonts w:ascii="Times New Roman" w:hAnsi="Times New Roman"/>
          <w:b/>
          <w:sz w:val="24"/>
          <w:szCs w:val="24"/>
        </w:rPr>
        <w:t>týdnů od uzavření kupní smlouvy</w:t>
      </w:r>
      <w:r w:rsidR="00C2134A">
        <w:rPr>
          <w:rFonts w:ascii="Times New Roman" w:hAnsi="Times New Roman"/>
          <w:sz w:val="24"/>
          <w:szCs w:val="24"/>
        </w:rPr>
        <w:t xml:space="preserve">, </w:t>
      </w:r>
      <w:r w:rsidR="008A2235" w:rsidRPr="004348A8">
        <w:rPr>
          <w:rFonts w:ascii="Times New Roman" w:hAnsi="Times New Roman"/>
          <w:sz w:val="24"/>
          <w:szCs w:val="24"/>
        </w:rPr>
        <w:t xml:space="preserve">pokud se smluvní strany vzájemně nedohodnou s ohledem na stavební připravenost prostor určených k umístění </w:t>
      </w:r>
      <w:r w:rsidR="005F4BD5" w:rsidRPr="004348A8">
        <w:rPr>
          <w:rFonts w:ascii="Times New Roman" w:hAnsi="Times New Roman"/>
          <w:sz w:val="24"/>
          <w:szCs w:val="24"/>
        </w:rPr>
        <w:t>zboží</w:t>
      </w:r>
      <w:r w:rsidR="008A2235" w:rsidRPr="004348A8">
        <w:rPr>
          <w:rFonts w:ascii="Times New Roman" w:hAnsi="Times New Roman"/>
          <w:sz w:val="24"/>
          <w:szCs w:val="24"/>
        </w:rPr>
        <w:t xml:space="preserve"> na jiném termínu dodání. Pokud po uplynutí uvedené lhůty k dodání </w:t>
      </w:r>
      <w:r w:rsidR="005F4BD5" w:rsidRPr="004348A8">
        <w:rPr>
          <w:rFonts w:ascii="Times New Roman" w:hAnsi="Times New Roman"/>
          <w:sz w:val="24"/>
          <w:szCs w:val="24"/>
        </w:rPr>
        <w:t>zboží</w:t>
      </w:r>
      <w:r w:rsidR="008A2235" w:rsidRPr="004348A8">
        <w:rPr>
          <w:rFonts w:ascii="Times New Roman" w:hAnsi="Times New Roman"/>
          <w:sz w:val="24"/>
          <w:szCs w:val="24"/>
        </w:rPr>
        <w:t xml:space="preserve"> nebude dohodnut mezi smluvními stranami jiný termín dodání </w:t>
      </w:r>
      <w:r w:rsidR="005F4BD5" w:rsidRPr="004348A8">
        <w:rPr>
          <w:rFonts w:ascii="Times New Roman" w:hAnsi="Times New Roman"/>
          <w:sz w:val="24"/>
          <w:szCs w:val="24"/>
        </w:rPr>
        <w:t>zboží</w:t>
      </w:r>
      <w:r w:rsidR="008A2235" w:rsidRPr="004348A8">
        <w:rPr>
          <w:rFonts w:ascii="Times New Roman" w:hAnsi="Times New Roman"/>
          <w:sz w:val="24"/>
          <w:szCs w:val="24"/>
        </w:rPr>
        <w:t xml:space="preserve">, má kupující právo odstoupit od smlouvy. </w:t>
      </w:r>
    </w:p>
    <w:p w:rsidR="001A2AB8" w:rsidRPr="004348A8" w:rsidRDefault="001A2AB8" w:rsidP="00CF1B4A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348A8">
        <w:rPr>
          <w:rFonts w:ascii="Times New Roman" w:hAnsi="Times New Roman"/>
          <w:sz w:val="24"/>
          <w:szCs w:val="24"/>
        </w:rPr>
        <w:t xml:space="preserve">Místem dodání </w:t>
      </w:r>
      <w:r w:rsidR="005F4BD5" w:rsidRPr="004348A8">
        <w:rPr>
          <w:rFonts w:ascii="Times New Roman" w:hAnsi="Times New Roman"/>
          <w:sz w:val="24"/>
          <w:szCs w:val="24"/>
        </w:rPr>
        <w:t>zboží</w:t>
      </w:r>
      <w:r w:rsidRPr="004348A8">
        <w:rPr>
          <w:rFonts w:ascii="Times New Roman" w:hAnsi="Times New Roman"/>
          <w:sz w:val="24"/>
          <w:szCs w:val="24"/>
        </w:rPr>
        <w:t xml:space="preserve"> j</w:t>
      </w:r>
      <w:r w:rsidR="00CF1B4A" w:rsidRPr="004348A8">
        <w:rPr>
          <w:rFonts w:ascii="Times New Roman" w:hAnsi="Times New Roman"/>
          <w:sz w:val="24"/>
          <w:szCs w:val="24"/>
        </w:rPr>
        <w:t xml:space="preserve">sou </w:t>
      </w:r>
      <w:r w:rsidR="00F41232" w:rsidRPr="004348A8">
        <w:rPr>
          <w:rFonts w:ascii="Times New Roman" w:hAnsi="Times New Roman"/>
          <w:sz w:val="24"/>
          <w:szCs w:val="24"/>
        </w:rPr>
        <w:t>1.</w:t>
      </w:r>
      <w:r w:rsidR="00CF1B4A" w:rsidRPr="004348A8">
        <w:rPr>
          <w:rFonts w:ascii="Times New Roman" w:hAnsi="Times New Roman"/>
          <w:sz w:val="24"/>
          <w:szCs w:val="24"/>
        </w:rPr>
        <w:t>N</w:t>
      </w:r>
      <w:r w:rsidR="00F41232" w:rsidRPr="004348A8">
        <w:rPr>
          <w:rFonts w:ascii="Times New Roman" w:hAnsi="Times New Roman"/>
          <w:sz w:val="24"/>
          <w:szCs w:val="24"/>
        </w:rPr>
        <w:t xml:space="preserve">P a </w:t>
      </w:r>
      <w:r w:rsidR="00CF1B4A" w:rsidRPr="004348A8">
        <w:rPr>
          <w:rFonts w:ascii="Times New Roman" w:hAnsi="Times New Roman"/>
          <w:sz w:val="24"/>
          <w:szCs w:val="24"/>
        </w:rPr>
        <w:t>2</w:t>
      </w:r>
      <w:r w:rsidR="00F41232" w:rsidRPr="004348A8">
        <w:rPr>
          <w:rFonts w:ascii="Times New Roman" w:hAnsi="Times New Roman"/>
          <w:sz w:val="24"/>
          <w:szCs w:val="24"/>
        </w:rPr>
        <w:t xml:space="preserve">.NP </w:t>
      </w:r>
      <w:r w:rsidRPr="004348A8">
        <w:rPr>
          <w:rFonts w:ascii="Times New Roman" w:hAnsi="Times New Roman"/>
          <w:sz w:val="24"/>
          <w:szCs w:val="24"/>
        </w:rPr>
        <w:t>objekt</w:t>
      </w:r>
      <w:r w:rsidR="00F41232" w:rsidRPr="004348A8">
        <w:rPr>
          <w:rFonts w:ascii="Times New Roman" w:hAnsi="Times New Roman"/>
          <w:sz w:val="24"/>
          <w:szCs w:val="24"/>
        </w:rPr>
        <w:t>u</w:t>
      </w:r>
      <w:r w:rsidR="00F2520B" w:rsidRPr="004348A8">
        <w:rPr>
          <w:rFonts w:ascii="Times New Roman" w:hAnsi="Times New Roman"/>
          <w:sz w:val="24"/>
          <w:szCs w:val="24"/>
        </w:rPr>
        <w:t xml:space="preserve"> </w:t>
      </w:r>
      <w:r w:rsidR="00CF1B4A" w:rsidRPr="004348A8">
        <w:rPr>
          <w:rFonts w:ascii="Times New Roman" w:hAnsi="Times New Roman"/>
          <w:sz w:val="24"/>
          <w:szCs w:val="24"/>
        </w:rPr>
        <w:t xml:space="preserve">bývalé </w:t>
      </w:r>
      <w:proofErr w:type="gramStart"/>
      <w:r w:rsidR="00CF1B4A" w:rsidRPr="004348A8">
        <w:rPr>
          <w:rFonts w:ascii="Times New Roman" w:hAnsi="Times New Roman"/>
          <w:sz w:val="24"/>
          <w:szCs w:val="24"/>
        </w:rPr>
        <w:t>prádelny - budova</w:t>
      </w:r>
      <w:proofErr w:type="gramEnd"/>
      <w:r w:rsidR="00CF1B4A" w:rsidRPr="004348A8">
        <w:rPr>
          <w:rFonts w:ascii="Times New Roman" w:hAnsi="Times New Roman"/>
          <w:sz w:val="24"/>
          <w:szCs w:val="24"/>
        </w:rPr>
        <w:t xml:space="preserve"> „CH“ nyní budovy „Následné péče“</w:t>
      </w:r>
      <w:r w:rsidR="00F2520B" w:rsidRPr="004348A8">
        <w:rPr>
          <w:rFonts w:ascii="Times New Roman" w:hAnsi="Times New Roman"/>
          <w:sz w:val="24"/>
          <w:szCs w:val="24"/>
        </w:rPr>
        <w:t xml:space="preserve"> </w:t>
      </w:r>
      <w:r w:rsidR="00CF1B4A" w:rsidRPr="004348A8">
        <w:rPr>
          <w:rFonts w:ascii="Times New Roman" w:hAnsi="Times New Roman"/>
          <w:sz w:val="24"/>
          <w:szCs w:val="24"/>
        </w:rPr>
        <w:t xml:space="preserve">stojící na </w:t>
      </w:r>
      <w:proofErr w:type="spellStart"/>
      <w:r w:rsidR="00CF1B4A" w:rsidRPr="004348A8">
        <w:rPr>
          <w:rFonts w:ascii="Times New Roman" w:hAnsi="Times New Roman"/>
          <w:sz w:val="24"/>
          <w:szCs w:val="24"/>
        </w:rPr>
        <w:t>parc</w:t>
      </w:r>
      <w:proofErr w:type="spellEnd"/>
      <w:r w:rsidR="00CF1B4A" w:rsidRPr="004348A8">
        <w:rPr>
          <w:rFonts w:ascii="Times New Roman" w:hAnsi="Times New Roman"/>
          <w:sz w:val="24"/>
          <w:szCs w:val="24"/>
        </w:rPr>
        <w:t xml:space="preserve">. č. 2266, v katastrálním území: Opava-Předměstí [711578] </w:t>
      </w:r>
      <w:r w:rsidR="00F2520B" w:rsidRPr="004348A8">
        <w:rPr>
          <w:rFonts w:ascii="Times New Roman" w:hAnsi="Times New Roman"/>
          <w:sz w:val="24"/>
          <w:szCs w:val="24"/>
        </w:rPr>
        <w:t>v</w:t>
      </w:r>
      <w:r w:rsidR="00F41232" w:rsidRPr="004348A8">
        <w:rPr>
          <w:rFonts w:ascii="Times New Roman" w:hAnsi="Times New Roman"/>
          <w:sz w:val="24"/>
          <w:szCs w:val="24"/>
        </w:rPr>
        <w:t> </w:t>
      </w:r>
      <w:r w:rsidR="00CF1B4A" w:rsidRPr="004348A8">
        <w:rPr>
          <w:rFonts w:ascii="Times New Roman" w:hAnsi="Times New Roman"/>
          <w:sz w:val="24"/>
          <w:szCs w:val="24"/>
        </w:rPr>
        <w:t xml:space="preserve">areálu PNO, ul. Olomoucká 305/88, 746 01 Opava, </w:t>
      </w:r>
      <w:r w:rsidR="008A2235" w:rsidRPr="004348A8">
        <w:rPr>
          <w:rFonts w:ascii="Times New Roman" w:hAnsi="Times New Roman"/>
          <w:sz w:val="24"/>
          <w:szCs w:val="24"/>
        </w:rPr>
        <w:t>p</w:t>
      </w:r>
      <w:r w:rsidRPr="004348A8">
        <w:rPr>
          <w:rFonts w:ascii="Times New Roman" w:hAnsi="Times New Roman"/>
          <w:sz w:val="24"/>
          <w:szCs w:val="24"/>
        </w:rPr>
        <w:t>okud bude objekt v té době stavebně připraven</w:t>
      </w:r>
      <w:r w:rsidR="008A2235" w:rsidRPr="004348A8">
        <w:rPr>
          <w:rFonts w:ascii="Times New Roman" w:hAnsi="Times New Roman"/>
          <w:sz w:val="24"/>
          <w:szCs w:val="24"/>
        </w:rPr>
        <w:t>.</w:t>
      </w:r>
      <w:r w:rsidR="003B575A" w:rsidRPr="004348A8">
        <w:rPr>
          <w:rFonts w:ascii="Times New Roman" w:hAnsi="Times New Roman"/>
          <w:sz w:val="24"/>
          <w:szCs w:val="24"/>
        </w:rPr>
        <w:t xml:space="preserve"> </w:t>
      </w:r>
      <w:r w:rsidR="008A2235" w:rsidRPr="004348A8">
        <w:rPr>
          <w:rFonts w:ascii="Times New Roman" w:hAnsi="Times New Roman"/>
          <w:sz w:val="24"/>
          <w:szCs w:val="24"/>
        </w:rPr>
        <w:t>P</w:t>
      </w:r>
      <w:r w:rsidRPr="004348A8">
        <w:rPr>
          <w:rFonts w:ascii="Times New Roman" w:hAnsi="Times New Roman"/>
          <w:sz w:val="24"/>
          <w:szCs w:val="24"/>
        </w:rPr>
        <w:t xml:space="preserve">okud ne, bude dodávka uskladněna v náhradních prostorách </w:t>
      </w:r>
      <w:r w:rsidR="00F90A62" w:rsidRPr="004348A8">
        <w:rPr>
          <w:rFonts w:ascii="Times New Roman" w:hAnsi="Times New Roman"/>
          <w:sz w:val="24"/>
          <w:szCs w:val="24"/>
        </w:rPr>
        <w:t>kupujícího. Tato změna mí</w:t>
      </w:r>
      <w:r w:rsidR="00351AE1" w:rsidRPr="004348A8">
        <w:rPr>
          <w:rFonts w:ascii="Times New Roman" w:hAnsi="Times New Roman"/>
          <w:sz w:val="24"/>
          <w:szCs w:val="24"/>
        </w:rPr>
        <w:t xml:space="preserve">sta dodání </w:t>
      </w:r>
      <w:r w:rsidR="005F4BD5" w:rsidRPr="004348A8">
        <w:rPr>
          <w:rFonts w:ascii="Times New Roman" w:hAnsi="Times New Roman"/>
          <w:sz w:val="24"/>
          <w:szCs w:val="24"/>
        </w:rPr>
        <w:t>zboží</w:t>
      </w:r>
      <w:r w:rsidR="00351AE1" w:rsidRPr="004348A8">
        <w:rPr>
          <w:rFonts w:ascii="Times New Roman" w:hAnsi="Times New Roman"/>
          <w:sz w:val="24"/>
          <w:szCs w:val="24"/>
        </w:rPr>
        <w:t xml:space="preserve"> bude minimálně 5 kalendářních dní před datem dodání zboží oznámena prodávajícímu e-mailem na jeho </w:t>
      </w:r>
      <w:r w:rsidR="00F90A62" w:rsidRPr="004348A8">
        <w:rPr>
          <w:rFonts w:ascii="Times New Roman" w:hAnsi="Times New Roman"/>
          <w:sz w:val="24"/>
          <w:szCs w:val="24"/>
        </w:rPr>
        <w:t xml:space="preserve">e-mailovou </w:t>
      </w:r>
      <w:r w:rsidR="00351AE1" w:rsidRPr="004348A8">
        <w:rPr>
          <w:rFonts w:ascii="Times New Roman" w:hAnsi="Times New Roman"/>
          <w:sz w:val="24"/>
          <w:szCs w:val="24"/>
        </w:rPr>
        <w:t>adresu</w:t>
      </w:r>
      <w:r w:rsidR="00F90A62" w:rsidRPr="004348A8">
        <w:rPr>
          <w:rFonts w:ascii="Times New Roman" w:hAnsi="Times New Roman"/>
          <w:sz w:val="24"/>
          <w:szCs w:val="24"/>
        </w:rPr>
        <w:t>.</w:t>
      </w:r>
    </w:p>
    <w:p w:rsidR="001A2AB8" w:rsidRPr="0029586B" w:rsidRDefault="001A2AB8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b/>
          <w:sz w:val="24"/>
          <w:szCs w:val="24"/>
        </w:rPr>
        <w:t xml:space="preserve">Místem předání splněné zakázky </w:t>
      </w:r>
      <w:r w:rsidRPr="0029586B">
        <w:rPr>
          <w:rFonts w:ascii="Times New Roman" w:hAnsi="Times New Roman"/>
          <w:sz w:val="24"/>
          <w:szCs w:val="24"/>
        </w:rPr>
        <w:t>je technické oddělení</w:t>
      </w:r>
      <w:r w:rsidRPr="0029586B">
        <w:rPr>
          <w:rFonts w:ascii="Times New Roman" w:hAnsi="Times New Roman"/>
          <w:b/>
          <w:sz w:val="24"/>
          <w:szCs w:val="24"/>
        </w:rPr>
        <w:t xml:space="preserve"> </w:t>
      </w:r>
      <w:r w:rsidRPr="0029586B">
        <w:rPr>
          <w:rFonts w:ascii="Times New Roman" w:hAnsi="Times New Roman"/>
          <w:sz w:val="24"/>
          <w:szCs w:val="24"/>
        </w:rPr>
        <w:t>kupujícího v</w:t>
      </w:r>
      <w:r w:rsidRPr="0029586B">
        <w:rPr>
          <w:rFonts w:ascii="Times New Roman" w:hAnsi="Times New Roman"/>
          <w:b/>
          <w:sz w:val="24"/>
          <w:szCs w:val="24"/>
        </w:rPr>
        <w:t xml:space="preserve"> </w:t>
      </w:r>
      <w:r w:rsidRPr="0029586B">
        <w:rPr>
          <w:rFonts w:ascii="Times New Roman" w:hAnsi="Times New Roman"/>
          <w:sz w:val="24"/>
          <w:szCs w:val="24"/>
        </w:rPr>
        <w:t xml:space="preserve">budově „A“ v areálu na Olomoucké 305/88. Dodávka bude předána předávacím protokolem. Tento protokol je oprávněn podepsat </w:t>
      </w:r>
      <w:r w:rsidR="0029586B">
        <w:rPr>
          <w:rFonts w:ascii="Times New Roman" w:hAnsi="Times New Roman"/>
          <w:sz w:val="24"/>
          <w:szCs w:val="24"/>
        </w:rPr>
        <w:t xml:space="preserve">náměstek ředitele pro HTS, </w:t>
      </w:r>
      <w:r w:rsidRPr="0029586B">
        <w:rPr>
          <w:rFonts w:ascii="Times New Roman" w:hAnsi="Times New Roman"/>
          <w:sz w:val="24"/>
          <w:szCs w:val="24"/>
        </w:rPr>
        <w:t>vedoucí TO nebo stavební technik</w:t>
      </w:r>
      <w:r w:rsidR="0029586B">
        <w:rPr>
          <w:rFonts w:ascii="Times New Roman" w:hAnsi="Times New Roman"/>
          <w:sz w:val="24"/>
          <w:szCs w:val="24"/>
        </w:rPr>
        <w:t>.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povinen uvědomit kupujícího nejpozději 10 pracovních dnů předem o datu předání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Převzetí nastane po provedené kontrole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v místě dodání. Prodávající současně předá kupujícímu dodací list, který bude mít minimálně tyto náležitosti: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množství a ceny dle jednotlivých položek,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jméno prodávajícího, a jeho identifikaci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nezaměnitelnou specifikaci dodaných položek.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prodávající při předání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předá kupujícímu všechny potřebné doklady pro bezpečný provoz a údržbu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, tj. zejména:</w:t>
      </w:r>
    </w:p>
    <w:p w:rsidR="001A2AB8" w:rsidRDefault="001A2AB8" w:rsidP="00727E43">
      <w:pPr>
        <w:pStyle w:val="Odstavecseseznamem"/>
        <w:widowControl w:val="0"/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manuály, veškeré návody k obsluze a údržbě, revize nutné řádnému a bezpečnému užívání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veškerou dokumentaci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, prohlášení o shodě, protokol o proškolení obsluhy, záruční listy; všechny doklady včetně dokumentace musí být v českém jazyce.</w:t>
      </w:r>
    </w:p>
    <w:p w:rsidR="001A2AB8" w:rsidRDefault="001A2AB8" w:rsidP="00727E43">
      <w:pPr>
        <w:pStyle w:val="Odstavecseseznamem"/>
        <w:widowControl w:val="0"/>
        <w:numPr>
          <w:ilvl w:val="0"/>
          <w:numId w:val="8"/>
        </w:numPr>
        <w:spacing w:before="96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vybavení, součásti a příslušenství, které patří k 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VII - Záruka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a odpovědnost za vady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nebude mít v době jeho předání kupujícímu žádné právní ani jiné vady, které by bránily jeho řádnému užívání.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si ujednaly záruční dobu v trvání …… měsíců (min. 2 roky).</w:t>
      </w:r>
      <w:r w:rsidR="000F5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tuto dobu je prodávající povinen provádět bezplatně záruční servis.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Záruka bude poskytnuta v rozsahu a za podmínek uvedených v záručním listě předaném při předání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ručí po dobu záruky za to, že dodávka nemá skryté vady a nedostatky.  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se vyskytnou vady a nedostatky později po dodání při užívání dodávky, je povinen prodávajícímu uhradit škodu takto vzniklou kupujícímu v plné výši. Kupující musí písemně reklamovat vadu či nedostatek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neprodleně u prodávajícího.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Práva z odpovědnosti za vady se řídí ustanoveními § 2099 a násl., občanského zákoníku. 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Záruční servisní zásah bude proveden do 24 hod. od nahlášení kupujícího prodávajícímu na tel. </w:t>
      </w:r>
      <w:r w:rsidR="00394A7A">
        <w:rPr>
          <w:rFonts w:ascii="Times New Roman" w:hAnsi="Times New Roman"/>
          <w:sz w:val="24"/>
          <w:szCs w:val="24"/>
        </w:rPr>
        <w:t xml:space="preserve">XXXXXX </w:t>
      </w:r>
      <w:r>
        <w:rPr>
          <w:rFonts w:ascii="Times New Roman" w:hAnsi="Times New Roman"/>
          <w:sz w:val="24"/>
          <w:szCs w:val="24"/>
        </w:rPr>
        <w:t>a písemně e-mailem na:</w:t>
      </w:r>
      <w:r w:rsidR="00394A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4A7A">
        <w:t>XXXXXXX</w:t>
      </w:r>
      <w:proofErr w:type="gramEnd"/>
      <w:r w:rsidR="00394A7A">
        <w:t xml:space="preserve"> </w:t>
      </w:r>
      <w:r w:rsidR="00C2134A">
        <w:rPr>
          <w:rFonts w:ascii="Times New Roman" w:hAnsi="Times New Roman"/>
          <w:sz w:val="24"/>
          <w:szCs w:val="24"/>
        </w:rPr>
        <w:t>pokud se smluvní strany s ohledem na závažnost poruchy/vady nedohodnou jinak.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VIII - Smluvní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sankce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bude kupující v prodlení s úhradou faktury, uhradí kupující prodávajícímu úrok z prodlení ve výši 0,05 % z dlužné částky s DPH za každý kalendářní den prodlení </w:t>
      </w:r>
      <w:r>
        <w:rPr>
          <w:rFonts w:ascii="Times New Roman" w:hAnsi="Times New Roman"/>
          <w:sz w:val="24"/>
          <w:szCs w:val="24"/>
        </w:rPr>
        <w:lastRenderedPageBreak/>
        <w:t>s výjimkou situace, uvedené v čl. IV odst. 5 této smlouvy.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bude prodávající v prodlení s dodáním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zaplatí prodávající kupujícímu smluvní pokutu ve výši 0,05 % z ceny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s DPH za každý i započatý kalendářní den prodlení. Tuto smluvní pokutu je kupující oprávněn odečíst z celkové kupní ceny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.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prodávající neodstraní ve sjednaném termínu vady uvedené v protokolu o předání a převzetí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zaplatí prodávající kupujícímu smluvní pokutu ve výši 500,- Kč za každý i započatý den prodlení. Tuto smluvní pokutu je kupující oprávněn odečíst z celkové kupní ceny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AB8" w:rsidRDefault="001A2AB8" w:rsidP="0009591C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úroku z prodlení a smluvní pokuty není dotčeno právo na náhradu škody, která vznikla straně požadující jejich úhradu</w:t>
      </w:r>
      <w:r w:rsidR="0029586B">
        <w:rPr>
          <w:rFonts w:ascii="Times New Roman" w:hAnsi="Times New Roman"/>
          <w:sz w:val="24"/>
          <w:szCs w:val="24"/>
        </w:rPr>
        <w:t>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IX - Rozhodné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právo</w:t>
      </w:r>
    </w:p>
    <w:p w:rsidR="001A2AB8" w:rsidRDefault="001A2AB8" w:rsidP="0032471F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 </w:t>
      </w:r>
      <w:r w:rsidRPr="0032471F">
        <w:rPr>
          <w:rFonts w:ascii="Times New Roman" w:hAnsi="Times New Roman"/>
          <w:sz w:val="24"/>
          <w:szCs w:val="24"/>
        </w:rPr>
        <w:t>ve znění pozdějších předpisů</w:t>
      </w:r>
      <w:r>
        <w:rPr>
          <w:rFonts w:ascii="Times New Roman" w:hAnsi="Times New Roman"/>
          <w:sz w:val="24"/>
          <w:szCs w:val="24"/>
        </w:rPr>
        <w:t xml:space="preserve">, jehož užití si smluvní strany výslovně sjednaly. Občanským zákoníkem se řídí i otázky touto smlouvou výslovně neupravené.  </w:t>
      </w:r>
    </w:p>
    <w:p w:rsidR="001A2AB8" w:rsidRPr="003C3BDB" w:rsidRDefault="001A2AB8" w:rsidP="00727E43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3C3BDB" w:rsidRDefault="003C3BDB" w:rsidP="003C3BDB">
      <w:pPr>
        <w:pStyle w:val="Odstavecseseznamem"/>
        <w:widowControl w:val="0"/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BDB" w:rsidRPr="000A5851" w:rsidRDefault="003C3BDB" w:rsidP="003C3BDB">
      <w:pPr>
        <w:pStyle w:val="Smlouva-slo"/>
        <w:spacing w:before="60" w:line="240" w:lineRule="auto"/>
        <w:jc w:val="center"/>
        <w:rPr>
          <w:b/>
          <w:szCs w:val="24"/>
          <w:u w:val="single"/>
        </w:rPr>
      </w:pPr>
      <w:r w:rsidRPr="000A5851">
        <w:rPr>
          <w:b/>
          <w:szCs w:val="24"/>
          <w:u w:val="single"/>
        </w:rPr>
        <w:t xml:space="preserve">Článek </w:t>
      </w:r>
      <w:proofErr w:type="gramStart"/>
      <w:r w:rsidRPr="000A5851">
        <w:rPr>
          <w:b/>
          <w:szCs w:val="24"/>
          <w:u w:val="single"/>
        </w:rPr>
        <w:t>X</w:t>
      </w:r>
      <w:r w:rsidR="00C2134A">
        <w:rPr>
          <w:b/>
          <w:szCs w:val="24"/>
          <w:u w:val="single"/>
        </w:rPr>
        <w:t xml:space="preserve"> </w:t>
      </w:r>
      <w:r w:rsidRPr="000A5851">
        <w:rPr>
          <w:b/>
          <w:szCs w:val="24"/>
          <w:u w:val="single"/>
        </w:rPr>
        <w:t>-</w:t>
      </w:r>
      <w:r w:rsidR="00C2134A">
        <w:rPr>
          <w:b/>
          <w:szCs w:val="24"/>
          <w:u w:val="single"/>
        </w:rPr>
        <w:t xml:space="preserve"> </w:t>
      </w:r>
      <w:r w:rsidRPr="000A5851">
        <w:rPr>
          <w:b/>
          <w:szCs w:val="24"/>
          <w:u w:val="single"/>
        </w:rPr>
        <w:t>Vyšší</w:t>
      </w:r>
      <w:proofErr w:type="gramEnd"/>
      <w:r w:rsidRPr="000A5851">
        <w:rPr>
          <w:b/>
          <w:szCs w:val="24"/>
          <w:u w:val="single"/>
        </w:rPr>
        <w:t xml:space="preserve"> moc</w:t>
      </w:r>
    </w:p>
    <w:p w:rsidR="003C3BDB" w:rsidRDefault="003C3BDB" w:rsidP="003C3BDB">
      <w:pPr>
        <w:pStyle w:val="Smlouva-slo"/>
        <w:numPr>
          <w:ilvl w:val="0"/>
          <w:numId w:val="25"/>
        </w:numPr>
        <w:spacing w:before="60" w:line="240" w:lineRule="auto"/>
        <w:ind w:left="284" w:hanging="284"/>
        <w:rPr>
          <w:szCs w:val="24"/>
        </w:rPr>
      </w:pPr>
      <w:r>
        <w:rPr>
          <w:szCs w:val="24"/>
        </w:rPr>
        <w:t>Smluvní strany se zprošťují veškeré odpovědnosti za nesplnění povinností z této smlouvy po dobu trvání vyšší moci do té míry, pokud po nich nebylo možné požadovat, aby neplnění svých povinností z této Smlouvy v důsledku vyšší moci předešly.</w:t>
      </w:r>
    </w:p>
    <w:p w:rsidR="003C3BDB" w:rsidRDefault="003C3BDB" w:rsidP="003C3BDB">
      <w:pPr>
        <w:pStyle w:val="Smlouva-slo"/>
        <w:numPr>
          <w:ilvl w:val="0"/>
          <w:numId w:val="25"/>
        </w:numPr>
        <w:spacing w:before="60" w:line="240" w:lineRule="auto"/>
        <w:ind w:left="284" w:hanging="284"/>
        <w:rPr>
          <w:szCs w:val="24"/>
        </w:rPr>
      </w:pPr>
      <w:r>
        <w:rPr>
          <w:szCs w:val="24"/>
        </w:rPr>
        <w:t>Vyšší moc je pro účely této smlouvy považovaná každá událost nezávislá na vůli Smluvních stran, která znemožňuje plnění smluvních závazků a kterou nebylo možné předvídat v době vzniku této Smlouvy. Za vyšší moc se z hlediska této smlouvy považuje např. přírodní katastrofa, požár, výbuch, silné vichřice, zemětřesení, válka, stávka, vyhlášení karantény, nouzového stavu nebo jiné události, které jsou mimo kontrolu smluvních stran.</w:t>
      </w:r>
    </w:p>
    <w:p w:rsidR="003C3BDB" w:rsidRDefault="003C3BDB" w:rsidP="003C3BDB">
      <w:pPr>
        <w:pStyle w:val="Smlouva-slo"/>
        <w:numPr>
          <w:ilvl w:val="0"/>
          <w:numId w:val="25"/>
        </w:numPr>
        <w:spacing w:before="60" w:line="240" w:lineRule="auto"/>
        <w:ind w:left="284" w:hanging="284"/>
        <w:rPr>
          <w:szCs w:val="24"/>
        </w:rPr>
      </w:pPr>
      <w:r>
        <w:rPr>
          <w:szCs w:val="24"/>
        </w:rPr>
        <w:t>Po dobu trvání vyšší moci se plnění závazku podle této smlouvy pozastavuje do doby odstranění následků vyšší moci.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X</w:t>
      </w:r>
      <w:r w:rsidR="00C2134A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>
        <w:rPr>
          <w:rFonts w:ascii="Times New Roman" w:hAnsi="Times New Roman"/>
          <w:b/>
          <w:sz w:val="24"/>
          <w:szCs w:val="24"/>
          <w:u w:val="single"/>
        </w:rPr>
        <w:t>- Závěrečná ustanovení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nabývá platnosti dnem podpisu obou smluvních stran a účinnosti jejím zveřejněním v registru smluv. </w:t>
      </w:r>
    </w:p>
    <w:p w:rsidR="00113359" w:rsidRDefault="00113359" w:rsidP="00113359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Smluvní strany se dohodly, že pov</w:t>
      </w:r>
      <w:r>
        <w:rPr>
          <w:rFonts w:ascii="Times New Roman" w:hAnsi="Times New Roman"/>
          <w:sz w:val="24"/>
          <w:szCs w:val="24"/>
        </w:rPr>
        <w:t>innost vyplývající ze zákona č.340/2015Sb., o registru smluv provede kupující</w:t>
      </w:r>
      <w:r w:rsidRPr="00572599">
        <w:rPr>
          <w:rFonts w:ascii="Times New Roman" w:hAnsi="Times New Roman"/>
          <w:sz w:val="24"/>
          <w:szCs w:val="24"/>
        </w:rPr>
        <w:t xml:space="preserve"> zveřejněním této smlouvy v registru smluv. N</w:t>
      </w:r>
      <w:r>
        <w:rPr>
          <w:rFonts w:ascii="Times New Roman" w:hAnsi="Times New Roman"/>
          <w:sz w:val="24"/>
          <w:szCs w:val="24"/>
        </w:rPr>
        <w:t>ávrh smlouvy bude prodávajícím</w:t>
      </w:r>
      <w:r w:rsidRPr="00572599">
        <w:rPr>
          <w:rFonts w:ascii="Times New Roman" w:hAnsi="Times New Roman"/>
          <w:sz w:val="24"/>
          <w:szCs w:val="24"/>
        </w:rPr>
        <w:t xml:space="preserve"> předložen v otevřeném a strojově čitelném formátu dle zákona č. 222/2015 Sb., o změně zákona o svobodném přístupu k informacím.</w:t>
      </w:r>
    </w:p>
    <w:p w:rsidR="00113359" w:rsidRPr="0029586B" w:rsidRDefault="00113359" w:rsidP="00113359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sz w:val="24"/>
          <w:szCs w:val="24"/>
        </w:rPr>
        <w:t xml:space="preserve">Smlouva je vyhotovena elektronicky, podepsaná oprávněnými zástupci smluvních stran, opatřena elektronickými podpisy založenými na kvalifikovaném certifikátu dle zákona </w:t>
      </w:r>
      <w:r w:rsidRPr="0029586B">
        <w:rPr>
          <w:rFonts w:ascii="Times New Roman" w:hAnsi="Times New Roman"/>
          <w:sz w:val="24"/>
          <w:szCs w:val="24"/>
        </w:rPr>
        <w:br/>
        <w:t>č. 297/2016 Sb., o službách vytvářejících důvěru pro elektronické transakce, ve znění pozdějších předpisů.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sz w:val="24"/>
          <w:szCs w:val="24"/>
        </w:rPr>
        <w:t>Od této smlouvy lze</w:t>
      </w:r>
      <w:r>
        <w:rPr>
          <w:rFonts w:ascii="Times New Roman" w:hAnsi="Times New Roman"/>
          <w:sz w:val="24"/>
          <w:szCs w:val="24"/>
        </w:rPr>
        <w:t xml:space="preserve"> odstoupit za podmínek stanovených občanským zákoníkem.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smluvní strana má rovněž právo od smlouvy písemně odstoupit, jestliže druhá smluvní strana neplní povinnosti, které podle této smlouvy má, a to ani v přiměřeně dodatečně dohodnuté lhůtě.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Oprávnění zástupci smluvních stran po přečtení textu smlouvy prohlašují, že smlouva je </w:t>
      </w:r>
      <w:r>
        <w:rPr>
          <w:rFonts w:ascii="Times New Roman" w:hAnsi="Times New Roman"/>
          <w:sz w:val="24"/>
          <w:szCs w:val="24"/>
        </w:rPr>
        <w:lastRenderedPageBreak/>
        <w:t>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1A2AB8" w:rsidRPr="00AB5154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Znění této smlouvy není obchodn</w:t>
      </w:r>
      <w:r>
        <w:rPr>
          <w:rFonts w:ascii="Times New Roman" w:hAnsi="Times New Roman"/>
          <w:sz w:val="24"/>
          <w:szCs w:val="24"/>
        </w:rPr>
        <w:t>ím tajemstvím a prodávající</w:t>
      </w:r>
      <w:r w:rsidRPr="00572599">
        <w:rPr>
          <w:rFonts w:ascii="Times New Roman" w:hAnsi="Times New Roman"/>
          <w:sz w:val="24"/>
          <w:szCs w:val="24"/>
        </w:rPr>
        <w:t xml:space="preserve"> souhlasí se zveřejněním všech náležitostí smluvního vztahu. </w:t>
      </w:r>
    </w:p>
    <w:p w:rsidR="001A2AB8" w:rsidRPr="00AB5154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zajistí mlčenlivost svých zaměstnanců o chráněných osobních údajích, které se mohou dovědět v průběhu dodávky, což stvrdí podepsáním „prohlášení o mlčenlivosti“.</w:t>
      </w:r>
    </w:p>
    <w:p w:rsidR="001A2AB8" w:rsidRPr="00720123" w:rsidRDefault="001A2AB8" w:rsidP="0072012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123">
        <w:rPr>
          <w:rFonts w:ascii="Times New Roman" w:hAnsi="Times New Roman"/>
          <w:sz w:val="24"/>
          <w:szCs w:val="24"/>
        </w:rPr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</w:t>
      </w:r>
      <w:r>
        <w:rPr>
          <w:rFonts w:ascii="Times New Roman" w:hAnsi="Times New Roman"/>
          <w:sz w:val="24"/>
          <w:szCs w:val="24"/>
        </w:rPr>
        <w:t>na stránkách PNO www.pnopava.cz.</w:t>
      </w:r>
    </w:p>
    <w:p w:rsidR="00E247DC" w:rsidRDefault="001A2AB8" w:rsidP="00933CDB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sz w:val="24"/>
          <w:szCs w:val="24"/>
        </w:rPr>
        <w:t>Nedílnou součástí této kupní smlouvy j</w:t>
      </w:r>
      <w:r w:rsidR="00E247DC">
        <w:rPr>
          <w:rFonts w:ascii="Times New Roman" w:hAnsi="Times New Roman"/>
          <w:sz w:val="24"/>
          <w:szCs w:val="24"/>
        </w:rPr>
        <w:t xml:space="preserve">sou: </w:t>
      </w:r>
    </w:p>
    <w:p w:rsidR="001A2AB8" w:rsidRDefault="00E247DC" w:rsidP="00E247D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47DC">
        <w:rPr>
          <w:rFonts w:ascii="Times New Roman" w:hAnsi="Times New Roman"/>
          <w:sz w:val="24"/>
          <w:szCs w:val="24"/>
        </w:rPr>
        <w:t>„</w:t>
      </w:r>
      <w:r w:rsidR="00D309CD" w:rsidRPr="00E247DC">
        <w:rPr>
          <w:rFonts w:ascii="Times New Roman" w:hAnsi="Times New Roman"/>
          <w:sz w:val="24"/>
          <w:szCs w:val="24"/>
        </w:rPr>
        <w:t xml:space="preserve">Příloha č. 1 - technická specifikace </w:t>
      </w:r>
      <w:r w:rsidR="005D7616" w:rsidRPr="00E247DC">
        <w:rPr>
          <w:rFonts w:ascii="Times New Roman" w:hAnsi="Times New Roman"/>
          <w:bCs/>
          <w:iCs/>
          <w:sz w:val="24"/>
          <w:szCs w:val="24"/>
        </w:rPr>
        <w:t>IT</w:t>
      </w:r>
      <w:r w:rsidR="004348A8" w:rsidRPr="00E247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D7616" w:rsidRPr="00E247DC">
        <w:rPr>
          <w:rFonts w:ascii="Times New Roman" w:hAnsi="Times New Roman"/>
          <w:bCs/>
          <w:iCs/>
          <w:sz w:val="24"/>
          <w:szCs w:val="24"/>
        </w:rPr>
        <w:t>vybavení</w:t>
      </w:r>
      <w:r w:rsidR="005D7616" w:rsidRPr="00E247DC">
        <w:rPr>
          <w:rFonts w:ascii="Times New Roman" w:hAnsi="Times New Roman"/>
          <w:sz w:val="24"/>
          <w:szCs w:val="24"/>
        </w:rPr>
        <w:t xml:space="preserve"> </w:t>
      </w:r>
      <w:r w:rsidR="00D309CD" w:rsidRPr="00E247DC">
        <w:rPr>
          <w:rFonts w:ascii="Times New Roman" w:hAnsi="Times New Roman"/>
          <w:sz w:val="24"/>
          <w:szCs w:val="24"/>
        </w:rPr>
        <w:t>k nacenění“</w:t>
      </w:r>
      <w:r w:rsidR="0029586B" w:rsidRPr="00E247DC">
        <w:rPr>
          <w:rFonts w:ascii="Times New Roman" w:hAnsi="Times New Roman"/>
          <w:sz w:val="24"/>
          <w:szCs w:val="24"/>
        </w:rPr>
        <w:t>.</w:t>
      </w:r>
    </w:p>
    <w:p w:rsidR="00E247DC" w:rsidRDefault="00E247DC" w:rsidP="00E247D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3" w:name="_Hlk80949745"/>
      <w:r w:rsidRPr="00E247DC">
        <w:rPr>
          <w:rFonts w:ascii="Times New Roman" w:hAnsi="Times New Roman"/>
          <w:sz w:val="24"/>
          <w:szCs w:val="24"/>
        </w:rPr>
        <w:t xml:space="preserve">„Příloha č. </w:t>
      </w:r>
      <w:r>
        <w:rPr>
          <w:rFonts w:ascii="Times New Roman" w:hAnsi="Times New Roman"/>
          <w:sz w:val="24"/>
          <w:szCs w:val="24"/>
        </w:rPr>
        <w:t>2</w:t>
      </w:r>
      <w:r w:rsidRPr="00E247DC">
        <w:rPr>
          <w:rFonts w:ascii="Times New Roman" w:hAnsi="Times New Roman"/>
          <w:sz w:val="24"/>
          <w:szCs w:val="24"/>
        </w:rPr>
        <w:t xml:space="preserve"> - technická specifikace </w:t>
      </w:r>
      <w:r w:rsidRPr="00E247DC">
        <w:rPr>
          <w:rFonts w:ascii="Times New Roman" w:hAnsi="Times New Roman"/>
          <w:bCs/>
          <w:iCs/>
          <w:sz w:val="24"/>
          <w:szCs w:val="24"/>
        </w:rPr>
        <w:t>IT vybavení</w:t>
      </w:r>
      <w:r w:rsidRPr="00E247DC">
        <w:rPr>
          <w:rFonts w:ascii="Times New Roman" w:hAnsi="Times New Roman"/>
          <w:sz w:val="24"/>
          <w:szCs w:val="24"/>
        </w:rPr>
        <w:t>“</w:t>
      </w:r>
      <w:bookmarkEnd w:id="3"/>
      <w:r w:rsidRPr="00E247DC">
        <w:rPr>
          <w:rFonts w:ascii="Times New Roman" w:hAnsi="Times New Roman"/>
          <w:sz w:val="24"/>
          <w:szCs w:val="24"/>
        </w:rPr>
        <w:t>.</w:t>
      </w:r>
    </w:p>
    <w:p w:rsidR="001A2AB8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5"/>
        <w:gridCol w:w="4535"/>
      </w:tblGrid>
      <w:tr w:rsidR="00EF571C" w:rsidRPr="00E54D87" w:rsidTr="00EF571C"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>V</w:t>
            </w:r>
            <w:r w:rsidR="00C248EE">
              <w:t xml:space="preserve"> Ostravě </w:t>
            </w:r>
            <w:r w:rsidRPr="00E54D87">
              <w:t xml:space="preserve">dne: </w:t>
            </w:r>
            <w:r w:rsidR="00C248EE">
              <w:t>1</w:t>
            </w:r>
            <w:r w:rsidR="005E1849">
              <w:t>8</w:t>
            </w:r>
            <w:r w:rsidR="00C248EE">
              <w:t>.10.2021</w:t>
            </w:r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Default="00EF571C" w:rsidP="004B4868">
            <w:pPr>
              <w:pStyle w:val="Tlotextu"/>
              <w:spacing w:after="0"/>
            </w:pPr>
            <w:r w:rsidRPr="00E54D87">
              <w:t>Za prodávajícího:</w:t>
            </w:r>
          </w:p>
          <w:p w:rsidR="00C248EE" w:rsidRDefault="00C248EE" w:rsidP="004B4868">
            <w:pPr>
              <w:pStyle w:val="Tlotextu"/>
              <w:spacing w:after="0"/>
            </w:pPr>
          </w:p>
          <w:p w:rsidR="00C248EE" w:rsidRPr="00C248EE" w:rsidRDefault="00C248EE" w:rsidP="00C248EE">
            <w:pPr>
              <w:pStyle w:val="Tlotextu"/>
              <w:spacing w:after="0"/>
              <w:rPr>
                <w:bCs/>
              </w:rPr>
            </w:pPr>
            <w:r w:rsidRPr="00C248EE">
              <w:rPr>
                <w:bCs/>
              </w:rPr>
              <w:t xml:space="preserve">Ondřej Ligocký, </w:t>
            </w:r>
            <w:proofErr w:type="gramStart"/>
            <w:r w:rsidRPr="00C248EE">
              <w:rPr>
                <w:bCs/>
              </w:rPr>
              <w:t>ing.</w:t>
            </w:r>
            <w:proofErr w:type="gramEnd"/>
            <w:r w:rsidRPr="00C248EE">
              <w:rPr>
                <w:bCs/>
              </w:rPr>
              <w:t xml:space="preserve"> Jiří Bílý</w:t>
            </w:r>
          </w:p>
          <w:p w:rsidR="00C248EE" w:rsidRPr="00E54D87" w:rsidRDefault="00C248EE" w:rsidP="00C248EE">
            <w:pPr>
              <w:pStyle w:val="Tlotextu"/>
              <w:spacing w:after="0"/>
            </w:pPr>
            <w:r w:rsidRPr="00C248EE">
              <w:rPr>
                <w:bCs/>
              </w:rPr>
              <w:t>Členové představenstva</w:t>
            </w:r>
          </w:p>
        </w:tc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 xml:space="preserve">V Opavě, dne: </w:t>
            </w:r>
            <w:r w:rsidR="00394A7A">
              <w:t>19.10.2021</w:t>
            </w:r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>Za kupujícího:</w:t>
            </w:r>
          </w:p>
          <w:p w:rsidR="00EF571C" w:rsidRPr="00E54D87" w:rsidRDefault="00EF571C" w:rsidP="004B4868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571C" w:rsidRPr="00E54D87" w:rsidRDefault="00EF571C" w:rsidP="004B4868">
            <w:pPr>
              <w:pStyle w:val="Tlotextu"/>
              <w:spacing w:after="0"/>
              <w:rPr>
                <w:bCs/>
              </w:rPr>
            </w:pPr>
            <w:r w:rsidRPr="00E54D87">
              <w:rPr>
                <w:bCs/>
              </w:rPr>
              <w:t>Ing. Zdeněk Jiříček</w:t>
            </w:r>
          </w:p>
          <w:p w:rsidR="00EF571C" w:rsidRPr="00E54D87" w:rsidRDefault="00EF571C" w:rsidP="004B486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E54D87">
              <w:rPr>
                <w:bCs/>
              </w:rPr>
              <w:t xml:space="preserve">ředitel PN  Opavě </w:t>
            </w:r>
          </w:p>
        </w:tc>
      </w:tr>
    </w:tbl>
    <w:p w:rsidR="001A2AB8" w:rsidRDefault="001A2AB8" w:rsidP="00EF571C">
      <w:pPr>
        <w:widowControl w:val="0"/>
      </w:pPr>
    </w:p>
    <w:sectPr w:rsidR="001A2AB8" w:rsidSect="00CF6CB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83" w:rsidRDefault="00655183" w:rsidP="00CF6CBD">
      <w:pPr>
        <w:spacing w:line="240" w:lineRule="auto"/>
      </w:pPr>
      <w:r>
        <w:separator/>
      </w:r>
    </w:p>
  </w:endnote>
  <w:endnote w:type="continuationSeparator" w:id="0">
    <w:p w:rsidR="00655183" w:rsidRDefault="00655183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B8" w:rsidRDefault="00E54D87" w:rsidP="00CF6C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90A6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83" w:rsidRDefault="00655183" w:rsidP="00CF6CBD">
      <w:pPr>
        <w:spacing w:line="240" w:lineRule="auto"/>
      </w:pPr>
      <w:r>
        <w:separator/>
      </w:r>
    </w:p>
  </w:footnote>
  <w:footnote w:type="continuationSeparator" w:id="0">
    <w:p w:rsidR="00655183" w:rsidRDefault="00655183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C8A"/>
    <w:multiLevelType w:val="hybridMultilevel"/>
    <w:tmpl w:val="20D4BAF8"/>
    <w:lvl w:ilvl="0" w:tplc="4D644C4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2C1C"/>
    <w:multiLevelType w:val="hybridMultilevel"/>
    <w:tmpl w:val="5810B57A"/>
    <w:lvl w:ilvl="0" w:tplc="8CB444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0F2E88"/>
    <w:multiLevelType w:val="hybridMultilevel"/>
    <w:tmpl w:val="863E893E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19F3DCF"/>
    <w:multiLevelType w:val="hybridMultilevel"/>
    <w:tmpl w:val="1A8E27C8"/>
    <w:lvl w:ilvl="0" w:tplc="980C9F5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6"/>
  </w:num>
  <w:num w:numId="17">
    <w:abstractNumId w:val="2"/>
  </w:num>
  <w:num w:numId="18">
    <w:abstractNumId w:val="4"/>
  </w:num>
  <w:num w:numId="19">
    <w:abstractNumId w:val="15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FB"/>
    <w:rsid w:val="00000991"/>
    <w:rsid w:val="00072229"/>
    <w:rsid w:val="00077B0B"/>
    <w:rsid w:val="0009591C"/>
    <w:rsid w:val="000A04FD"/>
    <w:rsid w:val="000A061D"/>
    <w:rsid w:val="000A155D"/>
    <w:rsid w:val="000A5295"/>
    <w:rsid w:val="000A5851"/>
    <w:rsid w:val="000A74DC"/>
    <w:rsid w:val="000B3B0E"/>
    <w:rsid w:val="000B6527"/>
    <w:rsid w:val="000E208C"/>
    <w:rsid w:val="000F5A0C"/>
    <w:rsid w:val="000F6BE6"/>
    <w:rsid w:val="00101FF6"/>
    <w:rsid w:val="001113A3"/>
    <w:rsid w:val="00113359"/>
    <w:rsid w:val="00120AD8"/>
    <w:rsid w:val="00130DB9"/>
    <w:rsid w:val="00133420"/>
    <w:rsid w:val="00191375"/>
    <w:rsid w:val="001A1EB9"/>
    <w:rsid w:val="001A2AB8"/>
    <w:rsid w:val="001D32FD"/>
    <w:rsid w:val="001E30E1"/>
    <w:rsid w:val="001E6718"/>
    <w:rsid w:val="001F2DF5"/>
    <w:rsid w:val="002159C5"/>
    <w:rsid w:val="00231909"/>
    <w:rsid w:val="0024536F"/>
    <w:rsid w:val="00267428"/>
    <w:rsid w:val="00284B33"/>
    <w:rsid w:val="0029586B"/>
    <w:rsid w:val="002961CF"/>
    <w:rsid w:val="0029630C"/>
    <w:rsid w:val="00297ED9"/>
    <w:rsid w:val="002A141A"/>
    <w:rsid w:val="002A3557"/>
    <w:rsid w:val="002E1108"/>
    <w:rsid w:val="002E1B78"/>
    <w:rsid w:val="002E5F1F"/>
    <w:rsid w:val="002F6523"/>
    <w:rsid w:val="002F7DAD"/>
    <w:rsid w:val="003000D2"/>
    <w:rsid w:val="0030108E"/>
    <w:rsid w:val="0030535F"/>
    <w:rsid w:val="00323230"/>
    <w:rsid w:val="0032471F"/>
    <w:rsid w:val="00346507"/>
    <w:rsid w:val="00351AE1"/>
    <w:rsid w:val="00357883"/>
    <w:rsid w:val="00383115"/>
    <w:rsid w:val="00394A7A"/>
    <w:rsid w:val="003A4E9D"/>
    <w:rsid w:val="003B575A"/>
    <w:rsid w:val="003C3BDB"/>
    <w:rsid w:val="00402182"/>
    <w:rsid w:val="004073ED"/>
    <w:rsid w:val="00421574"/>
    <w:rsid w:val="00433E13"/>
    <w:rsid w:val="004348A8"/>
    <w:rsid w:val="00450ED0"/>
    <w:rsid w:val="00467B2D"/>
    <w:rsid w:val="004949E1"/>
    <w:rsid w:val="004A150F"/>
    <w:rsid w:val="004B115E"/>
    <w:rsid w:val="004B4868"/>
    <w:rsid w:val="004E4515"/>
    <w:rsid w:val="004E46E3"/>
    <w:rsid w:val="00504DB4"/>
    <w:rsid w:val="005178CC"/>
    <w:rsid w:val="00524DC7"/>
    <w:rsid w:val="00531F07"/>
    <w:rsid w:val="005638E2"/>
    <w:rsid w:val="00572599"/>
    <w:rsid w:val="005777E8"/>
    <w:rsid w:val="005932FA"/>
    <w:rsid w:val="00594001"/>
    <w:rsid w:val="00595761"/>
    <w:rsid w:val="005C5B25"/>
    <w:rsid w:val="005D7616"/>
    <w:rsid w:val="005E1849"/>
    <w:rsid w:val="005F4BD5"/>
    <w:rsid w:val="005F6B89"/>
    <w:rsid w:val="00600F82"/>
    <w:rsid w:val="00655183"/>
    <w:rsid w:val="006563CC"/>
    <w:rsid w:val="00657A75"/>
    <w:rsid w:val="006735E4"/>
    <w:rsid w:val="006C5EDC"/>
    <w:rsid w:val="006E34FF"/>
    <w:rsid w:val="006E6815"/>
    <w:rsid w:val="006F06AB"/>
    <w:rsid w:val="00705B1E"/>
    <w:rsid w:val="007065AB"/>
    <w:rsid w:val="00712FDD"/>
    <w:rsid w:val="00714505"/>
    <w:rsid w:val="00720123"/>
    <w:rsid w:val="0072299E"/>
    <w:rsid w:val="00727E43"/>
    <w:rsid w:val="00737119"/>
    <w:rsid w:val="00772732"/>
    <w:rsid w:val="00775BBA"/>
    <w:rsid w:val="00797117"/>
    <w:rsid w:val="007D7F88"/>
    <w:rsid w:val="007E0E69"/>
    <w:rsid w:val="00800ABE"/>
    <w:rsid w:val="00845198"/>
    <w:rsid w:val="00892D96"/>
    <w:rsid w:val="008A2235"/>
    <w:rsid w:val="008B4ED0"/>
    <w:rsid w:val="008D3252"/>
    <w:rsid w:val="008D55F9"/>
    <w:rsid w:val="008F70F0"/>
    <w:rsid w:val="00924ACB"/>
    <w:rsid w:val="00933CDB"/>
    <w:rsid w:val="00933EDD"/>
    <w:rsid w:val="0093655E"/>
    <w:rsid w:val="009514C9"/>
    <w:rsid w:val="0095656E"/>
    <w:rsid w:val="00993C09"/>
    <w:rsid w:val="009A4714"/>
    <w:rsid w:val="009B6E8A"/>
    <w:rsid w:val="009C5BE1"/>
    <w:rsid w:val="009E64DC"/>
    <w:rsid w:val="009E7BF1"/>
    <w:rsid w:val="009F31EC"/>
    <w:rsid w:val="00A167E4"/>
    <w:rsid w:val="00A409B2"/>
    <w:rsid w:val="00A42CCF"/>
    <w:rsid w:val="00A43140"/>
    <w:rsid w:val="00A5184E"/>
    <w:rsid w:val="00A51E7B"/>
    <w:rsid w:val="00A87B5C"/>
    <w:rsid w:val="00A91A30"/>
    <w:rsid w:val="00A949F7"/>
    <w:rsid w:val="00A955FF"/>
    <w:rsid w:val="00AA6AAA"/>
    <w:rsid w:val="00AA6CFB"/>
    <w:rsid w:val="00AB5154"/>
    <w:rsid w:val="00AB79AA"/>
    <w:rsid w:val="00AC09FB"/>
    <w:rsid w:val="00AE3CC9"/>
    <w:rsid w:val="00B65351"/>
    <w:rsid w:val="00B65A35"/>
    <w:rsid w:val="00B92549"/>
    <w:rsid w:val="00B94E10"/>
    <w:rsid w:val="00BA4B54"/>
    <w:rsid w:val="00BB3E6B"/>
    <w:rsid w:val="00BC1E1A"/>
    <w:rsid w:val="00BD2907"/>
    <w:rsid w:val="00BD3628"/>
    <w:rsid w:val="00BD5FF2"/>
    <w:rsid w:val="00BD75E0"/>
    <w:rsid w:val="00BF4D1E"/>
    <w:rsid w:val="00BF6F07"/>
    <w:rsid w:val="00C17821"/>
    <w:rsid w:val="00C2134A"/>
    <w:rsid w:val="00C248EE"/>
    <w:rsid w:val="00C31B27"/>
    <w:rsid w:val="00C4129A"/>
    <w:rsid w:val="00CA5D2C"/>
    <w:rsid w:val="00CB1DB9"/>
    <w:rsid w:val="00CB6341"/>
    <w:rsid w:val="00CF1B13"/>
    <w:rsid w:val="00CF1B4A"/>
    <w:rsid w:val="00CF6CBD"/>
    <w:rsid w:val="00D309CD"/>
    <w:rsid w:val="00D344E0"/>
    <w:rsid w:val="00D34CE8"/>
    <w:rsid w:val="00D4420E"/>
    <w:rsid w:val="00D454D4"/>
    <w:rsid w:val="00D510B2"/>
    <w:rsid w:val="00D510C7"/>
    <w:rsid w:val="00D6335D"/>
    <w:rsid w:val="00D666D0"/>
    <w:rsid w:val="00D957CB"/>
    <w:rsid w:val="00DC6276"/>
    <w:rsid w:val="00DC6BAF"/>
    <w:rsid w:val="00DD29AC"/>
    <w:rsid w:val="00DD78D2"/>
    <w:rsid w:val="00E247DC"/>
    <w:rsid w:val="00E24C19"/>
    <w:rsid w:val="00E3409E"/>
    <w:rsid w:val="00E54D87"/>
    <w:rsid w:val="00EA2A25"/>
    <w:rsid w:val="00EA5219"/>
    <w:rsid w:val="00EB3ACC"/>
    <w:rsid w:val="00EC33F7"/>
    <w:rsid w:val="00EC533B"/>
    <w:rsid w:val="00ED4A1C"/>
    <w:rsid w:val="00EE5737"/>
    <w:rsid w:val="00EF09F6"/>
    <w:rsid w:val="00EF571C"/>
    <w:rsid w:val="00EF772E"/>
    <w:rsid w:val="00F0278B"/>
    <w:rsid w:val="00F0763D"/>
    <w:rsid w:val="00F248AF"/>
    <w:rsid w:val="00F2520B"/>
    <w:rsid w:val="00F37D5B"/>
    <w:rsid w:val="00F41232"/>
    <w:rsid w:val="00F60651"/>
    <w:rsid w:val="00F66C4E"/>
    <w:rsid w:val="00F90356"/>
    <w:rsid w:val="00F90A62"/>
    <w:rsid w:val="00FA15AB"/>
    <w:rsid w:val="00FA4198"/>
    <w:rsid w:val="00FB2CD8"/>
    <w:rsid w:val="00FB60D0"/>
    <w:rsid w:val="00FB7427"/>
    <w:rsid w:val="00FD49A5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731E86"/>
  <w15:docId w15:val="{20B716C6-7B35-4063-93E3-79339DD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mlouva-slo">
    <w:name w:val="Smlouva-číslo"/>
    <w:basedOn w:val="Normln"/>
    <w:rsid w:val="00113359"/>
    <w:pPr>
      <w:widowControl w:val="0"/>
      <w:snapToGrid w:val="0"/>
      <w:spacing w:before="12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30108E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24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9452-1056-4460-9298-EF1F45DA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2397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Škaroupka Michal</cp:lastModifiedBy>
  <cp:revision>43</cp:revision>
  <cp:lastPrinted>2020-10-27T12:57:00Z</cp:lastPrinted>
  <dcterms:created xsi:type="dcterms:W3CDTF">2020-10-21T11:59:00Z</dcterms:created>
  <dcterms:modified xsi:type="dcterms:W3CDTF">2021-10-20T06:35:00Z</dcterms:modified>
</cp:coreProperties>
</file>