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619D" w14:textId="77777777" w:rsidR="00866FC6" w:rsidRPr="00C9300C" w:rsidRDefault="00F4563E">
      <w:pPr>
        <w:pStyle w:val="Nadpis1"/>
        <w:spacing w:before="76"/>
        <w:ind w:left="2403" w:right="2396"/>
        <w:jc w:val="center"/>
        <w:rPr>
          <w:rFonts w:ascii="Arial" w:hAnsi="Arial" w:cs="Arial"/>
        </w:rPr>
      </w:pPr>
      <w:r w:rsidRPr="00C9300C">
        <w:rPr>
          <w:rFonts w:ascii="Arial" w:hAnsi="Arial" w:cs="Arial"/>
        </w:rPr>
        <w:t>KUPNÍ SMLOUVA</w:t>
      </w:r>
    </w:p>
    <w:p w14:paraId="1ED3B627" w14:textId="77777777" w:rsidR="00866FC6" w:rsidRPr="00C9300C" w:rsidRDefault="00866FC6">
      <w:pPr>
        <w:pStyle w:val="Zkladntext"/>
        <w:spacing w:before="1"/>
        <w:rPr>
          <w:b/>
        </w:rPr>
      </w:pPr>
    </w:p>
    <w:p w14:paraId="3AFFC239" w14:textId="77777777" w:rsidR="00866FC6" w:rsidRPr="00C9300C" w:rsidRDefault="00F4563E">
      <w:pPr>
        <w:pStyle w:val="Nadpis3"/>
        <w:spacing w:before="1"/>
        <w:ind w:left="116" w:right="0"/>
        <w:jc w:val="left"/>
        <w:rPr>
          <w:lang w:val="cs-CZ"/>
        </w:rPr>
      </w:pPr>
      <w:r w:rsidRPr="00C9300C">
        <w:rPr>
          <w:lang w:val="cs-CZ"/>
        </w:rPr>
        <w:t>Carl Zeiss spol. s r.o.</w:t>
      </w:r>
    </w:p>
    <w:p w14:paraId="00CAC633" w14:textId="77777777" w:rsidR="00866FC6" w:rsidRPr="00C9300C" w:rsidRDefault="00F4563E">
      <w:pPr>
        <w:pStyle w:val="Zkladntext"/>
        <w:tabs>
          <w:tab w:val="left" w:pos="1537"/>
        </w:tabs>
        <w:spacing w:before="1"/>
        <w:ind w:left="116" w:right="3172"/>
        <w:rPr>
          <w:lang w:val="cs-CZ"/>
        </w:rPr>
      </w:pPr>
      <w:r w:rsidRPr="00C9300C">
        <w:rPr>
          <w:lang w:val="cs-CZ"/>
        </w:rPr>
        <w:t>zapsána v obchodním rejstříku vedeném Městským soudem v Praze sp. zn. C 19868 se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>sídlem:</w:t>
      </w:r>
      <w:r w:rsidRPr="00C9300C">
        <w:rPr>
          <w:lang w:val="cs-CZ"/>
        </w:rPr>
        <w:tab/>
        <w:t>Radlická 3201/14, 150 00 Praha</w:t>
      </w:r>
      <w:r w:rsidRPr="00C9300C">
        <w:rPr>
          <w:spacing w:val="-10"/>
          <w:lang w:val="cs-CZ"/>
        </w:rPr>
        <w:t xml:space="preserve"> </w:t>
      </w:r>
      <w:r w:rsidRPr="00C9300C">
        <w:rPr>
          <w:lang w:val="cs-CZ"/>
        </w:rPr>
        <w:t>5</w:t>
      </w:r>
    </w:p>
    <w:p w14:paraId="7E223C8F" w14:textId="77777777" w:rsidR="00866FC6" w:rsidRPr="00C9300C" w:rsidRDefault="00F4563E">
      <w:pPr>
        <w:pStyle w:val="Zkladntext"/>
        <w:tabs>
          <w:tab w:val="left" w:pos="1537"/>
        </w:tabs>
        <w:spacing w:before="1"/>
        <w:ind w:left="116"/>
        <w:rPr>
          <w:lang w:val="cs-CZ"/>
        </w:rPr>
      </w:pPr>
      <w:r w:rsidRPr="00C9300C">
        <w:rPr>
          <w:lang w:val="cs-CZ"/>
        </w:rPr>
        <w:t>IČ:</w:t>
      </w:r>
      <w:r w:rsidRPr="00C9300C">
        <w:rPr>
          <w:spacing w:val="30"/>
          <w:lang w:val="cs-CZ"/>
        </w:rPr>
        <w:t xml:space="preserve"> </w:t>
      </w:r>
      <w:r w:rsidRPr="00C9300C">
        <w:rPr>
          <w:lang w:val="cs-CZ"/>
        </w:rPr>
        <w:t>49356691</w:t>
      </w:r>
      <w:r w:rsidRPr="00C9300C">
        <w:rPr>
          <w:lang w:val="cs-CZ"/>
        </w:rPr>
        <w:tab/>
        <w:t>DIČ: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>CZ49356691</w:t>
      </w:r>
    </w:p>
    <w:p w14:paraId="027A3656" w14:textId="77777777" w:rsidR="00866FC6" w:rsidRPr="00C9300C" w:rsidRDefault="00F4563E">
      <w:pPr>
        <w:pStyle w:val="Zkladntext"/>
        <w:tabs>
          <w:tab w:val="left" w:pos="1537"/>
        </w:tabs>
        <w:spacing w:before="1"/>
        <w:ind w:left="116" w:right="2061"/>
        <w:rPr>
          <w:lang w:val="cs-CZ"/>
        </w:rPr>
      </w:pPr>
      <w:r w:rsidRPr="00C9300C">
        <w:rPr>
          <w:lang w:val="cs-CZ"/>
        </w:rPr>
        <w:t>zastoupený:</w:t>
      </w:r>
      <w:r w:rsidRPr="00C9300C">
        <w:rPr>
          <w:lang w:val="cs-CZ"/>
        </w:rPr>
        <w:tab/>
        <w:t>Allanem Mrkvičkou, MBA, prokuristou a Ing. Nikolou Hlůžovou,</w:t>
      </w:r>
      <w:r w:rsidRPr="00C9300C">
        <w:rPr>
          <w:spacing w:val="-30"/>
          <w:lang w:val="cs-CZ"/>
        </w:rPr>
        <w:t xml:space="preserve"> </w:t>
      </w:r>
      <w:r w:rsidRPr="00C9300C">
        <w:rPr>
          <w:lang w:val="cs-CZ"/>
        </w:rPr>
        <w:t>MBA,</w:t>
      </w:r>
      <w:r w:rsidRPr="00C9300C">
        <w:rPr>
          <w:spacing w:val="-4"/>
          <w:lang w:val="cs-CZ"/>
        </w:rPr>
        <w:t xml:space="preserve"> </w:t>
      </w:r>
      <w:r w:rsidRPr="00C9300C">
        <w:rPr>
          <w:lang w:val="cs-CZ"/>
        </w:rPr>
        <w:t>prokuristou bankovní spojení:   UniCredit Bank Czech Republic and Slovakia,</w:t>
      </w:r>
      <w:r w:rsidRPr="00C9300C">
        <w:rPr>
          <w:spacing w:val="5"/>
          <w:lang w:val="cs-CZ"/>
        </w:rPr>
        <w:t xml:space="preserve"> </w:t>
      </w:r>
      <w:r w:rsidRPr="00C9300C">
        <w:rPr>
          <w:lang w:val="cs-CZ"/>
        </w:rPr>
        <w:t>a.s.</w:t>
      </w:r>
    </w:p>
    <w:p w14:paraId="25832DFA" w14:textId="77777777" w:rsidR="00866FC6" w:rsidRPr="00C9300C" w:rsidRDefault="00F4563E">
      <w:pPr>
        <w:pStyle w:val="Zkladntext"/>
        <w:tabs>
          <w:tab w:val="left" w:pos="1537"/>
        </w:tabs>
        <w:spacing w:before="1"/>
        <w:ind w:left="116"/>
        <w:rPr>
          <w:lang w:val="cs-CZ"/>
        </w:rPr>
      </w:pPr>
      <w:r w:rsidRPr="00C9300C">
        <w:rPr>
          <w:lang w:val="cs-CZ"/>
        </w:rPr>
        <w:t>číslo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>účtu:</w:t>
      </w:r>
      <w:r w:rsidRPr="00C9300C">
        <w:rPr>
          <w:lang w:val="cs-CZ"/>
        </w:rPr>
        <w:tab/>
        <w:t>3285361005/2700</w:t>
      </w:r>
    </w:p>
    <w:p w14:paraId="34879429" w14:textId="77777777" w:rsidR="00866FC6" w:rsidRPr="00C9300C" w:rsidRDefault="00F4563E">
      <w:pPr>
        <w:spacing w:before="1"/>
        <w:ind w:left="116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jako </w:t>
      </w:r>
      <w:r w:rsidRPr="00C9300C">
        <w:rPr>
          <w:b/>
          <w:sz w:val="16"/>
          <w:szCs w:val="16"/>
          <w:lang w:val="cs-CZ"/>
        </w:rPr>
        <w:t xml:space="preserve">prodávající </w:t>
      </w:r>
      <w:r w:rsidRPr="00C9300C">
        <w:rPr>
          <w:sz w:val="16"/>
          <w:szCs w:val="16"/>
          <w:lang w:val="cs-CZ"/>
        </w:rPr>
        <w:t>na straně jedné (dále jen „prodávající“)</w:t>
      </w:r>
    </w:p>
    <w:p w14:paraId="504BA62F" w14:textId="77777777" w:rsidR="00866FC6" w:rsidRPr="00C9300C" w:rsidRDefault="00866FC6">
      <w:pPr>
        <w:pStyle w:val="Zkladntext"/>
        <w:rPr>
          <w:lang w:val="cs-CZ"/>
        </w:rPr>
      </w:pPr>
    </w:p>
    <w:p w14:paraId="0133493F" w14:textId="77777777" w:rsidR="00866FC6" w:rsidRPr="00C9300C" w:rsidRDefault="00866FC6">
      <w:pPr>
        <w:pStyle w:val="Zkladntext"/>
        <w:spacing w:before="9"/>
        <w:rPr>
          <w:lang w:val="cs-CZ"/>
        </w:rPr>
      </w:pPr>
    </w:p>
    <w:p w14:paraId="278DA624" w14:textId="77777777" w:rsidR="00866FC6" w:rsidRPr="00C9300C" w:rsidRDefault="00F4563E">
      <w:pPr>
        <w:pStyle w:val="Zkladntext"/>
        <w:jc w:val="center"/>
        <w:rPr>
          <w:lang w:val="cs-CZ"/>
        </w:rPr>
      </w:pPr>
      <w:r w:rsidRPr="00C9300C">
        <w:rPr>
          <w:lang w:val="cs-CZ"/>
        </w:rPr>
        <w:t>a</w:t>
      </w:r>
    </w:p>
    <w:p w14:paraId="002B8C06" w14:textId="77777777" w:rsidR="00866FC6" w:rsidRPr="00C9300C" w:rsidRDefault="00866FC6">
      <w:pPr>
        <w:pStyle w:val="Zkladntext"/>
        <w:spacing w:before="10"/>
        <w:rPr>
          <w:lang w:val="cs-CZ"/>
        </w:rPr>
      </w:pPr>
    </w:p>
    <w:p w14:paraId="21A77219" w14:textId="77777777" w:rsidR="00866FC6" w:rsidRPr="00C9300C" w:rsidRDefault="00F4563E">
      <w:pPr>
        <w:pStyle w:val="Nadpis3"/>
        <w:ind w:left="116" w:right="0"/>
        <w:jc w:val="left"/>
        <w:rPr>
          <w:lang w:val="cs-CZ"/>
        </w:rPr>
      </w:pPr>
      <w:r w:rsidRPr="00C9300C">
        <w:rPr>
          <w:lang w:val="cs-CZ"/>
        </w:rPr>
        <w:t>Všeobecná fakultní nemocnice v Praze</w:t>
      </w:r>
    </w:p>
    <w:p w14:paraId="2FD0F5D9" w14:textId="77777777" w:rsidR="00866FC6" w:rsidRPr="00C9300C" w:rsidRDefault="00F4563E">
      <w:pPr>
        <w:pStyle w:val="Zkladntext"/>
        <w:tabs>
          <w:tab w:val="left" w:pos="1537"/>
        </w:tabs>
        <w:ind w:left="116"/>
        <w:rPr>
          <w:lang w:val="cs-CZ"/>
        </w:rPr>
      </w:pPr>
      <w:r w:rsidRPr="00C9300C">
        <w:rPr>
          <w:lang w:val="cs-CZ"/>
        </w:rPr>
        <w:t>se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>sídlem:</w:t>
      </w:r>
      <w:r w:rsidRPr="00C9300C">
        <w:rPr>
          <w:lang w:val="cs-CZ"/>
        </w:rPr>
        <w:tab/>
        <w:t>U Nemocnice 499/2, 128 08 Praha</w:t>
      </w:r>
      <w:r w:rsidRPr="00C9300C">
        <w:rPr>
          <w:spacing w:val="-11"/>
          <w:lang w:val="cs-CZ"/>
        </w:rPr>
        <w:t xml:space="preserve"> </w:t>
      </w:r>
      <w:r w:rsidRPr="00C9300C">
        <w:rPr>
          <w:lang w:val="cs-CZ"/>
        </w:rPr>
        <w:t>2</w:t>
      </w:r>
    </w:p>
    <w:p w14:paraId="7E745E5B" w14:textId="77777777" w:rsidR="00866FC6" w:rsidRPr="00C9300C" w:rsidRDefault="00F4563E">
      <w:pPr>
        <w:pStyle w:val="Zkladntext"/>
        <w:tabs>
          <w:tab w:val="left" w:pos="1537"/>
        </w:tabs>
        <w:spacing w:line="183" w:lineRule="exact"/>
        <w:ind w:left="116"/>
        <w:rPr>
          <w:lang w:val="cs-CZ"/>
        </w:rPr>
      </w:pPr>
      <w:r w:rsidRPr="00C9300C">
        <w:rPr>
          <w:lang w:val="cs-CZ"/>
        </w:rPr>
        <w:t>IČ: 000</w:t>
      </w:r>
      <w:r w:rsidRPr="00C9300C">
        <w:rPr>
          <w:spacing w:val="-2"/>
          <w:lang w:val="cs-CZ"/>
        </w:rPr>
        <w:t xml:space="preserve"> </w:t>
      </w:r>
      <w:r w:rsidRPr="00C9300C">
        <w:rPr>
          <w:lang w:val="cs-CZ"/>
        </w:rPr>
        <w:t>64 165</w:t>
      </w:r>
      <w:r w:rsidRPr="00C9300C">
        <w:rPr>
          <w:lang w:val="cs-CZ"/>
        </w:rPr>
        <w:tab/>
        <w:t>DIČ: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>CZ00064165</w:t>
      </w:r>
    </w:p>
    <w:p w14:paraId="5154CD6B" w14:textId="77777777" w:rsidR="00866FC6" w:rsidRPr="00C9300C" w:rsidRDefault="00F4563E">
      <w:pPr>
        <w:pStyle w:val="Zkladntext"/>
        <w:tabs>
          <w:tab w:val="left" w:pos="1537"/>
        </w:tabs>
        <w:ind w:left="116" w:right="4026"/>
        <w:rPr>
          <w:lang w:val="cs-CZ"/>
        </w:rPr>
      </w:pPr>
      <w:r w:rsidRPr="00C9300C">
        <w:rPr>
          <w:lang w:val="cs-CZ"/>
        </w:rPr>
        <w:t>zastoupená:</w:t>
      </w:r>
      <w:r w:rsidRPr="00C9300C">
        <w:rPr>
          <w:lang w:val="cs-CZ"/>
        </w:rPr>
        <w:tab/>
        <w:t>prof. MUDr. Davidem Feltlem, Ph.D.,</w:t>
      </w:r>
      <w:r w:rsidRPr="00C9300C">
        <w:rPr>
          <w:spacing w:val="-15"/>
          <w:lang w:val="cs-CZ"/>
        </w:rPr>
        <w:t xml:space="preserve"> </w:t>
      </w:r>
      <w:r w:rsidRPr="00C9300C">
        <w:rPr>
          <w:lang w:val="cs-CZ"/>
        </w:rPr>
        <w:t>MBA,</w:t>
      </w:r>
      <w:r w:rsidRPr="00C9300C">
        <w:rPr>
          <w:spacing w:val="-4"/>
          <w:lang w:val="cs-CZ"/>
        </w:rPr>
        <w:t xml:space="preserve"> </w:t>
      </w:r>
      <w:r w:rsidRPr="00C9300C">
        <w:rPr>
          <w:lang w:val="cs-CZ"/>
        </w:rPr>
        <w:t>ředitelem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 xml:space="preserve">bankovní spojení:  </w:t>
      </w:r>
      <w:r w:rsidRPr="00C9300C">
        <w:rPr>
          <w:spacing w:val="25"/>
          <w:lang w:val="cs-CZ"/>
        </w:rPr>
        <w:t xml:space="preserve"> </w:t>
      </w:r>
      <w:r w:rsidRPr="00C9300C">
        <w:rPr>
          <w:lang w:val="cs-CZ"/>
        </w:rPr>
        <w:t>ČNB</w:t>
      </w:r>
    </w:p>
    <w:p w14:paraId="3D5969F2" w14:textId="77777777" w:rsidR="00866FC6" w:rsidRPr="00C9300C" w:rsidRDefault="00F4563E">
      <w:pPr>
        <w:pStyle w:val="Zkladntext"/>
        <w:tabs>
          <w:tab w:val="left" w:pos="1537"/>
        </w:tabs>
        <w:spacing w:before="2" w:line="183" w:lineRule="exact"/>
        <w:ind w:left="116"/>
        <w:rPr>
          <w:lang w:val="cs-CZ"/>
        </w:rPr>
      </w:pPr>
      <w:r w:rsidRPr="00C9300C">
        <w:rPr>
          <w:lang w:val="cs-CZ"/>
        </w:rPr>
        <w:t>číslo</w:t>
      </w:r>
      <w:r w:rsidRPr="00C9300C">
        <w:rPr>
          <w:spacing w:val="-3"/>
          <w:lang w:val="cs-CZ"/>
        </w:rPr>
        <w:t xml:space="preserve"> </w:t>
      </w:r>
      <w:r w:rsidRPr="00C9300C">
        <w:rPr>
          <w:lang w:val="cs-CZ"/>
        </w:rPr>
        <w:t>účtu:</w:t>
      </w:r>
      <w:r w:rsidRPr="00C9300C">
        <w:rPr>
          <w:lang w:val="cs-CZ"/>
        </w:rPr>
        <w:tab/>
        <w:t>24035021/0710</w:t>
      </w:r>
    </w:p>
    <w:p w14:paraId="2A424E38" w14:textId="77777777" w:rsidR="00866FC6" w:rsidRPr="00C9300C" w:rsidRDefault="00F4563E">
      <w:pPr>
        <w:pStyle w:val="Zkladntext"/>
        <w:spacing w:line="183" w:lineRule="exact"/>
        <w:ind w:left="116"/>
        <w:rPr>
          <w:lang w:val="cs-CZ"/>
        </w:rPr>
      </w:pPr>
      <w:r w:rsidRPr="00C9300C">
        <w:rPr>
          <w:lang w:val="cs-CZ"/>
        </w:rPr>
        <w:t xml:space="preserve">jako </w:t>
      </w:r>
      <w:r w:rsidRPr="00C9300C">
        <w:rPr>
          <w:b/>
          <w:lang w:val="cs-CZ"/>
        </w:rPr>
        <w:t xml:space="preserve">kupující </w:t>
      </w:r>
      <w:r w:rsidRPr="00C9300C">
        <w:rPr>
          <w:lang w:val="cs-CZ"/>
        </w:rPr>
        <w:t>na straně druhé (dále jen „kupující“)</w:t>
      </w:r>
    </w:p>
    <w:p w14:paraId="4CBF83FF" w14:textId="77777777" w:rsidR="00866FC6" w:rsidRPr="00C9300C" w:rsidRDefault="00866FC6">
      <w:pPr>
        <w:pStyle w:val="Zkladntext"/>
        <w:spacing w:before="2"/>
        <w:rPr>
          <w:lang w:val="cs-CZ"/>
        </w:rPr>
      </w:pPr>
    </w:p>
    <w:p w14:paraId="774E4064" w14:textId="26AD13AB" w:rsidR="00866FC6" w:rsidRPr="00C9300C" w:rsidRDefault="00F4563E" w:rsidP="00C9300C">
      <w:pPr>
        <w:ind w:left="116" w:right="110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uzavírají dnešního dne, měsíce a roku dle ustanovení § 2079 a násl. zákona č. 89/2012 Sb., občanský zákoník, v platném znění (dále jen „z. č. 89/2012 Sb.“) a na základě vyhodnocení výsledků </w:t>
      </w:r>
      <w:r w:rsidRPr="00C9300C">
        <w:rPr>
          <w:b/>
          <w:sz w:val="16"/>
          <w:szCs w:val="16"/>
          <w:lang w:val="cs-CZ"/>
        </w:rPr>
        <w:t xml:space="preserve">veřejné zakázky s názvem „Operační mikroskop 2 ks - OPAKOVANÁ“, vyhlášené otevřeným řízením </w:t>
      </w:r>
      <w:r w:rsidRPr="00C9300C">
        <w:rPr>
          <w:sz w:val="16"/>
          <w:szCs w:val="16"/>
          <w:lang w:val="cs-CZ"/>
        </w:rPr>
        <w:t xml:space="preserve">dle zákona č. 134/2016 Sb., o zadávání veřejných zakázek (dále jen „z. č. 134/2016 Sb.“) a zveřejněné ve Věstníku veřejných zakázek. pod ev. č. VZ: Z2021-026732 ze dne 26.7.2021 </w:t>
      </w:r>
      <w:r w:rsidRPr="00C9300C">
        <w:rPr>
          <w:b/>
          <w:sz w:val="16"/>
          <w:szCs w:val="16"/>
          <w:lang w:val="cs-CZ"/>
        </w:rPr>
        <w:t xml:space="preserve">a v Úředním věstníku Evropské unie pod č. oznámení o zahájení zadávacího řízení  2021/S 143-379764 ze dne 26.7.2021 </w:t>
      </w:r>
      <w:r w:rsidRPr="00C9300C">
        <w:rPr>
          <w:sz w:val="16"/>
          <w:szCs w:val="16"/>
          <w:lang w:val="cs-CZ"/>
        </w:rPr>
        <w:t>(dále jen</w:t>
      </w:r>
      <w:r w:rsidR="00C9300C" w:rsidRPr="00C9300C">
        <w:rPr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„veřejná zakázka“), tuto</w:t>
      </w:r>
    </w:p>
    <w:p w14:paraId="10092CB9" w14:textId="77777777" w:rsidR="00866FC6" w:rsidRPr="00C9300C" w:rsidRDefault="00F4563E">
      <w:pPr>
        <w:pStyle w:val="Nadpis3"/>
        <w:spacing w:before="6" w:line="360" w:lineRule="atLeast"/>
        <w:ind w:left="4084" w:right="4036"/>
        <w:rPr>
          <w:lang w:val="cs-CZ"/>
        </w:rPr>
      </w:pPr>
      <w:r w:rsidRPr="00C9300C">
        <w:rPr>
          <w:lang w:val="cs-CZ"/>
        </w:rPr>
        <w:t>kupní smlouvu: I.</w:t>
      </w:r>
    </w:p>
    <w:p w14:paraId="4B057A5E" w14:textId="77777777" w:rsidR="00866FC6" w:rsidRPr="00C9300C" w:rsidRDefault="00F4563E">
      <w:pPr>
        <w:ind w:left="2403" w:right="2401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Předmět smlouvy</w:t>
      </w:r>
    </w:p>
    <w:p w14:paraId="2C3434BA" w14:textId="77777777" w:rsidR="00866FC6" w:rsidRPr="00C9300C" w:rsidRDefault="00F4563E">
      <w:pPr>
        <w:pStyle w:val="Odstavecseseznamem"/>
        <w:numPr>
          <w:ilvl w:val="0"/>
          <w:numId w:val="9"/>
        </w:numPr>
        <w:tabs>
          <w:tab w:val="left" w:pos="542"/>
        </w:tabs>
        <w:ind w:right="112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Předmětem této smlouvy je závazek prodávajícího dodat kupujícímu v souladu s podmínkami sjednanými touto smlouvou a zadávacími podmínkami veřejné zakázky na dodávky zboží: operační mikroskopy </w:t>
      </w:r>
      <w:r w:rsidRPr="00C9300C">
        <w:rPr>
          <w:b/>
          <w:sz w:val="16"/>
          <w:szCs w:val="16"/>
          <w:lang w:val="cs-CZ"/>
        </w:rPr>
        <w:t xml:space="preserve">ZEISS LUMERA 700 a ZEISS LUMERA 700 + RESIGHT 700 </w:t>
      </w:r>
      <w:r w:rsidRPr="00C9300C">
        <w:rPr>
          <w:sz w:val="16"/>
          <w:szCs w:val="16"/>
          <w:lang w:val="cs-CZ"/>
        </w:rPr>
        <w:t>včetně příslušenství (dále jen „zboží“), jehož specifikace je uvedena v Cenové nabídce č. 7760732097 ze dne 11.08.2021, která tvoří přílohu č. 1 této smlouvy. Zboží musí být nové, nepoužité, nerepasované, nepoškozené,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funkční,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 nejvyšší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jakosti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poskytované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výrobcem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spolu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všemi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právy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nutnými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jeho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řádnému a nerušenému nakládání a užívání</w:t>
      </w:r>
      <w:r w:rsidRPr="00C9300C">
        <w:rPr>
          <w:spacing w:val="-2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kupujícím.</w:t>
      </w:r>
    </w:p>
    <w:p w14:paraId="69D78F78" w14:textId="77777777" w:rsidR="00866FC6" w:rsidRPr="00C9300C" w:rsidRDefault="00F4563E">
      <w:pPr>
        <w:pStyle w:val="Odstavecseseznamem"/>
        <w:numPr>
          <w:ilvl w:val="0"/>
          <w:numId w:val="9"/>
        </w:numPr>
        <w:tabs>
          <w:tab w:val="left" w:pos="541"/>
          <w:tab w:val="left" w:pos="542"/>
        </w:tabs>
        <w:spacing w:line="18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Součástí dodávky zboží podle této smlouvy</w:t>
      </w:r>
      <w:r w:rsidRPr="00C9300C">
        <w:rPr>
          <w:spacing w:val="-1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je:</w:t>
      </w:r>
    </w:p>
    <w:p w14:paraId="0DA7EEE0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kompletní příslušenství, clo, balné, doprava a stěhování na místo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plnění,</w:t>
      </w:r>
    </w:p>
    <w:p w14:paraId="7E83B9A6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instalace, uvedení do provozu, likvidace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odpadu,</w:t>
      </w:r>
    </w:p>
    <w:p w14:paraId="1E7610F0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ekologická likvidace původních 2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přístrojů,</w:t>
      </w:r>
    </w:p>
    <w:p w14:paraId="327495F0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vstupní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validace,</w:t>
      </w:r>
    </w:p>
    <w:p w14:paraId="3DA8EE5B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provedení funkční zkoušky dodaných</w:t>
      </w:r>
      <w:r w:rsidRPr="00C9300C">
        <w:rPr>
          <w:spacing w:val="-2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zařízení,</w:t>
      </w:r>
    </w:p>
    <w:p w14:paraId="14CCEE8E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before="1"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zaškolení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příslušných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zaměstnanců,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tj.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techniků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obsluhujícího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personálu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kupujícího,</w:t>
      </w:r>
    </w:p>
    <w:p w14:paraId="14E87ABB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2"/>
        </w:tabs>
        <w:ind w:right="108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předání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dokladů,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které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dodávanému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vztahují,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zejména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prohlášení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shodě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návod</w:t>
      </w:r>
      <w:r w:rsidRPr="00C9300C">
        <w:rPr>
          <w:spacing w:val="-1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 obsluze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českém jazyce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tištěné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elektronické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podobě,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včetně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popisu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požadavků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běžnou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údržbu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(čištění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dezinfekce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přístroje) v souladu s vyhláškou č. 306/2012  Sb., o podmínkách předcházení vzniku a šíření infekčních onemocnění        a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hygienických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požadavcích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provoz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zdravotnických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zařízení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ústavů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sociální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péče,</w:t>
      </w:r>
    </w:p>
    <w:p w14:paraId="35B913CD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vyplněný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formulář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„Seznam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dodané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techniky“,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který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tvoří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přílohu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2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smlouvy,</w:t>
      </w:r>
    </w:p>
    <w:p w14:paraId="18397E56" w14:textId="77777777" w:rsidR="00866FC6" w:rsidRPr="00C9300C" w:rsidRDefault="00F4563E">
      <w:pPr>
        <w:pStyle w:val="Odstavecseseznamem"/>
        <w:numPr>
          <w:ilvl w:val="1"/>
          <w:numId w:val="9"/>
        </w:numPr>
        <w:tabs>
          <w:tab w:val="left" w:pos="1261"/>
          <w:tab w:val="left" w:pos="1262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poskytnutí záručního</w:t>
      </w:r>
      <w:r w:rsidRPr="00C9300C">
        <w:rPr>
          <w:spacing w:val="-1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servisu.</w:t>
      </w:r>
    </w:p>
    <w:p w14:paraId="70B05B11" w14:textId="77777777" w:rsidR="00866FC6" w:rsidRPr="00C9300C" w:rsidRDefault="00F4563E">
      <w:pPr>
        <w:pStyle w:val="Odstavecseseznamem"/>
        <w:numPr>
          <w:ilvl w:val="0"/>
          <w:numId w:val="9"/>
        </w:numPr>
        <w:tabs>
          <w:tab w:val="left" w:pos="541"/>
          <w:tab w:val="left" w:pos="542"/>
        </w:tabs>
        <w:ind w:right="111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Kupující se  touto smlouvou  zavazuje  řádně  dodané  zboží  od  prodávajícího  převzít  a  zaplatit kupní  cenu  v souladu s podmínkami sjednanými touto</w:t>
      </w:r>
      <w:r w:rsidRPr="00C9300C">
        <w:rPr>
          <w:spacing w:val="-1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smlouvou.</w:t>
      </w:r>
    </w:p>
    <w:p w14:paraId="38A2935D" w14:textId="77777777" w:rsidR="00866FC6" w:rsidRPr="00C9300C" w:rsidRDefault="00866FC6">
      <w:pPr>
        <w:pStyle w:val="Zkladntext"/>
        <w:spacing w:before="1"/>
        <w:rPr>
          <w:lang w:val="cs-CZ"/>
        </w:rPr>
      </w:pPr>
    </w:p>
    <w:p w14:paraId="4FFC17BF" w14:textId="77777777" w:rsidR="00866FC6" w:rsidRPr="00C9300C" w:rsidRDefault="00F4563E">
      <w:pPr>
        <w:pStyle w:val="Nadpis3"/>
        <w:spacing w:line="183" w:lineRule="exact"/>
        <w:ind w:right="2401"/>
        <w:rPr>
          <w:lang w:val="cs-CZ"/>
        </w:rPr>
      </w:pPr>
      <w:r w:rsidRPr="00C9300C">
        <w:rPr>
          <w:lang w:val="cs-CZ"/>
        </w:rPr>
        <w:t>II.</w:t>
      </w:r>
    </w:p>
    <w:p w14:paraId="1527E6BC" w14:textId="77777777" w:rsidR="00866FC6" w:rsidRPr="00C9300C" w:rsidRDefault="00F4563E">
      <w:pPr>
        <w:spacing w:line="183" w:lineRule="exact"/>
        <w:ind w:left="2403" w:right="2402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Doba plnění</w:t>
      </w:r>
    </w:p>
    <w:p w14:paraId="36CB86CD" w14:textId="77777777" w:rsidR="00866FC6" w:rsidRPr="00C9300C" w:rsidRDefault="00F4563E">
      <w:pPr>
        <w:pStyle w:val="Zkladntext"/>
        <w:tabs>
          <w:tab w:val="left" w:pos="543"/>
        </w:tabs>
        <w:spacing w:before="1"/>
        <w:ind w:left="543" w:right="112" w:hanging="428"/>
        <w:rPr>
          <w:lang w:val="cs-CZ"/>
        </w:rPr>
      </w:pPr>
      <w:r w:rsidRPr="00C9300C">
        <w:rPr>
          <w:lang w:val="cs-CZ"/>
        </w:rPr>
        <w:t>1.</w:t>
      </w:r>
      <w:r w:rsidRPr="00C9300C">
        <w:rPr>
          <w:lang w:val="cs-CZ"/>
        </w:rPr>
        <w:tab/>
        <w:t>Prodávající</w:t>
      </w:r>
      <w:r w:rsidRPr="00C9300C">
        <w:rPr>
          <w:spacing w:val="9"/>
          <w:lang w:val="cs-CZ"/>
        </w:rPr>
        <w:t xml:space="preserve"> </w:t>
      </w:r>
      <w:r w:rsidRPr="00C9300C">
        <w:rPr>
          <w:lang w:val="cs-CZ"/>
        </w:rPr>
        <w:t>se</w:t>
      </w:r>
      <w:r w:rsidRPr="00C9300C">
        <w:rPr>
          <w:spacing w:val="10"/>
          <w:lang w:val="cs-CZ"/>
        </w:rPr>
        <w:t xml:space="preserve"> </w:t>
      </w:r>
      <w:r w:rsidRPr="00C9300C">
        <w:rPr>
          <w:lang w:val="cs-CZ"/>
        </w:rPr>
        <w:t>zavazuje</w:t>
      </w:r>
      <w:r w:rsidRPr="00C9300C">
        <w:rPr>
          <w:spacing w:val="10"/>
          <w:lang w:val="cs-CZ"/>
        </w:rPr>
        <w:t xml:space="preserve"> </w:t>
      </w:r>
      <w:r w:rsidRPr="00C9300C">
        <w:rPr>
          <w:lang w:val="cs-CZ"/>
        </w:rPr>
        <w:t>dodat</w:t>
      </w:r>
      <w:r w:rsidRPr="00C9300C">
        <w:rPr>
          <w:spacing w:val="11"/>
          <w:lang w:val="cs-CZ"/>
        </w:rPr>
        <w:t xml:space="preserve"> </w:t>
      </w:r>
      <w:r w:rsidRPr="00C9300C">
        <w:rPr>
          <w:lang w:val="cs-CZ"/>
        </w:rPr>
        <w:t>zboží</w:t>
      </w:r>
      <w:r w:rsidRPr="00C9300C">
        <w:rPr>
          <w:spacing w:val="11"/>
          <w:lang w:val="cs-CZ"/>
        </w:rPr>
        <w:t xml:space="preserve"> </w:t>
      </w:r>
      <w:r w:rsidRPr="00C9300C">
        <w:rPr>
          <w:lang w:val="cs-CZ"/>
        </w:rPr>
        <w:t>dle</w:t>
      </w:r>
      <w:r w:rsidRPr="00C9300C">
        <w:rPr>
          <w:spacing w:val="13"/>
          <w:lang w:val="cs-CZ"/>
        </w:rPr>
        <w:t xml:space="preserve"> </w:t>
      </w:r>
      <w:r w:rsidRPr="00C9300C">
        <w:rPr>
          <w:lang w:val="cs-CZ"/>
        </w:rPr>
        <w:t>podmínek</w:t>
      </w:r>
      <w:r w:rsidRPr="00C9300C">
        <w:rPr>
          <w:spacing w:val="9"/>
          <w:lang w:val="cs-CZ"/>
        </w:rPr>
        <w:t xml:space="preserve"> </w:t>
      </w:r>
      <w:r w:rsidRPr="00C9300C">
        <w:rPr>
          <w:lang w:val="cs-CZ"/>
        </w:rPr>
        <w:t>sjednaných</w:t>
      </w:r>
      <w:r w:rsidRPr="00C9300C">
        <w:rPr>
          <w:spacing w:val="10"/>
          <w:lang w:val="cs-CZ"/>
        </w:rPr>
        <w:t xml:space="preserve"> </w:t>
      </w:r>
      <w:r w:rsidRPr="00C9300C">
        <w:rPr>
          <w:lang w:val="cs-CZ"/>
        </w:rPr>
        <w:t>v</w:t>
      </w:r>
      <w:r w:rsidRPr="00C9300C">
        <w:rPr>
          <w:spacing w:val="3"/>
          <w:lang w:val="cs-CZ"/>
        </w:rPr>
        <w:t xml:space="preserve"> </w:t>
      </w:r>
      <w:r w:rsidRPr="00C9300C">
        <w:rPr>
          <w:lang w:val="cs-CZ"/>
        </w:rPr>
        <w:t>článku</w:t>
      </w:r>
      <w:r w:rsidRPr="00C9300C">
        <w:rPr>
          <w:spacing w:val="12"/>
          <w:lang w:val="cs-CZ"/>
        </w:rPr>
        <w:t xml:space="preserve"> </w:t>
      </w:r>
      <w:r w:rsidRPr="00C9300C">
        <w:rPr>
          <w:lang w:val="cs-CZ"/>
        </w:rPr>
        <w:t>IV.</w:t>
      </w:r>
      <w:r w:rsidRPr="00C9300C">
        <w:rPr>
          <w:spacing w:val="11"/>
          <w:lang w:val="cs-CZ"/>
        </w:rPr>
        <w:t xml:space="preserve"> </w:t>
      </w:r>
      <w:r w:rsidRPr="00C9300C">
        <w:rPr>
          <w:lang w:val="cs-CZ"/>
        </w:rPr>
        <w:t>této</w:t>
      </w:r>
      <w:r w:rsidRPr="00C9300C">
        <w:rPr>
          <w:spacing w:val="10"/>
          <w:lang w:val="cs-CZ"/>
        </w:rPr>
        <w:t xml:space="preserve"> </w:t>
      </w:r>
      <w:r w:rsidRPr="00C9300C">
        <w:rPr>
          <w:lang w:val="cs-CZ"/>
        </w:rPr>
        <w:t>smlouvy</w:t>
      </w:r>
      <w:r w:rsidRPr="00C9300C">
        <w:rPr>
          <w:spacing w:val="14"/>
          <w:lang w:val="cs-CZ"/>
        </w:rPr>
        <w:t xml:space="preserve"> </w:t>
      </w:r>
      <w:r w:rsidRPr="00C9300C">
        <w:rPr>
          <w:lang w:val="cs-CZ"/>
        </w:rPr>
        <w:t>do</w:t>
      </w:r>
      <w:r w:rsidRPr="00C9300C">
        <w:rPr>
          <w:spacing w:val="12"/>
          <w:lang w:val="cs-CZ"/>
        </w:rPr>
        <w:t xml:space="preserve"> </w:t>
      </w:r>
      <w:r w:rsidRPr="00C9300C">
        <w:rPr>
          <w:b/>
          <w:lang w:val="cs-CZ"/>
        </w:rPr>
        <w:t>6</w:t>
      </w:r>
      <w:r w:rsidRPr="00C9300C">
        <w:rPr>
          <w:b/>
          <w:spacing w:val="12"/>
          <w:lang w:val="cs-CZ"/>
        </w:rPr>
        <w:t xml:space="preserve"> </w:t>
      </w:r>
      <w:r w:rsidRPr="00C9300C">
        <w:rPr>
          <w:b/>
          <w:lang w:val="cs-CZ"/>
        </w:rPr>
        <w:t>týdnů</w:t>
      </w:r>
      <w:r w:rsidRPr="00C9300C">
        <w:rPr>
          <w:b/>
          <w:spacing w:val="11"/>
          <w:lang w:val="cs-CZ"/>
        </w:rPr>
        <w:t xml:space="preserve"> </w:t>
      </w:r>
      <w:r w:rsidRPr="00C9300C">
        <w:rPr>
          <w:lang w:val="cs-CZ"/>
        </w:rPr>
        <w:t>od</w:t>
      </w:r>
      <w:r w:rsidRPr="00C9300C">
        <w:rPr>
          <w:spacing w:val="12"/>
          <w:lang w:val="cs-CZ"/>
        </w:rPr>
        <w:t xml:space="preserve"> </w:t>
      </w:r>
      <w:r w:rsidRPr="00C9300C">
        <w:rPr>
          <w:lang w:val="cs-CZ"/>
        </w:rPr>
        <w:t>účinnosti</w:t>
      </w:r>
      <w:r w:rsidRPr="00C9300C">
        <w:rPr>
          <w:spacing w:val="11"/>
          <w:lang w:val="cs-CZ"/>
        </w:rPr>
        <w:t xml:space="preserve"> </w:t>
      </w:r>
      <w:r w:rsidRPr="00C9300C">
        <w:rPr>
          <w:lang w:val="cs-CZ"/>
        </w:rPr>
        <w:t>kupní smlouvy.</w:t>
      </w:r>
    </w:p>
    <w:p w14:paraId="38FF2B68" w14:textId="77777777" w:rsidR="00866FC6" w:rsidRPr="00C9300C" w:rsidRDefault="00866FC6">
      <w:pPr>
        <w:pStyle w:val="Zkladntext"/>
        <w:spacing w:before="10"/>
        <w:rPr>
          <w:lang w:val="cs-CZ"/>
        </w:rPr>
      </w:pPr>
    </w:p>
    <w:p w14:paraId="303112D1" w14:textId="77777777" w:rsidR="00866FC6" w:rsidRPr="00C9300C" w:rsidRDefault="00F4563E">
      <w:pPr>
        <w:pStyle w:val="Nadpis3"/>
        <w:rPr>
          <w:lang w:val="cs-CZ"/>
        </w:rPr>
      </w:pPr>
      <w:r w:rsidRPr="00C9300C">
        <w:rPr>
          <w:lang w:val="cs-CZ"/>
        </w:rPr>
        <w:t>III.</w:t>
      </w:r>
    </w:p>
    <w:p w14:paraId="65ABB430" w14:textId="77777777" w:rsidR="00866FC6" w:rsidRPr="00C9300C" w:rsidRDefault="00F4563E">
      <w:pPr>
        <w:spacing w:line="183" w:lineRule="exact"/>
        <w:ind w:left="2403" w:right="2401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Kupní cena a platební podmínky</w:t>
      </w:r>
    </w:p>
    <w:p w14:paraId="072C9498" w14:textId="77777777" w:rsidR="00866FC6" w:rsidRPr="00C9300C" w:rsidRDefault="00F4563E">
      <w:pPr>
        <w:pStyle w:val="Odstavecseseznamem"/>
        <w:numPr>
          <w:ilvl w:val="0"/>
          <w:numId w:val="8"/>
        </w:numPr>
        <w:tabs>
          <w:tab w:val="left" w:pos="476"/>
          <w:tab w:val="left" w:pos="477"/>
        </w:tabs>
        <w:spacing w:line="183" w:lineRule="exact"/>
        <w:rPr>
          <w:b/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Kupní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cena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cenou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byla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sjednána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výši</w:t>
      </w:r>
      <w:r w:rsidRPr="00C9300C">
        <w:rPr>
          <w:spacing w:val="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6.274.000,-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Kč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bez DPH</w:t>
      </w:r>
      <w:r w:rsidRPr="00C9300C">
        <w:rPr>
          <w:b/>
          <w:sz w:val="16"/>
          <w:szCs w:val="16"/>
          <w:lang w:val="cs-CZ"/>
        </w:rPr>
        <w:t>,</w:t>
      </w:r>
      <w:r w:rsidRPr="00C9300C">
        <w:rPr>
          <w:b/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tj.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7.591.540,-</w:t>
      </w:r>
      <w:r w:rsidRPr="00C9300C">
        <w:rPr>
          <w:b/>
          <w:spacing w:val="-2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Kč</w:t>
      </w:r>
      <w:r w:rsidRPr="00C9300C">
        <w:rPr>
          <w:b/>
          <w:spacing w:val="-2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vč.</w:t>
      </w:r>
      <w:r w:rsidRPr="00C9300C">
        <w:rPr>
          <w:b/>
          <w:spacing w:val="-3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21</w:t>
      </w:r>
      <w:r w:rsidRPr="00C9300C">
        <w:rPr>
          <w:b/>
          <w:spacing w:val="-4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%</w:t>
      </w:r>
      <w:r w:rsidRPr="00C9300C">
        <w:rPr>
          <w:b/>
          <w:spacing w:val="-3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DPH.</w:t>
      </w:r>
    </w:p>
    <w:p w14:paraId="544D480F" w14:textId="77777777" w:rsidR="00866FC6" w:rsidRPr="00C9300C" w:rsidRDefault="00F4563E">
      <w:pPr>
        <w:pStyle w:val="Odstavecseseznamem"/>
        <w:numPr>
          <w:ilvl w:val="0"/>
          <w:numId w:val="8"/>
        </w:numPr>
        <w:tabs>
          <w:tab w:val="left" w:pos="477"/>
        </w:tabs>
        <w:spacing w:before="1"/>
        <w:ind w:right="114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Kupující se zavazuje zaplatit kupní cenu na základě faktury vystavené prodávajícím po protokolárním předání a převzetí zboží. Splatnost faktury činí </w:t>
      </w:r>
      <w:r w:rsidRPr="00C9300C">
        <w:rPr>
          <w:b/>
          <w:sz w:val="16"/>
          <w:szCs w:val="16"/>
          <w:lang w:val="cs-CZ"/>
        </w:rPr>
        <w:t xml:space="preserve">60 dnů </w:t>
      </w:r>
      <w:r w:rsidRPr="00C9300C">
        <w:rPr>
          <w:sz w:val="16"/>
          <w:szCs w:val="16"/>
          <w:lang w:val="cs-CZ"/>
        </w:rPr>
        <w:t xml:space="preserve">od jejího doručení kupujícímu. Faktura bude zaslána elektronicky ve formátu ISDOC nebo PDF na adresu: </w:t>
      </w:r>
      <w:hyperlink r:id="rId11">
        <w:r w:rsidRPr="00C9300C">
          <w:rPr>
            <w:sz w:val="16"/>
            <w:szCs w:val="16"/>
            <w:lang w:val="cs-CZ"/>
          </w:rPr>
          <w:t>faktury@vfn.cz</w:t>
        </w:r>
      </w:hyperlink>
      <w:r w:rsidRPr="00C9300C">
        <w:rPr>
          <w:sz w:val="16"/>
          <w:szCs w:val="16"/>
          <w:lang w:val="cs-CZ"/>
        </w:rPr>
        <w:t xml:space="preserve"> nebo bude ve dvou vyhotoveních doručena na Ekonomický úsek kupujícího, odbor účetnictví. K faktuře bude přiložena kopie řádně opatřeného dodacího listu způsobem sjednaným níže v článku IV. odst. 6  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7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případě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zaslání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faktury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elektronicky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bude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dodací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list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přiložen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naskenované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podobě.</w:t>
      </w:r>
    </w:p>
    <w:p w14:paraId="33D2542C" w14:textId="77777777" w:rsidR="00866FC6" w:rsidRPr="00C9300C" w:rsidRDefault="00F4563E">
      <w:pPr>
        <w:pStyle w:val="Odstavecseseznamem"/>
        <w:numPr>
          <w:ilvl w:val="0"/>
          <w:numId w:val="8"/>
        </w:numPr>
        <w:tabs>
          <w:tab w:val="left" w:pos="476"/>
          <w:tab w:val="left" w:pos="477"/>
        </w:tabs>
        <w:spacing w:line="182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Kupní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cena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zahrnuje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všechny poplatky 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náklady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spojené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</w:t>
      </w:r>
      <w:r w:rsidRPr="00C9300C">
        <w:rPr>
          <w:spacing w:val="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plněním dle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čl.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I.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2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smlouvy.</w:t>
      </w:r>
    </w:p>
    <w:p w14:paraId="26F3E4F7" w14:textId="77777777" w:rsidR="00866FC6" w:rsidRPr="00C9300C" w:rsidRDefault="00F4563E">
      <w:pPr>
        <w:pStyle w:val="Odstavecseseznamem"/>
        <w:numPr>
          <w:ilvl w:val="0"/>
          <w:numId w:val="8"/>
        </w:numPr>
        <w:tabs>
          <w:tab w:val="left" w:pos="476"/>
          <w:tab w:val="left" w:pos="477"/>
        </w:tabs>
        <w:spacing w:before="1"/>
        <w:ind w:right="120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se touto smlouvou zavazuje, že jím vystavená faktura bude obsahovat všechny náležitosti daňového dokladu dle platné právní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úpravy.</w:t>
      </w:r>
    </w:p>
    <w:p w14:paraId="75A3AE6B" w14:textId="77777777" w:rsidR="00866FC6" w:rsidRPr="00C9300C" w:rsidRDefault="00F4563E">
      <w:pPr>
        <w:pStyle w:val="Odstavecseseznamem"/>
        <w:numPr>
          <w:ilvl w:val="0"/>
          <w:numId w:val="8"/>
        </w:numPr>
        <w:tabs>
          <w:tab w:val="left" w:pos="477"/>
        </w:tabs>
        <w:ind w:right="122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 případě, že prodávajícím vystavená faktura bude obsahovat nesprávné či neúplné údaje, je právem kupujícího takovou fakturu do 15 dnů od doručení vrátit prodávajícímu. Ten podle charakteru nedostatků fakturu opraví anebo vystaví novou. U opravené nebo nové faktury běží nová lhůta</w:t>
      </w:r>
      <w:r w:rsidRPr="00C9300C">
        <w:rPr>
          <w:spacing w:val="-2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splatnosti.</w:t>
      </w:r>
    </w:p>
    <w:p w14:paraId="0311728A" w14:textId="77777777" w:rsidR="00866FC6" w:rsidRPr="00C9300C" w:rsidRDefault="00866FC6">
      <w:pPr>
        <w:jc w:val="both"/>
        <w:rPr>
          <w:sz w:val="16"/>
          <w:szCs w:val="16"/>
          <w:lang w:val="cs-CZ"/>
        </w:rPr>
        <w:sectPr w:rsidR="00866FC6" w:rsidRPr="00C9300C">
          <w:headerReference w:type="default" r:id="rId12"/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F63D619" w14:textId="77777777" w:rsidR="00866FC6" w:rsidRPr="00C9300C" w:rsidRDefault="00F4563E">
      <w:pPr>
        <w:pStyle w:val="Odstavecseseznamem"/>
        <w:numPr>
          <w:ilvl w:val="0"/>
          <w:numId w:val="8"/>
        </w:numPr>
        <w:tabs>
          <w:tab w:val="left" w:pos="476"/>
          <w:tab w:val="left" w:pos="477"/>
        </w:tabs>
        <w:spacing w:before="78"/>
        <w:ind w:right="115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lastRenderedPageBreak/>
        <w:t>Fakturace je povolena až po splnění kompletní dodávky, dílčí fakturace se nepovoluje. Kupující neposkytuje a prodávající není oprávněn požadovat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zálohy.</w:t>
      </w:r>
    </w:p>
    <w:p w14:paraId="44195F3E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pgSz w:w="11910" w:h="16840"/>
          <w:pgMar w:top="1320" w:right="1300" w:bottom="280" w:left="1300" w:header="708" w:footer="708" w:gutter="0"/>
          <w:cols w:space="708"/>
        </w:sectPr>
      </w:pPr>
    </w:p>
    <w:p w14:paraId="1C67960E" w14:textId="77777777" w:rsidR="00866FC6" w:rsidRPr="00C9300C" w:rsidRDefault="00866FC6">
      <w:pPr>
        <w:pStyle w:val="Zkladntext"/>
        <w:rPr>
          <w:lang w:val="cs-CZ"/>
        </w:rPr>
      </w:pPr>
    </w:p>
    <w:p w14:paraId="4CF46A55" w14:textId="77777777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1"/>
          <w:tab w:val="left" w:pos="542"/>
        </w:tabs>
        <w:spacing w:before="160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Zboží bude dodáno na pracoviště</w:t>
      </w:r>
      <w:r w:rsidRPr="00C9300C">
        <w:rPr>
          <w:spacing w:val="-2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kupujícího:</w:t>
      </w:r>
    </w:p>
    <w:p w14:paraId="57A01126" w14:textId="77777777" w:rsidR="00866FC6" w:rsidRPr="00C9300C" w:rsidRDefault="00F4563E">
      <w:pPr>
        <w:spacing w:line="182" w:lineRule="exact"/>
        <w:ind w:left="100" w:right="3965"/>
        <w:jc w:val="center"/>
        <w:rPr>
          <w:b/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br w:type="column"/>
      </w:r>
      <w:r w:rsidRPr="00C9300C">
        <w:rPr>
          <w:b/>
          <w:sz w:val="16"/>
          <w:szCs w:val="16"/>
          <w:lang w:val="cs-CZ"/>
        </w:rPr>
        <w:t>IV.</w:t>
      </w:r>
    </w:p>
    <w:p w14:paraId="32BEC994" w14:textId="77777777" w:rsidR="00866FC6" w:rsidRPr="00C9300C" w:rsidRDefault="00F4563E">
      <w:pPr>
        <w:pStyle w:val="Nadpis3"/>
        <w:spacing w:before="1"/>
        <w:ind w:left="101" w:right="3965"/>
        <w:rPr>
          <w:lang w:val="cs-CZ"/>
        </w:rPr>
      </w:pPr>
      <w:r w:rsidRPr="00C9300C">
        <w:rPr>
          <w:lang w:val="cs-CZ"/>
        </w:rPr>
        <w:t>Dodací podmínky</w:t>
      </w:r>
    </w:p>
    <w:p w14:paraId="5C480662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733" w:space="137"/>
            <w:col w:w="5440"/>
          </w:cols>
        </w:sectPr>
      </w:pPr>
    </w:p>
    <w:p w14:paraId="5229D2B7" w14:textId="77777777" w:rsidR="00866FC6" w:rsidRPr="00C9300C" w:rsidRDefault="00F4563E">
      <w:pPr>
        <w:pStyle w:val="Zkladntext"/>
        <w:ind w:left="541" w:right="1456"/>
        <w:rPr>
          <w:lang w:val="cs-CZ"/>
        </w:rPr>
      </w:pPr>
      <w:r w:rsidRPr="00C9300C">
        <w:rPr>
          <w:lang w:val="cs-CZ"/>
        </w:rPr>
        <w:t>1 ks - Oční klinika, budova A6,1. suterén, operační sál I – zadní segment, U Nemocnice 499/2, Praha 2 1 ks - Oční klinika, budova A6, 2. patro, operační sál II – přední segment, U Nemocnice 499/2, Praha 2</w:t>
      </w:r>
    </w:p>
    <w:p w14:paraId="29858CA6" w14:textId="557D2DC0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2"/>
        </w:tabs>
        <w:spacing w:before="3"/>
        <w:ind w:right="110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Prodávající dohodne s kupujícím přesný termín dodávky zboží, a to nejméně 10 pracovních dnů před realizací dodávky. Kontaktní osobou a odpovědným zaměstnancem kupujícího je pro účely této smlouvy určen za odborné pracoviště kupujícího </w:t>
      </w:r>
      <w:r w:rsidR="00576160">
        <w:rPr>
          <w:sz w:val="16"/>
          <w:szCs w:val="16"/>
          <w:lang w:val="cs-CZ"/>
        </w:rPr>
        <w:t>xxxxxxxxx</w:t>
      </w:r>
      <w:r w:rsidRPr="00C9300C">
        <w:rPr>
          <w:sz w:val="16"/>
          <w:szCs w:val="16"/>
          <w:lang w:val="cs-CZ"/>
        </w:rPr>
        <w:t xml:space="preserve"> a za Odbor zdravotnické techniky referent nákupu, </w:t>
      </w:r>
      <w:r w:rsidR="00576160">
        <w:rPr>
          <w:sz w:val="16"/>
          <w:szCs w:val="16"/>
          <w:lang w:val="cs-CZ"/>
        </w:rPr>
        <w:t>xxxxxxxxxxxxxx</w:t>
      </w:r>
      <w:r w:rsidRPr="00C9300C">
        <w:rPr>
          <w:sz w:val="16"/>
          <w:szCs w:val="16"/>
          <w:lang w:val="cs-CZ"/>
        </w:rPr>
        <w:t xml:space="preserve"> Kontaktní osobou prodávajícího je pro účely této smlouvy </w:t>
      </w:r>
      <w:r w:rsidR="00576160">
        <w:rPr>
          <w:sz w:val="16"/>
          <w:szCs w:val="16"/>
          <w:lang w:val="cs-CZ"/>
        </w:rPr>
        <w:t>xxxxxxxxxxxxxxxxxxxxxx</w:t>
      </w:r>
      <w:r w:rsidRPr="00C9300C">
        <w:rPr>
          <w:color w:val="0000FF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 oznámí dodávku zboží oběma výše uvedeným kontaktním osobám</w:t>
      </w:r>
      <w:r w:rsidRPr="00C9300C">
        <w:rPr>
          <w:spacing w:val="-1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kupujícího.</w:t>
      </w:r>
    </w:p>
    <w:p w14:paraId="037191CD" w14:textId="77777777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2"/>
        </w:tabs>
        <w:ind w:right="116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Okamžikem protokolárního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</w:t>
      </w:r>
      <w:r w:rsidRPr="00C9300C">
        <w:rPr>
          <w:spacing w:val="-1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zboží.</w:t>
      </w:r>
    </w:p>
    <w:p w14:paraId="36F3229D" w14:textId="77777777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1"/>
          <w:tab w:val="left" w:pos="542"/>
        </w:tabs>
        <w:spacing w:line="18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Dodávka zboží se považuje podle této smlouvy za splněnou,</w:t>
      </w:r>
      <w:r w:rsidRPr="00C9300C">
        <w:rPr>
          <w:spacing w:val="-2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pokud:</w:t>
      </w:r>
    </w:p>
    <w:p w14:paraId="2883C345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zboží bylo řádně doručeno včetně příslušné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dokumentace,</w:t>
      </w:r>
    </w:p>
    <w:p w14:paraId="61E6E690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bylo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nainstalováno,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uvedeno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provozu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provedena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vstupní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validace,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případně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další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zkoušky,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testy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revize,</w:t>
      </w:r>
    </w:p>
    <w:p w14:paraId="7227FA80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byla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provedeno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zaškolení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příslušných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zaměstnanců,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tj.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techniků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obsluhujícího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personálu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kupujícího,</w:t>
      </w:r>
    </w:p>
    <w:p w14:paraId="02C1F8B0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zboží bylo řádně předáno a převzato způsobem sjednaným</w:t>
      </w:r>
      <w:r w:rsidRPr="00C9300C">
        <w:rPr>
          <w:spacing w:val="-2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níže.</w:t>
      </w:r>
    </w:p>
    <w:p w14:paraId="666E38E6" w14:textId="77777777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1"/>
          <w:tab w:val="left" w:pos="542"/>
        </w:tabs>
        <w:spacing w:line="18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Po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splnění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dodávky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vystaví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dodací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list,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který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bude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obsahovat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níže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uvedené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náležitosti:</w:t>
      </w:r>
    </w:p>
    <w:p w14:paraId="2D89BBE8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označení dodacího listu a jeho</w:t>
      </w:r>
      <w:r w:rsidRPr="00C9300C">
        <w:rPr>
          <w:spacing w:val="-1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číslo,</w:t>
      </w:r>
    </w:p>
    <w:p w14:paraId="17FA706D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název a sídlo prodávajícího a</w:t>
      </w:r>
      <w:r w:rsidRPr="00C9300C">
        <w:rPr>
          <w:spacing w:val="-1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kupujícího,</w:t>
      </w:r>
    </w:p>
    <w:p w14:paraId="7DB7C176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číslo kupní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smlouvy,</w:t>
      </w:r>
    </w:p>
    <w:p w14:paraId="0D85D118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označení dodaného zboží a jeho množství a výrobní</w:t>
      </w:r>
      <w:r w:rsidRPr="00C9300C">
        <w:rPr>
          <w:spacing w:val="-2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číslo,</w:t>
      </w:r>
    </w:p>
    <w:p w14:paraId="61B337B2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before="16" w:line="182" w:lineRule="exact"/>
        <w:ind w:right="116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datum   dodání, instalace,   uvedení   do   provozu,   popř.   zaškolení   příslušných   zaměstnanců, tj.   techniků   a obsluhujícího personálu</w:t>
      </w:r>
      <w:r w:rsidRPr="00C9300C">
        <w:rPr>
          <w:spacing w:val="-1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kupujícího,</w:t>
      </w:r>
    </w:p>
    <w:p w14:paraId="336C876C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2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stav zboží v okamžiku jeho předání a</w:t>
      </w:r>
      <w:r w:rsidRPr="00C9300C">
        <w:rPr>
          <w:spacing w:val="-2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převzetí,</w:t>
      </w:r>
    </w:p>
    <w:p w14:paraId="65941951" w14:textId="77777777" w:rsidR="00866FC6" w:rsidRPr="00C9300C" w:rsidRDefault="00F4563E">
      <w:pPr>
        <w:pStyle w:val="Odstavecseseznamem"/>
        <w:numPr>
          <w:ilvl w:val="1"/>
          <w:numId w:val="7"/>
        </w:numPr>
        <w:tabs>
          <w:tab w:val="left" w:pos="968"/>
          <w:tab w:val="left" w:pos="969"/>
        </w:tabs>
        <w:spacing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jiné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náležitosti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důležité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předání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převzetí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dodaného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zboží.</w:t>
      </w:r>
    </w:p>
    <w:p w14:paraId="7D9C2585" w14:textId="77777777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2"/>
        </w:tabs>
        <w:ind w:right="114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Dodací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list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podepíší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opatří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otisky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razítek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oprávnění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zástupci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obou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smluvních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stran,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tj.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statutární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orgány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zaměstnanci či osoby, které budou pověřeny příslušným vedoucím zaměstnancem (statutárním orgánem) k realizaci tohoto smluvního vztahu, zejména na základě plné moci, interním předpisem apod. Takto opatřený dodací list slouží jako doklad o řádném předání a převzetí zboží (předávací</w:t>
      </w:r>
      <w:r w:rsidRPr="00C9300C">
        <w:rPr>
          <w:spacing w:val="-1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protokol).</w:t>
      </w:r>
    </w:p>
    <w:p w14:paraId="6A584B23" w14:textId="77777777" w:rsidR="00866FC6" w:rsidRPr="00C9300C" w:rsidRDefault="00F4563E">
      <w:pPr>
        <w:pStyle w:val="Odstavecseseznamem"/>
        <w:numPr>
          <w:ilvl w:val="0"/>
          <w:numId w:val="7"/>
        </w:numPr>
        <w:tabs>
          <w:tab w:val="left" w:pos="542"/>
        </w:tabs>
        <w:spacing w:before="1"/>
        <w:ind w:right="121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prohlašuje, že zboží splňuje veškeré podmínky pro prodej a použití zboží stanovené Nařízením Evropského parlamentu a Rady (EU) 2017/745 o zdravotnických prostředcích (MDR) a ZZP. U zdravotnických prostředků třídy III a implantabilních zdravotnických prostředků musí být zboží opatřeno jedinečným identifikátorem zdravotnického prostředku (UDI), pokud je identifikátor dle MDR</w:t>
      </w:r>
      <w:r w:rsidRPr="00C9300C">
        <w:rPr>
          <w:spacing w:val="-1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požadován.</w:t>
      </w:r>
    </w:p>
    <w:p w14:paraId="5847663D" w14:textId="77777777" w:rsidR="00866FC6" w:rsidRPr="00C9300C" w:rsidRDefault="00866FC6">
      <w:pPr>
        <w:pStyle w:val="Zkladntext"/>
        <w:spacing w:before="10"/>
        <w:rPr>
          <w:lang w:val="cs-CZ"/>
        </w:rPr>
      </w:pPr>
    </w:p>
    <w:p w14:paraId="462A1AE9" w14:textId="77777777" w:rsidR="00866FC6" w:rsidRPr="00C9300C" w:rsidRDefault="00F4563E">
      <w:pPr>
        <w:pStyle w:val="Nadpis3"/>
        <w:rPr>
          <w:lang w:val="cs-CZ"/>
        </w:rPr>
      </w:pPr>
      <w:r w:rsidRPr="00C9300C">
        <w:rPr>
          <w:lang w:val="cs-CZ"/>
        </w:rPr>
        <w:t>V.</w:t>
      </w:r>
    </w:p>
    <w:p w14:paraId="585733EF" w14:textId="77777777" w:rsidR="00866FC6" w:rsidRPr="00C9300C" w:rsidRDefault="00F4563E">
      <w:pPr>
        <w:ind w:left="2403" w:right="2403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Odpovědnost za vady, záruka za jakost, servisní podmínky</w:t>
      </w:r>
    </w:p>
    <w:p w14:paraId="2470491E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7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Prodávající je povinen dodat zboží v množství, jakosti a provedení </w:t>
      </w:r>
      <w:r w:rsidRPr="00C9300C">
        <w:rPr>
          <w:spacing w:val="-3"/>
          <w:sz w:val="16"/>
          <w:szCs w:val="16"/>
          <w:lang w:val="cs-CZ"/>
        </w:rPr>
        <w:t xml:space="preserve">dle </w:t>
      </w:r>
      <w:r w:rsidRPr="00C9300C">
        <w:rPr>
          <w:sz w:val="16"/>
          <w:szCs w:val="16"/>
          <w:lang w:val="cs-CZ"/>
        </w:rPr>
        <w:t>této smlouvy, bez právních či faktických vad. Vadou se rozumí odchylka od druhu nebo kvalitativních podmínek zboží nebo jeho části, stanovených touto smlouvou nebo specifikovaných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objednávce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technickými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normami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jinými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obecně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závaznými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právními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předpisy.</w:t>
      </w:r>
    </w:p>
    <w:p w14:paraId="02B1CFF4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0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odpovídá za vady, které má zboží v době přechodu nebezpečí škody na kupujícího, byť se projeví až později, a za vady vzniklé v záruční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době.</w:t>
      </w:r>
    </w:p>
    <w:p w14:paraId="7A838520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7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Prodávající poskytuje záruku za jakost zboží po dobu </w:t>
      </w:r>
      <w:r w:rsidRPr="00C9300C">
        <w:rPr>
          <w:b/>
          <w:sz w:val="16"/>
          <w:szCs w:val="16"/>
          <w:lang w:val="cs-CZ"/>
        </w:rPr>
        <w:t xml:space="preserve">24 měsíců </w:t>
      </w:r>
      <w:r w:rsidRPr="00C9300C">
        <w:rPr>
          <w:sz w:val="16"/>
          <w:szCs w:val="16"/>
          <w:lang w:val="cs-CZ"/>
        </w:rPr>
        <w:t>od řádného předání a převzetí zboží a jeho uvedení     do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provozu.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tuto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bude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způsobilé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užívání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zachová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smluvené,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resp.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obvyklé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vlastnosti.</w:t>
      </w:r>
    </w:p>
    <w:p w14:paraId="22971364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2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průběhu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trvání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záruční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doby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bezplatně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provede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zajistí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provedení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všech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opakovaných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nařízených platnými právními předpisy a výrobcem, pokud jsou pro správnou funkci zařízení výrobcem či servisní organizací nařízeny nebo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doporučeny: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pravidelné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bezpečnostně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technické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kontroly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včetně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elektrických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(PBTK)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revizí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dle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z.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268/2014 Sb,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pravidelné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revize,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prohlídky,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validace,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kontroly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nařízené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výrobcem,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včetně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bezplatné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dopravy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(jízdné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+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čas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strávený na cestě), povinně měněných náhradních dílů a vystavení protokolu v požadovaném intervalu a dále případný update softwaru, v předepsaném intervalu a následně nejpozději za 12 měsíců od provedení poslední předcházející opakované kontroly. Prodávající prokazatelně písemně vyvolá jednání o termínu provedení opakované kontroly minimálně 1 měsíc před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uplynutím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termínu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platnosti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stávající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opakované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kontroly.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Termín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bude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stanoven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základě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vzájemné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dohody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lhůtě uvedené v tomto bodu výše. Protokoly o provedené opakované kontrole zašle prodávající na Odbor zdravotnické techniky nejpozději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30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dnů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provedení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(elektronickou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kopii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zašle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bez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prodlení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adresu:</w:t>
      </w:r>
      <w:r w:rsidRPr="00C9300C">
        <w:rPr>
          <w:spacing w:val="1"/>
          <w:sz w:val="16"/>
          <w:szCs w:val="16"/>
          <w:lang w:val="cs-CZ"/>
        </w:rPr>
        <w:t xml:space="preserve"> </w:t>
      </w:r>
      <w:hyperlink r:id="rId13">
        <w:r w:rsidRPr="00C9300C">
          <w:rPr>
            <w:color w:val="0000FF"/>
            <w:sz w:val="16"/>
            <w:szCs w:val="16"/>
            <w:u w:val="single" w:color="0000FF"/>
            <w:lang w:val="cs-CZ"/>
          </w:rPr>
          <w:t>Servis.OZT@vfn.cz</w:t>
        </w:r>
        <w:r w:rsidRPr="00C9300C">
          <w:rPr>
            <w:color w:val="0000FF"/>
            <w:spacing w:val="-3"/>
            <w:sz w:val="16"/>
            <w:szCs w:val="16"/>
            <w:u w:val="single" w:color="0000FF"/>
            <w:lang w:val="cs-CZ"/>
          </w:rPr>
          <w:t xml:space="preserve"> </w:t>
        </w:r>
      </w:hyperlink>
      <w:r w:rsidRPr="00C9300C">
        <w:rPr>
          <w:sz w:val="16"/>
          <w:szCs w:val="16"/>
          <w:lang w:val="cs-CZ"/>
        </w:rPr>
        <w:t>).</w:t>
      </w:r>
    </w:p>
    <w:p w14:paraId="18CFA9FD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1"/>
          <w:tab w:val="left" w:pos="542"/>
        </w:tabs>
        <w:spacing w:before="2" w:line="183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Záruka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zahrnuje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výměnu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potřebných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náhradních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dílů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případě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poruchy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(včetně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dodání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náhradních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dílů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dopravy)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zdarma.</w:t>
      </w:r>
    </w:p>
    <w:p w14:paraId="71B90D66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3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dále v průběhu záruční doby zajistí na žádost kupujícího a na náklady prodávajícího provedení opakovaných zaškolení příslušných zaměstnanců, tj. techniků a obsluhujícího personálu kupujícího dle ZZP do 30 dnů od objednání na kontakt uvedený v odst. 7 tohoto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článku.</w:t>
      </w:r>
    </w:p>
    <w:p w14:paraId="6343EEA0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5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Kupující je povinen uplatnit zjištěné vady zboží u prodávajícího bez zbytečného odkladu poté, co je zjistil. Kupující uplatní zjištěné vady písemnou formou na elektronickou adresu: </w:t>
      </w:r>
      <w:hyperlink r:id="rId14">
        <w:r w:rsidRPr="00C9300C">
          <w:rPr>
            <w:color w:val="0000FF"/>
            <w:sz w:val="16"/>
            <w:szCs w:val="16"/>
            <w:u w:val="single" w:color="0000FF"/>
            <w:lang w:val="cs-CZ"/>
          </w:rPr>
          <w:t>jana.bartosova-filipova@zeiss.com</w:t>
        </w:r>
        <w:r w:rsidRPr="00C9300C">
          <w:rPr>
            <w:color w:val="0000FF"/>
            <w:sz w:val="16"/>
            <w:szCs w:val="16"/>
            <w:lang w:val="cs-CZ"/>
          </w:rPr>
          <w:t>.</w:t>
        </w:r>
      </w:hyperlink>
      <w:r w:rsidRPr="00C9300C">
        <w:rPr>
          <w:color w:val="0000FF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 je oprávněn vybrat si způsob uplatnění vad a dále je oprávněn si zvolit mezi nároky z</w:t>
      </w:r>
      <w:r w:rsidRPr="00C9300C">
        <w:rPr>
          <w:spacing w:val="-2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vad.</w:t>
      </w:r>
    </w:p>
    <w:p w14:paraId="4026519B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1"/>
          <w:tab w:val="left" w:pos="542"/>
        </w:tabs>
        <w:spacing w:line="182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Kupujícímu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náleží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právo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volby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mezi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nároky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dodaného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přičemž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oprávněn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prodávajícím:</w:t>
      </w:r>
    </w:p>
    <w:p w14:paraId="19158D37" w14:textId="77777777" w:rsidR="00866FC6" w:rsidRPr="00C9300C" w:rsidRDefault="00F4563E">
      <w:pPr>
        <w:pStyle w:val="Odstavecseseznamem"/>
        <w:numPr>
          <w:ilvl w:val="1"/>
          <w:numId w:val="6"/>
        </w:numPr>
        <w:tabs>
          <w:tab w:val="left" w:pos="1045"/>
          <w:tab w:val="left" w:pos="1046"/>
        </w:tabs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nárokovat dodání chybějícího</w:t>
      </w:r>
      <w:r w:rsidRPr="00C9300C">
        <w:rPr>
          <w:spacing w:val="-1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plnění,</w:t>
      </w:r>
    </w:p>
    <w:p w14:paraId="6AD72BA7" w14:textId="77777777" w:rsidR="00866FC6" w:rsidRPr="00C9300C" w:rsidRDefault="00F4563E">
      <w:pPr>
        <w:pStyle w:val="Odstavecseseznamem"/>
        <w:numPr>
          <w:ilvl w:val="1"/>
          <w:numId w:val="6"/>
        </w:numPr>
        <w:tabs>
          <w:tab w:val="left" w:pos="1045"/>
          <w:tab w:val="left" w:pos="1046"/>
        </w:tabs>
        <w:spacing w:before="1" w:line="195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nárokovat odstranění vad opravou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plnění,</w:t>
      </w:r>
    </w:p>
    <w:p w14:paraId="5BB29A1B" w14:textId="77777777" w:rsidR="00866FC6" w:rsidRPr="00C9300C" w:rsidRDefault="00F4563E">
      <w:pPr>
        <w:pStyle w:val="Odstavecseseznamem"/>
        <w:numPr>
          <w:ilvl w:val="1"/>
          <w:numId w:val="6"/>
        </w:numPr>
        <w:tabs>
          <w:tab w:val="left" w:pos="1045"/>
          <w:tab w:val="left" w:pos="1046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nárokovat dodání náhradního zboží za vadné</w:t>
      </w:r>
      <w:r w:rsidRPr="00C9300C">
        <w:rPr>
          <w:spacing w:val="-1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plnění,</w:t>
      </w:r>
    </w:p>
    <w:p w14:paraId="6DCEE223" w14:textId="77777777" w:rsidR="00866FC6" w:rsidRPr="00C9300C" w:rsidRDefault="00F4563E">
      <w:pPr>
        <w:pStyle w:val="Odstavecseseznamem"/>
        <w:numPr>
          <w:ilvl w:val="1"/>
          <w:numId w:val="6"/>
        </w:numPr>
        <w:tabs>
          <w:tab w:val="left" w:pos="1045"/>
          <w:tab w:val="left" w:pos="1046"/>
        </w:tabs>
        <w:spacing w:line="194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nárokovat slevu z kupní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ceny,</w:t>
      </w:r>
    </w:p>
    <w:p w14:paraId="34C63ADF" w14:textId="77777777" w:rsidR="00866FC6" w:rsidRPr="00C9300C" w:rsidRDefault="00F4563E">
      <w:pPr>
        <w:pStyle w:val="Odstavecseseznamem"/>
        <w:numPr>
          <w:ilvl w:val="1"/>
          <w:numId w:val="6"/>
        </w:numPr>
        <w:tabs>
          <w:tab w:val="left" w:pos="1045"/>
          <w:tab w:val="left" w:pos="1046"/>
        </w:tabs>
        <w:ind w:right="119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odstoupit od této smlouvy, bude-li se jednat o podstatnou vadu plnění, opětovné vyskytnutí vady  po  opravě  nebo větší počet vad pro které není možné z</w:t>
      </w:r>
      <w:r w:rsidR="00CF41E7" w:rsidRPr="00C9300C">
        <w:rPr>
          <w:sz w:val="16"/>
          <w:szCs w:val="16"/>
          <w:lang w:val="cs-CZ"/>
        </w:rPr>
        <w:t>b</w:t>
      </w:r>
      <w:r w:rsidRPr="00C9300C">
        <w:rPr>
          <w:sz w:val="16"/>
          <w:szCs w:val="16"/>
          <w:lang w:val="cs-CZ"/>
        </w:rPr>
        <w:t>oží řádně</w:t>
      </w:r>
      <w:r w:rsidRPr="00C9300C">
        <w:rPr>
          <w:spacing w:val="-2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užívat.</w:t>
      </w:r>
    </w:p>
    <w:p w14:paraId="33CD550E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4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se zavazuje nastoupit k odstranění nahlášené vady do 48 hodin od nahlášení vady kupujícím a vady odstranit do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5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pracovních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dnů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nahlášení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vady,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případě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potřeby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náhradních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dílů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odstraní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vadu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14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pracovních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dnů od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nahlášení</w:t>
      </w:r>
      <w:r w:rsidRPr="00C9300C">
        <w:rPr>
          <w:spacing w:val="-1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vady.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případě,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nebude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schopen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odstranit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reklamovanou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vadu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</w:t>
      </w:r>
      <w:r w:rsidRPr="00C9300C">
        <w:rPr>
          <w:spacing w:val="-1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14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pracovních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dnů,</w:t>
      </w:r>
      <w:r w:rsidRPr="00C9300C">
        <w:rPr>
          <w:spacing w:val="-1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zavazuje</w:t>
      </w:r>
    </w:p>
    <w:p w14:paraId="6744BDF8" w14:textId="77777777" w:rsidR="00866FC6" w:rsidRPr="00C9300C" w:rsidRDefault="00866FC6">
      <w:pPr>
        <w:jc w:val="both"/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338C2A9" w14:textId="77777777" w:rsidR="00866FC6" w:rsidRPr="00C9300C" w:rsidRDefault="00F4563E">
      <w:pPr>
        <w:pStyle w:val="Zkladntext"/>
        <w:spacing w:before="78"/>
        <w:ind w:left="541" w:right="114"/>
        <w:jc w:val="both"/>
        <w:rPr>
          <w:lang w:val="cs-CZ"/>
        </w:rPr>
      </w:pPr>
      <w:r w:rsidRPr="00C9300C">
        <w:rPr>
          <w:lang w:val="cs-CZ"/>
        </w:rPr>
        <w:t>se dodat zdarma náhradní přístroj na dobu nutnou k odstranění vady. V případě, že doba odstranění reklamované vady překročí lhůtu 30 dnů, má kupující právo na výměnu zboží za nové. Kupující je rovněž v tomto případě oprávněn odstoupit od smlouvy.</w:t>
      </w:r>
    </w:p>
    <w:p w14:paraId="4390B8FE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ind w:right="113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Neodstraní-li prodávající vady zboží v souladu s touto smlouvou řádně a včas, a to ani v dodatečné přiměřené lhůtě poskytnuté mu k tomu kupujícím, je kupující oprávněn nechat odstranit vady zboží třetí osobou. Tento postup není porušením záručních podmínek. Prodávající se zavazuje nahradit kupujícímu veškeré účelně vynaložené a prokázané náklady na odstranění vad zboží třetí osobou. Tímto není dotčen nárok kupujícího na náhradu škody, jakož ani nárok na zaplacení smluvní pokuty dle čl. VI. této</w:t>
      </w:r>
      <w:r w:rsidRPr="00C9300C">
        <w:rPr>
          <w:spacing w:val="-2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smlouvy.</w:t>
      </w:r>
    </w:p>
    <w:p w14:paraId="2215BBD2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1"/>
          <w:tab w:val="left" w:pos="542"/>
        </w:tabs>
        <w:spacing w:line="182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Záruční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neběží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dobu,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kterou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nemůže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užívat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jeho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vady,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odpovídá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prodávající.</w:t>
      </w:r>
    </w:p>
    <w:p w14:paraId="36D32F12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spacing w:before="1"/>
        <w:ind w:right="114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odpovídá za to, že zboží nemá právní vady. Uplatní-li třetí osoba vůči kupujícímu jakékoli nároky z titulu svého průmyslového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jiného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duševního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vlastnictví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včetně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práva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autorského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ke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zboží,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vlastním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jménem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povinen tyto nároky na své náklady vypořádat včetně případného soudního sporu.</w:t>
      </w:r>
      <w:r w:rsidR="00CF41E7" w:rsidRPr="00C9300C">
        <w:rPr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Uvedený závazek prodávajícího trvá</w:t>
      </w:r>
      <w:r w:rsidR="00CF41E7" w:rsidRPr="00C9300C">
        <w:rPr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 po ukončení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záruky.</w:t>
      </w:r>
    </w:p>
    <w:p w14:paraId="5EC19FD3" w14:textId="77777777" w:rsidR="00866FC6" w:rsidRPr="00C9300C" w:rsidRDefault="00F4563E">
      <w:pPr>
        <w:pStyle w:val="Odstavecseseznamem"/>
        <w:numPr>
          <w:ilvl w:val="0"/>
          <w:numId w:val="6"/>
        </w:numPr>
        <w:tabs>
          <w:tab w:val="left" w:pos="542"/>
        </w:tabs>
        <w:spacing w:before="1"/>
        <w:ind w:right="113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dále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zavazuje,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poskytne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kupujícímu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u w:val="single"/>
          <w:lang w:val="cs-CZ"/>
        </w:rPr>
        <w:t>pozáruční</w:t>
      </w:r>
      <w:r w:rsidRPr="00C9300C">
        <w:rPr>
          <w:spacing w:val="-10"/>
          <w:sz w:val="16"/>
          <w:szCs w:val="16"/>
          <w:u w:val="single"/>
          <w:lang w:val="cs-CZ"/>
        </w:rPr>
        <w:t xml:space="preserve"> </w:t>
      </w:r>
      <w:r w:rsidRPr="00C9300C">
        <w:rPr>
          <w:sz w:val="16"/>
          <w:szCs w:val="16"/>
          <w:u w:val="single"/>
          <w:lang w:val="cs-CZ"/>
        </w:rPr>
        <w:t>servis</w:t>
      </w:r>
      <w:r w:rsidRPr="00C9300C">
        <w:rPr>
          <w:sz w:val="16"/>
          <w:szCs w:val="16"/>
          <w:lang w:val="cs-CZ"/>
        </w:rPr>
        <w:t>,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dobu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běžnou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tento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typ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přístrojů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nejméně pak 8 let po uplynutí záruční lhůty, pokud se strany nedohodnou</w:t>
      </w:r>
      <w:r w:rsidRPr="00C9300C">
        <w:rPr>
          <w:spacing w:val="-2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jinak.</w:t>
      </w:r>
    </w:p>
    <w:p w14:paraId="451D5D22" w14:textId="77777777" w:rsidR="00866FC6" w:rsidRPr="00C9300C" w:rsidRDefault="00866FC6">
      <w:pPr>
        <w:pStyle w:val="Zkladntext"/>
        <w:spacing w:before="1"/>
        <w:rPr>
          <w:lang w:val="cs-CZ"/>
        </w:rPr>
      </w:pPr>
    </w:p>
    <w:p w14:paraId="128AC862" w14:textId="77777777" w:rsidR="00866FC6" w:rsidRPr="00C9300C" w:rsidRDefault="00F4563E">
      <w:pPr>
        <w:pStyle w:val="Nadpis3"/>
        <w:spacing w:line="183" w:lineRule="exact"/>
        <w:ind w:left="2140"/>
        <w:rPr>
          <w:lang w:val="cs-CZ"/>
        </w:rPr>
      </w:pPr>
      <w:r w:rsidRPr="00C9300C">
        <w:rPr>
          <w:lang w:val="cs-CZ"/>
        </w:rPr>
        <w:t>VI.</w:t>
      </w:r>
    </w:p>
    <w:p w14:paraId="713601B5" w14:textId="77777777" w:rsidR="00866FC6" w:rsidRPr="00C9300C" w:rsidRDefault="00F4563E">
      <w:pPr>
        <w:spacing w:line="183" w:lineRule="exact"/>
        <w:ind w:left="2403" w:right="2403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Smluvní pokuta a úrok z prodlení</w:t>
      </w:r>
    </w:p>
    <w:p w14:paraId="3FEC801B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spacing w:before="1"/>
        <w:ind w:right="117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 případě prodlení kupujícího s úhradou řádně fakturované kupní ceny je prodávající oprávněn požadovat zaplacení smluvního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úroku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prodlení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výši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0,01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%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dlužné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částky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každý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den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prodlení.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strany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dohodly,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prodávající je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oprávněn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požadovat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zaplacení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úroku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 prodlení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až po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uplynutí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30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dnů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sjednané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lhůty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splatnosti.</w:t>
      </w:r>
    </w:p>
    <w:p w14:paraId="6EFB4F51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17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 případě, že prodávající nedohodne předem s kupujícím termín dodávky a zároveň nekontaktuje prokazatelně zástupce Odboru zdravotnické techniky dle čl. IV. odst. 2, je kupující oprávněn požadovat zaplacení jednorázové smluvní pokuty ve výši 10.000,-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Kč.</w:t>
      </w:r>
    </w:p>
    <w:p w14:paraId="3A1EC984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12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 případě dodání jiného zboží než objednaného a při nedodržení dodací lhůty je kupující oprávněn požadovat zaplacení jednorázové smluvní pokuty ve výši 10.000,- Kč. Dále je kupující oprávněn požadovat zaplacení další smluvní pokuty ve výši 0,1 % z celkové kupní ceny bez DPH za každý započatý den prodlení s dodáním zboží. Kupující je dále v těchto případech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oprávněn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odmítnout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převzetí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odstoupit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smlouvy.</w:t>
      </w:r>
    </w:p>
    <w:p w14:paraId="4A25A6CB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16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Za nedodržení termínu nástupu na opravu, dále za nedodržení termínu odstranění řádně reklamované vady a dále pokud prodávající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neprovede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opakované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kontroly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předepsaném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intervalu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při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porušení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jiné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povinnosti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čl.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V.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odst.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4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této smlouvy,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má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právo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účtovat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pokutu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výši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5.000,-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Kč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každý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započatý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den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prodlení.</w:t>
      </w:r>
    </w:p>
    <w:p w14:paraId="217C8B6C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15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Za nedodržení povinnosti provést zaškolení obsluhujícího personálu kupujícího dle podmínky v čl. V. odst. 6 této smlouvy a dále za nedodržení každé z povinností dle čl. VIII. odst. 7, 8 a 9 této smlouvy má kupující právo účtovat smluvní pokutu ve výši 10.000,-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Kč.</w:t>
      </w:r>
    </w:p>
    <w:p w14:paraId="41FD6143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19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 případě nedodržení povinnosti stanovené v čl. VIII. odst. 3 smlouvy má kupující právo účtovat smluvní pokutu ve výši pohledávky,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která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byla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postoupena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rozporu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touto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smlouvu.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má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zároveň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právo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odstoupit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smlouvy.</w:t>
      </w:r>
    </w:p>
    <w:p w14:paraId="30891591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20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pokuta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bude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vyúčtovaná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samostatným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daňovým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dokladem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její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splatnost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činí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30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doručení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daňového dokladu.</w:t>
      </w:r>
    </w:p>
    <w:p w14:paraId="160D276E" w14:textId="77777777" w:rsidR="00866FC6" w:rsidRPr="00C9300C" w:rsidRDefault="00F4563E">
      <w:pPr>
        <w:pStyle w:val="Odstavecseseznamem"/>
        <w:numPr>
          <w:ilvl w:val="0"/>
          <w:numId w:val="5"/>
        </w:numPr>
        <w:tabs>
          <w:tab w:val="left" w:pos="542"/>
        </w:tabs>
        <w:ind w:right="114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Kupujícímu vzniká právo na náhradu škody způsobené porušením smluvních povinností v plné výši i po úhradách výše sjednaných smluvních</w:t>
      </w:r>
      <w:r w:rsidRPr="00C9300C">
        <w:rPr>
          <w:spacing w:val="-1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pokut.</w:t>
      </w:r>
    </w:p>
    <w:p w14:paraId="11AE72F1" w14:textId="77777777" w:rsidR="00866FC6" w:rsidRPr="00C9300C" w:rsidRDefault="00866FC6">
      <w:pPr>
        <w:pStyle w:val="Zkladntext"/>
        <w:spacing w:before="1"/>
        <w:rPr>
          <w:lang w:val="cs-CZ"/>
        </w:rPr>
      </w:pPr>
    </w:p>
    <w:p w14:paraId="6C7C4211" w14:textId="77777777" w:rsidR="00866FC6" w:rsidRPr="00C9300C" w:rsidRDefault="00F4563E">
      <w:pPr>
        <w:pStyle w:val="Nadpis3"/>
        <w:rPr>
          <w:lang w:val="cs-CZ"/>
        </w:rPr>
      </w:pPr>
      <w:r w:rsidRPr="00C9300C">
        <w:rPr>
          <w:lang w:val="cs-CZ"/>
        </w:rPr>
        <w:t>VII.</w:t>
      </w:r>
    </w:p>
    <w:p w14:paraId="75FF810E" w14:textId="77777777" w:rsidR="00866FC6" w:rsidRPr="00C9300C" w:rsidRDefault="00F4563E">
      <w:pPr>
        <w:spacing w:line="183" w:lineRule="exact"/>
        <w:ind w:left="2403" w:right="2403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Odstoupení od smlouvy</w:t>
      </w:r>
    </w:p>
    <w:p w14:paraId="6606F217" w14:textId="77777777" w:rsidR="00866FC6" w:rsidRPr="00C9300C" w:rsidRDefault="00F4563E">
      <w:pPr>
        <w:pStyle w:val="Odstavecseseznamem"/>
        <w:numPr>
          <w:ilvl w:val="0"/>
          <w:numId w:val="4"/>
        </w:numPr>
        <w:tabs>
          <w:tab w:val="left" w:pos="544"/>
        </w:tabs>
        <w:ind w:right="113" w:hanging="427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Kterákoliv ze smluvních stran je oprávněna od této smlouvy nebo jen od její části odstoupit v 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všem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okolnostem,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by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druhá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neměla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zájem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uzavřít:</w:t>
      </w:r>
    </w:p>
    <w:p w14:paraId="33824DDF" w14:textId="77777777" w:rsidR="00866FC6" w:rsidRPr="00C9300C" w:rsidRDefault="00F4563E">
      <w:pPr>
        <w:pStyle w:val="Odstavecseseznamem"/>
        <w:numPr>
          <w:ilvl w:val="1"/>
          <w:numId w:val="4"/>
        </w:numPr>
        <w:tabs>
          <w:tab w:val="left" w:pos="968"/>
          <w:tab w:val="left" w:pos="969"/>
        </w:tabs>
        <w:ind w:right="121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na straně kupujícího nezaplacení kupní ceny podle této smlouvy ve lhůtě delší 60 dní po dni splatnosti příslušné faktury,</w:t>
      </w:r>
    </w:p>
    <w:p w14:paraId="28F244F8" w14:textId="77777777" w:rsidR="00866FC6" w:rsidRPr="00C9300C" w:rsidRDefault="00F4563E">
      <w:pPr>
        <w:pStyle w:val="Odstavecseseznamem"/>
        <w:numPr>
          <w:ilvl w:val="1"/>
          <w:numId w:val="4"/>
        </w:numPr>
        <w:tabs>
          <w:tab w:val="left" w:pos="968"/>
          <w:tab w:val="left" w:pos="969"/>
        </w:tabs>
        <w:ind w:right="114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na straně prodávajícího zejména jednání uvedená v čl. VI. odst. 3 smlouvy, pokud prodávající nezjednal nápravu, přestože byl kupujícím na neplnění této smlouvy písemně</w:t>
      </w:r>
      <w:r w:rsidRPr="00C9300C">
        <w:rPr>
          <w:spacing w:val="-2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upozorněn.</w:t>
      </w:r>
    </w:p>
    <w:p w14:paraId="714CB994" w14:textId="77777777" w:rsidR="00866FC6" w:rsidRPr="00C9300C" w:rsidRDefault="00F4563E">
      <w:pPr>
        <w:pStyle w:val="Odstavecseseznamem"/>
        <w:numPr>
          <w:ilvl w:val="0"/>
          <w:numId w:val="4"/>
        </w:numPr>
        <w:tabs>
          <w:tab w:val="left" w:pos="542"/>
        </w:tabs>
        <w:spacing w:before="2"/>
        <w:ind w:left="541" w:right="113" w:hanging="425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Odstoupení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musí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být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provedeno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písemným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oznámením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odstoupení,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které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musí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obsahovat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důvod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odstoupení a musí být doručeno druhé smluvní straně. Účinky odstoupení nastanou okamžikem doručení písemného vyhotovení odstoupení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druhé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straně.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případě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částečného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odstoupení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účinky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odstoupení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vztahují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pouze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tu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část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plnění, ve které druhá strana porušila podmínky</w:t>
      </w:r>
      <w:r w:rsidRPr="00C9300C">
        <w:rPr>
          <w:spacing w:val="-1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plnění.</w:t>
      </w:r>
    </w:p>
    <w:p w14:paraId="27785AA7" w14:textId="77777777" w:rsidR="00866FC6" w:rsidRPr="00C9300C" w:rsidRDefault="00866FC6">
      <w:pPr>
        <w:pStyle w:val="Zkladntext"/>
        <w:spacing w:before="10"/>
        <w:rPr>
          <w:lang w:val="cs-CZ"/>
        </w:rPr>
      </w:pPr>
    </w:p>
    <w:p w14:paraId="4F3A841F" w14:textId="77777777" w:rsidR="00866FC6" w:rsidRPr="00C9300C" w:rsidRDefault="00F4563E">
      <w:pPr>
        <w:pStyle w:val="Nadpis3"/>
        <w:spacing w:before="1"/>
        <w:ind w:left="2402"/>
        <w:rPr>
          <w:lang w:val="cs-CZ"/>
        </w:rPr>
      </w:pPr>
      <w:r w:rsidRPr="00C9300C">
        <w:rPr>
          <w:lang w:val="cs-CZ"/>
        </w:rPr>
        <w:t>VIII.</w:t>
      </w:r>
    </w:p>
    <w:p w14:paraId="12EB6FBB" w14:textId="77777777" w:rsidR="00866FC6" w:rsidRPr="00C9300C" w:rsidRDefault="00F4563E">
      <w:pPr>
        <w:spacing w:before="1" w:line="183" w:lineRule="exact"/>
        <w:ind w:left="2403" w:right="2403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Ostatní ujednání</w:t>
      </w:r>
    </w:p>
    <w:p w14:paraId="6D2A23EF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ind w:right="112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bere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vědomí,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povinen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dle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ustanovení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§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219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odst.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1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z.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134/2016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Sb.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zákona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340/2015 Sb.,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registru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uveřejnit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tuto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včetně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případných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dodatků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zákonem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stanoveným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způsobem.</w:t>
      </w:r>
    </w:p>
    <w:p w14:paraId="04B18136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right="112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touto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smlouvou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zavazuje,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při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dodávkách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zboží,</w:t>
      </w:r>
      <w:r w:rsidRPr="00C9300C">
        <w:rPr>
          <w:spacing w:val="-1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které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svěří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dopravci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provozovateli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poštovních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služeb, zajistí pojištění takové</w:t>
      </w:r>
      <w:r w:rsidRPr="00C9300C">
        <w:rPr>
          <w:spacing w:val="-1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dodávky.</w:t>
      </w:r>
    </w:p>
    <w:p w14:paraId="28B6B1FC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ind w:right="117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je oprávněn postoupit pohledávku vyplývající z plnění dle této smlouvy na třetí osobu pouze s předchozím písemným souhlasem</w:t>
      </w:r>
      <w:r w:rsidRPr="00C9300C">
        <w:rPr>
          <w:spacing w:val="-1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kupujícího.</w:t>
      </w:r>
    </w:p>
    <w:p w14:paraId="03D6E153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ind w:right="121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je podle této smlouvy povinen zboží zabalit nebo opatřit pro přepravu způsobem, který je obvyklý pro takové zboží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obchodním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styku,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popř.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způsobem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potřebným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uchování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ochraně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zboží.</w:t>
      </w:r>
    </w:p>
    <w:p w14:paraId="658ED948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spacing w:before="2"/>
        <w:ind w:right="120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Kupující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zavazuje,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zboží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jeho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instalaci,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bude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dodáno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podle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této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vyčlení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vyhovující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prostory,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které budou mít běžné (obvyklé) hodnoty vlhkosti, prašnosti a elektrickou instalaci, která bude schválena podle příslušných technických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předpisů.</w:t>
      </w:r>
    </w:p>
    <w:p w14:paraId="34329ED6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ind w:right="125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se zavazuje dodržovat nařízení kupujícího, kterým je zakázáno kouření ve všech prostorách i plochách areálu kupujícího s výjimkou vyhrazených</w:t>
      </w:r>
      <w:r w:rsidRPr="00C9300C">
        <w:rPr>
          <w:spacing w:val="-2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míst.</w:t>
      </w:r>
    </w:p>
    <w:p w14:paraId="15043F00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ind w:right="113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zboží v Kč bez</w:t>
      </w:r>
      <w:r w:rsidRPr="00C9300C">
        <w:rPr>
          <w:spacing w:val="-1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DPH.</w:t>
      </w:r>
    </w:p>
    <w:p w14:paraId="5EF1B2DF" w14:textId="77777777" w:rsidR="00866FC6" w:rsidRPr="00C9300C" w:rsidRDefault="00866FC6">
      <w:pPr>
        <w:jc w:val="both"/>
        <w:rPr>
          <w:sz w:val="16"/>
          <w:szCs w:val="16"/>
          <w:lang w:val="cs-CZ"/>
        </w:rPr>
        <w:sectPr w:rsidR="00866FC6" w:rsidRPr="00C9300C">
          <w:pgSz w:w="11910" w:h="16840"/>
          <w:pgMar w:top="1320" w:right="1300" w:bottom="280" w:left="1300" w:header="708" w:footer="708" w:gutter="0"/>
          <w:cols w:space="708"/>
        </w:sectPr>
      </w:pPr>
    </w:p>
    <w:p w14:paraId="796806F9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7"/>
        </w:tabs>
        <w:spacing w:before="78"/>
        <w:ind w:right="111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povinen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udržovat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pojištění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dle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odst.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7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tohoto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článku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celou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dobu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trvání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této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smlouvy,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resp.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konce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záruční doby na zboží. V případě porušení této povinnosti je kupující oprávněn od této smlouvy odstoupit. Na žádost kupujícího je prodávající povinen předložit kupujícímu dokumenty prokazující, že pojištění v požadovaném rozsahu a výši trvá. Pokud by v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důsledku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pojistného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jiné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události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mělo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dojít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zániku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pojištění,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omezení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rozsahu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pojištěných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rizik,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26E0893A" w14:textId="77777777" w:rsidR="00866FC6" w:rsidRPr="00C9300C" w:rsidRDefault="00F4563E">
      <w:pPr>
        <w:pStyle w:val="Odstavecseseznamem"/>
        <w:numPr>
          <w:ilvl w:val="0"/>
          <w:numId w:val="3"/>
        </w:numPr>
        <w:tabs>
          <w:tab w:val="left" w:pos="475"/>
        </w:tabs>
        <w:ind w:left="474" w:right="113" w:hanging="358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Prodávající je povinen v souladu s ustanovením § 105 z. č. 134/2016 Sb. předložit do 10 pracovních dnů od doručení oznámení o výběru dodavatele kupujícímu seznam, ve kterém uvede, jaké části předmětu plnění a v jakém rozsahu bude plnit prostřednictvím poddodavatele, spolu s identifikací poddodavatele a uvedením rozsahu jeho plnění, pokud mu jsou známi.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Poddodavatelé,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kteří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nebyli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tímto</w:t>
      </w:r>
      <w:r w:rsidRPr="00C9300C">
        <w:rPr>
          <w:spacing w:val="-1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způsobem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identifikováni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kteří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se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následně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zapojí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</w:t>
      </w:r>
      <w:r w:rsidRPr="00C9300C">
        <w:rPr>
          <w:spacing w:val="-1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veřejné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zakázky,</w:t>
      </w:r>
      <w:r w:rsidRPr="00C9300C">
        <w:rPr>
          <w:spacing w:val="-9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musí být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identifikováni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dodatečně,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nejpozději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před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zahájením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plnění</w:t>
      </w:r>
      <w:r w:rsidRPr="00C9300C">
        <w:rPr>
          <w:spacing w:val="-6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veřejné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zakázky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tímto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poddodavatelem.</w:t>
      </w:r>
    </w:p>
    <w:p w14:paraId="0EFD38D6" w14:textId="77777777" w:rsidR="00866FC6" w:rsidRPr="00C9300C" w:rsidRDefault="00866FC6">
      <w:pPr>
        <w:pStyle w:val="Zkladntext"/>
        <w:spacing w:before="1"/>
        <w:rPr>
          <w:lang w:val="cs-CZ"/>
        </w:rPr>
      </w:pPr>
    </w:p>
    <w:p w14:paraId="237A1727" w14:textId="77777777" w:rsidR="00866FC6" w:rsidRPr="00C9300C" w:rsidRDefault="00F4563E">
      <w:pPr>
        <w:pStyle w:val="Nadpis3"/>
        <w:spacing w:line="183" w:lineRule="exact"/>
        <w:ind w:right="2401"/>
        <w:rPr>
          <w:lang w:val="cs-CZ"/>
        </w:rPr>
      </w:pPr>
      <w:r w:rsidRPr="00C9300C">
        <w:rPr>
          <w:lang w:val="cs-CZ"/>
        </w:rPr>
        <w:t>IX.</w:t>
      </w:r>
    </w:p>
    <w:p w14:paraId="1DD6E97E" w14:textId="77777777" w:rsidR="00866FC6" w:rsidRPr="00C9300C" w:rsidRDefault="00F4563E">
      <w:pPr>
        <w:spacing w:line="183" w:lineRule="exact"/>
        <w:ind w:left="2403" w:right="2403"/>
        <w:jc w:val="center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Závěrečná ustanovení</w:t>
      </w:r>
    </w:p>
    <w:p w14:paraId="58C854B3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spacing w:before="1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Tuto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lze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měnit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doplnit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pouze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dohodou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smluvních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stran,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formou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písemného</w:t>
      </w:r>
      <w:r w:rsidRPr="00C9300C">
        <w:rPr>
          <w:spacing w:val="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dodatku.</w:t>
      </w:r>
    </w:p>
    <w:p w14:paraId="18662D46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2"/>
        </w:tabs>
        <w:ind w:right="115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Právní vztahy touto smlouvou neupravené, jakož i právní poměry z ní vznikající a vyplývající, se řídí příslušnými ustanoveními právních předpisů ČR, zejména z. č. 89/2012 Sb.,</w:t>
      </w:r>
      <w:r w:rsidRPr="00C9300C">
        <w:rPr>
          <w:spacing w:val="-3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 platném znění.</w:t>
      </w:r>
    </w:p>
    <w:p w14:paraId="22E38C88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2"/>
        </w:tabs>
        <w:ind w:right="115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Případné spory smluvních stran budou řešeny smírnou cestou a v případě, že nedojde k dohodě, budou spory řešeny příslušnými soudy</w:t>
      </w:r>
      <w:r w:rsidRPr="00C9300C">
        <w:rPr>
          <w:spacing w:val="-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ČR.</w:t>
      </w:r>
    </w:p>
    <w:p w14:paraId="0E92F66E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2"/>
        </w:tabs>
        <w:ind w:right="121"/>
        <w:jc w:val="both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Smluvní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strany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prohlašují,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si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tuto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smlouvu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přečetly,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že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byla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ujednána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vzájemném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projednání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podle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jejich</w:t>
      </w:r>
      <w:r w:rsidRPr="00C9300C">
        <w:rPr>
          <w:spacing w:val="-7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svobodné vůle, určitě, vážně a srozumitelně, nikoliv v tísni za nápadně nevýhodných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podmínek.</w:t>
      </w:r>
    </w:p>
    <w:p w14:paraId="37049634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spacing w:before="2" w:line="183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Tato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nabývá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platnosti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účinnosti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dnem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podpisu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smluvními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stranami.</w:t>
      </w:r>
    </w:p>
    <w:p w14:paraId="4603243A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spacing w:line="183" w:lineRule="exact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Tato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byla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vyhotovena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dvou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stejnopisech,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přičemž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každá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ze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smluvních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stran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obdrží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jeden</w:t>
      </w:r>
      <w:r w:rsidRPr="00C9300C">
        <w:rPr>
          <w:spacing w:val="-5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výtisk.</w:t>
      </w:r>
    </w:p>
    <w:p w14:paraId="0191AF06" w14:textId="77777777" w:rsidR="00866FC6" w:rsidRPr="00C9300C" w:rsidRDefault="00F4563E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spacing w:before="1"/>
        <w:ind w:left="116" w:right="5332" w:firstLine="0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Nedílnou součástí této smlouvy jsou tyto přílohy: Přílohy:</w:t>
      </w:r>
    </w:p>
    <w:p w14:paraId="4CF42683" w14:textId="77777777" w:rsidR="00866FC6" w:rsidRPr="00C9300C" w:rsidRDefault="00F4563E">
      <w:pPr>
        <w:pStyle w:val="Zkladntext"/>
        <w:ind w:left="116" w:right="4583"/>
        <w:rPr>
          <w:lang w:val="cs-CZ"/>
        </w:rPr>
      </w:pPr>
      <w:r w:rsidRPr="00C9300C">
        <w:rPr>
          <w:lang w:val="cs-CZ"/>
        </w:rPr>
        <w:t>Příloha č. 1 - Cenová nabídka č. 7760732097 ze dne 11.08.2021 Příloha č. 2 - Seznam dodané techniky</w:t>
      </w:r>
    </w:p>
    <w:p w14:paraId="4D76454F" w14:textId="77777777" w:rsidR="00866FC6" w:rsidRPr="00C9300C" w:rsidRDefault="00866FC6">
      <w:pPr>
        <w:pStyle w:val="Zkladntext"/>
        <w:rPr>
          <w:lang w:val="cs-CZ"/>
        </w:rPr>
      </w:pPr>
    </w:p>
    <w:p w14:paraId="4D4DC536" w14:textId="77777777" w:rsidR="00866FC6" w:rsidRPr="00C9300C" w:rsidRDefault="00866FC6">
      <w:pPr>
        <w:pStyle w:val="Zkladntext"/>
        <w:rPr>
          <w:lang w:val="cs-CZ"/>
        </w:rPr>
      </w:pPr>
    </w:p>
    <w:p w14:paraId="3B937678" w14:textId="77777777" w:rsidR="00866FC6" w:rsidRPr="00C9300C" w:rsidRDefault="00866FC6">
      <w:pPr>
        <w:pStyle w:val="Zkladntext"/>
        <w:spacing w:before="5" w:after="1"/>
        <w:rPr>
          <w:lang w:val="cs-CZ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66"/>
        <w:gridCol w:w="4249"/>
      </w:tblGrid>
      <w:tr w:rsidR="00866FC6" w:rsidRPr="00C9300C" w14:paraId="040F9C16" w14:textId="77777777">
        <w:trPr>
          <w:trHeight w:hRule="exact" w:val="921"/>
        </w:trPr>
        <w:tc>
          <w:tcPr>
            <w:tcW w:w="4249" w:type="dxa"/>
            <w:tcBorders>
              <w:bottom w:val="dotted" w:sz="4" w:space="0" w:color="000000"/>
            </w:tcBorders>
          </w:tcPr>
          <w:p w14:paraId="2334A8DF" w14:textId="77777777" w:rsidR="00866FC6" w:rsidRPr="00C9300C" w:rsidRDefault="00F4563E">
            <w:pPr>
              <w:pStyle w:val="TableParagraph"/>
              <w:spacing w:before="0" w:line="179" w:lineRule="exact"/>
              <w:ind w:left="108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V Praze dne</w:t>
            </w:r>
          </w:p>
          <w:p w14:paraId="363F2D3B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30B70F72" w14:textId="77777777" w:rsidR="00866FC6" w:rsidRPr="00C9300C" w:rsidRDefault="00F4563E">
            <w:pPr>
              <w:pStyle w:val="TableParagraph"/>
              <w:spacing w:before="161"/>
              <w:ind w:left="108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za prodávajícího:</w:t>
            </w:r>
          </w:p>
        </w:tc>
        <w:tc>
          <w:tcPr>
            <w:tcW w:w="566" w:type="dxa"/>
          </w:tcPr>
          <w:p w14:paraId="79D8482D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249" w:type="dxa"/>
            <w:tcBorders>
              <w:bottom w:val="dotted" w:sz="4" w:space="0" w:color="000000"/>
            </w:tcBorders>
          </w:tcPr>
          <w:p w14:paraId="7955D64A" w14:textId="77777777" w:rsidR="00866FC6" w:rsidRPr="00C9300C" w:rsidRDefault="00F4563E">
            <w:pPr>
              <w:pStyle w:val="TableParagraph"/>
              <w:spacing w:before="0" w:line="179" w:lineRule="exact"/>
              <w:ind w:left="110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V Praze dne ….........................</w:t>
            </w:r>
          </w:p>
          <w:p w14:paraId="6D0ABD1B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5005A81F" w14:textId="77777777" w:rsidR="00866FC6" w:rsidRPr="00C9300C" w:rsidRDefault="00F4563E">
            <w:pPr>
              <w:pStyle w:val="TableParagraph"/>
              <w:spacing w:before="161"/>
              <w:ind w:left="110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za kupujícího:</w:t>
            </w:r>
          </w:p>
        </w:tc>
      </w:tr>
      <w:tr w:rsidR="00866FC6" w:rsidRPr="00C9300C" w14:paraId="5088A03E" w14:textId="77777777">
        <w:trPr>
          <w:trHeight w:hRule="exact" w:val="372"/>
        </w:trPr>
        <w:tc>
          <w:tcPr>
            <w:tcW w:w="4249" w:type="dxa"/>
            <w:tcBorders>
              <w:top w:val="dotted" w:sz="4" w:space="0" w:color="000000"/>
            </w:tcBorders>
          </w:tcPr>
          <w:p w14:paraId="65E39DE7" w14:textId="77777777" w:rsidR="00866FC6" w:rsidRPr="00C9300C" w:rsidRDefault="00F4563E">
            <w:pPr>
              <w:pStyle w:val="TableParagraph"/>
              <w:tabs>
                <w:tab w:val="left" w:pos="2170"/>
                <w:tab w:val="left" w:pos="2784"/>
              </w:tabs>
              <w:spacing w:before="1"/>
              <w:ind w:left="554" w:right="260" w:hanging="296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Allan</w:t>
            </w:r>
            <w:r w:rsidRPr="00C9300C">
              <w:rPr>
                <w:spacing w:val="-4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sz w:val="16"/>
                <w:szCs w:val="16"/>
                <w:lang w:val="cs-CZ"/>
              </w:rPr>
              <w:t>Mrkvička,</w:t>
            </w:r>
            <w:r w:rsidRPr="00C9300C">
              <w:rPr>
                <w:spacing w:val="-3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sz w:val="16"/>
                <w:szCs w:val="16"/>
                <w:lang w:val="cs-CZ"/>
              </w:rPr>
              <w:t>MBA</w:t>
            </w:r>
            <w:r w:rsidRPr="00C9300C">
              <w:rPr>
                <w:sz w:val="16"/>
                <w:szCs w:val="16"/>
                <w:lang w:val="cs-CZ"/>
              </w:rPr>
              <w:tab/>
              <w:t>Ing. Nikola</w:t>
            </w:r>
            <w:r w:rsidRPr="00C9300C">
              <w:rPr>
                <w:spacing w:val="-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sz w:val="16"/>
                <w:szCs w:val="16"/>
                <w:lang w:val="cs-CZ"/>
              </w:rPr>
              <w:t>Hlůžová,</w:t>
            </w:r>
            <w:r w:rsidRPr="00C9300C">
              <w:rPr>
                <w:spacing w:val="-3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sz w:val="16"/>
                <w:szCs w:val="16"/>
                <w:lang w:val="cs-CZ"/>
              </w:rPr>
              <w:t>MBA Prokurista</w:t>
            </w:r>
            <w:r w:rsidRPr="00C9300C">
              <w:rPr>
                <w:sz w:val="16"/>
                <w:szCs w:val="16"/>
                <w:lang w:val="cs-CZ"/>
              </w:rPr>
              <w:tab/>
            </w:r>
            <w:r w:rsidRPr="00C9300C">
              <w:rPr>
                <w:sz w:val="16"/>
                <w:szCs w:val="16"/>
                <w:lang w:val="cs-CZ"/>
              </w:rPr>
              <w:tab/>
              <w:t>Prokurista</w:t>
            </w:r>
          </w:p>
        </w:tc>
        <w:tc>
          <w:tcPr>
            <w:tcW w:w="566" w:type="dxa"/>
          </w:tcPr>
          <w:p w14:paraId="682DA3AC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249" w:type="dxa"/>
            <w:tcBorders>
              <w:top w:val="dotted" w:sz="4" w:space="0" w:color="000000"/>
            </w:tcBorders>
          </w:tcPr>
          <w:p w14:paraId="39ECE7E2" w14:textId="77777777" w:rsidR="00866FC6" w:rsidRPr="00C9300C" w:rsidRDefault="00F4563E">
            <w:pPr>
              <w:pStyle w:val="TableParagraph"/>
              <w:spacing w:before="1"/>
              <w:ind w:left="502" w:right="480" w:firstLine="348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prof. MUDr. David Feltl, Ph.D., MBA ředitel Všeobecné fakultní nemocnice v Praze</w:t>
            </w:r>
          </w:p>
        </w:tc>
      </w:tr>
    </w:tbl>
    <w:p w14:paraId="24784DE1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pgSz w:w="11910" w:h="16840"/>
          <w:pgMar w:top="1320" w:right="1300" w:bottom="280" w:left="1300" w:header="708" w:footer="708" w:gutter="0"/>
          <w:cols w:space="708"/>
        </w:sectPr>
      </w:pPr>
    </w:p>
    <w:p w14:paraId="36508509" w14:textId="77777777" w:rsidR="00866FC6" w:rsidRPr="00C9300C" w:rsidRDefault="00F4563E">
      <w:pPr>
        <w:pStyle w:val="Zkladntext"/>
        <w:spacing w:before="43"/>
        <w:ind w:right="1508"/>
        <w:jc w:val="right"/>
        <w:rPr>
          <w:lang w:val="cs-CZ"/>
        </w:rPr>
      </w:pPr>
      <w:r w:rsidRPr="00C9300C">
        <w:rPr>
          <w:lang w:val="cs-CZ"/>
        </w:rPr>
        <w:t>příloha č. 1</w:t>
      </w:r>
    </w:p>
    <w:p w14:paraId="4A0C6B02" w14:textId="77777777" w:rsidR="00866FC6" w:rsidRPr="00C9300C" w:rsidRDefault="00F4563E">
      <w:pPr>
        <w:pStyle w:val="Zkladntext"/>
        <w:spacing w:before="8"/>
        <w:rPr>
          <w:lang w:val="cs-CZ"/>
        </w:rPr>
      </w:pPr>
      <w:r w:rsidRPr="00C9300C">
        <w:rPr>
          <w:noProof/>
          <w:lang w:val="cs-CZ"/>
        </w:rPr>
        <w:drawing>
          <wp:anchor distT="0" distB="0" distL="0" distR="0" simplePos="0" relativeHeight="251660288" behindDoc="0" locked="0" layoutInCell="1" allowOverlap="1" wp14:anchorId="315E3431" wp14:editId="06050E00">
            <wp:simplePos x="0" y="0"/>
            <wp:positionH relativeFrom="page">
              <wp:posOffset>3456000</wp:posOffset>
            </wp:positionH>
            <wp:positionV relativeFrom="paragraph">
              <wp:posOffset>99213</wp:posOffset>
            </wp:positionV>
            <wp:extent cx="674941" cy="67494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41" cy="674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2032B" w14:textId="77777777" w:rsidR="00866FC6" w:rsidRPr="00C9300C" w:rsidRDefault="00866FC6">
      <w:pPr>
        <w:pStyle w:val="Zkladntext"/>
        <w:rPr>
          <w:lang w:val="cs-CZ"/>
        </w:rPr>
      </w:pPr>
    </w:p>
    <w:p w14:paraId="05F0617D" w14:textId="77777777" w:rsidR="00866FC6" w:rsidRPr="00C9300C" w:rsidRDefault="00866FC6">
      <w:pPr>
        <w:pStyle w:val="Zkladntext"/>
        <w:rPr>
          <w:lang w:val="cs-CZ"/>
        </w:rPr>
      </w:pPr>
    </w:p>
    <w:p w14:paraId="71D8BC38" w14:textId="77777777" w:rsidR="00866FC6" w:rsidRPr="00C9300C" w:rsidRDefault="00866FC6">
      <w:pPr>
        <w:pStyle w:val="Zkladntext"/>
        <w:spacing w:before="2"/>
        <w:rPr>
          <w:lang w:val="cs-CZ"/>
        </w:rPr>
      </w:pPr>
    </w:p>
    <w:p w14:paraId="22B998F2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pgSz w:w="11910" w:h="16840"/>
          <w:pgMar w:top="440" w:right="740" w:bottom="280" w:left="60" w:header="708" w:footer="708" w:gutter="0"/>
          <w:cols w:space="708"/>
        </w:sectPr>
      </w:pPr>
    </w:p>
    <w:p w14:paraId="452D4545" w14:textId="77777777" w:rsidR="00866FC6" w:rsidRPr="00C9300C" w:rsidRDefault="00F4563E">
      <w:pPr>
        <w:pStyle w:val="Zkladntext"/>
        <w:spacing w:before="66"/>
        <w:ind w:left="1073"/>
        <w:rPr>
          <w:lang w:val="cs-CZ"/>
        </w:rPr>
      </w:pPr>
      <w:r w:rsidRPr="00C9300C">
        <w:rPr>
          <w:w w:val="95"/>
          <w:lang w:val="cs-CZ"/>
        </w:rPr>
        <w:t>Carl Zeiss spol. s r.o.</w:t>
      </w:r>
    </w:p>
    <w:p w14:paraId="74C73B3C" w14:textId="77777777" w:rsidR="00866FC6" w:rsidRPr="00C9300C" w:rsidRDefault="00866FC6">
      <w:pPr>
        <w:pStyle w:val="Zkladntext"/>
        <w:spacing w:before="7"/>
        <w:rPr>
          <w:lang w:val="cs-CZ"/>
        </w:rPr>
      </w:pPr>
    </w:p>
    <w:p w14:paraId="1A385E77" w14:textId="77777777" w:rsidR="00866FC6" w:rsidRPr="00C9300C" w:rsidRDefault="00F4563E">
      <w:pPr>
        <w:spacing w:line="264" w:lineRule="auto"/>
        <w:ind w:left="1073" w:right="-16"/>
        <w:rPr>
          <w:sz w:val="16"/>
          <w:szCs w:val="16"/>
          <w:lang w:val="cs-CZ"/>
        </w:rPr>
      </w:pPr>
      <w:r w:rsidRPr="00C9300C">
        <w:rPr>
          <w:w w:val="95"/>
          <w:sz w:val="16"/>
          <w:szCs w:val="16"/>
          <w:lang w:val="cs-CZ"/>
        </w:rPr>
        <w:t>Všeobecná</w:t>
      </w:r>
      <w:r w:rsidRPr="00C9300C">
        <w:rPr>
          <w:spacing w:val="-15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fakultní</w:t>
      </w:r>
      <w:r w:rsidRPr="00C9300C">
        <w:rPr>
          <w:spacing w:val="-15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nemocnice</w:t>
      </w:r>
      <w:r w:rsidRPr="00C9300C">
        <w:rPr>
          <w:spacing w:val="-15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 xml:space="preserve">v </w:t>
      </w:r>
      <w:r w:rsidRPr="00C9300C">
        <w:rPr>
          <w:sz w:val="16"/>
          <w:szCs w:val="16"/>
          <w:lang w:val="cs-CZ"/>
        </w:rPr>
        <w:t>Praze</w:t>
      </w:r>
    </w:p>
    <w:p w14:paraId="7F8CC3D5" w14:textId="77777777" w:rsidR="00866FC6" w:rsidRPr="00C9300C" w:rsidRDefault="00F4563E">
      <w:pPr>
        <w:spacing w:line="207" w:lineRule="exact"/>
        <w:ind w:left="1073"/>
        <w:rPr>
          <w:sz w:val="16"/>
          <w:szCs w:val="16"/>
          <w:lang w:val="cs-CZ"/>
        </w:rPr>
      </w:pPr>
      <w:r w:rsidRPr="00C9300C">
        <w:rPr>
          <w:w w:val="95"/>
          <w:sz w:val="16"/>
          <w:szCs w:val="16"/>
          <w:lang w:val="cs-CZ"/>
        </w:rPr>
        <w:t>U Nemocnice 2</w:t>
      </w:r>
    </w:p>
    <w:p w14:paraId="5641C2F4" w14:textId="77777777" w:rsidR="00866FC6" w:rsidRPr="00C9300C" w:rsidRDefault="00F4563E">
      <w:pPr>
        <w:spacing w:before="20"/>
        <w:ind w:left="1073"/>
        <w:rPr>
          <w:sz w:val="16"/>
          <w:szCs w:val="16"/>
          <w:lang w:val="cs-CZ"/>
        </w:rPr>
      </w:pPr>
      <w:r w:rsidRPr="00C9300C">
        <w:rPr>
          <w:w w:val="95"/>
          <w:sz w:val="16"/>
          <w:szCs w:val="16"/>
          <w:lang w:val="cs-CZ"/>
        </w:rPr>
        <w:t>128 08 PRAHA 2</w:t>
      </w:r>
    </w:p>
    <w:p w14:paraId="33E0FF28" w14:textId="77777777" w:rsidR="00866FC6" w:rsidRPr="00C9300C" w:rsidRDefault="00F4563E">
      <w:pPr>
        <w:pStyle w:val="Zkladntext"/>
        <w:spacing w:before="85" w:line="259" w:lineRule="auto"/>
        <w:ind w:left="3568" w:right="1134"/>
        <w:rPr>
          <w:lang w:val="cs-CZ"/>
        </w:rPr>
      </w:pPr>
      <w:r w:rsidRPr="00C9300C">
        <w:rPr>
          <w:lang w:val="cs-CZ"/>
        </w:rPr>
        <w:br w:type="column"/>
        <w:t xml:space="preserve">Carl Zeiss spol. s r.o. </w:t>
      </w:r>
      <w:r w:rsidRPr="00C9300C">
        <w:rPr>
          <w:w w:val="95"/>
          <w:lang w:val="cs-CZ"/>
        </w:rPr>
        <w:t>Lékařská přístrojová technika Radlická 14/3201</w:t>
      </w:r>
    </w:p>
    <w:p w14:paraId="59A96650" w14:textId="77777777" w:rsidR="00866FC6" w:rsidRPr="00C9300C" w:rsidRDefault="00576160">
      <w:pPr>
        <w:pStyle w:val="Zkladntext"/>
        <w:ind w:left="3543" w:right="2306"/>
        <w:jc w:val="center"/>
        <w:rPr>
          <w:lang w:val="cs-CZ"/>
        </w:rPr>
      </w:pPr>
      <w:r w:rsidRPr="00C9300C">
        <w:rPr>
          <w:lang w:val="cs-CZ"/>
        </w:rPr>
        <w:pict w14:anchorId="52C70186">
          <v:line id="_x0000_s1035" style="position:absolute;left:0;text-align:left;z-index:1072;mso-position-horizontal-relative:page" from="394pt,-29.45pt" to="394pt,111.15pt" strokeweight=".5pt">
            <w10:wrap anchorx="page"/>
          </v:line>
        </w:pict>
      </w:r>
      <w:r w:rsidR="00F4563E" w:rsidRPr="00C9300C">
        <w:rPr>
          <w:w w:val="95"/>
          <w:lang w:val="cs-CZ"/>
        </w:rPr>
        <w:t>150 00 Praha</w:t>
      </w:r>
    </w:p>
    <w:p w14:paraId="37925230" w14:textId="77777777" w:rsidR="00866FC6" w:rsidRPr="00C9300C" w:rsidRDefault="00866FC6">
      <w:pPr>
        <w:pStyle w:val="Zkladntext"/>
        <w:rPr>
          <w:lang w:val="cs-CZ"/>
        </w:rPr>
      </w:pPr>
    </w:p>
    <w:p w14:paraId="0367D37B" w14:textId="77777777" w:rsidR="00866FC6" w:rsidRPr="00C9300C" w:rsidRDefault="00866FC6">
      <w:pPr>
        <w:pStyle w:val="Zkladntext"/>
        <w:spacing w:before="1"/>
        <w:rPr>
          <w:lang w:val="cs-CZ"/>
        </w:rPr>
      </w:pPr>
    </w:p>
    <w:p w14:paraId="4128D992" w14:textId="77777777" w:rsidR="00866FC6" w:rsidRPr="00C9300C" w:rsidRDefault="00F4563E">
      <w:pPr>
        <w:pStyle w:val="Nadpis3"/>
        <w:spacing w:before="1" w:line="172" w:lineRule="exact"/>
        <w:ind w:left="3568" w:right="0"/>
        <w:jc w:val="left"/>
        <w:rPr>
          <w:lang w:val="cs-CZ"/>
        </w:rPr>
      </w:pPr>
      <w:r w:rsidRPr="00C9300C">
        <w:rPr>
          <w:lang w:val="cs-CZ"/>
        </w:rPr>
        <w:t>Váš obchodní kontakt</w:t>
      </w:r>
    </w:p>
    <w:p w14:paraId="572F7F3E" w14:textId="77777777" w:rsidR="00866FC6" w:rsidRPr="00C9300C" w:rsidRDefault="00866FC6">
      <w:pPr>
        <w:spacing w:line="172" w:lineRule="exact"/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740" w:bottom="280" w:left="60" w:header="708" w:footer="708" w:gutter="0"/>
          <w:cols w:num="2" w:space="708" w:equalWidth="0">
            <w:col w:w="3494" w:space="814"/>
            <w:col w:w="6802"/>
          </w:cols>
        </w:sectPr>
      </w:pPr>
    </w:p>
    <w:p w14:paraId="5431591F" w14:textId="77777777" w:rsidR="00866FC6" w:rsidRPr="00C9300C" w:rsidRDefault="00F4563E">
      <w:pPr>
        <w:spacing w:line="168" w:lineRule="exact"/>
        <w:ind w:left="1073"/>
        <w:rPr>
          <w:sz w:val="16"/>
          <w:szCs w:val="16"/>
          <w:lang w:val="cs-CZ"/>
        </w:rPr>
      </w:pPr>
      <w:r w:rsidRPr="00C9300C">
        <w:rPr>
          <w:w w:val="80"/>
          <w:sz w:val="16"/>
          <w:szCs w:val="16"/>
          <w:lang w:val="cs-CZ"/>
        </w:rPr>
        <w:t>CZECH REPUBLIC</w:t>
      </w:r>
    </w:p>
    <w:p w14:paraId="0434CDD0" w14:textId="77777777" w:rsidR="00866FC6" w:rsidRPr="00C9300C" w:rsidRDefault="00F4563E">
      <w:pPr>
        <w:pStyle w:val="Zkladntext"/>
        <w:spacing w:before="65" w:line="259" w:lineRule="auto"/>
        <w:ind w:left="1073" w:hanging="1"/>
        <w:rPr>
          <w:lang w:val="cs-CZ"/>
        </w:rPr>
      </w:pPr>
      <w:r w:rsidRPr="00C9300C">
        <w:rPr>
          <w:lang w:val="cs-CZ"/>
        </w:rPr>
        <w:br w:type="column"/>
      </w:r>
      <w:r w:rsidRPr="00C9300C">
        <w:rPr>
          <w:w w:val="95"/>
          <w:lang w:val="cs-CZ"/>
        </w:rPr>
        <w:t xml:space="preserve">Jméno: </w:t>
      </w:r>
      <w:r w:rsidRPr="00C9300C">
        <w:rPr>
          <w:w w:val="90"/>
          <w:lang w:val="cs-CZ"/>
        </w:rPr>
        <w:t xml:space="preserve">Telefon: </w:t>
      </w:r>
      <w:r w:rsidRPr="00C9300C">
        <w:rPr>
          <w:lang w:val="cs-CZ"/>
        </w:rPr>
        <w:t>Fax:</w:t>
      </w:r>
    </w:p>
    <w:p w14:paraId="78C845FA" w14:textId="77777777" w:rsidR="00866FC6" w:rsidRPr="00C9300C" w:rsidRDefault="00F4563E">
      <w:pPr>
        <w:pStyle w:val="Zkladntext"/>
        <w:spacing w:before="1"/>
        <w:ind w:left="1073"/>
        <w:rPr>
          <w:lang w:val="cs-CZ"/>
        </w:rPr>
      </w:pPr>
      <w:r w:rsidRPr="00C9300C">
        <w:rPr>
          <w:lang w:val="cs-CZ"/>
        </w:rPr>
        <w:t>E-mail:</w:t>
      </w:r>
    </w:p>
    <w:p w14:paraId="36318879" w14:textId="77777777" w:rsidR="00866FC6" w:rsidRPr="00C9300C" w:rsidRDefault="00F4563E">
      <w:pPr>
        <w:pStyle w:val="Zkladntext"/>
        <w:spacing w:before="65"/>
        <w:ind w:left="384"/>
        <w:rPr>
          <w:lang w:val="cs-CZ"/>
        </w:rPr>
      </w:pPr>
      <w:r w:rsidRPr="00C9300C">
        <w:rPr>
          <w:lang w:val="cs-CZ"/>
        </w:rPr>
        <w:br w:type="column"/>
      </w:r>
      <w:r w:rsidRPr="00C9300C">
        <w:rPr>
          <w:w w:val="90"/>
          <w:lang w:val="cs-CZ"/>
        </w:rPr>
        <w:t>Ivo Lukeš</w:t>
      </w:r>
    </w:p>
    <w:p w14:paraId="254D5F27" w14:textId="77777777" w:rsidR="00866FC6" w:rsidRPr="00C9300C" w:rsidRDefault="00866FC6">
      <w:pPr>
        <w:pStyle w:val="Zkladntext"/>
        <w:rPr>
          <w:lang w:val="cs-CZ"/>
        </w:rPr>
      </w:pPr>
    </w:p>
    <w:p w14:paraId="244822CD" w14:textId="77777777" w:rsidR="00866FC6" w:rsidRPr="00C9300C" w:rsidRDefault="00866FC6">
      <w:pPr>
        <w:pStyle w:val="Zkladntext"/>
        <w:spacing w:before="1"/>
        <w:rPr>
          <w:lang w:val="cs-CZ"/>
        </w:rPr>
      </w:pPr>
    </w:p>
    <w:p w14:paraId="7E6BDED2" w14:textId="77777777" w:rsidR="00866FC6" w:rsidRPr="00C9300C" w:rsidRDefault="00576160">
      <w:pPr>
        <w:pStyle w:val="Zkladntext"/>
        <w:ind w:left="384"/>
        <w:rPr>
          <w:lang w:val="cs-CZ"/>
        </w:rPr>
      </w:pPr>
      <w:hyperlink r:id="rId16">
        <w:r w:rsidR="00F4563E" w:rsidRPr="00C9300C">
          <w:rPr>
            <w:lang w:val="cs-CZ"/>
          </w:rPr>
          <w:t>ivo.lukes@zeiss.com</w:t>
        </w:r>
      </w:hyperlink>
    </w:p>
    <w:p w14:paraId="0B502204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740" w:bottom="280" w:left="60" w:header="708" w:footer="708" w:gutter="0"/>
          <w:cols w:num="3" w:space="708" w:equalWidth="0">
            <w:col w:w="2355" w:space="4449"/>
            <w:col w:w="1614" w:space="40"/>
            <w:col w:w="2652"/>
          </w:cols>
        </w:sectPr>
      </w:pPr>
    </w:p>
    <w:p w14:paraId="1C35B385" w14:textId="77777777" w:rsidR="00866FC6" w:rsidRPr="00C9300C" w:rsidRDefault="00866FC6">
      <w:pPr>
        <w:pStyle w:val="Zkladntext"/>
        <w:spacing w:before="3"/>
        <w:rPr>
          <w:lang w:val="cs-CZ"/>
        </w:rPr>
      </w:pPr>
    </w:p>
    <w:p w14:paraId="5334B468" w14:textId="77777777" w:rsidR="00866FC6" w:rsidRPr="00C9300C" w:rsidRDefault="00F4563E">
      <w:pPr>
        <w:pStyle w:val="Zkladntext"/>
        <w:tabs>
          <w:tab w:val="left" w:pos="963"/>
        </w:tabs>
        <w:spacing w:before="55"/>
        <w:ind w:right="1482"/>
        <w:jc w:val="right"/>
        <w:rPr>
          <w:lang w:val="cs-CZ"/>
        </w:rPr>
      </w:pPr>
      <w:r w:rsidRPr="00C9300C">
        <w:rPr>
          <w:lang w:val="cs-CZ"/>
        </w:rPr>
        <w:t>datum:</w:t>
      </w:r>
      <w:r w:rsidRPr="00C9300C">
        <w:rPr>
          <w:lang w:val="cs-CZ"/>
        </w:rPr>
        <w:tab/>
      </w:r>
      <w:r w:rsidRPr="00C9300C">
        <w:rPr>
          <w:w w:val="95"/>
          <w:lang w:val="cs-CZ"/>
        </w:rPr>
        <w:t>11.08.2021</w:t>
      </w:r>
    </w:p>
    <w:p w14:paraId="27F9D160" w14:textId="77777777" w:rsidR="00866FC6" w:rsidRPr="00C9300C" w:rsidRDefault="00F4563E">
      <w:pPr>
        <w:pStyle w:val="Zkladntext"/>
        <w:tabs>
          <w:tab w:val="left" w:pos="963"/>
        </w:tabs>
        <w:spacing w:before="15"/>
        <w:ind w:right="1934"/>
        <w:jc w:val="right"/>
        <w:rPr>
          <w:lang w:val="cs-CZ"/>
        </w:rPr>
      </w:pPr>
      <w:r w:rsidRPr="00C9300C">
        <w:rPr>
          <w:lang w:val="cs-CZ"/>
        </w:rPr>
        <w:t>stránka:</w:t>
      </w:r>
      <w:r w:rsidRPr="00C9300C">
        <w:rPr>
          <w:lang w:val="cs-CZ"/>
        </w:rPr>
        <w:tab/>
        <w:t>1 z</w:t>
      </w:r>
      <w:r w:rsidRPr="00C9300C">
        <w:rPr>
          <w:spacing w:val="-21"/>
          <w:lang w:val="cs-CZ"/>
        </w:rPr>
        <w:t xml:space="preserve"> </w:t>
      </w:r>
      <w:r w:rsidRPr="00C9300C">
        <w:rPr>
          <w:lang w:val="cs-CZ"/>
        </w:rPr>
        <w:t>3</w:t>
      </w:r>
    </w:p>
    <w:p w14:paraId="35E21050" w14:textId="77777777" w:rsidR="00866FC6" w:rsidRPr="00C9300C" w:rsidRDefault="00576160">
      <w:pPr>
        <w:pStyle w:val="Zkladntext"/>
        <w:spacing w:before="9"/>
        <w:rPr>
          <w:lang w:val="cs-CZ"/>
        </w:rPr>
      </w:pPr>
      <w:r w:rsidRPr="00C9300C">
        <w:rPr>
          <w:lang w:val="cs-CZ"/>
        </w:rPr>
        <w:pict w14:anchorId="3C98AEFF">
          <v:line id="_x0000_s1034" style="position:absolute;z-index:1048;mso-wrap-distance-left:0;mso-wrap-distance-right:0;mso-position-horizontal-relative:page" from="11.35pt,16.35pt" to="28.35pt,16.35pt" strokeweight=".09983mm">
            <w10:wrap type="topAndBottom" anchorx="page"/>
          </v:line>
        </w:pict>
      </w:r>
    </w:p>
    <w:p w14:paraId="2BF5CF70" w14:textId="77777777" w:rsidR="00866FC6" w:rsidRPr="00C9300C" w:rsidRDefault="00866FC6">
      <w:pPr>
        <w:pStyle w:val="Zkladntext"/>
        <w:spacing w:before="6"/>
        <w:rPr>
          <w:lang w:val="cs-CZ"/>
        </w:rPr>
      </w:pPr>
    </w:p>
    <w:p w14:paraId="1023CC04" w14:textId="77777777" w:rsidR="00866FC6" w:rsidRPr="00C9300C" w:rsidRDefault="00F4563E">
      <w:pPr>
        <w:spacing w:before="39"/>
        <w:ind w:left="1130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Cenová nabídka</w:t>
      </w:r>
    </w:p>
    <w:p w14:paraId="48565E24" w14:textId="77777777" w:rsidR="00866FC6" w:rsidRPr="00C9300C" w:rsidRDefault="00F4563E">
      <w:pPr>
        <w:tabs>
          <w:tab w:val="left" w:pos="3398"/>
        </w:tabs>
        <w:spacing w:before="79"/>
        <w:ind w:left="1130"/>
        <w:rPr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Nabídka:</w:t>
      </w:r>
      <w:r w:rsidRPr="00C9300C">
        <w:rPr>
          <w:b/>
          <w:sz w:val="16"/>
          <w:szCs w:val="16"/>
          <w:lang w:val="cs-CZ"/>
        </w:rPr>
        <w:tab/>
      </w:r>
      <w:r w:rsidRPr="00C9300C">
        <w:rPr>
          <w:sz w:val="16"/>
          <w:szCs w:val="16"/>
          <w:lang w:val="cs-CZ"/>
        </w:rPr>
        <w:t>7760732097</w:t>
      </w:r>
    </w:p>
    <w:p w14:paraId="346656C2" w14:textId="77777777" w:rsidR="00866FC6" w:rsidRPr="00C9300C" w:rsidRDefault="00F4563E">
      <w:pPr>
        <w:tabs>
          <w:tab w:val="left" w:pos="3398"/>
        </w:tabs>
        <w:spacing w:before="100"/>
        <w:ind w:left="1130"/>
        <w:rPr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Číslo</w:t>
      </w:r>
      <w:r w:rsidRPr="00C9300C">
        <w:rPr>
          <w:b/>
          <w:spacing w:val="-11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zákazníka:</w:t>
      </w:r>
      <w:r w:rsidRPr="00C9300C">
        <w:rPr>
          <w:b/>
          <w:sz w:val="16"/>
          <w:szCs w:val="16"/>
          <w:lang w:val="cs-CZ"/>
        </w:rPr>
        <w:tab/>
      </w:r>
      <w:r w:rsidRPr="00C9300C">
        <w:rPr>
          <w:position w:val="1"/>
          <w:sz w:val="16"/>
          <w:szCs w:val="16"/>
          <w:lang w:val="cs-CZ"/>
        </w:rPr>
        <w:t>839057</w:t>
      </w:r>
    </w:p>
    <w:p w14:paraId="551B157C" w14:textId="77777777" w:rsidR="00866FC6" w:rsidRPr="00C9300C" w:rsidRDefault="00866FC6">
      <w:pPr>
        <w:pStyle w:val="Zkladntext"/>
        <w:rPr>
          <w:lang w:val="cs-CZ"/>
        </w:rPr>
      </w:pPr>
    </w:p>
    <w:p w14:paraId="0B141B0E" w14:textId="77777777" w:rsidR="00866FC6" w:rsidRPr="00C9300C" w:rsidRDefault="00866FC6">
      <w:pPr>
        <w:pStyle w:val="Zkladntext"/>
        <w:rPr>
          <w:lang w:val="cs-CZ"/>
        </w:rPr>
      </w:pPr>
    </w:p>
    <w:p w14:paraId="1D5E95DF" w14:textId="77777777" w:rsidR="00866FC6" w:rsidRPr="00C9300C" w:rsidRDefault="00866FC6">
      <w:pPr>
        <w:pStyle w:val="Zkladntext"/>
        <w:rPr>
          <w:lang w:val="cs-CZ"/>
        </w:rPr>
      </w:pPr>
    </w:p>
    <w:p w14:paraId="50A83ED0" w14:textId="77777777" w:rsidR="00866FC6" w:rsidRPr="00C9300C" w:rsidRDefault="00866FC6">
      <w:pPr>
        <w:pStyle w:val="Zkladntext"/>
        <w:spacing w:before="10"/>
        <w:rPr>
          <w:lang w:val="cs-CZ"/>
        </w:rPr>
      </w:pPr>
    </w:p>
    <w:p w14:paraId="617E913F" w14:textId="77777777" w:rsidR="00866FC6" w:rsidRPr="00C9300C" w:rsidRDefault="00F4563E">
      <w:pPr>
        <w:pStyle w:val="Nadpis1"/>
        <w:tabs>
          <w:tab w:val="left" w:pos="1810"/>
          <w:tab w:val="left" w:pos="7587"/>
        </w:tabs>
        <w:spacing w:before="61"/>
        <w:rPr>
          <w:rFonts w:ascii="Arial" w:hAnsi="Arial" w:cs="Arial"/>
          <w:sz w:val="16"/>
          <w:szCs w:val="16"/>
          <w:lang w:val="cs-CZ"/>
        </w:rPr>
      </w:pPr>
      <w:r w:rsidRPr="00C9300C">
        <w:rPr>
          <w:rFonts w:ascii="Arial" w:hAnsi="Arial" w:cs="Arial"/>
          <w:position w:val="-2"/>
          <w:sz w:val="16"/>
          <w:szCs w:val="16"/>
          <w:lang w:val="cs-CZ"/>
        </w:rPr>
        <w:t>Číslo</w:t>
      </w:r>
      <w:r w:rsidRPr="00C9300C">
        <w:rPr>
          <w:rFonts w:ascii="Arial" w:hAnsi="Arial" w:cs="Arial"/>
          <w:position w:val="-2"/>
          <w:sz w:val="16"/>
          <w:szCs w:val="16"/>
          <w:lang w:val="cs-CZ"/>
        </w:rPr>
        <w:tab/>
      </w:r>
      <w:r w:rsidRPr="00C9300C">
        <w:rPr>
          <w:rFonts w:ascii="Arial" w:hAnsi="Arial" w:cs="Arial"/>
          <w:sz w:val="16"/>
          <w:szCs w:val="16"/>
          <w:lang w:val="cs-CZ"/>
        </w:rPr>
        <w:t>Popis</w:t>
      </w:r>
      <w:r w:rsidRPr="00C9300C">
        <w:rPr>
          <w:rFonts w:ascii="Arial" w:hAnsi="Arial" w:cs="Arial"/>
          <w:sz w:val="16"/>
          <w:szCs w:val="16"/>
          <w:lang w:val="cs-CZ"/>
        </w:rPr>
        <w:tab/>
        <w:t>Počet</w:t>
      </w:r>
    </w:p>
    <w:p w14:paraId="4F96F600" w14:textId="77777777" w:rsidR="00866FC6" w:rsidRPr="00C9300C" w:rsidRDefault="00866FC6">
      <w:pPr>
        <w:pStyle w:val="Zkladntext"/>
        <w:spacing w:before="8"/>
        <w:rPr>
          <w:b/>
          <w:lang w:val="cs-CZ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00"/>
        <w:gridCol w:w="4543"/>
        <w:gridCol w:w="1873"/>
        <w:gridCol w:w="3016"/>
      </w:tblGrid>
      <w:tr w:rsidR="00866FC6" w:rsidRPr="00C9300C" w14:paraId="4A2ADEF4" w14:textId="77777777">
        <w:trPr>
          <w:trHeight w:hRule="exact" w:val="681"/>
        </w:trPr>
        <w:tc>
          <w:tcPr>
            <w:tcW w:w="951" w:type="dxa"/>
            <w:vMerge w:val="restart"/>
          </w:tcPr>
          <w:p w14:paraId="6D684F37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  <w:tcBorders>
              <w:top w:val="single" w:sz="7" w:space="0" w:color="000000"/>
            </w:tcBorders>
          </w:tcPr>
          <w:p w14:paraId="55B3DC6D" w14:textId="77777777" w:rsidR="00866FC6" w:rsidRPr="00C9300C" w:rsidRDefault="00F4563E">
            <w:pPr>
              <w:pStyle w:val="TableParagraph"/>
              <w:spacing w:before="32"/>
              <w:ind w:left="62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20</w:t>
            </w:r>
          </w:p>
        </w:tc>
        <w:tc>
          <w:tcPr>
            <w:tcW w:w="4543" w:type="dxa"/>
            <w:tcBorders>
              <w:top w:val="single" w:sz="7" w:space="0" w:color="000000"/>
            </w:tcBorders>
          </w:tcPr>
          <w:p w14:paraId="701C2DB7" w14:textId="77777777" w:rsidR="00866FC6" w:rsidRPr="00C9300C" w:rsidRDefault="00F4563E">
            <w:pPr>
              <w:pStyle w:val="TableParagraph"/>
              <w:spacing w:before="32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OPMI LUMERA 700 System</w:t>
            </w:r>
          </w:p>
          <w:p w14:paraId="0412C9CF" w14:textId="77777777" w:rsidR="00866FC6" w:rsidRPr="00C9300C" w:rsidRDefault="00F4563E">
            <w:pPr>
              <w:pStyle w:val="TableParagraph"/>
              <w:spacing w:before="133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Consisting of the following items:</w:t>
            </w:r>
          </w:p>
        </w:tc>
        <w:tc>
          <w:tcPr>
            <w:tcW w:w="1873" w:type="dxa"/>
            <w:tcBorders>
              <w:top w:val="single" w:sz="7" w:space="0" w:color="000000"/>
            </w:tcBorders>
          </w:tcPr>
          <w:p w14:paraId="5FD4B548" w14:textId="77777777" w:rsidR="00866FC6" w:rsidRPr="00C9300C" w:rsidRDefault="00F4563E">
            <w:pPr>
              <w:pStyle w:val="TableParagraph"/>
              <w:spacing w:before="32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  <w:tcBorders>
              <w:top w:val="single" w:sz="7" w:space="0" w:color="000000"/>
            </w:tcBorders>
          </w:tcPr>
          <w:p w14:paraId="7E3B7600" w14:textId="77777777" w:rsidR="00866FC6" w:rsidRPr="00C9300C" w:rsidRDefault="00F4563E">
            <w:pPr>
              <w:pStyle w:val="TableParagraph"/>
              <w:spacing w:before="32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36C6BFDA" w14:textId="77777777">
        <w:trPr>
          <w:trHeight w:hRule="exact" w:val="340"/>
        </w:trPr>
        <w:tc>
          <w:tcPr>
            <w:tcW w:w="951" w:type="dxa"/>
            <w:vMerge/>
          </w:tcPr>
          <w:p w14:paraId="69B80158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53186A7A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6AB9BE88" w14:textId="77777777" w:rsidR="00866FC6" w:rsidRPr="00C9300C" w:rsidRDefault="00F4563E">
            <w:pPr>
              <w:pStyle w:val="TableParagraph"/>
              <w:spacing w:before="40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ANTERIOR</w:t>
            </w:r>
          </w:p>
        </w:tc>
        <w:tc>
          <w:tcPr>
            <w:tcW w:w="1873" w:type="dxa"/>
          </w:tcPr>
          <w:p w14:paraId="72CF5D0A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18314F95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47C42285" w14:textId="77777777">
        <w:trPr>
          <w:trHeight w:hRule="exact" w:val="340"/>
        </w:trPr>
        <w:tc>
          <w:tcPr>
            <w:tcW w:w="951" w:type="dxa"/>
            <w:vMerge/>
          </w:tcPr>
          <w:p w14:paraId="01BAD4EF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778773EB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2276E6D3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System SW 3.2.1 + Floor stand</w:t>
            </w:r>
          </w:p>
        </w:tc>
        <w:tc>
          <w:tcPr>
            <w:tcW w:w="1873" w:type="dxa"/>
          </w:tcPr>
          <w:p w14:paraId="4681FF26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4262E20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B89317B" w14:textId="77777777">
        <w:trPr>
          <w:trHeight w:hRule="exact" w:val="340"/>
        </w:trPr>
        <w:tc>
          <w:tcPr>
            <w:tcW w:w="951" w:type="dxa"/>
            <w:vMerge/>
          </w:tcPr>
          <w:p w14:paraId="4A6D183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5645DB67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50FEE2D2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Manual Tilt</w:t>
            </w:r>
          </w:p>
        </w:tc>
        <w:tc>
          <w:tcPr>
            <w:tcW w:w="1873" w:type="dxa"/>
          </w:tcPr>
          <w:p w14:paraId="5D507B69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739B6546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41C0FED8" w14:textId="77777777">
        <w:trPr>
          <w:trHeight w:hRule="exact" w:val="340"/>
        </w:trPr>
        <w:tc>
          <w:tcPr>
            <w:tcW w:w="951" w:type="dxa"/>
            <w:vMerge/>
          </w:tcPr>
          <w:p w14:paraId="493C09AF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1F4C5BCA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4F6A065C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LED Light Source</w:t>
            </w:r>
          </w:p>
        </w:tc>
        <w:tc>
          <w:tcPr>
            <w:tcW w:w="1873" w:type="dxa"/>
          </w:tcPr>
          <w:p w14:paraId="3182D72E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385DECD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3D6D197" w14:textId="77777777">
        <w:trPr>
          <w:trHeight w:hRule="exact" w:val="340"/>
        </w:trPr>
        <w:tc>
          <w:tcPr>
            <w:tcW w:w="951" w:type="dxa"/>
            <w:vMerge/>
          </w:tcPr>
          <w:p w14:paraId="23FD69E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4BD5918C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5B3D89A4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Fluorescence 485nm LED/Halogen</w:t>
            </w:r>
          </w:p>
        </w:tc>
        <w:tc>
          <w:tcPr>
            <w:tcW w:w="1873" w:type="dxa"/>
          </w:tcPr>
          <w:p w14:paraId="62D633FD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E9561D4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4D1C9B79" w14:textId="77777777">
        <w:trPr>
          <w:trHeight w:hRule="exact" w:val="340"/>
        </w:trPr>
        <w:tc>
          <w:tcPr>
            <w:tcW w:w="951" w:type="dxa"/>
            <w:vMerge/>
          </w:tcPr>
          <w:p w14:paraId="733363F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158E2FC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0ACCB31A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Wireless Foot Control Panel</w:t>
            </w:r>
          </w:p>
        </w:tc>
        <w:tc>
          <w:tcPr>
            <w:tcW w:w="1873" w:type="dxa"/>
          </w:tcPr>
          <w:p w14:paraId="69FFA7F0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FDA8492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29D8437" w14:textId="77777777">
        <w:trPr>
          <w:trHeight w:hRule="exact" w:val="326"/>
        </w:trPr>
        <w:tc>
          <w:tcPr>
            <w:tcW w:w="951" w:type="dxa"/>
            <w:vMerge/>
          </w:tcPr>
          <w:p w14:paraId="5D8540E7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5C17D6DA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199A497B" w14:textId="77777777" w:rsidR="00866FC6" w:rsidRPr="00C9300C" w:rsidRDefault="00F4563E">
            <w:pPr>
              <w:pStyle w:val="TableParagraph"/>
              <w:spacing w:before="42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3m cable for FCP</w:t>
            </w:r>
          </w:p>
        </w:tc>
        <w:tc>
          <w:tcPr>
            <w:tcW w:w="1873" w:type="dxa"/>
          </w:tcPr>
          <w:p w14:paraId="4F01B6D2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FCF668A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B3818F4" w14:textId="77777777">
        <w:trPr>
          <w:trHeight w:hRule="exact" w:val="355"/>
        </w:trPr>
        <w:tc>
          <w:tcPr>
            <w:tcW w:w="951" w:type="dxa"/>
          </w:tcPr>
          <w:p w14:paraId="0FE601C8" w14:textId="77777777" w:rsidR="00866FC6" w:rsidRPr="00C9300C" w:rsidRDefault="00F4563E">
            <w:pPr>
              <w:pStyle w:val="TableParagraph"/>
              <w:tabs>
                <w:tab w:val="left" w:pos="390"/>
              </w:tabs>
              <w:spacing w:before="57"/>
              <w:ind w:left="50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u w:val="single"/>
                <w:lang w:val="cs-CZ"/>
              </w:rPr>
              <w:t xml:space="preserve"> </w:t>
            </w:r>
            <w:r w:rsidRPr="00C9300C">
              <w:rPr>
                <w:sz w:val="16"/>
                <w:szCs w:val="16"/>
                <w:u w:val="single"/>
                <w:lang w:val="cs-CZ"/>
              </w:rPr>
              <w:tab/>
            </w:r>
          </w:p>
        </w:tc>
        <w:tc>
          <w:tcPr>
            <w:tcW w:w="500" w:type="dxa"/>
          </w:tcPr>
          <w:p w14:paraId="05DF1A4B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5B007168" w14:textId="77777777" w:rsidR="00866FC6" w:rsidRPr="00C9300C" w:rsidRDefault="00F4563E">
            <w:pPr>
              <w:pStyle w:val="TableParagraph"/>
              <w:spacing w:before="56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Objective Lens f=200mm</w:t>
            </w:r>
          </w:p>
        </w:tc>
        <w:tc>
          <w:tcPr>
            <w:tcW w:w="1873" w:type="dxa"/>
          </w:tcPr>
          <w:p w14:paraId="3B0B8B88" w14:textId="77777777" w:rsidR="00866FC6" w:rsidRPr="00C9300C" w:rsidRDefault="00F4563E">
            <w:pPr>
              <w:pStyle w:val="TableParagraph"/>
              <w:spacing w:before="55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4F4B7B3" w14:textId="77777777" w:rsidR="00866FC6" w:rsidRPr="00C9300C" w:rsidRDefault="00F4563E">
            <w:pPr>
              <w:pStyle w:val="TableParagraph"/>
              <w:spacing w:before="55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4C88C58F" w14:textId="77777777">
        <w:trPr>
          <w:trHeight w:hRule="exact" w:val="340"/>
        </w:trPr>
        <w:tc>
          <w:tcPr>
            <w:tcW w:w="951" w:type="dxa"/>
          </w:tcPr>
          <w:p w14:paraId="32223B0F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6640700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5115FA75" w14:textId="77777777" w:rsidR="00866FC6" w:rsidRPr="00C9300C" w:rsidRDefault="00F4563E">
            <w:pPr>
              <w:pStyle w:val="TableParagraph"/>
              <w:spacing w:before="40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180° Tiltable Tube</w:t>
            </w:r>
          </w:p>
        </w:tc>
        <w:tc>
          <w:tcPr>
            <w:tcW w:w="1873" w:type="dxa"/>
          </w:tcPr>
          <w:p w14:paraId="53362C66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60523359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436CC933" w14:textId="77777777">
        <w:trPr>
          <w:trHeight w:hRule="exact" w:val="340"/>
        </w:trPr>
        <w:tc>
          <w:tcPr>
            <w:tcW w:w="951" w:type="dxa"/>
          </w:tcPr>
          <w:p w14:paraId="360FCBD4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170B456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26735664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10x eye pieces</w:t>
            </w:r>
          </w:p>
        </w:tc>
        <w:tc>
          <w:tcPr>
            <w:tcW w:w="1873" w:type="dxa"/>
          </w:tcPr>
          <w:p w14:paraId="31C61478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170C06C7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60852A8" w14:textId="77777777">
        <w:trPr>
          <w:trHeight w:hRule="exact" w:val="340"/>
        </w:trPr>
        <w:tc>
          <w:tcPr>
            <w:tcW w:w="951" w:type="dxa"/>
          </w:tcPr>
          <w:p w14:paraId="3F6F7940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328B7048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2A5F4071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Assistant Scope w/ Man.MC</w:t>
            </w:r>
          </w:p>
        </w:tc>
        <w:tc>
          <w:tcPr>
            <w:tcW w:w="1873" w:type="dxa"/>
          </w:tcPr>
          <w:p w14:paraId="2337F111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3427CDA0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8E8F6D8" w14:textId="77777777">
        <w:trPr>
          <w:trHeight w:hRule="exact" w:val="340"/>
        </w:trPr>
        <w:tc>
          <w:tcPr>
            <w:tcW w:w="951" w:type="dxa"/>
          </w:tcPr>
          <w:p w14:paraId="3857E793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1F5BC5A6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1EBA4394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180° Tiltable Tube (assistant)</w:t>
            </w:r>
          </w:p>
        </w:tc>
        <w:tc>
          <w:tcPr>
            <w:tcW w:w="1873" w:type="dxa"/>
          </w:tcPr>
          <w:p w14:paraId="6ABF492C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76716F8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C9EB050" w14:textId="77777777">
        <w:trPr>
          <w:trHeight w:hRule="exact" w:val="340"/>
        </w:trPr>
        <w:tc>
          <w:tcPr>
            <w:tcW w:w="951" w:type="dxa"/>
          </w:tcPr>
          <w:p w14:paraId="7C5292A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06D04CB6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001B9F56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10x eye pieces (assistant)</w:t>
            </w:r>
          </w:p>
        </w:tc>
        <w:tc>
          <w:tcPr>
            <w:tcW w:w="1873" w:type="dxa"/>
          </w:tcPr>
          <w:p w14:paraId="3EBC6914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5D17FF01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15224D2" w14:textId="77777777">
        <w:trPr>
          <w:trHeight w:hRule="exact" w:val="340"/>
        </w:trPr>
        <w:tc>
          <w:tcPr>
            <w:tcW w:w="951" w:type="dxa"/>
          </w:tcPr>
          <w:p w14:paraId="6EDEDCE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76CE77A4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69D0BF0B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Integrated Slit Illumination</w:t>
            </w:r>
          </w:p>
        </w:tc>
        <w:tc>
          <w:tcPr>
            <w:tcW w:w="1873" w:type="dxa"/>
          </w:tcPr>
          <w:p w14:paraId="083DFB91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CE892BC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0281364C" w14:textId="77777777">
        <w:trPr>
          <w:trHeight w:hRule="exact" w:val="260"/>
        </w:trPr>
        <w:tc>
          <w:tcPr>
            <w:tcW w:w="951" w:type="dxa"/>
          </w:tcPr>
          <w:p w14:paraId="175B3CB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500" w:type="dxa"/>
          </w:tcPr>
          <w:p w14:paraId="2234392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543" w:type="dxa"/>
          </w:tcPr>
          <w:p w14:paraId="48825C3F" w14:textId="77777777" w:rsidR="00866FC6" w:rsidRPr="00C9300C" w:rsidRDefault="00F4563E">
            <w:pPr>
              <w:pStyle w:val="TableParagraph"/>
              <w:ind w:left="2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Int. 3-Chip HD Camera MediLive</w:t>
            </w:r>
          </w:p>
        </w:tc>
        <w:tc>
          <w:tcPr>
            <w:tcW w:w="1873" w:type="dxa"/>
          </w:tcPr>
          <w:p w14:paraId="4C19C21D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1338BB96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</w:tbl>
    <w:p w14:paraId="320CBC0E" w14:textId="77777777" w:rsidR="00866FC6" w:rsidRPr="00C9300C" w:rsidRDefault="00866FC6">
      <w:pPr>
        <w:pStyle w:val="Zkladntext"/>
        <w:rPr>
          <w:b/>
          <w:lang w:val="cs-CZ"/>
        </w:rPr>
      </w:pPr>
    </w:p>
    <w:p w14:paraId="2D9732A4" w14:textId="77777777" w:rsidR="00866FC6" w:rsidRPr="00C9300C" w:rsidRDefault="00866FC6">
      <w:pPr>
        <w:pStyle w:val="Zkladntext"/>
        <w:rPr>
          <w:b/>
          <w:lang w:val="cs-CZ"/>
        </w:rPr>
      </w:pPr>
    </w:p>
    <w:p w14:paraId="1C7E87FC" w14:textId="77777777" w:rsidR="00866FC6" w:rsidRPr="00C9300C" w:rsidRDefault="00866FC6">
      <w:pPr>
        <w:pStyle w:val="Zkladntext"/>
        <w:rPr>
          <w:b/>
          <w:lang w:val="cs-CZ"/>
        </w:rPr>
      </w:pPr>
    </w:p>
    <w:p w14:paraId="3D33902F" w14:textId="77777777" w:rsidR="00866FC6" w:rsidRPr="00C9300C" w:rsidRDefault="00866FC6">
      <w:pPr>
        <w:pStyle w:val="Zkladntext"/>
        <w:spacing w:before="5"/>
        <w:rPr>
          <w:b/>
          <w:lang w:val="cs-CZ"/>
        </w:rPr>
      </w:pPr>
    </w:p>
    <w:tbl>
      <w:tblPr>
        <w:tblStyle w:val="TableNormal"/>
        <w:tblW w:w="0" w:type="auto"/>
        <w:tblInd w:w="1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908"/>
        <w:gridCol w:w="3239"/>
      </w:tblGrid>
      <w:tr w:rsidR="00866FC6" w:rsidRPr="00C9300C" w14:paraId="0936A028" w14:textId="77777777">
        <w:trPr>
          <w:trHeight w:hRule="exact" w:val="142"/>
        </w:trPr>
        <w:tc>
          <w:tcPr>
            <w:tcW w:w="2459" w:type="dxa"/>
          </w:tcPr>
          <w:p w14:paraId="7E2F3968" w14:textId="77777777" w:rsidR="00866FC6" w:rsidRPr="00C9300C" w:rsidRDefault="00F4563E">
            <w:pPr>
              <w:pStyle w:val="TableParagraph"/>
              <w:spacing w:before="0" w:line="131" w:lineRule="exact"/>
              <w:ind w:left="50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Telefon: +420 233 101 232</w:t>
            </w:r>
          </w:p>
        </w:tc>
        <w:tc>
          <w:tcPr>
            <w:tcW w:w="2908" w:type="dxa"/>
          </w:tcPr>
          <w:p w14:paraId="74BA3EEB" w14:textId="77777777" w:rsidR="00866FC6" w:rsidRPr="00C9300C" w:rsidRDefault="00F4563E">
            <w:pPr>
              <w:pStyle w:val="TableParagraph"/>
              <w:spacing w:before="0" w:line="131" w:lineRule="exact"/>
              <w:ind w:left="425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Zapsáno v OR u Měst. soudu v Praze</w:t>
            </w:r>
          </w:p>
        </w:tc>
        <w:tc>
          <w:tcPr>
            <w:tcW w:w="3239" w:type="dxa"/>
          </w:tcPr>
          <w:p w14:paraId="280CAC31" w14:textId="77777777" w:rsidR="00866FC6" w:rsidRPr="00C9300C" w:rsidRDefault="00F4563E">
            <w:pPr>
              <w:pStyle w:val="TableParagraph"/>
              <w:spacing w:before="0" w:line="131" w:lineRule="exact"/>
              <w:ind w:left="35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UniCredit</w:t>
            </w:r>
            <w:r w:rsidRPr="00C9300C">
              <w:rPr>
                <w:spacing w:val="-19"/>
                <w:w w:val="9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w w:val="95"/>
                <w:sz w:val="16"/>
                <w:szCs w:val="16"/>
                <w:lang w:val="cs-CZ"/>
              </w:rPr>
              <w:t>Bank</w:t>
            </w:r>
            <w:r w:rsidRPr="00C9300C">
              <w:rPr>
                <w:spacing w:val="-19"/>
                <w:w w:val="9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w w:val="95"/>
                <w:sz w:val="16"/>
                <w:szCs w:val="16"/>
                <w:lang w:val="cs-CZ"/>
              </w:rPr>
              <w:t>Czech</w:t>
            </w:r>
            <w:r w:rsidRPr="00C9300C">
              <w:rPr>
                <w:spacing w:val="-19"/>
                <w:w w:val="9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w w:val="95"/>
                <w:sz w:val="16"/>
                <w:szCs w:val="16"/>
                <w:lang w:val="cs-CZ"/>
              </w:rPr>
              <w:t>Republic</w:t>
            </w:r>
            <w:r w:rsidRPr="00C9300C">
              <w:rPr>
                <w:spacing w:val="-19"/>
                <w:w w:val="9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w w:val="95"/>
                <w:sz w:val="16"/>
                <w:szCs w:val="16"/>
                <w:lang w:val="cs-CZ"/>
              </w:rPr>
              <w:t>and</w:t>
            </w:r>
            <w:r w:rsidRPr="00C9300C">
              <w:rPr>
                <w:spacing w:val="-19"/>
                <w:w w:val="9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w w:val="95"/>
                <w:sz w:val="16"/>
                <w:szCs w:val="16"/>
                <w:lang w:val="cs-CZ"/>
              </w:rPr>
              <w:t>Slovakia,</w:t>
            </w:r>
            <w:r w:rsidRPr="00C9300C">
              <w:rPr>
                <w:spacing w:val="-19"/>
                <w:w w:val="95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w w:val="95"/>
                <w:sz w:val="16"/>
                <w:szCs w:val="16"/>
                <w:lang w:val="cs-CZ"/>
              </w:rPr>
              <w:t>a.s.</w:t>
            </w:r>
          </w:p>
        </w:tc>
      </w:tr>
      <w:tr w:rsidR="00866FC6" w:rsidRPr="00C9300C" w14:paraId="633D9F2B" w14:textId="77777777">
        <w:trPr>
          <w:trHeight w:hRule="exact" w:val="144"/>
        </w:trPr>
        <w:tc>
          <w:tcPr>
            <w:tcW w:w="2459" w:type="dxa"/>
          </w:tcPr>
          <w:p w14:paraId="0FAAD588" w14:textId="77777777" w:rsidR="00866FC6" w:rsidRPr="00C9300C" w:rsidRDefault="00F4563E">
            <w:pPr>
              <w:pStyle w:val="TableParagraph"/>
              <w:spacing w:before="0" w:line="133" w:lineRule="exact"/>
              <w:ind w:left="50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Telefax: +420 233 101 223</w:t>
            </w:r>
          </w:p>
        </w:tc>
        <w:tc>
          <w:tcPr>
            <w:tcW w:w="2908" w:type="dxa"/>
          </w:tcPr>
          <w:p w14:paraId="27CE8252" w14:textId="77777777" w:rsidR="00866FC6" w:rsidRPr="00C9300C" w:rsidRDefault="00F4563E">
            <w:pPr>
              <w:pStyle w:val="TableParagraph"/>
              <w:spacing w:before="0" w:line="133" w:lineRule="exact"/>
              <w:ind w:left="425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Oddíl C, vložka 19868</w:t>
            </w:r>
          </w:p>
        </w:tc>
        <w:tc>
          <w:tcPr>
            <w:tcW w:w="3239" w:type="dxa"/>
          </w:tcPr>
          <w:p w14:paraId="386A5B4E" w14:textId="77777777" w:rsidR="00866FC6" w:rsidRPr="00C9300C" w:rsidRDefault="00F4563E">
            <w:pPr>
              <w:pStyle w:val="TableParagraph"/>
              <w:spacing w:before="0" w:line="133" w:lineRule="exact"/>
              <w:ind w:left="35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Bankovní spojeni - CZK: 328 536 1005/2700</w:t>
            </w:r>
          </w:p>
        </w:tc>
      </w:tr>
      <w:tr w:rsidR="00866FC6" w:rsidRPr="00C9300C" w14:paraId="74A2C4F4" w14:textId="77777777">
        <w:trPr>
          <w:trHeight w:hRule="exact" w:val="144"/>
        </w:trPr>
        <w:tc>
          <w:tcPr>
            <w:tcW w:w="2459" w:type="dxa"/>
          </w:tcPr>
          <w:p w14:paraId="4E101AAC" w14:textId="77777777" w:rsidR="00866FC6" w:rsidRPr="00C9300C" w:rsidRDefault="00F4563E">
            <w:pPr>
              <w:pStyle w:val="TableParagraph"/>
              <w:spacing w:before="0" w:line="133" w:lineRule="exact"/>
              <w:ind w:left="50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 xml:space="preserve">E-mail: </w:t>
            </w:r>
            <w:hyperlink r:id="rId17">
              <w:r w:rsidRPr="00C9300C">
                <w:rPr>
                  <w:w w:val="90"/>
                  <w:sz w:val="16"/>
                  <w:szCs w:val="16"/>
                  <w:lang w:val="cs-CZ"/>
                </w:rPr>
                <w:t>service.med.cz@zeiss.com</w:t>
              </w:r>
            </w:hyperlink>
          </w:p>
        </w:tc>
        <w:tc>
          <w:tcPr>
            <w:tcW w:w="2908" w:type="dxa"/>
          </w:tcPr>
          <w:p w14:paraId="5ADC2175" w14:textId="77777777" w:rsidR="00866FC6" w:rsidRPr="00C9300C" w:rsidRDefault="00F4563E">
            <w:pPr>
              <w:pStyle w:val="TableParagraph"/>
              <w:spacing w:before="0" w:line="133" w:lineRule="exact"/>
              <w:ind w:left="425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IČO:49356691</w:t>
            </w:r>
          </w:p>
        </w:tc>
        <w:tc>
          <w:tcPr>
            <w:tcW w:w="3239" w:type="dxa"/>
          </w:tcPr>
          <w:p w14:paraId="49FC71B3" w14:textId="77777777" w:rsidR="00866FC6" w:rsidRPr="00C9300C" w:rsidRDefault="00F4563E">
            <w:pPr>
              <w:pStyle w:val="TableParagraph"/>
              <w:spacing w:before="0" w:line="133" w:lineRule="exact"/>
              <w:ind w:left="35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Bankovní spojeni - EUR: 328 536 1048/2700</w:t>
            </w:r>
          </w:p>
        </w:tc>
      </w:tr>
      <w:tr w:rsidR="00866FC6" w:rsidRPr="00C9300C" w14:paraId="7E3FB554" w14:textId="77777777">
        <w:trPr>
          <w:trHeight w:hRule="exact" w:val="142"/>
        </w:trPr>
        <w:tc>
          <w:tcPr>
            <w:tcW w:w="2459" w:type="dxa"/>
          </w:tcPr>
          <w:p w14:paraId="236AB82F" w14:textId="77777777" w:rsidR="00866FC6" w:rsidRPr="00C9300C" w:rsidRDefault="00F4563E">
            <w:pPr>
              <w:pStyle w:val="TableParagraph"/>
              <w:spacing w:before="0" w:line="133" w:lineRule="exact"/>
              <w:ind w:left="50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 xml:space="preserve">Internet: </w:t>
            </w:r>
            <w:hyperlink r:id="rId18">
              <w:r w:rsidRPr="00C9300C">
                <w:rPr>
                  <w:w w:val="95"/>
                  <w:sz w:val="16"/>
                  <w:szCs w:val="16"/>
                  <w:lang w:val="cs-CZ"/>
                </w:rPr>
                <w:t>http://www.zeiss.cz</w:t>
              </w:r>
            </w:hyperlink>
          </w:p>
        </w:tc>
        <w:tc>
          <w:tcPr>
            <w:tcW w:w="2908" w:type="dxa"/>
          </w:tcPr>
          <w:p w14:paraId="50289A25" w14:textId="77777777" w:rsidR="00866FC6" w:rsidRPr="00C9300C" w:rsidRDefault="00F4563E">
            <w:pPr>
              <w:pStyle w:val="TableParagraph"/>
              <w:spacing w:before="0" w:line="133" w:lineRule="exact"/>
              <w:ind w:left="425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DIČ: CZ49356691</w:t>
            </w:r>
          </w:p>
        </w:tc>
        <w:tc>
          <w:tcPr>
            <w:tcW w:w="3239" w:type="dxa"/>
          </w:tcPr>
          <w:p w14:paraId="40AE6AB0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</w:tbl>
    <w:p w14:paraId="6D1C5E16" w14:textId="77777777" w:rsidR="00866FC6" w:rsidRPr="00C9300C" w:rsidRDefault="00866FC6">
      <w:pPr>
        <w:pStyle w:val="Zkladntext"/>
        <w:rPr>
          <w:b/>
          <w:lang w:val="cs-CZ"/>
        </w:rPr>
      </w:pPr>
    </w:p>
    <w:p w14:paraId="74525485" w14:textId="77777777" w:rsidR="00866FC6" w:rsidRPr="00C9300C" w:rsidRDefault="00866FC6">
      <w:pPr>
        <w:jc w:val="right"/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740" w:bottom="280" w:left="60" w:header="708" w:footer="708" w:gutter="0"/>
          <w:cols w:space="708"/>
        </w:sectPr>
      </w:pPr>
    </w:p>
    <w:p w14:paraId="15816D20" w14:textId="77777777" w:rsidR="00866FC6" w:rsidRPr="00C9300C" w:rsidRDefault="00F4563E">
      <w:pPr>
        <w:pStyle w:val="Zkladntext"/>
        <w:tabs>
          <w:tab w:val="left" w:pos="1417"/>
        </w:tabs>
        <w:spacing w:before="26"/>
        <w:ind w:right="185"/>
        <w:jc w:val="right"/>
        <w:rPr>
          <w:lang w:val="cs-CZ"/>
        </w:rPr>
      </w:pPr>
      <w:r w:rsidRPr="00C9300C">
        <w:rPr>
          <w:noProof/>
          <w:lang w:val="cs-CZ"/>
        </w:rPr>
        <w:drawing>
          <wp:anchor distT="0" distB="0" distL="0" distR="0" simplePos="0" relativeHeight="251656192" behindDoc="0" locked="0" layoutInCell="1" allowOverlap="1" wp14:anchorId="0AF6D372" wp14:editId="3A1A6DCB">
            <wp:simplePos x="0" y="0"/>
            <wp:positionH relativeFrom="page">
              <wp:posOffset>3456000</wp:posOffset>
            </wp:positionH>
            <wp:positionV relativeFrom="paragraph">
              <wp:posOffset>7588</wp:posOffset>
            </wp:positionV>
            <wp:extent cx="647908" cy="6479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08" cy="64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160" w:rsidRPr="00C9300C">
        <w:rPr>
          <w:lang w:val="cs-CZ"/>
        </w:rPr>
        <w:pict w14:anchorId="21443360">
          <v:line id="_x0000_s1033" style="position:absolute;left:0;text-align:left;z-index:1144;mso-position-horizontal-relative:page;mso-position-vertical-relative:text" from="432.85pt,.35pt" to="432.85pt,42.5pt" strokeweight=".20003mm">
            <w10:wrap anchorx="page"/>
          </v:line>
        </w:pict>
      </w:r>
      <w:r w:rsidRPr="00C9300C">
        <w:rPr>
          <w:lang w:val="cs-CZ"/>
        </w:rPr>
        <w:t>Nabídka:</w:t>
      </w:r>
      <w:r w:rsidRPr="00C9300C">
        <w:rPr>
          <w:lang w:val="cs-CZ"/>
        </w:rPr>
        <w:tab/>
      </w:r>
      <w:r w:rsidRPr="00C9300C">
        <w:rPr>
          <w:spacing w:val="-1"/>
          <w:lang w:val="cs-CZ"/>
        </w:rPr>
        <w:t>7760732097</w:t>
      </w:r>
    </w:p>
    <w:p w14:paraId="039B3B7E" w14:textId="77777777" w:rsidR="00866FC6" w:rsidRPr="00C9300C" w:rsidRDefault="00F4563E">
      <w:pPr>
        <w:pStyle w:val="Zkladntext"/>
        <w:tabs>
          <w:tab w:val="left" w:pos="1417"/>
        </w:tabs>
        <w:spacing w:before="83"/>
        <w:ind w:right="271"/>
        <w:jc w:val="right"/>
        <w:rPr>
          <w:lang w:val="cs-CZ"/>
        </w:rPr>
      </w:pPr>
      <w:r w:rsidRPr="00C9300C">
        <w:rPr>
          <w:lang w:val="cs-CZ"/>
        </w:rPr>
        <w:t>datum:</w:t>
      </w:r>
      <w:r w:rsidRPr="00C9300C">
        <w:rPr>
          <w:lang w:val="cs-CZ"/>
        </w:rPr>
        <w:tab/>
      </w:r>
      <w:r w:rsidRPr="00C9300C">
        <w:rPr>
          <w:w w:val="95"/>
          <w:lang w:val="cs-CZ"/>
        </w:rPr>
        <w:t>11.08.2021</w:t>
      </w:r>
    </w:p>
    <w:p w14:paraId="75460DE9" w14:textId="77777777" w:rsidR="00866FC6" w:rsidRPr="00C9300C" w:rsidRDefault="00F4563E">
      <w:pPr>
        <w:pStyle w:val="Zkladntext"/>
        <w:tabs>
          <w:tab w:val="left" w:pos="1417"/>
        </w:tabs>
        <w:spacing w:before="94"/>
        <w:ind w:right="645"/>
        <w:jc w:val="right"/>
        <w:rPr>
          <w:lang w:val="cs-CZ"/>
        </w:rPr>
      </w:pPr>
      <w:r w:rsidRPr="00C9300C">
        <w:rPr>
          <w:lang w:val="cs-CZ"/>
        </w:rPr>
        <w:t>stránka:</w:t>
      </w:r>
      <w:r w:rsidRPr="00C9300C">
        <w:rPr>
          <w:lang w:val="cs-CZ"/>
        </w:rPr>
        <w:tab/>
        <w:t>2 ze</w:t>
      </w:r>
      <w:r w:rsidRPr="00C9300C">
        <w:rPr>
          <w:spacing w:val="-32"/>
          <w:lang w:val="cs-CZ"/>
        </w:rPr>
        <w:t xml:space="preserve"> </w:t>
      </w:r>
      <w:r w:rsidRPr="00C9300C">
        <w:rPr>
          <w:lang w:val="cs-CZ"/>
        </w:rPr>
        <w:t>3</w:t>
      </w:r>
    </w:p>
    <w:p w14:paraId="1B90AC3E" w14:textId="77777777" w:rsidR="00866FC6" w:rsidRPr="00C9300C" w:rsidRDefault="00866FC6">
      <w:pPr>
        <w:pStyle w:val="Zkladntext"/>
        <w:rPr>
          <w:lang w:val="cs-CZ"/>
        </w:rPr>
      </w:pPr>
    </w:p>
    <w:p w14:paraId="182C7F19" w14:textId="77777777" w:rsidR="00866FC6" w:rsidRPr="00C9300C" w:rsidRDefault="00866FC6">
      <w:pPr>
        <w:pStyle w:val="Zkladntext"/>
        <w:rPr>
          <w:lang w:val="cs-CZ"/>
        </w:rPr>
      </w:pPr>
    </w:p>
    <w:p w14:paraId="7E149AE0" w14:textId="77777777" w:rsidR="00866FC6" w:rsidRPr="00C9300C" w:rsidRDefault="00866FC6">
      <w:pPr>
        <w:pStyle w:val="Zkladntext"/>
        <w:rPr>
          <w:lang w:val="cs-CZ"/>
        </w:rPr>
      </w:pPr>
    </w:p>
    <w:p w14:paraId="77867770" w14:textId="77777777" w:rsidR="00866FC6" w:rsidRPr="00C9300C" w:rsidRDefault="00866FC6">
      <w:pPr>
        <w:pStyle w:val="Zkladntext"/>
        <w:rPr>
          <w:lang w:val="cs-CZ"/>
        </w:rPr>
      </w:pPr>
    </w:p>
    <w:p w14:paraId="7CA0EB76" w14:textId="77777777" w:rsidR="00866FC6" w:rsidRPr="00C9300C" w:rsidRDefault="00866FC6">
      <w:pPr>
        <w:pStyle w:val="Zkladntext"/>
        <w:rPr>
          <w:lang w:val="cs-CZ"/>
        </w:rPr>
      </w:pPr>
    </w:p>
    <w:p w14:paraId="4475FDBC" w14:textId="77777777" w:rsidR="00866FC6" w:rsidRPr="00C9300C" w:rsidRDefault="00866FC6">
      <w:pPr>
        <w:pStyle w:val="Zkladntext"/>
        <w:spacing w:before="6"/>
        <w:rPr>
          <w:lang w:val="cs-CZ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494"/>
        <w:gridCol w:w="1873"/>
        <w:gridCol w:w="3016"/>
      </w:tblGrid>
      <w:tr w:rsidR="00866FC6" w:rsidRPr="00C9300C" w14:paraId="72C41195" w14:textId="77777777">
        <w:trPr>
          <w:trHeight w:hRule="exact" w:val="260"/>
        </w:trPr>
        <w:tc>
          <w:tcPr>
            <w:tcW w:w="549" w:type="dxa"/>
            <w:vMerge w:val="restart"/>
          </w:tcPr>
          <w:p w14:paraId="7D93F67A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306396B7" w14:textId="77777777" w:rsidR="00866FC6" w:rsidRPr="00C9300C" w:rsidRDefault="00F4563E">
            <w:pPr>
              <w:pStyle w:val="TableParagraph"/>
              <w:spacing w:before="0" w:line="168" w:lineRule="exact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CALLISTO eye P2, SW 3.7.1</w:t>
            </w:r>
          </w:p>
        </w:tc>
        <w:tc>
          <w:tcPr>
            <w:tcW w:w="1873" w:type="dxa"/>
          </w:tcPr>
          <w:p w14:paraId="7799AFA3" w14:textId="77777777" w:rsidR="00866FC6" w:rsidRPr="00C9300C" w:rsidRDefault="00F4563E">
            <w:pPr>
              <w:pStyle w:val="TableParagraph"/>
              <w:spacing w:before="0" w:line="168" w:lineRule="exact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5DF3F327" w14:textId="77777777" w:rsidR="00866FC6" w:rsidRPr="00C9300C" w:rsidRDefault="00F4563E">
            <w:pPr>
              <w:pStyle w:val="TableParagraph"/>
              <w:spacing w:before="0" w:line="168" w:lineRule="exact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2A14D94" w14:textId="77777777">
        <w:trPr>
          <w:trHeight w:hRule="exact" w:val="341"/>
        </w:trPr>
        <w:tc>
          <w:tcPr>
            <w:tcW w:w="549" w:type="dxa"/>
            <w:vMerge/>
          </w:tcPr>
          <w:p w14:paraId="66E368FA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3D3F35BB" w14:textId="77777777" w:rsidR="00866FC6" w:rsidRPr="00C9300C" w:rsidRDefault="00F4563E">
            <w:pPr>
              <w:pStyle w:val="TableParagraph"/>
              <w:spacing w:before="42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CALLISTO eye on floor stand</w:t>
            </w:r>
          </w:p>
        </w:tc>
        <w:tc>
          <w:tcPr>
            <w:tcW w:w="1873" w:type="dxa"/>
          </w:tcPr>
          <w:p w14:paraId="3CFD2AE3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57632C24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6152845" w14:textId="77777777">
        <w:trPr>
          <w:trHeight w:hRule="exact" w:val="340"/>
        </w:trPr>
        <w:tc>
          <w:tcPr>
            <w:tcW w:w="549" w:type="dxa"/>
            <w:vMerge/>
          </w:tcPr>
          <w:p w14:paraId="5129DAD7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4DBD4D29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Basic Asepsis Set</w:t>
            </w:r>
          </w:p>
        </w:tc>
        <w:tc>
          <w:tcPr>
            <w:tcW w:w="1873" w:type="dxa"/>
          </w:tcPr>
          <w:p w14:paraId="7245FCAD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1FB7070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9AF4701" w14:textId="77777777">
        <w:trPr>
          <w:trHeight w:hRule="exact" w:val="341"/>
        </w:trPr>
        <w:tc>
          <w:tcPr>
            <w:tcW w:w="549" w:type="dxa"/>
            <w:vMerge/>
          </w:tcPr>
          <w:p w14:paraId="14B69FA9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3D17D08A" w14:textId="77777777" w:rsidR="00866FC6" w:rsidRPr="00C9300C" w:rsidRDefault="00F4563E">
            <w:pPr>
              <w:pStyle w:val="TableParagraph"/>
              <w:spacing w:before="42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Set of Cable Binders</w:t>
            </w:r>
          </w:p>
        </w:tc>
        <w:tc>
          <w:tcPr>
            <w:tcW w:w="1873" w:type="dxa"/>
          </w:tcPr>
          <w:p w14:paraId="55A8162C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2C67803C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026E2F92" w14:textId="77777777">
        <w:trPr>
          <w:trHeight w:hRule="exact" w:val="340"/>
        </w:trPr>
        <w:tc>
          <w:tcPr>
            <w:tcW w:w="549" w:type="dxa"/>
            <w:vMerge/>
            <w:tcBorders>
              <w:bottom w:val="single" w:sz="5" w:space="0" w:color="000000"/>
            </w:tcBorders>
          </w:tcPr>
          <w:p w14:paraId="7443B698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  <w:tcBorders>
              <w:bottom w:val="single" w:sz="5" w:space="0" w:color="000000"/>
            </w:tcBorders>
          </w:tcPr>
          <w:p w14:paraId="64C0DF20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Transport Box (Floor, s-use)</w:t>
            </w:r>
          </w:p>
        </w:tc>
        <w:tc>
          <w:tcPr>
            <w:tcW w:w="1873" w:type="dxa"/>
            <w:tcBorders>
              <w:bottom w:val="single" w:sz="5" w:space="0" w:color="000000"/>
            </w:tcBorders>
          </w:tcPr>
          <w:p w14:paraId="563CBCD8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  <w:tcBorders>
              <w:bottom w:val="single" w:sz="5" w:space="0" w:color="000000"/>
            </w:tcBorders>
          </w:tcPr>
          <w:p w14:paraId="73258BB9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52606CB" w14:textId="77777777">
        <w:trPr>
          <w:trHeight w:hRule="exact" w:val="341"/>
        </w:trPr>
        <w:tc>
          <w:tcPr>
            <w:tcW w:w="549" w:type="dxa"/>
            <w:tcBorders>
              <w:top w:val="single" w:sz="5" w:space="0" w:color="000000"/>
            </w:tcBorders>
          </w:tcPr>
          <w:p w14:paraId="5823B527" w14:textId="77777777" w:rsidR="00866FC6" w:rsidRPr="00C9300C" w:rsidRDefault="00F4563E">
            <w:pPr>
              <w:pStyle w:val="TableParagraph"/>
              <w:spacing w:before="35"/>
              <w:ind w:left="62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370</w:t>
            </w:r>
          </w:p>
        </w:tc>
        <w:tc>
          <w:tcPr>
            <w:tcW w:w="4494" w:type="dxa"/>
            <w:tcBorders>
              <w:top w:val="single" w:sz="5" w:space="0" w:color="000000"/>
            </w:tcBorders>
          </w:tcPr>
          <w:p w14:paraId="6CE96D16" w14:textId="77777777" w:rsidR="00866FC6" w:rsidRPr="00C9300C" w:rsidRDefault="00F4563E">
            <w:pPr>
              <w:pStyle w:val="TableParagraph"/>
              <w:spacing w:before="35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OPMI LUMERA 700 System</w:t>
            </w:r>
          </w:p>
        </w:tc>
        <w:tc>
          <w:tcPr>
            <w:tcW w:w="1873" w:type="dxa"/>
            <w:tcBorders>
              <w:top w:val="single" w:sz="5" w:space="0" w:color="000000"/>
            </w:tcBorders>
          </w:tcPr>
          <w:p w14:paraId="520AE69E" w14:textId="77777777" w:rsidR="00866FC6" w:rsidRPr="00C9300C" w:rsidRDefault="00F4563E">
            <w:pPr>
              <w:pStyle w:val="TableParagraph"/>
              <w:spacing w:before="35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  <w:tcBorders>
              <w:top w:val="single" w:sz="5" w:space="0" w:color="000000"/>
            </w:tcBorders>
          </w:tcPr>
          <w:p w14:paraId="073E1E88" w14:textId="77777777" w:rsidR="00866FC6" w:rsidRPr="00C9300C" w:rsidRDefault="00F4563E">
            <w:pPr>
              <w:pStyle w:val="TableParagraph"/>
              <w:spacing w:before="35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82F0E90" w14:textId="77777777">
        <w:trPr>
          <w:trHeight w:hRule="exact" w:val="340"/>
        </w:trPr>
        <w:tc>
          <w:tcPr>
            <w:tcW w:w="549" w:type="dxa"/>
          </w:tcPr>
          <w:p w14:paraId="4EDF8D36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71392702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Consisting of the following items:</w:t>
            </w:r>
          </w:p>
        </w:tc>
        <w:tc>
          <w:tcPr>
            <w:tcW w:w="1873" w:type="dxa"/>
          </w:tcPr>
          <w:p w14:paraId="389A6220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3016" w:type="dxa"/>
          </w:tcPr>
          <w:p w14:paraId="15B33CC5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866FC6" w:rsidRPr="00C9300C" w14:paraId="6BCCE54E" w14:textId="77777777">
        <w:trPr>
          <w:trHeight w:hRule="exact" w:val="340"/>
        </w:trPr>
        <w:tc>
          <w:tcPr>
            <w:tcW w:w="549" w:type="dxa"/>
          </w:tcPr>
          <w:p w14:paraId="604E583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389C29A0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POSTERIOR</w:t>
            </w:r>
          </w:p>
        </w:tc>
        <w:tc>
          <w:tcPr>
            <w:tcW w:w="1873" w:type="dxa"/>
          </w:tcPr>
          <w:p w14:paraId="59F5B691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269B18A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37B6F534" w14:textId="77777777">
        <w:trPr>
          <w:trHeight w:hRule="exact" w:val="340"/>
        </w:trPr>
        <w:tc>
          <w:tcPr>
            <w:tcW w:w="549" w:type="dxa"/>
          </w:tcPr>
          <w:p w14:paraId="2E85C9F0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5DA0C58A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System SW 3.2.1 + Floor stand</w:t>
            </w:r>
          </w:p>
        </w:tc>
        <w:tc>
          <w:tcPr>
            <w:tcW w:w="1873" w:type="dxa"/>
          </w:tcPr>
          <w:p w14:paraId="7BC738AA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24D5C36D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0804A5D" w14:textId="77777777">
        <w:trPr>
          <w:trHeight w:hRule="exact" w:val="340"/>
        </w:trPr>
        <w:tc>
          <w:tcPr>
            <w:tcW w:w="549" w:type="dxa"/>
          </w:tcPr>
          <w:p w14:paraId="00E9A61C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1E9627F6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Manual Tilt</w:t>
            </w:r>
          </w:p>
        </w:tc>
        <w:tc>
          <w:tcPr>
            <w:tcW w:w="1873" w:type="dxa"/>
          </w:tcPr>
          <w:p w14:paraId="0187CD28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51D62CC4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0D80C1A" w14:textId="77777777">
        <w:trPr>
          <w:trHeight w:hRule="exact" w:val="340"/>
        </w:trPr>
        <w:tc>
          <w:tcPr>
            <w:tcW w:w="549" w:type="dxa"/>
          </w:tcPr>
          <w:p w14:paraId="74B18F60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5AD63B8D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LED Light Source</w:t>
            </w:r>
          </w:p>
        </w:tc>
        <w:tc>
          <w:tcPr>
            <w:tcW w:w="1873" w:type="dxa"/>
          </w:tcPr>
          <w:p w14:paraId="67B77CCB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53B5928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B05AF91" w14:textId="77777777">
        <w:trPr>
          <w:trHeight w:hRule="exact" w:val="340"/>
        </w:trPr>
        <w:tc>
          <w:tcPr>
            <w:tcW w:w="549" w:type="dxa"/>
          </w:tcPr>
          <w:p w14:paraId="0B55209C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5BD0A802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Fluorescence 485nm LED/Halogen</w:t>
            </w:r>
          </w:p>
        </w:tc>
        <w:tc>
          <w:tcPr>
            <w:tcW w:w="1873" w:type="dxa"/>
          </w:tcPr>
          <w:p w14:paraId="6ECA3C6D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5F7D0A6C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D1EF7FB" w14:textId="77777777">
        <w:trPr>
          <w:trHeight w:hRule="exact" w:val="340"/>
        </w:trPr>
        <w:tc>
          <w:tcPr>
            <w:tcW w:w="549" w:type="dxa"/>
          </w:tcPr>
          <w:p w14:paraId="042D41D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5742B73B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Wireless Foot Control Panel</w:t>
            </w:r>
          </w:p>
        </w:tc>
        <w:tc>
          <w:tcPr>
            <w:tcW w:w="1873" w:type="dxa"/>
          </w:tcPr>
          <w:p w14:paraId="357C3723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795C1859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8EC09BC" w14:textId="77777777">
        <w:trPr>
          <w:trHeight w:hRule="exact" w:val="341"/>
        </w:trPr>
        <w:tc>
          <w:tcPr>
            <w:tcW w:w="549" w:type="dxa"/>
          </w:tcPr>
          <w:p w14:paraId="081C3686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3D645A18" w14:textId="77777777" w:rsidR="00866FC6" w:rsidRPr="00C9300C" w:rsidRDefault="00F4563E">
            <w:pPr>
              <w:pStyle w:val="TableParagraph"/>
              <w:spacing w:before="42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3m cable for FCP</w:t>
            </w:r>
          </w:p>
        </w:tc>
        <w:tc>
          <w:tcPr>
            <w:tcW w:w="1873" w:type="dxa"/>
          </w:tcPr>
          <w:p w14:paraId="4DE11306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EA3B1E2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07A9E47" w14:textId="77777777">
        <w:trPr>
          <w:trHeight w:hRule="exact" w:val="340"/>
        </w:trPr>
        <w:tc>
          <w:tcPr>
            <w:tcW w:w="549" w:type="dxa"/>
          </w:tcPr>
          <w:p w14:paraId="123E5AF3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7D33D43F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Objective Lens f=200mm</w:t>
            </w:r>
          </w:p>
        </w:tc>
        <w:tc>
          <w:tcPr>
            <w:tcW w:w="1873" w:type="dxa"/>
          </w:tcPr>
          <w:p w14:paraId="48626907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263FA01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C77CF3C" w14:textId="77777777">
        <w:trPr>
          <w:trHeight w:hRule="exact" w:val="340"/>
        </w:trPr>
        <w:tc>
          <w:tcPr>
            <w:tcW w:w="549" w:type="dxa"/>
          </w:tcPr>
          <w:p w14:paraId="0B16E03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07A36C7B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Invertertube E</w:t>
            </w:r>
          </w:p>
        </w:tc>
        <w:tc>
          <w:tcPr>
            <w:tcW w:w="1873" w:type="dxa"/>
          </w:tcPr>
          <w:p w14:paraId="23855266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CB6D0DF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08D280D8" w14:textId="77777777">
        <w:trPr>
          <w:trHeight w:hRule="exact" w:val="340"/>
        </w:trPr>
        <w:tc>
          <w:tcPr>
            <w:tcW w:w="549" w:type="dxa"/>
          </w:tcPr>
          <w:p w14:paraId="3B55EA9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6A14983C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10x eye pieces</w:t>
            </w:r>
          </w:p>
        </w:tc>
        <w:tc>
          <w:tcPr>
            <w:tcW w:w="1873" w:type="dxa"/>
          </w:tcPr>
          <w:p w14:paraId="332134A7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1BEDB201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043972CB" w14:textId="77777777">
        <w:trPr>
          <w:trHeight w:hRule="exact" w:val="340"/>
        </w:trPr>
        <w:tc>
          <w:tcPr>
            <w:tcW w:w="549" w:type="dxa"/>
          </w:tcPr>
          <w:p w14:paraId="0EA5A5F4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03DC400F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Assistant Scope w/ Man.MC</w:t>
            </w:r>
          </w:p>
        </w:tc>
        <w:tc>
          <w:tcPr>
            <w:tcW w:w="1873" w:type="dxa"/>
          </w:tcPr>
          <w:p w14:paraId="33923EB1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0C7BCB78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6C28AC7" w14:textId="77777777">
        <w:trPr>
          <w:trHeight w:hRule="exact" w:val="340"/>
        </w:trPr>
        <w:tc>
          <w:tcPr>
            <w:tcW w:w="549" w:type="dxa"/>
          </w:tcPr>
          <w:p w14:paraId="2AF5921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29F1521F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180° Tiltable Tube (assistant)</w:t>
            </w:r>
          </w:p>
        </w:tc>
        <w:tc>
          <w:tcPr>
            <w:tcW w:w="1873" w:type="dxa"/>
          </w:tcPr>
          <w:p w14:paraId="29E82EBA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B5569A4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9FF6DAE" w14:textId="77777777">
        <w:trPr>
          <w:trHeight w:hRule="exact" w:val="340"/>
        </w:trPr>
        <w:tc>
          <w:tcPr>
            <w:tcW w:w="549" w:type="dxa"/>
          </w:tcPr>
          <w:p w14:paraId="1052B1BD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4F79510A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10x eye pieces (assistant)</w:t>
            </w:r>
          </w:p>
        </w:tc>
        <w:tc>
          <w:tcPr>
            <w:tcW w:w="1873" w:type="dxa"/>
          </w:tcPr>
          <w:p w14:paraId="7C26BB01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74E1156A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3D2DD94" w14:textId="77777777">
        <w:trPr>
          <w:trHeight w:hRule="exact" w:val="340"/>
        </w:trPr>
        <w:tc>
          <w:tcPr>
            <w:tcW w:w="549" w:type="dxa"/>
          </w:tcPr>
          <w:p w14:paraId="571F94E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719F98DC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Integrated Slit Illumination</w:t>
            </w:r>
          </w:p>
        </w:tc>
        <w:tc>
          <w:tcPr>
            <w:tcW w:w="1873" w:type="dxa"/>
          </w:tcPr>
          <w:p w14:paraId="12B82C4E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3E8873E5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5C68CF3" w14:textId="77777777">
        <w:trPr>
          <w:trHeight w:hRule="exact" w:val="340"/>
        </w:trPr>
        <w:tc>
          <w:tcPr>
            <w:tcW w:w="549" w:type="dxa"/>
          </w:tcPr>
          <w:p w14:paraId="1B8B31E3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46059101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RESIGHT 700 - Electric w/mount</w:t>
            </w:r>
          </w:p>
        </w:tc>
        <w:tc>
          <w:tcPr>
            <w:tcW w:w="1873" w:type="dxa"/>
          </w:tcPr>
          <w:p w14:paraId="5E98AE66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2267737F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8E43D71" w14:textId="77777777">
        <w:trPr>
          <w:trHeight w:hRule="exact" w:val="341"/>
        </w:trPr>
        <w:tc>
          <w:tcPr>
            <w:tcW w:w="549" w:type="dxa"/>
          </w:tcPr>
          <w:p w14:paraId="5D1A40DC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5337180E" w14:textId="77777777" w:rsidR="00866FC6" w:rsidRPr="00C9300C" w:rsidRDefault="00F4563E">
            <w:pPr>
              <w:pStyle w:val="TableParagraph"/>
              <w:spacing w:before="42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Steril Lens Holder f=200mm</w:t>
            </w:r>
          </w:p>
        </w:tc>
        <w:tc>
          <w:tcPr>
            <w:tcW w:w="1873" w:type="dxa"/>
          </w:tcPr>
          <w:p w14:paraId="03A2ACA7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3</w:t>
            </w:r>
          </w:p>
        </w:tc>
        <w:tc>
          <w:tcPr>
            <w:tcW w:w="3016" w:type="dxa"/>
          </w:tcPr>
          <w:p w14:paraId="12C634CC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02EFDF15" w14:textId="77777777">
        <w:trPr>
          <w:trHeight w:hRule="exact" w:val="340"/>
        </w:trPr>
        <w:tc>
          <w:tcPr>
            <w:tcW w:w="549" w:type="dxa"/>
          </w:tcPr>
          <w:p w14:paraId="4715EEE4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2F7A8EAD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128D Aspheric Wide-Field Lens</w:t>
            </w:r>
          </w:p>
        </w:tc>
        <w:tc>
          <w:tcPr>
            <w:tcW w:w="1873" w:type="dxa"/>
          </w:tcPr>
          <w:p w14:paraId="0BC04144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3</w:t>
            </w:r>
          </w:p>
        </w:tc>
        <w:tc>
          <w:tcPr>
            <w:tcW w:w="3016" w:type="dxa"/>
          </w:tcPr>
          <w:p w14:paraId="69948CF1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359DA6C" w14:textId="77777777">
        <w:trPr>
          <w:trHeight w:hRule="exact" w:val="340"/>
        </w:trPr>
        <w:tc>
          <w:tcPr>
            <w:tcW w:w="549" w:type="dxa"/>
          </w:tcPr>
          <w:p w14:paraId="474DE0D3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11B6E157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60D Aspheric Macular Lens</w:t>
            </w:r>
          </w:p>
        </w:tc>
        <w:tc>
          <w:tcPr>
            <w:tcW w:w="1873" w:type="dxa"/>
          </w:tcPr>
          <w:p w14:paraId="2FEF7330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3</w:t>
            </w:r>
          </w:p>
        </w:tc>
        <w:tc>
          <w:tcPr>
            <w:tcW w:w="3016" w:type="dxa"/>
          </w:tcPr>
          <w:p w14:paraId="1022D534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1D1F9597" w14:textId="77777777">
        <w:trPr>
          <w:trHeight w:hRule="exact" w:val="340"/>
        </w:trPr>
        <w:tc>
          <w:tcPr>
            <w:tcW w:w="549" w:type="dxa"/>
          </w:tcPr>
          <w:p w14:paraId="491D335B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004806E6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Int. 3-Chip HD Camera MediLive</w:t>
            </w:r>
          </w:p>
        </w:tc>
        <w:tc>
          <w:tcPr>
            <w:tcW w:w="1873" w:type="dxa"/>
          </w:tcPr>
          <w:p w14:paraId="663D5B0D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5ADAF616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2ECB5E06" w14:textId="77777777">
        <w:trPr>
          <w:trHeight w:hRule="exact" w:val="340"/>
        </w:trPr>
        <w:tc>
          <w:tcPr>
            <w:tcW w:w="549" w:type="dxa"/>
          </w:tcPr>
          <w:p w14:paraId="5FBA9566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14025834" w14:textId="77777777" w:rsidR="00866FC6" w:rsidRPr="00C9300C" w:rsidRDefault="00F4563E">
            <w:pPr>
              <w:pStyle w:val="TableParagraph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CALLISTO eye P2, SW 3.7.1</w:t>
            </w:r>
          </w:p>
        </w:tc>
        <w:tc>
          <w:tcPr>
            <w:tcW w:w="1873" w:type="dxa"/>
          </w:tcPr>
          <w:p w14:paraId="38FE76D1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1521050C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0CB4F2A9" w14:textId="77777777">
        <w:trPr>
          <w:trHeight w:hRule="exact" w:val="341"/>
        </w:trPr>
        <w:tc>
          <w:tcPr>
            <w:tcW w:w="549" w:type="dxa"/>
          </w:tcPr>
          <w:p w14:paraId="4AE2DCA7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7C37CFA7" w14:textId="77777777" w:rsidR="00866FC6" w:rsidRPr="00C9300C" w:rsidRDefault="00F4563E">
            <w:pPr>
              <w:pStyle w:val="TableParagraph"/>
              <w:spacing w:before="42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CALLISTO eye on floor stand</w:t>
            </w:r>
          </w:p>
        </w:tc>
        <w:tc>
          <w:tcPr>
            <w:tcW w:w="1873" w:type="dxa"/>
          </w:tcPr>
          <w:p w14:paraId="04262378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462B785A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781FC5B0" w14:textId="77777777">
        <w:trPr>
          <w:trHeight w:hRule="exact" w:val="340"/>
        </w:trPr>
        <w:tc>
          <w:tcPr>
            <w:tcW w:w="549" w:type="dxa"/>
          </w:tcPr>
          <w:p w14:paraId="14CDE855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3A56BB6D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0"/>
                <w:sz w:val="16"/>
                <w:szCs w:val="16"/>
                <w:lang w:val="cs-CZ"/>
              </w:rPr>
              <w:t>Basic Asepsis Set</w:t>
            </w:r>
          </w:p>
        </w:tc>
        <w:tc>
          <w:tcPr>
            <w:tcW w:w="1873" w:type="dxa"/>
          </w:tcPr>
          <w:p w14:paraId="2C61276E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263270D8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3BEBB542" w14:textId="77777777">
        <w:trPr>
          <w:trHeight w:hRule="exact" w:val="341"/>
        </w:trPr>
        <w:tc>
          <w:tcPr>
            <w:tcW w:w="549" w:type="dxa"/>
          </w:tcPr>
          <w:p w14:paraId="75EFEC1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</w:tcPr>
          <w:p w14:paraId="10422C6B" w14:textId="77777777" w:rsidR="00866FC6" w:rsidRPr="00C9300C" w:rsidRDefault="00F4563E">
            <w:pPr>
              <w:pStyle w:val="TableParagraph"/>
              <w:spacing w:before="42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Set of Cable Binders</w:t>
            </w:r>
          </w:p>
        </w:tc>
        <w:tc>
          <w:tcPr>
            <w:tcW w:w="1873" w:type="dxa"/>
          </w:tcPr>
          <w:p w14:paraId="55AEBF8A" w14:textId="77777777" w:rsidR="00866FC6" w:rsidRPr="00C9300C" w:rsidRDefault="00F4563E">
            <w:pPr>
              <w:pStyle w:val="TableParagraph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</w:tcPr>
          <w:p w14:paraId="2BF6F397" w14:textId="77777777" w:rsidR="00866FC6" w:rsidRPr="00C9300C" w:rsidRDefault="00F4563E">
            <w:pPr>
              <w:pStyle w:val="TableParagraph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  <w:tr w:rsidR="00866FC6" w:rsidRPr="00C9300C" w14:paraId="5F8F5C10" w14:textId="77777777">
        <w:trPr>
          <w:trHeight w:hRule="exact" w:val="340"/>
        </w:trPr>
        <w:tc>
          <w:tcPr>
            <w:tcW w:w="549" w:type="dxa"/>
            <w:tcBorders>
              <w:bottom w:val="single" w:sz="7" w:space="0" w:color="000000"/>
            </w:tcBorders>
          </w:tcPr>
          <w:p w14:paraId="5C9570CD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4494" w:type="dxa"/>
            <w:tcBorders>
              <w:bottom w:val="single" w:sz="7" w:space="0" w:color="000000"/>
            </w:tcBorders>
          </w:tcPr>
          <w:p w14:paraId="6C1561C7" w14:textId="77777777" w:rsidR="00866FC6" w:rsidRPr="00C9300C" w:rsidRDefault="00F4563E">
            <w:pPr>
              <w:pStyle w:val="TableParagraph"/>
              <w:spacing w:before="40"/>
              <w:ind w:left="193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Transport Box (Floor, s-use)</w:t>
            </w:r>
          </w:p>
        </w:tc>
        <w:tc>
          <w:tcPr>
            <w:tcW w:w="1873" w:type="dxa"/>
            <w:tcBorders>
              <w:bottom w:val="single" w:sz="7" w:space="0" w:color="000000"/>
            </w:tcBorders>
          </w:tcPr>
          <w:p w14:paraId="0B55126C" w14:textId="77777777" w:rsidR="00866FC6" w:rsidRPr="00C9300C" w:rsidRDefault="00F4563E">
            <w:pPr>
              <w:pStyle w:val="TableParagraph"/>
              <w:spacing w:before="40"/>
              <w:ind w:right="40"/>
              <w:jc w:val="right"/>
              <w:rPr>
                <w:sz w:val="16"/>
                <w:szCs w:val="16"/>
                <w:lang w:val="cs-CZ"/>
              </w:rPr>
            </w:pPr>
            <w:r w:rsidRPr="00C9300C">
              <w:rPr>
                <w:w w:val="97"/>
                <w:sz w:val="16"/>
                <w:szCs w:val="16"/>
                <w:lang w:val="cs-CZ"/>
              </w:rPr>
              <w:t>1</w:t>
            </w:r>
          </w:p>
        </w:tc>
        <w:tc>
          <w:tcPr>
            <w:tcW w:w="3016" w:type="dxa"/>
            <w:tcBorders>
              <w:bottom w:val="single" w:sz="7" w:space="0" w:color="000000"/>
            </w:tcBorders>
          </w:tcPr>
          <w:p w14:paraId="59B067EA" w14:textId="77777777" w:rsidR="00866FC6" w:rsidRPr="00C9300C" w:rsidRDefault="00F4563E">
            <w:pPr>
              <w:pStyle w:val="TableParagraph"/>
              <w:spacing w:before="40"/>
              <w:ind w:left="42"/>
              <w:rPr>
                <w:sz w:val="16"/>
                <w:szCs w:val="16"/>
                <w:lang w:val="cs-CZ"/>
              </w:rPr>
            </w:pPr>
            <w:r w:rsidRPr="00C9300C">
              <w:rPr>
                <w:w w:val="95"/>
                <w:sz w:val="16"/>
                <w:szCs w:val="16"/>
                <w:lang w:val="cs-CZ"/>
              </w:rPr>
              <w:t>ks</w:t>
            </w:r>
          </w:p>
        </w:tc>
      </w:tr>
    </w:tbl>
    <w:p w14:paraId="19CBCCC6" w14:textId="77777777" w:rsidR="00866FC6" w:rsidRPr="00C9300C" w:rsidRDefault="00866FC6">
      <w:pPr>
        <w:pStyle w:val="Zkladntext"/>
        <w:rPr>
          <w:lang w:val="cs-CZ"/>
        </w:rPr>
      </w:pPr>
    </w:p>
    <w:p w14:paraId="3A7B7E2E" w14:textId="77777777" w:rsidR="00866FC6" w:rsidRPr="00C9300C" w:rsidRDefault="00866FC6">
      <w:pPr>
        <w:pStyle w:val="Zkladntext"/>
        <w:rPr>
          <w:lang w:val="cs-CZ"/>
        </w:rPr>
      </w:pPr>
    </w:p>
    <w:p w14:paraId="2EA471AB" w14:textId="77777777" w:rsidR="00866FC6" w:rsidRPr="00C9300C" w:rsidRDefault="00866FC6">
      <w:pPr>
        <w:pStyle w:val="Zkladntext"/>
        <w:spacing w:before="5"/>
        <w:rPr>
          <w:lang w:val="cs-CZ"/>
        </w:rPr>
      </w:pPr>
    </w:p>
    <w:p w14:paraId="75A9877B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pgSz w:w="11910" w:h="16840"/>
          <w:pgMar w:top="820" w:right="720" w:bottom="280" w:left="1020" w:header="708" w:footer="708" w:gutter="0"/>
          <w:cols w:space="708"/>
        </w:sectPr>
      </w:pPr>
    </w:p>
    <w:p w14:paraId="03BF7C23" w14:textId="77777777" w:rsidR="00866FC6" w:rsidRPr="00C9300C" w:rsidRDefault="00F4563E">
      <w:pPr>
        <w:pStyle w:val="Nadpis2"/>
        <w:spacing w:before="62"/>
        <w:ind w:left="3127" w:right="3412"/>
        <w:jc w:val="center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Mezisoučet</w:t>
      </w:r>
    </w:p>
    <w:p w14:paraId="640A0754" w14:textId="77777777" w:rsidR="00866FC6" w:rsidRPr="00C9300C" w:rsidRDefault="00F4563E">
      <w:pPr>
        <w:tabs>
          <w:tab w:val="left" w:pos="5068"/>
        </w:tabs>
        <w:spacing w:before="93"/>
        <w:ind w:left="3175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DPH</w:t>
      </w:r>
      <w:r w:rsidRPr="00C9300C">
        <w:rPr>
          <w:sz w:val="16"/>
          <w:szCs w:val="16"/>
          <w:lang w:val="cs-CZ"/>
        </w:rPr>
        <w:tab/>
        <w:t>21,00% ze  6 274 000,00</w:t>
      </w:r>
      <w:r w:rsidRPr="00C9300C">
        <w:rPr>
          <w:spacing w:val="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CZK</w:t>
      </w:r>
    </w:p>
    <w:p w14:paraId="6FC81FB1" w14:textId="77777777" w:rsidR="00866FC6" w:rsidRPr="00C9300C" w:rsidRDefault="00F4563E">
      <w:pPr>
        <w:spacing w:before="50"/>
        <w:ind w:left="1009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br w:type="column"/>
        <w:t>6 274 000,00 CZK</w:t>
      </w:r>
    </w:p>
    <w:p w14:paraId="6B74C501" w14:textId="77777777" w:rsidR="00866FC6" w:rsidRPr="00C9300C" w:rsidRDefault="00F4563E">
      <w:pPr>
        <w:spacing w:before="93"/>
        <w:ind w:left="1009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1 317 540,00 CZK</w:t>
      </w:r>
    </w:p>
    <w:p w14:paraId="79B6B35E" w14:textId="77777777" w:rsidR="00866FC6" w:rsidRPr="00C9300C" w:rsidRDefault="00866FC6">
      <w:pPr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720" w:bottom="280" w:left="1020" w:header="708" w:footer="708" w:gutter="0"/>
          <w:cols w:num="2" w:space="708" w:equalWidth="0">
            <w:col w:w="7491" w:space="40"/>
            <w:col w:w="2639"/>
          </w:cols>
        </w:sectPr>
      </w:pPr>
    </w:p>
    <w:p w14:paraId="710C0EAA" w14:textId="77777777" w:rsidR="00866FC6" w:rsidRPr="00C9300C" w:rsidRDefault="00866FC6">
      <w:pPr>
        <w:pStyle w:val="Zkladntext"/>
        <w:spacing w:before="8"/>
        <w:rPr>
          <w:lang w:val="cs-CZ"/>
        </w:rPr>
      </w:pPr>
    </w:p>
    <w:p w14:paraId="769B70C9" w14:textId="77777777" w:rsidR="00866FC6" w:rsidRPr="00C9300C" w:rsidRDefault="00576160">
      <w:pPr>
        <w:pStyle w:val="Zkladntext"/>
        <w:spacing w:line="20" w:lineRule="exact"/>
        <w:ind w:left="3105"/>
        <w:rPr>
          <w:lang w:val="cs-CZ"/>
        </w:rPr>
      </w:pPr>
      <w:r w:rsidRPr="00C9300C">
        <w:rPr>
          <w:lang w:val="cs-CZ"/>
        </w:rPr>
      </w:r>
      <w:r w:rsidRPr="00C9300C">
        <w:rPr>
          <w:lang w:val="cs-CZ"/>
        </w:rPr>
        <w:pict w14:anchorId="53620073">
          <v:group id="_x0000_s1031" style="width:347.2pt;height:.85pt;mso-position-horizontal-relative:char;mso-position-vertical-relative:line" coordsize="6944,17">
            <v:line id="_x0000_s1032" style="position:absolute" from="9,9" to="6935,9" strokeweight=".85pt"/>
            <w10:anchorlock/>
          </v:group>
        </w:pict>
      </w:r>
    </w:p>
    <w:p w14:paraId="461BB129" w14:textId="77777777" w:rsidR="00866FC6" w:rsidRPr="00C9300C" w:rsidRDefault="00F4563E">
      <w:pPr>
        <w:tabs>
          <w:tab w:val="left" w:pos="8424"/>
        </w:tabs>
        <w:spacing w:before="15"/>
        <w:ind w:left="3175"/>
        <w:rPr>
          <w:b/>
          <w:sz w:val="16"/>
          <w:szCs w:val="16"/>
          <w:lang w:val="cs-CZ"/>
        </w:rPr>
      </w:pPr>
      <w:r w:rsidRPr="00C9300C">
        <w:rPr>
          <w:b/>
          <w:sz w:val="16"/>
          <w:szCs w:val="16"/>
          <w:lang w:val="cs-CZ"/>
        </w:rPr>
        <w:t>Celkem</w:t>
      </w:r>
      <w:r w:rsidRPr="00C9300C">
        <w:rPr>
          <w:b/>
          <w:spacing w:val="-9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včetně</w:t>
      </w:r>
      <w:r w:rsidRPr="00C9300C">
        <w:rPr>
          <w:b/>
          <w:spacing w:val="-9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DPH</w:t>
      </w:r>
      <w:r w:rsidRPr="00C9300C">
        <w:rPr>
          <w:b/>
          <w:sz w:val="16"/>
          <w:szCs w:val="16"/>
          <w:lang w:val="cs-CZ"/>
        </w:rPr>
        <w:tab/>
        <w:t>7 591 540,00</w:t>
      </w:r>
      <w:r w:rsidRPr="00C9300C">
        <w:rPr>
          <w:b/>
          <w:spacing w:val="51"/>
          <w:sz w:val="16"/>
          <w:szCs w:val="16"/>
          <w:lang w:val="cs-CZ"/>
        </w:rPr>
        <w:t xml:space="preserve"> </w:t>
      </w:r>
      <w:r w:rsidRPr="00C9300C">
        <w:rPr>
          <w:b/>
          <w:sz w:val="16"/>
          <w:szCs w:val="16"/>
          <w:lang w:val="cs-CZ"/>
        </w:rPr>
        <w:t>CZK</w:t>
      </w:r>
    </w:p>
    <w:p w14:paraId="2F685387" w14:textId="77777777" w:rsidR="00866FC6" w:rsidRPr="00C9300C" w:rsidRDefault="00866FC6">
      <w:pPr>
        <w:pStyle w:val="Zkladntext"/>
        <w:rPr>
          <w:b/>
          <w:lang w:val="cs-CZ"/>
        </w:rPr>
      </w:pPr>
    </w:p>
    <w:p w14:paraId="50592F85" w14:textId="77777777" w:rsidR="00866FC6" w:rsidRPr="00C9300C" w:rsidRDefault="00866FC6">
      <w:pPr>
        <w:pStyle w:val="Zkladntext"/>
        <w:rPr>
          <w:b/>
          <w:lang w:val="cs-CZ"/>
        </w:rPr>
      </w:pPr>
    </w:p>
    <w:p w14:paraId="0880D41E" w14:textId="77777777" w:rsidR="00866FC6" w:rsidRPr="00C9300C" w:rsidRDefault="00866FC6">
      <w:pPr>
        <w:pStyle w:val="Zkladntext"/>
        <w:rPr>
          <w:b/>
          <w:lang w:val="cs-CZ"/>
        </w:rPr>
      </w:pPr>
    </w:p>
    <w:p w14:paraId="51562B5C" w14:textId="77777777" w:rsidR="00866FC6" w:rsidRPr="00C9300C" w:rsidRDefault="00866FC6">
      <w:pPr>
        <w:pStyle w:val="Zkladntext"/>
        <w:rPr>
          <w:b/>
          <w:lang w:val="cs-CZ"/>
        </w:rPr>
      </w:pPr>
    </w:p>
    <w:p w14:paraId="71CA458E" w14:textId="77777777" w:rsidR="00866FC6" w:rsidRPr="00C9300C" w:rsidRDefault="00866FC6">
      <w:pPr>
        <w:jc w:val="right"/>
        <w:rPr>
          <w:sz w:val="16"/>
          <w:szCs w:val="16"/>
          <w:lang w:val="cs-CZ"/>
        </w:rPr>
        <w:sectPr w:rsidR="00866FC6" w:rsidRPr="00C9300C">
          <w:type w:val="continuous"/>
          <w:pgSz w:w="11910" w:h="16840"/>
          <w:pgMar w:top="1320" w:right="720" w:bottom="280" w:left="1020" w:header="708" w:footer="708" w:gutter="0"/>
          <w:cols w:space="708"/>
        </w:sectPr>
      </w:pPr>
    </w:p>
    <w:p w14:paraId="77DB5051" w14:textId="77777777" w:rsidR="00866FC6" w:rsidRPr="00C9300C" w:rsidRDefault="00F4563E">
      <w:pPr>
        <w:pStyle w:val="Zkladntext"/>
        <w:tabs>
          <w:tab w:val="left" w:pos="1417"/>
        </w:tabs>
        <w:spacing w:before="26"/>
        <w:ind w:right="105"/>
        <w:jc w:val="right"/>
        <w:rPr>
          <w:lang w:val="cs-CZ"/>
        </w:rPr>
      </w:pPr>
      <w:r w:rsidRPr="00C9300C">
        <w:rPr>
          <w:noProof/>
          <w:lang w:val="cs-CZ"/>
        </w:rPr>
        <w:drawing>
          <wp:anchor distT="0" distB="0" distL="0" distR="0" simplePos="0" relativeHeight="251658240" behindDoc="0" locked="0" layoutInCell="1" allowOverlap="1" wp14:anchorId="22F2D320" wp14:editId="589A25F3">
            <wp:simplePos x="0" y="0"/>
            <wp:positionH relativeFrom="page">
              <wp:posOffset>3456000</wp:posOffset>
            </wp:positionH>
            <wp:positionV relativeFrom="paragraph">
              <wp:posOffset>8133</wp:posOffset>
            </wp:positionV>
            <wp:extent cx="647908" cy="64790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08" cy="64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160" w:rsidRPr="00C9300C">
        <w:rPr>
          <w:lang w:val="cs-CZ"/>
        </w:rPr>
        <w:pict w14:anchorId="33A53DD2">
          <v:line id="_x0000_s1030" style="position:absolute;left:0;text-align:left;z-index:1192;mso-position-horizontal-relative:page;mso-position-vertical-relative:text" from="432.85pt,.4pt" to="432.85pt,42.55pt" strokeweight=".20003mm">
            <w10:wrap anchorx="page"/>
          </v:line>
        </w:pict>
      </w:r>
      <w:r w:rsidRPr="00C9300C">
        <w:rPr>
          <w:lang w:val="cs-CZ"/>
        </w:rPr>
        <w:t>Nabídka:</w:t>
      </w:r>
      <w:r w:rsidRPr="00C9300C">
        <w:rPr>
          <w:lang w:val="cs-CZ"/>
        </w:rPr>
        <w:tab/>
      </w:r>
      <w:r w:rsidRPr="00C9300C">
        <w:rPr>
          <w:w w:val="95"/>
          <w:lang w:val="cs-CZ"/>
        </w:rPr>
        <w:t>7760732097</w:t>
      </w:r>
    </w:p>
    <w:p w14:paraId="1932144A" w14:textId="77777777" w:rsidR="00866FC6" w:rsidRPr="00C9300C" w:rsidRDefault="00F4563E">
      <w:pPr>
        <w:pStyle w:val="Zkladntext"/>
        <w:tabs>
          <w:tab w:val="left" w:pos="1417"/>
        </w:tabs>
        <w:spacing w:before="81"/>
        <w:ind w:right="148"/>
        <w:jc w:val="right"/>
        <w:rPr>
          <w:lang w:val="cs-CZ"/>
        </w:rPr>
      </w:pPr>
      <w:r w:rsidRPr="00C9300C">
        <w:rPr>
          <w:lang w:val="cs-CZ"/>
        </w:rPr>
        <w:t>datum:</w:t>
      </w:r>
      <w:r w:rsidRPr="00C9300C">
        <w:rPr>
          <w:lang w:val="cs-CZ"/>
        </w:rPr>
        <w:tab/>
      </w:r>
      <w:r w:rsidRPr="00C9300C">
        <w:rPr>
          <w:spacing w:val="-1"/>
          <w:w w:val="95"/>
          <w:lang w:val="cs-CZ"/>
        </w:rPr>
        <w:t>11.08..2021</w:t>
      </w:r>
    </w:p>
    <w:p w14:paraId="31410B36" w14:textId="77777777" w:rsidR="00866FC6" w:rsidRPr="00C9300C" w:rsidRDefault="00F4563E">
      <w:pPr>
        <w:pStyle w:val="Zkladntext"/>
        <w:tabs>
          <w:tab w:val="left" w:pos="9051"/>
        </w:tabs>
        <w:spacing w:before="92"/>
        <w:ind w:left="7633"/>
        <w:rPr>
          <w:lang w:val="cs-CZ"/>
        </w:rPr>
      </w:pPr>
      <w:r w:rsidRPr="00C9300C">
        <w:rPr>
          <w:lang w:val="cs-CZ"/>
        </w:rPr>
        <w:t>stránka:</w:t>
      </w:r>
      <w:r w:rsidRPr="00C9300C">
        <w:rPr>
          <w:lang w:val="cs-CZ"/>
        </w:rPr>
        <w:tab/>
        <w:t>3 ze</w:t>
      </w:r>
      <w:r w:rsidRPr="00C9300C">
        <w:rPr>
          <w:spacing w:val="-32"/>
          <w:lang w:val="cs-CZ"/>
        </w:rPr>
        <w:t xml:space="preserve"> </w:t>
      </w:r>
      <w:r w:rsidRPr="00C9300C">
        <w:rPr>
          <w:lang w:val="cs-CZ"/>
        </w:rPr>
        <w:t>3</w:t>
      </w:r>
    </w:p>
    <w:p w14:paraId="2757F687" w14:textId="77777777" w:rsidR="00866FC6" w:rsidRPr="00C9300C" w:rsidRDefault="00866FC6">
      <w:pPr>
        <w:pStyle w:val="Zkladntext"/>
        <w:rPr>
          <w:lang w:val="cs-CZ"/>
        </w:rPr>
      </w:pPr>
    </w:p>
    <w:p w14:paraId="74995FB3" w14:textId="77777777" w:rsidR="00866FC6" w:rsidRPr="00C9300C" w:rsidRDefault="00866FC6">
      <w:pPr>
        <w:pStyle w:val="Zkladntext"/>
        <w:rPr>
          <w:lang w:val="cs-CZ"/>
        </w:rPr>
      </w:pPr>
    </w:p>
    <w:p w14:paraId="3AF93AE2" w14:textId="77777777" w:rsidR="00866FC6" w:rsidRPr="00C9300C" w:rsidRDefault="00866FC6">
      <w:pPr>
        <w:pStyle w:val="Zkladntext"/>
        <w:rPr>
          <w:lang w:val="cs-CZ"/>
        </w:rPr>
      </w:pPr>
    </w:p>
    <w:p w14:paraId="0654B677" w14:textId="77777777" w:rsidR="00866FC6" w:rsidRPr="00C9300C" w:rsidRDefault="00866FC6">
      <w:pPr>
        <w:pStyle w:val="Zkladntext"/>
        <w:rPr>
          <w:lang w:val="cs-CZ"/>
        </w:rPr>
      </w:pPr>
    </w:p>
    <w:p w14:paraId="7AE895D8" w14:textId="77777777" w:rsidR="00866FC6" w:rsidRPr="00C9300C" w:rsidRDefault="00866FC6">
      <w:pPr>
        <w:pStyle w:val="Zkladntext"/>
        <w:rPr>
          <w:lang w:val="cs-CZ"/>
        </w:rPr>
      </w:pPr>
    </w:p>
    <w:p w14:paraId="47C97C86" w14:textId="77777777" w:rsidR="00866FC6" w:rsidRPr="00C9300C" w:rsidRDefault="00866FC6">
      <w:pPr>
        <w:pStyle w:val="Zkladntext"/>
        <w:rPr>
          <w:lang w:val="cs-CZ"/>
        </w:rPr>
      </w:pPr>
    </w:p>
    <w:p w14:paraId="17BB00AA" w14:textId="77777777" w:rsidR="00866FC6" w:rsidRPr="00C9300C" w:rsidRDefault="00866FC6">
      <w:pPr>
        <w:pStyle w:val="Zkladntext"/>
        <w:rPr>
          <w:lang w:val="cs-CZ"/>
        </w:rPr>
      </w:pPr>
    </w:p>
    <w:p w14:paraId="7C154761" w14:textId="77777777" w:rsidR="00866FC6" w:rsidRPr="00C9300C" w:rsidRDefault="00866FC6">
      <w:pPr>
        <w:pStyle w:val="Zkladntext"/>
        <w:rPr>
          <w:lang w:val="cs-CZ"/>
        </w:rPr>
      </w:pPr>
    </w:p>
    <w:p w14:paraId="57605B55" w14:textId="77777777" w:rsidR="00866FC6" w:rsidRPr="00C9300C" w:rsidRDefault="00F4563E">
      <w:pPr>
        <w:pStyle w:val="Nadpis2"/>
        <w:spacing w:before="116" w:line="249" w:lineRule="auto"/>
        <w:ind w:left="110" w:right="79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V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souladu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platnými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nařízeními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kontrole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exportu,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včetně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ustanovení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evropských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amerických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zákonů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kontrole</w:t>
      </w:r>
      <w:r w:rsidRPr="00C9300C">
        <w:rPr>
          <w:spacing w:val="-2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 xml:space="preserve">exportu, </w:t>
      </w:r>
      <w:r w:rsidRPr="00C9300C">
        <w:rPr>
          <w:w w:val="95"/>
          <w:sz w:val="16"/>
          <w:szCs w:val="16"/>
          <w:lang w:val="cs-CZ"/>
        </w:rPr>
        <w:t>vstoupí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v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případě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zákazu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prodeje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tato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cenová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nabídka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v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platnost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pouze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tehdy,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pokud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bude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zákaz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prodeje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zrušen,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případně</w:t>
      </w:r>
      <w:r w:rsidRPr="00C9300C">
        <w:rPr>
          <w:spacing w:val="-7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 xml:space="preserve">vstoupí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platnost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pouze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případě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udělení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veškerých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nutných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oficiálních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licencí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nutných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autorizaci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prodeje,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pokud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je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prodej</w:t>
      </w:r>
      <w:r w:rsidRPr="00C9300C">
        <w:rPr>
          <w:spacing w:val="-28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podmíněn udělením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licence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či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licencí.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Pokud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smlouva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nevstoupí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platnost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základě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platných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nařízení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o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kontrole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exportu,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jakékoli</w:t>
      </w:r>
      <w:r w:rsidRPr="00C9300C">
        <w:rPr>
          <w:spacing w:val="-30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 xml:space="preserve">nároky </w:t>
      </w:r>
      <w:r w:rsidRPr="00C9300C">
        <w:rPr>
          <w:w w:val="95"/>
          <w:sz w:val="16"/>
          <w:szCs w:val="16"/>
          <w:lang w:val="cs-CZ"/>
        </w:rPr>
        <w:t>vůči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nám,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především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nároky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ohledně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škod,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budou</w:t>
      </w:r>
      <w:r w:rsidRPr="00C9300C">
        <w:rPr>
          <w:spacing w:val="-9"/>
          <w:w w:val="95"/>
          <w:sz w:val="16"/>
          <w:szCs w:val="16"/>
          <w:lang w:val="cs-CZ"/>
        </w:rPr>
        <w:t xml:space="preserve"> </w:t>
      </w:r>
      <w:r w:rsidRPr="00C9300C">
        <w:rPr>
          <w:w w:val="95"/>
          <w:sz w:val="16"/>
          <w:szCs w:val="16"/>
          <w:lang w:val="cs-CZ"/>
        </w:rPr>
        <w:t>vyloučeny.</w:t>
      </w:r>
    </w:p>
    <w:p w14:paraId="269CB8E7" w14:textId="77777777" w:rsidR="00866FC6" w:rsidRPr="00C9300C" w:rsidRDefault="00866FC6">
      <w:pPr>
        <w:pStyle w:val="Zkladntext"/>
        <w:rPr>
          <w:lang w:val="cs-CZ"/>
        </w:rPr>
      </w:pPr>
    </w:p>
    <w:p w14:paraId="656E3468" w14:textId="77777777" w:rsidR="00866FC6" w:rsidRPr="00C9300C" w:rsidRDefault="00866FC6">
      <w:pPr>
        <w:pStyle w:val="Zkladntext"/>
        <w:rPr>
          <w:lang w:val="cs-CZ"/>
        </w:rPr>
      </w:pPr>
    </w:p>
    <w:p w14:paraId="4FDD665A" w14:textId="77777777" w:rsidR="00866FC6" w:rsidRPr="00C9300C" w:rsidRDefault="00866FC6">
      <w:pPr>
        <w:pStyle w:val="Zkladntext"/>
        <w:rPr>
          <w:lang w:val="cs-CZ"/>
        </w:rPr>
      </w:pPr>
    </w:p>
    <w:p w14:paraId="7BAC6C19" w14:textId="77777777" w:rsidR="00866FC6" w:rsidRPr="00C9300C" w:rsidRDefault="00866FC6">
      <w:pPr>
        <w:pStyle w:val="Zkladntext"/>
        <w:rPr>
          <w:lang w:val="cs-CZ"/>
        </w:rPr>
      </w:pPr>
    </w:p>
    <w:p w14:paraId="20BC0062" w14:textId="77777777" w:rsidR="00866FC6" w:rsidRPr="00C9300C" w:rsidRDefault="00866FC6">
      <w:pPr>
        <w:pStyle w:val="Zkladntext"/>
        <w:rPr>
          <w:lang w:val="cs-CZ"/>
        </w:rPr>
      </w:pPr>
    </w:p>
    <w:p w14:paraId="67676878" w14:textId="77777777" w:rsidR="00866FC6" w:rsidRPr="00C9300C" w:rsidRDefault="00866FC6">
      <w:pPr>
        <w:pStyle w:val="Zkladntext"/>
        <w:rPr>
          <w:lang w:val="cs-CZ"/>
        </w:rPr>
      </w:pPr>
    </w:p>
    <w:p w14:paraId="051FBEA1" w14:textId="77777777" w:rsidR="00866FC6" w:rsidRPr="00C9300C" w:rsidRDefault="00866FC6">
      <w:pPr>
        <w:pStyle w:val="Zkladntext"/>
        <w:rPr>
          <w:lang w:val="cs-CZ"/>
        </w:rPr>
      </w:pPr>
    </w:p>
    <w:p w14:paraId="2DE0E3B5" w14:textId="77777777" w:rsidR="00866FC6" w:rsidRPr="00C9300C" w:rsidRDefault="00866FC6">
      <w:pPr>
        <w:pStyle w:val="Zkladntext"/>
        <w:rPr>
          <w:lang w:val="cs-CZ"/>
        </w:rPr>
      </w:pPr>
    </w:p>
    <w:p w14:paraId="278C5997" w14:textId="77777777" w:rsidR="00866FC6" w:rsidRPr="00C9300C" w:rsidRDefault="00866FC6">
      <w:pPr>
        <w:pStyle w:val="Zkladntext"/>
        <w:rPr>
          <w:lang w:val="cs-CZ"/>
        </w:rPr>
      </w:pPr>
    </w:p>
    <w:p w14:paraId="4E55D098" w14:textId="77777777" w:rsidR="00866FC6" w:rsidRPr="00C9300C" w:rsidRDefault="00866FC6">
      <w:pPr>
        <w:pStyle w:val="Zkladntext"/>
        <w:rPr>
          <w:lang w:val="cs-CZ"/>
        </w:rPr>
      </w:pPr>
    </w:p>
    <w:p w14:paraId="4D302FC9" w14:textId="77777777" w:rsidR="00866FC6" w:rsidRPr="00C9300C" w:rsidRDefault="00866FC6">
      <w:pPr>
        <w:pStyle w:val="Zkladntext"/>
        <w:rPr>
          <w:lang w:val="cs-CZ"/>
        </w:rPr>
      </w:pPr>
    </w:p>
    <w:p w14:paraId="4CA60052" w14:textId="77777777" w:rsidR="00866FC6" w:rsidRPr="00C9300C" w:rsidRDefault="00866FC6">
      <w:pPr>
        <w:pStyle w:val="Zkladntext"/>
        <w:rPr>
          <w:lang w:val="cs-CZ"/>
        </w:rPr>
      </w:pPr>
    </w:p>
    <w:p w14:paraId="17671C83" w14:textId="77777777" w:rsidR="00866FC6" w:rsidRPr="00C9300C" w:rsidRDefault="00866FC6">
      <w:pPr>
        <w:pStyle w:val="Zkladntext"/>
        <w:rPr>
          <w:lang w:val="cs-CZ"/>
        </w:rPr>
      </w:pPr>
    </w:p>
    <w:p w14:paraId="69BD9572" w14:textId="77777777" w:rsidR="00866FC6" w:rsidRPr="00C9300C" w:rsidRDefault="00866FC6">
      <w:pPr>
        <w:pStyle w:val="Zkladntext"/>
        <w:rPr>
          <w:lang w:val="cs-CZ"/>
        </w:rPr>
      </w:pPr>
    </w:p>
    <w:p w14:paraId="291B17AC" w14:textId="77777777" w:rsidR="00866FC6" w:rsidRPr="00C9300C" w:rsidRDefault="00866FC6">
      <w:pPr>
        <w:pStyle w:val="Zkladntext"/>
        <w:rPr>
          <w:lang w:val="cs-CZ"/>
        </w:rPr>
      </w:pPr>
    </w:p>
    <w:p w14:paraId="0F67F27C" w14:textId="77777777" w:rsidR="00866FC6" w:rsidRPr="00C9300C" w:rsidRDefault="00866FC6">
      <w:pPr>
        <w:pStyle w:val="Zkladntext"/>
        <w:rPr>
          <w:lang w:val="cs-CZ"/>
        </w:rPr>
      </w:pPr>
    </w:p>
    <w:p w14:paraId="21CE4016" w14:textId="77777777" w:rsidR="00866FC6" w:rsidRPr="00C9300C" w:rsidRDefault="00866FC6">
      <w:pPr>
        <w:pStyle w:val="Zkladntext"/>
        <w:rPr>
          <w:lang w:val="cs-CZ"/>
        </w:rPr>
      </w:pPr>
    </w:p>
    <w:p w14:paraId="007D58F3" w14:textId="77777777" w:rsidR="00866FC6" w:rsidRPr="00C9300C" w:rsidRDefault="00866FC6">
      <w:pPr>
        <w:pStyle w:val="Zkladntext"/>
        <w:rPr>
          <w:lang w:val="cs-CZ"/>
        </w:rPr>
      </w:pPr>
    </w:p>
    <w:p w14:paraId="63CA044B" w14:textId="77777777" w:rsidR="00866FC6" w:rsidRPr="00C9300C" w:rsidRDefault="00866FC6">
      <w:pPr>
        <w:pStyle w:val="Zkladntext"/>
        <w:rPr>
          <w:lang w:val="cs-CZ"/>
        </w:rPr>
      </w:pPr>
    </w:p>
    <w:p w14:paraId="58139CEB" w14:textId="77777777" w:rsidR="00866FC6" w:rsidRPr="00C9300C" w:rsidRDefault="00866FC6">
      <w:pPr>
        <w:pStyle w:val="Zkladntext"/>
        <w:rPr>
          <w:lang w:val="cs-CZ"/>
        </w:rPr>
      </w:pPr>
    </w:p>
    <w:p w14:paraId="0377C95A" w14:textId="77777777" w:rsidR="00866FC6" w:rsidRPr="00C9300C" w:rsidRDefault="00866FC6">
      <w:pPr>
        <w:pStyle w:val="Zkladntext"/>
        <w:rPr>
          <w:lang w:val="cs-CZ"/>
        </w:rPr>
      </w:pPr>
    </w:p>
    <w:p w14:paraId="25743D57" w14:textId="77777777" w:rsidR="00866FC6" w:rsidRPr="00C9300C" w:rsidRDefault="00866FC6">
      <w:pPr>
        <w:pStyle w:val="Zkladntext"/>
        <w:rPr>
          <w:lang w:val="cs-CZ"/>
        </w:rPr>
      </w:pPr>
    </w:p>
    <w:p w14:paraId="7761FC8E" w14:textId="77777777" w:rsidR="00866FC6" w:rsidRPr="00C9300C" w:rsidRDefault="00866FC6">
      <w:pPr>
        <w:pStyle w:val="Zkladntext"/>
        <w:rPr>
          <w:lang w:val="cs-CZ"/>
        </w:rPr>
      </w:pPr>
    </w:p>
    <w:p w14:paraId="0522DE82" w14:textId="77777777" w:rsidR="00866FC6" w:rsidRPr="00C9300C" w:rsidRDefault="00866FC6">
      <w:pPr>
        <w:pStyle w:val="Zkladntext"/>
        <w:rPr>
          <w:lang w:val="cs-CZ"/>
        </w:rPr>
      </w:pPr>
    </w:p>
    <w:p w14:paraId="25BECBB6" w14:textId="77777777" w:rsidR="00866FC6" w:rsidRPr="00C9300C" w:rsidRDefault="00866FC6">
      <w:pPr>
        <w:pStyle w:val="Zkladntext"/>
        <w:rPr>
          <w:lang w:val="cs-CZ"/>
        </w:rPr>
      </w:pPr>
    </w:p>
    <w:p w14:paraId="2399DE95" w14:textId="77777777" w:rsidR="00866FC6" w:rsidRPr="00C9300C" w:rsidRDefault="00866FC6">
      <w:pPr>
        <w:pStyle w:val="Zkladntext"/>
        <w:rPr>
          <w:lang w:val="cs-CZ"/>
        </w:rPr>
      </w:pPr>
    </w:p>
    <w:p w14:paraId="60FCCF52" w14:textId="77777777" w:rsidR="00866FC6" w:rsidRPr="00C9300C" w:rsidRDefault="00866FC6">
      <w:pPr>
        <w:pStyle w:val="Zkladntext"/>
        <w:rPr>
          <w:lang w:val="cs-CZ"/>
        </w:rPr>
      </w:pPr>
    </w:p>
    <w:p w14:paraId="5DAA6AC8" w14:textId="77777777" w:rsidR="00866FC6" w:rsidRPr="00C9300C" w:rsidRDefault="00866FC6">
      <w:pPr>
        <w:pStyle w:val="Zkladntext"/>
        <w:rPr>
          <w:lang w:val="cs-CZ"/>
        </w:rPr>
      </w:pPr>
    </w:p>
    <w:p w14:paraId="6DCF6D5E" w14:textId="77777777" w:rsidR="00866FC6" w:rsidRPr="00C9300C" w:rsidRDefault="00866FC6">
      <w:pPr>
        <w:pStyle w:val="Zkladntext"/>
        <w:rPr>
          <w:lang w:val="cs-CZ"/>
        </w:rPr>
      </w:pPr>
    </w:p>
    <w:p w14:paraId="49A3B2DF" w14:textId="77777777" w:rsidR="00866FC6" w:rsidRPr="00C9300C" w:rsidRDefault="00866FC6">
      <w:pPr>
        <w:pStyle w:val="Zkladntext"/>
        <w:rPr>
          <w:lang w:val="cs-CZ"/>
        </w:rPr>
      </w:pPr>
    </w:p>
    <w:p w14:paraId="2811FB71" w14:textId="77777777" w:rsidR="00866FC6" w:rsidRPr="00C9300C" w:rsidRDefault="00866FC6">
      <w:pPr>
        <w:pStyle w:val="Zkladntext"/>
        <w:rPr>
          <w:lang w:val="cs-CZ"/>
        </w:rPr>
      </w:pPr>
    </w:p>
    <w:p w14:paraId="54E7DD24" w14:textId="77777777" w:rsidR="00866FC6" w:rsidRPr="00C9300C" w:rsidRDefault="00866FC6">
      <w:pPr>
        <w:pStyle w:val="Zkladntext"/>
        <w:rPr>
          <w:lang w:val="cs-CZ"/>
        </w:rPr>
      </w:pPr>
    </w:p>
    <w:p w14:paraId="5E1B85AB" w14:textId="77777777" w:rsidR="00866FC6" w:rsidRPr="00C9300C" w:rsidRDefault="00866FC6">
      <w:pPr>
        <w:pStyle w:val="Zkladntext"/>
        <w:rPr>
          <w:lang w:val="cs-CZ"/>
        </w:rPr>
      </w:pPr>
    </w:p>
    <w:p w14:paraId="60E3D7EC" w14:textId="77777777" w:rsidR="00866FC6" w:rsidRPr="00C9300C" w:rsidRDefault="00866FC6">
      <w:pPr>
        <w:pStyle w:val="Zkladntext"/>
        <w:rPr>
          <w:lang w:val="cs-CZ"/>
        </w:rPr>
      </w:pPr>
    </w:p>
    <w:p w14:paraId="1FDF5AAB" w14:textId="77777777" w:rsidR="00866FC6" w:rsidRPr="00C9300C" w:rsidRDefault="00866FC6">
      <w:pPr>
        <w:pStyle w:val="Zkladntext"/>
        <w:rPr>
          <w:lang w:val="cs-CZ"/>
        </w:rPr>
      </w:pPr>
    </w:p>
    <w:p w14:paraId="56A6151B" w14:textId="77777777" w:rsidR="00866FC6" w:rsidRPr="00C9300C" w:rsidRDefault="00866FC6">
      <w:pPr>
        <w:pStyle w:val="Zkladntext"/>
        <w:rPr>
          <w:lang w:val="cs-CZ"/>
        </w:rPr>
      </w:pPr>
    </w:p>
    <w:p w14:paraId="3C84957C" w14:textId="77777777" w:rsidR="00866FC6" w:rsidRPr="00C9300C" w:rsidRDefault="00866FC6">
      <w:pPr>
        <w:pStyle w:val="Zkladntext"/>
        <w:rPr>
          <w:lang w:val="cs-CZ"/>
        </w:rPr>
      </w:pPr>
    </w:p>
    <w:p w14:paraId="4567865F" w14:textId="77777777" w:rsidR="00866FC6" w:rsidRPr="00C9300C" w:rsidRDefault="00866FC6">
      <w:pPr>
        <w:pStyle w:val="Zkladntext"/>
        <w:rPr>
          <w:lang w:val="cs-CZ"/>
        </w:rPr>
      </w:pPr>
    </w:p>
    <w:p w14:paraId="2F9AB990" w14:textId="77777777" w:rsidR="00866FC6" w:rsidRPr="00C9300C" w:rsidRDefault="00866FC6">
      <w:pPr>
        <w:pStyle w:val="Zkladntext"/>
        <w:rPr>
          <w:lang w:val="cs-CZ"/>
        </w:rPr>
      </w:pPr>
    </w:p>
    <w:p w14:paraId="5DCD94FD" w14:textId="77777777" w:rsidR="00866FC6" w:rsidRPr="00C9300C" w:rsidRDefault="00866FC6">
      <w:pPr>
        <w:pStyle w:val="Zkladntext"/>
        <w:rPr>
          <w:lang w:val="cs-CZ"/>
        </w:rPr>
      </w:pPr>
    </w:p>
    <w:p w14:paraId="32D99949" w14:textId="77777777" w:rsidR="00866FC6" w:rsidRPr="00C9300C" w:rsidRDefault="00866FC6">
      <w:pPr>
        <w:pStyle w:val="Zkladntext"/>
        <w:rPr>
          <w:lang w:val="cs-CZ"/>
        </w:rPr>
      </w:pPr>
    </w:p>
    <w:p w14:paraId="60DA4428" w14:textId="77777777" w:rsidR="00866FC6" w:rsidRPr="00C9300C" w:rsidRDefault="00866FC6">
      <w:pPr>
        <w:pStyle w:val="Zkladntext"/>
        <w:rPr>
          <w:lang w:val="cs-CZ"/>
        </w:rPr>
      </w:pPr>
    </w:p>
    <w:p w14:paraId="3075AD0A" w14:textId="77777777" w:rsidR="00866FC6" w:rsidRPr="00C9300C" w:rsidRDefault="00866FC6">
      <w:pPr>
        <w:pStyle w:val="Zkladntext"/>
        <w:rPr>
          <w:lang w:val="cs-CZ"/>
        </w:rPr>
      </w:pPr>
    </w:p>
    <w:p w14:paraId="2D7C31CD" w14:textId="77777777" w:rsidR="00866FC6" w:rsidRPr="00C9300C" w:rsidRDefault="00866FC6">
      <w:pPr>
        <w:pStyle w:val="Zkladntext"/>
        <w:rPr>
          <w:lang w:val="cs-CZ"/>
        </w:rPr>
      </w:pPr>
    </w:p>
    <w:p w14:paraId="108F3ECC" w14:textId="77777777" w:rsidR="00866FC6" w:rsidRPr="00C9300C" w:rsidRDefault="00866FC6">
      <w:pPr>
        <w:pStyle w:val="Zkladntext"/>
        <w:rPr>
          <w:lang w:val="cs-CZ"/>
        </w:rPr>
      </w:pPr>
    </w:p>
    <w:p w14:paraId="6268C9DC" w14:textId="77777777" w:rsidR="00866FC6" w:rsidRPr="00C9300C" w:rsidRDefault="00866FC6">
      <w:pPr>
        <w:pStyle w:val="Zkladntext"/>
        <w:rPr>
          <w:lang w:val="cs-CZ"/>
        </w:rPr>
      </w:pPr>
    </w:p>
    <w:p w14:paraId="6914EE23" w14:textId="77777777" w:rsidR="00866FC6" w:rsidRPr="00C9300C" w:rsidRDefault="00866FC6">
      <w:pPr>
        <w:pStyle w:val="Zkladntext"/>
        <w:rPr>
          <w:lang w:val="cs-CZ"/>
        </w:rPr>
      </w:pPr>
    </w:p>
    <w:p w14:paraId="6300A029" w14:textId="77777777" w:rsidR="00866FC6" w:rsidRPr="00C9300C" w:rsidRDefault="00866FC6">
      <w:pPr>
        <w:pStyle w:val="Zkladntext"/>
        <w:rPr>
          <w:lang w:val="cs-CZ"/>
        </w:rPr>
      </w:pPr>
    </w:p>
    <w:p w14:paraId="2A0D30DE" w14:textId="77777777" w:rsidR="00866FC6" w:rsidRPr="00C9300C" w:rsidRDefault="00866FC6">
      <w:pPr>
        <w:pStyle w:val="Zkladntext"/>
        <w:rPr>
          <w:lang w:val="cs-CZ"/>
        </w:rPr>
      </w:pPr>
    </w:p>
    <w:p w14:paraId="571884AC" w14:textId="77777777" w:rsidR="00866FC6" w:rsidRPr="00C9300C" w:rsidRDefault="00866FC6">
      <w:pPr>
        <w:pStyle w:val="Zkladntext"/>
        <w:rPr>
          <w:lang w:val="cs-CZ"/>
        </w:rPr>
      </w:pPr>
    </w:p>
    <w:p w14:paraId="62A69406" w14:textId="77777777" w:rsidR="00866FC6" w:rsidRPr="00C9300C" w:rsidRDefault="00866FC6">
      <w:pPr>
        <w:pStyle w:val="Zkladntext"/>
        <w:rPr>
          <w:lang w:val="cs-CZ"/>
        </w:rPr>
      </w:pPr>
    </w:p>
    <w:p w14:paraId="2B898658" w14:textId="77777777" w:rsidR="00866FC6" w:rsidRPr="00C9300C" w:rsidRDefault="00866FC6">
      <w:pPr>
        <w:pStyle w:val="Zkladntext"/>
        <w:rPr>
          <w:lang w:val="cs-CZ"/>
        </w:rPr>
      </w:pPr>
    </w:p>
    <w:p w14:paraId="55F3A17A" w14:textId="77777777" w:rsidR="00866FC6" w:rsidRPr="00C9300C" w:rsidRDefault="00866FC6">
      <w:pPr>
        <w:pStyle w:val="Zkladntext"/>
        <w:rPr>
          <w:lang w:val="cs-CZ"/>
        </w:rPr>
      </w:pPr>
    </w:p>
    <w:p w14:paraId="7E86B868" w14:textId="77777777" w:rsidR="00866FC6" w:rsidRPr="00C9300C" w:rsidRDefault="00866FC6">
      <w:pPr>
        <w:pStyle w:val="Zkladntext"/>
        <w:rPr>
          <w:lang w:val="cs-CZ"/>
        </w:rPr>
      </w:pPr>
    </w:p>
    <w:p w14:paraId="115D6DFD" w14:textId="77777777" w:rsidR="00866FC6" w:rsidRPr="00C9300C" w:rsidRDefault="00866FC6">
      <w:pPr>
        <w:pStyle w:val="Zkladntext"/>
        <w:rPr>
          <w:lang w:val="cs-CZ"/>
        </w:rPr>
      </w:pPr>
    </w:p>
    <w:p w14:paraId="48512E4B" w14:textId="77777777" w:rsidR="00866FC6" w:rsidRPr="00C9300C" w:rsidRDefault="00866FC6">
      <w:pPr>
        <w:pStyle w:val="Zkladntext"/>
        <w:rPr>
          <w:lang w:val="cs-CZ"/>
        </w:rPr>
      </w:pPr>
    </w:p>
    <w:p w14:paraId="6D69D39A" w14:textId="77777777" w:rsidR="00866FC6" w:rsidRPr="00C9300C" w:rsidRDefault="00866FC6">
      <w:pPr>
        <w:pStyle w:val="Zkladntext"/>
        <w:spacing w:before="7"/>
        <w:rPr>
          <w:lang w:val="cs-CZ"/>
        </w:rPr>
      </w:pPr>
    </w:p>
    <w:p w14:paraId="0FE7AB6A" w14:textId="77777777" w:rsidR="00866FC6" w:rsidRPr="00C9300C" w:rsidRDefault="00866FC6">
      <w:pPr>
        <w:jc w:val="right"/>
        <w:rPr>
          <w:sz w:val="16"/>
          <w:szCs w:val="16"/>
          <w:lang w:val="cs-CZ"/>
        </w:rPr>
        <w:sectPr w:rsidR="00866FC6" w:rsidRPr="00C9300C">
          <w:pgSz w:w="11910" w:h="16840"/>
          <w:pgMar w:top="820" w:right="800" w:bottom="280" w:left="1080" w:header="708" w:footer="708" w:gutter="0"/>
          <w:cols w:space="708"/>
        </w:sectPr>
      </w:pPr>
    </w:p>
    <w:p w14:paraId="45A7CDB6" w14:textId="77777777" w:rsidR="00866FC6" w:rsidRPr="00C9300C" w:rsidRDefault="00576160">
      <w:pPr>
        <w:pStyle w:val="Zkladntext"/>
        <w:spacing w:before="33"/>
        <w:ind w:right="224"/>
        <w:jc w:val="right"/>
        <w:rPr>
          <w:lang w:val="cs-CZ"/>
        </w:rPr>
      </w:pPr>
      <w:r w:rsidRPr="00C9300C">
        <w:rPr>
          <w:lang w:val="cs-CZ"/>
        </w:rPr>
        <w:pict w14:anchorId="350E45CA">
          <v:group id="_x0000_s1027" style="position:absolute;left:0;text-align:left;margin-left:3.35pt;margin-top:11.25pt;width:119.8pt;height:119.8pt;z-index:1264;mso-position-horizontal-relative:page" coordorigin="67,225" coordsize="2396,23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7;top:225;width:2395;height:2395">
              <v:imagedata r:id="rId1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51;top:1012;width:121;height:224" filled="f" stroked="f">
              <v:textbox inset="0,0,0,0">
                <w:txbxContent>
                  <w:p w14:paraId="629FBCFF" w14:textId="77777777" w:rsidR="00866FC6" w:rsidRDefault="00F4563E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 w:rsidR="00F4563E" w:rsidRPr="00C9300C">
        <w:rPr>
          <w:lang w:val="cs-CZ"/>
        </w:rPr>
        <w:t>příloha č. 2</w:t>
      </w:r>
    </w:p>
    <w:p w14:paraId="0DE05C7A" w14:textId="77777777" w:rsidR="00866FC6" w:rsidRPr="00C9300C" w:rsidRDefault="00866FC6">
      <w:pPr>
        <w:pStyle w:val="Zkladntext"/>
        <w:spacing w:before="4"/>
        <w:rPr>
          <w:lang w:val="cs-CZ"/>
        </w:rPr>
      </w:pPr>
    </w:p>
    <w:p w14:paraId="73485F40" w14:textId="77777777" w:rsidR="00866FC6" w:rsidRPr="00C9300C" w:rsidRDefault="00F4563E">
      <w:pPr>
        <w:spacing w:line="319" w:lineRule="exact"/>
        <w:ind w:left="2835"/>
        <w:rPr>
          <w:b/>
          <w:sz w:val="16"/>
          <w:szCs w:val="16"/>
          <w:lang w:val="cs-CZ"/>
        </w:rPr>
      </w:pPr>
      <w:r w:rsidRPr="00C9300C">
        <w:rPr>
          <w:b/>
          <w:color w:val="0B0B71"/>
          <w:sz w:val="16"/>
          <w:szCs w:val="16"/>
          <w:lang w:val="cs-CZ"/>
        </w:rPr>
        <w:t>VŠEOBECNÁ FAKULTNÍ NEMOCNICE V PRAZE</w:t>
      </w:r>
    </w:p>
    <w:p w14:paraId="3A7B1D86" w14:textId="77777777" w:rsidR="00866FC6" w:rsidRPr="00C9300C" w:rsidRDefault="00F4563E">
      <w:pPr>
        <w:pStyle w:val="Nadpis2"/>
        <w:spacing w:line="239" w:lineRule="exact"/>
        <w:ind w:left="2835"/>
        <w:rPr>
          <w:sz w:val="16"/>
          <w:szCs w:val="16"/>
          <w:lang w:val="cs-CZ"/>
        </w:rPr>
      </w:pPr>
      <w:r w:rsidRPr="00C9300C">
        <w:rPr>
          <w:color w:val="0B0B71"/>
          <w:sz w:val="16"/>
          <w:szCs w:val="16"/>
          <w:lang w:val="cs-CZ"/>
        </w:rPr>
        <w:t xml:space="preserve">U Nemocnice 499/2, 128 08 Praha 2 | </w:t>
      </w:r>
      <w:hyperlink r:id="rId20">
        <w:r w:rsidRPr="00C9300C">
          <w:rPr>
            <w:color w:val="0B0B71"/>
            <w:sz w:val="16"/>
            <w:szCs w:val="16"/>
            <w:lang w:val="cs-CZ"/>
          </w:rPr>
          <w:t>www.vfn.cz</w:t>
        </w:r>
      </w:hyperlink>
    </w:p>
    <w:p w14:paraId="20288083" w14:textId="77777777" w:rsidR="00866FC6" w:rsidRPr="00C9300C" w:rsidRDefault="00866FC6">
      <w:pPr>
        <w:pStyle w:val="Zkladntext"/>
        <w:spacing w:before="5"/>
        <w:rPr>
          <w:lang w:val="cs-CZ"/>
        </w:rPr>
      </w:pPr>
    </w:p>
    <w:p w14:paraId="4CD6EB78" w14:textId="77777777" w:rsidR="00866FC6" w:rsidRPr="00C9300C" w:rsidRDefault="00F4563E">
      <w:pPr>
        <w:ind w:left="2835"/>
        <w:rPr>
          <w:b/>
          <w:sz w:val="16"/>
          <w:szCs w:val="16"/>
          <w:lang w:val="cs-CZ"/>
        </w:rPr>
      </w:pPr>
      <w:r w:rsidRPr="00C9300C">
        <w:rPr>
          <w:b/>
          <w:color w:val="0B0B71"/>
          <w:sz w:val="16"/>
          <w:szCs w:val="16"/>
          <w:lang w:val="cs-CZ"/>
        </w:rPr>
        <w:t>SEZNAM DODANÉ TECHNIKY</w:t>
      </w:r>
    </w:p>
    <w:p w14:paraId="6C14382D" w14:textId="77777777" w:rsidR="00866FC6" w:rsidRPr="00C9300C" w:rsidRDefault="00866FC6">
      <w:pPr>
        <w:pStyle w:val="Zkladntext"/>
        <w:spacing w:before="3"/>
        <w:rPr>
          <w:b/>
          <w:lang w:val="cs-CZ"/>
        </w:rPr>
      </w:pPr>
    </w:p>
    <w:p w14:paraId="5EBC1187" w14:textId="2702DD01" w:rsidR="00866FC6" w:rsidRPr="00C9300C" w:rsidRDefault="00F4563E">
      <w:pPr>
        <w:ind w:left="850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 xml:space="preserve">Příloha č. 2 smlouvy číslo: PO </w:t>
      </w:r>
      <w:r w:rsidR="00C92E7F" w:rsidRPr="00C9300C">
        <w:rPr>
          <w:sz w:val="16"/>
          <w:szCs w:val="16"/>
          <w:lang w:val="cs-CZ"/>
        </w:rPr>
        <w:t>742</w:t>
      </w:r>
      <w:r w:rsidRPr="00C9300C">
        <w:rPr>
          <w:sz w:val="16"/>
          <w:szCs w:val="16"/>
          <w:lang w:val="cs-CZ"/>
        </w:rPr>
        <w:t>/S/21</w:t>
      </w:r>
    </w:p>
    <w:p w14:paraId="6FF9598F" w14:textId="77777777" w:rsidR="00866FC6" w:rsidRPr="00C9300C" w:rsidRDefault="00866FC6">
      <w:pPr>
        <w:pStyle w:val="Zkladntext"/>
        <w:spacing w:before="10" w:after="1"/>
        <w:rPr>
          <w:lang w:val="cs-CZ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5"/>
        <w:gridCol w:w="2126"/>
        <w:gridCol w:w="2126"/>
        <w:gridCol w:w="2127"/>
      </w:tblGrid>
      <w:tr w:rsidR="00866FC6" w:rsidRPr="00C9300C" w14:paraId="76B5D6EA" w14:textId="77777777">
        <w:trPr>
          <w:trHeight w:hRule="exact" w:val="281"/>
        </w:trPr>
        <w:tc>
          <w:tcPr>
            <w:tcW w:w="10206" w:type="dxa"/>
            <w:gridSpan w:val="5"/>
            <w:shd w:val="clear" w:color="auto" w:fill="D9D9D9"/>
          </w:tcPr>
          <w:p w14:paraId="4BEDA3E8" w14:textId="77777777" w:rsidR="00866FC6" w:rsidRPr="00C9300C" w:rsidRDefault="00F4563E">
            <w:pPr>
              <w:pStyle w:val="TableParagraph"/>
              <w:spacing w:before="1"/>
              <w:ind w:left="3736" w:right="3737"/>
              <w:jc w:val="center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Popis dodané</w:t>
            </w:r>
            <w:r w:rsidRPr="00C9300C">
              <w:rPr>
                <w:b/>
                <w:spacing w:val="-12"/>
                <w:sz w:val="16"/>
                <w:szCs w:val="16"/>
                <w:lang w:val="cs-CZ"/>
              </w:rPr>
              <w:t xml:space="preserve"> </w:t>
            </w:r>
            <w:r w:rsidRPr="00C9300C">
              <w:rPr>
                <w:b/>
                <w:sz w:val="16"/>
                <w:szCs w:val="16"/>
                <w:lang w:val="cs-CZ"/>
              </w:rPr>
              <w:t>techniky:</w:t>
            </w:r>
          </w:p>
        </w:tc>
      </w:tr>
      <w:tr w:rsidR="00866FC6" w:rsidRPr="00C9300C" w14:paraId="74C15211" w14:textId="77777777" w:rsidTr="00F4563E">
        <w:trPr>
          <w:trHeight w:hRule="exact" w:val="944"/>
        </w:trPr>
        <w:tc>
          <w:tcPr>
            <w:tcW w:w="1702" w:type="dxa"/>
            <w:shd w:val="clear" w:color="auto" w:fill="D9D9D9"/>
          </w:tcPr>
          <w:p w14:paraId="3902D4D5" w14:textId="77777777" w:rsidR="00866FC6" w:rsidRPr="00C9300C" w:rsidRDefault="00866FC6">
            <w:pPr>
              <w:pStyle w:val="TableParagraph"/>
              <w:spacing w:before="9"/>
              <w:rPr>
                <w:sz w:val="16"/>
                <w:szCs w:val="16"/>
                <w:lang w:val="cs-CZ"/>
              </w:rPr>
            </w:pPr>
          </w:p>
          <w:p w14:paraId="3CABB2BD" w14:textId="77777777" w:rsidR="00866FC6" w:rsidRPr="00C9300C" w:rsidRDefault="00F4563E">
            <w:pPr>
              <w:pStyle w:val="TableParagraph"/>
              <w:spacing w:before="0"/>
              <w:ind w:left="103" w:right="688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Název přístroje</w:t>
            </w:r>
          </w:p>
        </w:tc>
        <w:tc>
          <w:tcPr>
            <w:tcW w:w="2125" w:type="dxa"/>
          </w:tcPr>
          <w:p w14:paraId="21F4E1D1" w14:textId="77777777" w:rsidR="00866FC6" w:rsidRPr="00C9300C" w:rsidRDefault="00F4563E">
            <w:pPr>
              <w:pStyle w:val="TableParagraph"/>
              <w:spacing w:before="0" w:line="216" w:lineRule="exact"/>
              <w:ind w:left="426" w:right="426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oční operační</w:t>
            </w:r>
          </w:p>
          <w:p w14:paraId="4A87CAA5" w14:textId="77777777" w:rsidR="00866FC6" w:rsidRPr="00C9300C" w:rsidRDefault="00F4563E">
            <w:pPr>
              <w:pStyle w:val="TableParagraph"/>
              <w:spacing w:before="0"/>
              <w:ind w:left="428" w:right="426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mikroskop pro přední segment</w:t>
            </w:r>
          </w:p>
        </w:tc>
        <w:tc>
          <w:tcPr>
            <w:tcW w:w="2126" w:type="dxa"/>
          </w:tcPr>
          <w:p w14:paraId="5675ECDD" w14:textId="77777777" w:rsidR="00866FC6" w:rsidRPr="00C9300C" w:rsidRDefault="00F4563E">
            <w:pPr>
              <w:pStyle w:val="TableParagraph"/>
              <w:spacing w:before="0" w:line="216" w:lineRule="exact"/>
              <w:ind w:left="456" w:hanging="6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oční operační</w:t>
            </w:r>
          </w:p>
          <w:p w14:paraId="050CBAB9" w14:textId="77777777" w:rsidR="00866FC6" w:rsidRPr="00C9300C" w:rsidRDefault="00F4563E">
            <w:pPr>
              <w:pStyle w:val="TableParagraph"/>
              <w:spacing w:before="0"/>
              <w:ind w:left="428" w:right="356" w:firstLine="28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mikroskop pro zadní segment</w:t>
            </w:r>
          </w:p>
        </w:tc>
        <w:tc>
          <w:tcPr>
            <w:tcW w:w="2126" w:type="dxa"/>
          </w:tcPr>
          <w:p w14:paraId="5463F5EA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19DE006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866FC6" w:rsidRPr="00C9300C" w14:paraId="076AB231" w14:textId="77777777" w:rsidTr="00F4563E">
        <w:trPr>
          <w:trHeight w:hRule="exact" w:val="698"/>
        </w:trPr>
        <w:tc>
          <w:tcPr>
            <w:tcW w:w="1702" w:type="dxa"/>
            <w:shd w:val="clear" w:color="auto" w:fill="D9D9D9"/>
          </w:tcPr>
          <w:p w14:paraId="3776454C" w14:textId="77777777" w:rsidR="00866FC6" w:rsidRPr="00C9300C" w:rsidRDefault="00866FC6">
            <w:pPr>
              <w:pStyle w:val="TableParagraph"/>
              <w:spacing w:before="10"/>
              <w:rPr>
                <w:sz w:val="16"/>
                <w:szCs w:val="16"/>
                <w:lang w:val="cs-CZ"/>
              </w:rPr>
            </w:pPr>
          </w:p>
          <w:p w14:paraId="4F4D3679" w14:textId="77777777" w:rsidR="00866FC6" w:rsidRPr="00C9300C" w:rsidRDefault="00F4563E">
            <w:pPr>
              <w:pStyle w:val="TableParagraph"/>
              <w:spacing w:before="0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Výrobce</w:t>
            </w:r>
          </w:p>
        </w:tc>
        <w:tc>
          <w:tcPr>
            <w:tcW w:w="2125" w:type="dxa"/>
          </w:tcPr>
          <w:p w14:paraId="602F8CD5" w14:textId="77777777" w:rsidR="00866FC6" w:rsidRPr="00C9300C" w:rsidRDefault="00866FC6">
            <w:pPr>
              <w:pStyle w:val="TableParagraph"/>
              <w:spacing w:before="10"/>
              <w:rPr>
                <w:sz w:val="16"/>
                <w:szCs w:val="16"/>
                <w:lang w:val="cs-CZ"/>
              </w:rPr>
            </w:pPr>
          </w:p>
          <w:p w14:paraId="1B3AAF28" w14:textId="77777777" w:rsidR="00866FC6" w:rsidRPr="00C9300C" w:rsidRDefault="00F4563E">
            <w:pPr>
              <w:pStyle w:val="TableParagraph"/>
              <w:spacing w:before="0"/>
              <w:ind w:left="428" w:right="426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ZEISS</w:t>
            </w:r>
          </w:p>
        </w:tc>
        <w:tc>
          <w:tcPr>
            <w:tcW w:w="2126" w:type="dxa"/>
          </w:tcPr>
          <w:p w14:paraId="355E5AF6" w14:textId="77777777" w:rsidR="00866FC6" w:rsidRPr="00C9300C" w:rsidRDefault="00866FC6">
            <w:pPr>
              <w:pStyle w:val="TableParagraph"/>
              <w:spacing w:before="10"/>
              <w:rPr>
                <w:sz w:val="16"/>
                <w:szCs w:val="16"/>
                <w:lang w:val="cs-CZ"/>
              </w:rPr>
            </w:pPr>
          </w:p>
          <w:p w14:paraId="7FD46981" w14:textId="77777777" w:rsidR="00866FC6" w:rsidRPr="00C9300C" w:rsidRDefault="00F4563E">
            <w:pPr>
              <w:pStyle w:val="TableParagraph"/>
              <w:spacing w:before="0"/>
              <w:ind w:left="530" w:right="528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ZEISS</w:t>
            </w:r>
          </w:p>
        </w:tc>
        <w:tc>
          <w:tcPr>
            <w:tcW w:w="2126" w:type="dxa"/>
          </w:tcPr>
          <w:p w14:paraId="12E06769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45EBF033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866FC6" w:rsidRPr="00C9300C" w14:paraId="129EF033" w14:textId="77777777" w:rsidTr="00F4563E">
        <w:trPr>
          <w:trHeight w:hRule="exact" w:val="581"/>
        </w:trPr>
        <w:tc>
          <w:tcPr>
            <w:tcW w:w="1702" w:type="dxa"/>
            <w:shd w:val="clear" w:color="auto" w:fill="D9D9D9"/>
          </w:tcPr>
          <w:p w14:paraId="2342B73A" w14:textId="77777777" w:rsidR="00866FC6" w:rsidRPr="00C9300C" w:rsidRDefault="00F4563E">
            <w:pPr>
              <w:pStyle w:val="TableParagraph"/>
              <w:spacing w:before="158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Typ</w:t>
            </w:r>
          </w:p>
        </w:tc>
        <w:tc>
          <w:tcPr>
            <w:tcW w:w="2125" w:type="dxa"/>
          </w:tcPr>
          <w:p w14:paraId="517BF31A" w14:textId="77777777" w:rsidR="00866FC6" w:rsidRPr="00C9300C" w:rsidRDefault="00F4563E">
            <w:pPr>
              <w:pStyle w:val="TableParagraph"/>
              <w:spacing w:before="158"/>
              <w:ind w:left="365" w:right="365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LUMERA 700</w:t>
            </w:r>
          </w:p>
        </w:tc>
        <w:tc>
          <w:tcPr>
            <w:tcW w:w="2126" w:type="dxa"/>
          </w:tcPr>
          <w:p w14:paraId="1B2A0DC8" w14:textId="77777777" w:rsidR="00866FC6" w:rsidRPr="00C9300C" w:rsidRDefault="00F4563E">
            <w:pPr>
              <w:pStyle w:val="TableParagraph"/>
              <w:spacing w:before="32"/>
              <w:ind w:left="290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LUMERA 700 +</w:t>
            </w:r>
          </w:p>
          <w:p w14:paraId="375F6342" w14:textId="77777777" w:rsidR="00866FC6" w:rsidRPr="00C9300C" w:rsidRDefault="00F4563E">
            <w:pPr>
              <w:pStyle w:val="TableParagraph"/>
              <w:spacing w:before="0"/>
              <w:ind w:left="355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RESIGHT 700</w:t>
            </w:r>
          </w:p>
        </w:tc>
        <w:tc>
          <w:tcPr>
            <w:tcW w:w="2126" w:type="dxa"/>
          </w:tcPr>
          <w:p w14:paraId="616FBE4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16E2B74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866FC6" w:rsidRPr="00C9300C" w14:paraId="2FDC8234" w14:textId="77777777" w:rsidTr="00F4563E">
        <w:trPr>
          <w:trHeight w:hRule="exact" w:val="581"/>
        </w:trPr>
        <w:tc>
          <w:tcPr>
            <w:tcW w:w="1702" w:type="dxa"/>
            <w:shd w:val="clear" w:color="auto" w:fill="D9D9D9"/>
          </w:tcPr>
          <w:p w14:paraId="7671853A" w14:textId="77777777" w:rsidR="00866FC6" w:rsidRPr="00C9300C" w:rsidRDefault="00F4563E">
            <w:pPr>
              <w:pStyle w:val="TableParagraph"/>
              <w:spacing w:before="32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Výrobní</w:t>
            </w:r>
          </w:p>
          <w:p w14:paraId="7C1104D1" w14:textId="77777777" w:rsidR="00866FC6" w:rsidRPr="00C9300C" w:rsidRDefault="00F4563E">
            <w:pPr>
              <w:pStyle w:val="TableParagraph"/>
              <w:spacing w:before="0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číslo/a</w:t>
            </w:r>
          </w:p>
        </w:tc>
        <w:tc>
          <w:tcPr>
            <w:tcW w:w="2125" w:type="dxa"/>
          </w:tcPr>
          <w:p w14:paraId="33F2C4C8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6" w:type="dxa"/>
          </w:tcPr>
          <w:p w14:paraId="0373F411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6" w:type="dxa"/>
          </w:tcPr>
          <w:p w14:paraId="1266E7A0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10D0A87D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F4563E" w:rsidRPr="00C9300C" w14:paraId="3A1F6BBD" w14:textId="77777777" w:rsidTr="00F4563E">
        <w:trPr>
          <w:trHeight w:hRule="exact" w:val="428"/>
        </w:trPr>
        <w:tc>
          <w:tcPr>
            <w:tcW w:w="1702" w:type="dxa"/>
            <w:shd w:val="clear" w:color="auto" w:fill="D9D9D9"/>
          </w:tcPr>
          <w:p w14:paraId="397BC09C" w14:textId="77777777" w:rsidR="00F4563E" w:rsidRPr="00C9300C" w:rsidRDefault="00F4563E" w:rsidP="00F4563E">
            <w:pPr>
              <w:pStyle w:val="TableParagraph"/>
              <w:spacing w:before="78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Třída ZP</w:t>
            </w:r>
            <w:r w:rsidRPr="00C9300C">
              <w:rPr>
                <w:b/>
                <w:position w:val="8"/>
                <w:sz w:val="16"/>
                <w:szCs w:val="16"/>
                <w:lang w:val="cs-CZ"/>
              </w:rPr>
              <w:t>1</w:t>
            </w:r>
          </w:p>
        </w:tc>
        <w:tc>
          <w:tcPr>
            <w:tcW w:w="2125" w:type="dxa"/>
          </w:tcPr>
          <w:p w14:paraId="5B98F198" w14:textId="77777777" w:rsidR="00F4563E" w:rsidRPr="00C9300C" w:rsidRDefault="00F4563E" w:rsidP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I.</w:t>
            </w:r>
          </w:p>
        </w:tc>
        <w:tc>
          <w:tcPr>
            <w:tcW w:w="2126" w:type="dxa"/>
          </w:tcPr>
          <w:p w14:paraId="157934A8" w14:textId="77777777" w:rsidR="00F4563E" w:rsidRPr="00C9300C" w:rsidRDefault="00F4563E" w:rsidP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I.</w:t>
            </w:r>
          </w:p>
        </w:tc>
        <w:tc>
          <w:tcPr>
            <w:tcW w:w="2126" w:type="dxa"/>
          </w:tcPr>
          <w:p w14:paraId="65E5BBBD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39603008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</w:tr>
      <w:tr w:rsidR="00866FC6" w:rsidRPr="00C9300C" w14:paraId="4E1603D6" w14:textId="77777777" w:rsidTr="00F4563E">
        <w:trPr>
          <w:trHeight w:hRule="exact" w:val="506"/>
        </w:trPr>
        <w:tc>
          <w:tcPr>
            <w:tcW w:w="1702" w:type="dxa"/>
            <w:shd w:val="clear" w:color="auto" w:fill="D9D9D9"/>
          </w:tcPr>
          <w:p w14:paraId="6274FA6A" w14:textId="77777777" w:rsidR="00866FC6" w:rsidRPr="00C9300C" w:rsidRDefault="00F4563E">
            <w:pPr>
              <w:pStyle w:val="TableParagraph"/>
              <w:spacing w:before="115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Instruktáž</w:t>
            </w:r>
            <w:r w:rsidRPr="00C9300C">
              <w:rPr>
                <w:b/>
                <w:position w:val="8"/>
                <w:sz w:val="16"/>
                <w:szCs w:val="16"/>
                <w:lang w:val="cs-CZ"/>
              </w:rPr>
              <w:t>2</w:t>
            </w:r>
          </w:p>
        </w:tc>
        <w:tc>
          <w:tcPr>
            <w:tcW w:w="2125" w:type="dxa"/>
          </w:tcPr>
          <w:p w14:paraId="3CB79CA9" w14:textId="77777777" w:rsidR="00866FC6" w:rsidRPr="00C9300C" w:rsidRDefault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6B01C54D" w14:textId="77777777" w:rsidR="00866FC6" w:rsidRPr="00C9300C" w:rsidRDefault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3DFB06DF" w14:textId="77777777" w:rsidR="00866FC6" w:rsidRPr="00C9300C" w:rsidRDefault="00F4563E">
            <w:pPr>
              <w:pStyle w:val="TableParagraph"/>
              <w:spacing w:before="120"/>
              <w:ind w:left="530" w:right="53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A / N</w:t>
            </w:r>
          </w:p>
        </w:tc>
        <w:tc>
          <w:tcPr>
            <w:tcW w:w="2127" w:type="dxa"/>
          </w:tcPr>
          <w:p w14:paraId="62436211" w14:textId="77777777" w:rsidR="00866FC6" w:rsidRPr="00C9300C" w:rsidRDefault="00F4563E">
            <w:pPr>
              <w:pStyle w:val="TableParagraph"/>
              <w:spacing w:before="120"/>
              <w:ind w:left="530" w:right="529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A / N</w:t>
            </w:r>
          </w:p>
        </w:tc>
      </w:tr>
      <w:tr w:rsidR="00866FC6" w:rsidRPr="00C9300C" w14:paraId="72209C6F" w14:textId="77777777">
        <w:trPr>
          <w:trHeight w:hRule="exact" w:val="397"/>
        </w:trPr>
        <w:tc>
          <w:tcPr>
            <w:tcW w:w="10206" w:type="dxa"/>
            <w:gridSpan w:val="5"/>
            <w:shd w:val="clear" w:color="auto" w:fill="D9D9D9"/>
          </w:tcPr>
          <w:p w14:paraId="3D9E0488" w14:textId="77777777" w:rsidR="00866FC6" w:rsidRPr="00C9300C" w:rsidRDefault="00F4563E">
            <w:pPr>
              <w:pStyle w:val="TableParagraph"/>
              <w:spacing w:before="67"/>
              <w:ind w:left="1506"/>
              <w:rPr>
                <w:i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 xml:space="preserve">Požadované opakované činnosti </w:t>
            </w:r>
            <w:r w:rsidRPr="00C9300C">
              <w:rPr>
                <w:i/>
                <w:sz w:val="16"/>
                <w:szCs w:val="16"/>
                <w:lang w:val="cs-CZ"/>
              </w:rPr>
              <w:t>(uveďte „Ne“ nebo požadovanou periodu)</w:t>
            </w:r>
          </w:p>
        </w:tc>
      </w:tr>
      <w:tr w:rsidR="00866FC6" w:rsidRPr="00C9300C" w14:paraId="54F799C7" w14:textId="77777777" w:rsidTr="00F4563E">
        <w:trPr>
          <w:trHeight w:hRule="exact" w:val="574"/>
        </w:trPr>
        <w:tc>
          <w:tcPr>
            <w:tcW w:w="1702" w:type="dxa"/>
            <w:shd w:val="clear" w:color="auto" w:fill="D9D9D9"/>
          </w:tcPr>
          <w:p w14:paraId="681E5604" w14:textId="77777777" w:rsidR="00866FC6" w:rsidRPr="00C9300C" w:rsidRDefault="00F4563E">
            <w:pPr>
              <w:pStyle w:val="TableParagraph"/>
              <w:spacing w:before="165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PBTK</w:t>
            </w:r>
            <w:r w:rsidRPr="00C9300C">
              <w:rPr>
                <w:b/>
                <w:position w:val="7"/>
                <w:sz w:val="16"/>
                <w:szCs w:val="16"/>
                <w:lang w:val="cs-CZ"/>
              </w:rPr>
              <w:t>3</w:t>
            </w:r>
          </w:p>
        </w:tc>
        <w:tc>
          <w:tcPr>
            <w:tcW w:w="2125" w:type="dxa"/>
          </w:tcPr>
          <w:p w14:paraId="6ED6D5DB" w14:textId="77777777" w:rsidR="00866FC6" w:rsidRPr="00C9300C" w:rsidRDefault="00F4563E">
            <w:pPr>
              <w:pStyle w:val="TableParagraph"/>
              <w:spacing w:before="158"/>
              <w:ind w:left="427" w:right="426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12 měsíců</w:t>
            </w:r>
          </w:p>
        </w:tc>
        <w:tc>
          <w:tcPr>
            <w:tcW w:w="2126" w:type="dxa"/>
          </w:tcPr>
          <w:p w14:paraId="42D71CCF" w14:textId="77777777" w:rsidR="00866FC6" w:rsidRPr="00C9300C" w:rsidRDefault="00F4563E">
            <w:pPr>
              <w:pStyle w:val="TableParagraph"/>
              <w:spacing w:before="158"/>
              <w:ind w:left="530" w:right="53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12 měsíců</w:t>
            </w:r>
          </w:p>
        </w:tc>
        <w:tc>
          <w:tcPr>
            <w:tcW w:w="2126" w:type="dxa"/>
          </w:tcPr>
          <w:p w14:paraId="5178FA8E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2930ECC2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F4563E" w:rsidRPr="00C9300C" w14:paraId="45AC8970" w14:textId="77777777" w:rsidTr="00F4563E">
        <w:trPr>
          <w:trHeight w:hRule="exact" w:val="577"/>
        </w:trPr>
        <w:tc>
          <w:tcPr>
            <w:tcW w:w="1702" w:type="dxa"/>
            <w:shd w:val="clear" w:color="auto" w:fill="D9D9D9"/>
          </w:tcPr>
          <w:p w14:paraId="39D35630" w14:textId="77777777" w:rsidR="00F4563E" w:rsidRPr="00C9300C" w:rsidRDefault="00F4563E" w:rsidP="00F4563E">
            <w:pPr>
              <w:pStyle w:val="TableParagraph"/>
              <w:spacing w:before="170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Validace</w:t>
            </w:r>
          </w:p>
        </w:tc>
        <w:tc>
          <w:tcPr>
            <w:tcW w:w="2125" w:type="dxa"/>
          </w:tcPr>
          <w:p w14:paraId="7B9E42AE" w14:textId="77777777" w:rsidR="00F4563E" w:rsidRPr="00C9300C" w:rsidRDefault="00F4563E" w:rsidP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017105DA" w14:textId="77777777" w:rsidR="00F4563E" w:rsidRPr="00C9300C" w:rsidRDefault="00F4563E" w:rsidP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67FA1A64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00D34FE4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</w:tr>
      <w:tr w:rsidR="00F4563E" w:rsidRPr="00C9300C" w14:paraId="4FE0801A" w14:textId="77777777" w:rsidTr="00F4563E">
        <w:trPr>
          <w:trHeight w:hRule="exact" w:val="558"/>
        </w:trPr>
        <w:tc>
          <w:tcPr>
            <w:tcW w:w="1702" w:type="dxa"/>
            <w:shd w:val="clear" w:color="auto" w:fill="D9D9D9"/>
          </w:tcPr>
          <w:p w14:paraId="07215C98" w14:textId="77777777" w:rsidR="00F4563E" w:rsidRPr="00C9300C" w:rsidRDefault="00F4563E" w:rsidP="00F4563E">
            <w:pPr>
              <w:pStyle w:val="TableParagraph"/>
              <w:spacing w:before="160"/>
              <w:ind w:left="10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Kalibrace</w:t>
            </w:r>
          </w:p>
        </w:tc>
        <w:tc>
          <w:tcPr>
            <w:tcW w:w="2125" w:type="dxa"/>
          </w:tcPr>
          <w:p w14:paraId="25E9D610" w14:textId="77777777" w:rsidR="00F4563E" w:rsidRPr="00C9300C" w:rsidRDefault="00F4563E" w:rsidP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16C5E90D" w14:textId="77777777" w:rsidR="00F4563E" w:rsidRPr="00C9300C" w:rsidRDefault="00F4563E" w:rsidP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418A44E8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7082400F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</w:tr>
      <w:tr w:rsidR="00F4563E" w:rsidRPr="00C9300C" w14:paraId="711CF362" w14:textId="77777777" w:rsidTr="00F4563E">
        <w:trPr>
          <w:trHeight w:hRule="exact" w:val="566"/>
        </w:trPr>
        <w:tc>
          <w:tcPr>
            <w:tcW w:w="1702" w:type="dxa"/>
            <w:shd w:val="clear" w:color="auto" w:fill="D9D9D9"/>
          </w:tcPr>
          <w:p w14:paraId="729F3AA3" w14:textId="77777777" w:rsidR="00F4563E" w:rsidRPr="00C9300C" w:rsidRDefault="00F4563E" w:rsidP="00F4563E">
            <w:pPr>
              <w:pStyle w:val="TableParagraph"/>
              <w:spacing w:before="48"/>
              <w:ind w:left="103" w:right="623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Elektrická revize</w:t>
            </w:r>
          </w:p>
        </w:tc>
        <w:tc>
          <w:tcPr>
            <w:tcW w:w="2125" w:type="dxa"/>
          </w:tcPr>
          <w:p w14:paraId="61996D35" w14:textId="77777777" w:rsidR="00F4563E" w:rsidRPr="00C9300C" w:rsidRDefault="00F4563E" w:rsidP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55FF7CF8" w14:textId="77777777" w:rsidR="00F4563E" w:rsidRPr="00C9300C" w:rsidRDefault="00F4563E" w:rsidP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456A1374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11792F6C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</w:tr>
      <w:tr w:rsidR="00F4563E" w:rsidRPr="00C9300C" w14:paraId="1142C9CE" w14:textId="77777777" w:rsidTr="00F4563E">
        <w:trPr>
          <w:trHeight w:hRule="exact" w:val="701"/>
        </w:trPr>
        <w:tc>
          <w:tcPr>
            <w:tcW w:w="1702" w:type="dxa"/>
            <w:shd w:val="clear" w:color="auto" w:fill="D9D9D9"/>
          </w:tcPr>
          <w:p w14:paraId="7EB1FCCB" w14:textId="77777777" w:rsidR="00F4563E" w:rsidRPr="00C9300C" w:rsidRDefault="00F4563E" w:rsidP="00F4563E">
            <w:pPr>
              <w:pStyle w:val="TableParagraph"/>
              <w:spacing w:before="116"/>
              <w:ind w:left="103" w:right="201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Tlaková revize plyn. nádoby</w:t>
            </w:r>
          </w:p>
        </w:tc>
        <w:tc>
          <w:tcPr>
            <w:tcW w:w="2125" w:type="dxa"/>
          </w:tcPr>
          <w:p w14:paraId="0D3C043D" w14:textId="77777777" w:rsidR="00F4563E" w:rsidRPr="00C9300C" w:rsidRDefault="00F4563E" w:rsidP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527B61D0" w14:textId="77777777" w:rsidR="00F4563E" w:rsidRPr="00C9300C" w:rsidRDefault="00F4563E" w:rsidP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6264579B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3E81B67E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</w:tr>
      <w:tr w:rsidR="00F4563E" w:rsidRPr="00C9300C" w14:paraId="64A077FC" w14:textId="77777777" w:rsidTr="00F4563E">
        <w:trPr>
          <w:trHeight w:hRule="exact" w:val="725"/>
        </w:trPr>
        <w:tc>
          <w:tcPr>
            <w:tcW w:w="1702" w:type="dxa"/>
            <w:shd w:val="clear" w:color="auto" w:fill="D9D9D9"/>
          </w:tcPr>
          <w:p w14:paraId="4A44A8FF" w14:textId="77777777" w:rsidR="00F4563E" w:rsidRPr="00C9300C" w:rsidRDefault="00F4563E" w:rsidP="00F4563E">
            <w:pPr>
              <w:pStyle w:val="TableParagraph"/>
              <w:spacing w:before="128"/>
              <w:ind w:left="103" w:right="168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Kontrola naříz. výrobcem</w:t>
            </w:r>
          </w:p>
        </w:tc>
        <w:tc>
          <w:tcPr>
            <w:tcW w:w="2125" w:type="dxa"/>
          </w:tcPr>
          <w:p w14:paraId="47140B37" w14:textId="77777777" w:rsidR="00F4563E" w:rsidRPr="00C9300C" w:rsidRDefault="00F4563E" w:rsidP="00F4563E">
            <w:pPr>
              <w:pStyle w:val="TableParagraph"/>
              <w:spacing w:before="120"/>
              <w:ind w:left="1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66FF08E1" w14:textId="77777777" w:rsidR="00F4563E" w:rsidRPr="00C9300C" w:rsidRDefault="00F4563E" w:rsidP="00F4563E">
            <w:pPr>
              <w:pStyle w:val="TableParagraph"/>
              <w:spacing w:before="120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w w:val="99"/>
                <w:sz w:val="16"/>
                <w:szCs w:val="16"/>
                <w:lang w:val="cs-CZ"/>
              </w:rPr>
              <w:t>N</w:t>
            </w:r>
          </w:p>
        </w:tc>
        <w:tc>
          <w:tcPr>
            <w:tcW w:w="2126" w:type="dxa"/>
          </w:tcPr>
          <w:p w14:paraId="6104A004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127" w:type="dxa"/>
          </w:tcPr>
          <w:p w14:paraId="097B9219" w14:textId="77777777" w:rsidR="00F4563E" w:rsidRPr="00C9300C" w:rsidRDefault="00F4563E" w:rsidP="00F4563E">
            <w:pPr>
              <w:rPr>
                <w:sz w:val="16"/>
                <w:szCs w:val="16"/>
                <w:lang w:val="cs-CZ"/>
              </w:rPr>
            </w:pPr>
          </w:p>
        </w:tc>
      </w:tr>
    </w:tbl>
    <w:p w14:paraId="7B27F382" w14:textId="77777777" w:rsidR="00866FC6" w:rsidRPr="00C9300C" w:rsidRDefault="00866FC6">
      <w:pPr>
        <w:pStyle w:val="Zkladntext"/>
        <w:rPr>
          <w:lang w:val="cs-CZ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5032"/>
      </w:tblGrid>
      <w:tr w:rsidR="00866FC6" w:rsidRPr="00C9300C" w14:paraId="068436F0" w14:textId="77777777">
        <w:trPr>
          <w:trHeight w:hRule="exact" w:val="388"/>
        </w:trPr>
        <w:tc>
          <w:tcPr>
            <w:tcW w:w="5170" w:type="dxa"/>
            <w:shd w:val="clear" w:color="auto" w:fill="D9D9D9"/>
          </w:tcPr>
          <w:p w14:paraId="46B5B0D2" w14:textId="77777777" w:rsidR="00866FC6" w:rsidRPr="00C9300C" w:rsidRDefault="00F4563E">
            <w:pPr>
              <w:pStyle w:val="TableParagraph"/>
              <w:spacing w:before="75"/>
              <w:ind w:left="953" w:right="953"/>
              <w:jc w:val="center"/>
              <w:rPr>
                <w:b/>
                <w:sz w:val="16"/>
                <w:szCs w:val="16"/>
                <w:lang w:val="cs-CZ"/>
              </w:rPr>
            </w:pPr>
            <w:r w:rsidRPr="00C9300C">
              <w:rPr>
                <w:b/>
                <w:sz w:val="16"/>
                <w:szCs w:val="16"/>
                <w:lang w:val="cs-CZ"/>
              </w:rPr>
              <w:t>Datum předání:</w:t>
            </w:r>
          </w:p>
        </w:tc>
        <w:tc>
          <w:tcPr>
            <w:tcW w:w="5032" w:type="dxa"/>
          </w:tcPr>
          <w:p w14:paraId="434D4606" w14:textId="77777777" w:rsidR="00866FC6" w:rsidRPr="00C9300C" w:rsidRDefault="00866FC6">
            <w:pPr>
              <w:rPr>
                <w:sz w:val="16"/>
                <w:szCs w:val="16"/>
                <w:lang w:val="cs-CZ"/>
              </w:rPr>
            </w:pPr>
          </w:p>
        </w:tc>
      </w:tr>
      <w:tr w:rsidR="00866FC6" w:rsidRPr="00C9300C" w14:paraId="6427D90B" w14:textId="77777777">
        <w:trPr>
          <w:trHeight w:hRule="exact" w:val="1273"/>
        </w:trPr>
        <w:tc>
          <w:tcPr>
            <w:tcW w:w="5170" w:type="dxa"/>
          </w:tcPr>
          <w:p w14:paraId="193C581A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3B0C98CA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6D4E51D3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70A600B0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2B7555A7" w14:textId="77777777" w:rsidR="00866FC6" w:rsidRPr="00C9300C" w:rsidRDefault="00F4563E">
            <w:pPr>
              <w:pStyle w:val="TableParagraph"/>
              <w:spacing w:before="136"/>
              <w:ind w:left="953" w:right="954"/>
              <w:jc w:val="center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Za dodavatele (Jméno, Podpis, Razítko)</w:t>
            </w:r>
          </w:p>
        </w:tc>
        <w:tc>
          <w:tcPr>
            <w:tcW w:w="5032" w:type="dxa"/>
          </w:tcPr>
          <w:p w14:paraId="4F63A8EE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3D549451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70CAC9CE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2EACD0A2" w14:textId="77777777" w:rsidR="00866FC6" w:rsidRPr="00C9300C" w:rsidRDefault="00866FC6">
            <w:pPr>
              <w:pStyle w:val="TableParagraph"/>
              <w:spacing w:before="0"/>
              <w:rPr>
                <w:sz w:val="16"/>
                <w:szCs w:val="16"/>
                <w:lang w:val="cs-CZ"/>
              </w:rPr>
            </w:pPr>
          </w:p>
          <w:p w14:paraId="36CCA6CD" w14:textId="77777777" w:rsidR="00866FC6" w:rsidRPr="00C9300C" w:rsidRDefault="00F4563E">
            <w:pPr>
              <w:pStyle w:val="TableParagraph"/>
              <w:spacing w:before="136"/>
              <w:ind w:left="831"/>
              <w:rPr>
                <w:sz w:val="16"/>
                <w:szCs w:val="16"/>
                <w:lang w:val="cs-CZ"/>
              </w:rPr>
            </w:pPr>
            <w:r w:rsidRPr="00C9300C">
              <w:rPr>
                <w:sz w:val="16"/>
                <w:szCs w:val="16"/>
                <w:lang w:val="cs-CZ"/>
              </w:rPr>
              <w:t>Za přejímajícího (Jméno, Podpis, Razítko)</w:t>
            </w:r>
          </w:p>
        </w:tc>
      </w:tr>
    </w:tbl>
    <w:p w14:paraId="67BE5B47" w14:textId="77777777" w:rsidR="00866FC6" w:rsidRPr="00C9300C" w:rsidRDefault="00F4563E">
      <w:pPr>
        <w:ind w:left="1822"/>
        <w:rPr>
          <w:i/>
          <w:sz w:val="16"/>
          <w:szCs w:val="16"/>
          <w:lang w:val="cs-CZ"/>
        </w:rPr>
      </w:pPr>
      <w:r w:rsidRPr="00C9300C">
        <w:rPr>
          <w:i/>
          <w:sz w:val="16"/>
          <w:szCs w:val="16"/>
          <w:u w:val="single"/>
          <w:lang w:val="cs-CZ"/>
        </w:rPr>
        <w:t>Vyplní dodavatel při předání, přejímající potvrdí správnost údajů a formulář předá OZT</w:t>
      </w:r>
    </w:p>
    <w:p w14:paraId="0CC09C4C" w14:textId="77777777" w:rsidR="00866FC6" w:rsidRPr="00C9300C" w:rsidRDefault="00866FC6">
      <w:pPr>
        <w:pStyle w:val="Zkladntext"/>
        <w:rPr>
          <w:i/>
          <w:lang w:val="cs-CZ"/>
        </w:rPr>
      </w:pPr>
    </w:p>
    <w:p w14:paraId="5438B97E" w14:textId="77777777" w:rsidR="00866FC6" w:rsidRPr="00C9300C" w:rsidRDefault="00866FC6">
      <w:pPr>
        <w:pStyle w:val="Zkladntext"/>
        <w:rPr>
          <w:i/>
          <w:lang w:val="cs-CZ"/>
        </w:rPr>
      </w:pPr>
    </w:p>
    <w:p w14:paraId="1F310538" w14:textId="77777777" w:rsidR="00866FC6" w:rsidRPr="00C9300C" w:rsidRDefault="00866FC6">
      <w:pPr>
        <w:pStyle w:val="Zkladntext"/>
        <w:rPr>
          <w:i/>
          <w:lang w:val="cs-CZ"/>
        </w:rPr>
      </w:pPr>
    </w:p>
    <w:p w14:paraId="36A20525" w14:textId="77777777" w:rsidR="00866FC6" w:rsidRPr="00C9300C" w:rsidRDefault="00866FC6">
      <w:pPr>
        <w:pStyle w:val="Zkladntext"/>
        <w:rPr>
          <w:i/>
          <w:lang w:val="cs-CZ"/>
        </w:rPr>
      </w:pPr>
    </w:p>
    <w:p w14:paraId="00AC2114" w14:textId="77777777" w:rsidR="00866FC6" w:rsidRPr="00C9300C" w:rsidRDefault="00866FC6">
      <w:pPr>
        <w:pStyle w:val="Zkladntext"/>
        <w:rPr>
          <w:i/>
          <w:lang w:val="cs-CZ"/>
        </w:rPr>
      </w:pPr>
    </w:p>
    <w:p w14:paraId="667DBE6D" w14:textId="77777777" w:rsidR="00866FC6" w:rsidRPr="00C9300C" w:rsidRDefault="00576160">
      <w:pPr>
        <w:pStyle w:val="Zkladntext"/>
        <w:spacing w:before="2"/>
        <w:rPr>
          <w:i/>
          <w:lang w:val="cs-CZ"/>
        </w:rPr>
      </w:pPr>
      <w:r w:rsidRPr="00C9300C">
        <w:rPr>
          <w:lang w:val="cs-CZ"/>
        </w:rPr>
        <w:pict w14:anchorId="00FF445A">
          <v:line id="_x0000_s1026" style="position:absolute;z-index:1216;mso-wrap-distance-left:0;mso-wrap-distance-right:0;mso-position-horizontal-relative:page" from="42.55pt,12.1pt" to="186.55pt,12.1pt" strokeweight=".48pt">
            <w10:wrap type="topAndBottom" anchorx="page"/>
          </v:line>
        </w:pict>
      </w:r>
    </w:p>
    <w:p w14:paraId="51AD4E44" w14:textId="77777777" w:rsidR="00866FC6" w:rsidRPr="00C9300C" w:rsidRDefault="00F4563E">
      <w:pPr>
        <w:pStyle w:val="Odstavecseseznamem"/>
        <w:numPr>
          <w:ilvl w:val="0"/>
          <w:numId w:val="1"/>
        </w:numPr>
        <w:tabs>
          <w:tab w:val="left" w:pos="966"/>
        </w:tabs>
        <w:spacing w:before="50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Uveďte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–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„není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ZP“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příslušnou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třídu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ZP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–</w:t>
      </w:r>
      <w:r w:rsidRPr="00C9300C">
        <w:rPr>
          <w:spacing w:val="-1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I,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IIa,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IIb,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III,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IVD</w:t>
      </w:r>
    </w:p>
    <w:p w14:paraId="00A073E1" w14:textId="77777777" w:rsidR="00866FC6" w:rsidRPr="00C9300C" w:rsidRDefault="00F4563E">
      <w:pPr>
        <w:pStyle w:val="Odstavecseseznamem"/>
        <w:numPr>
          <w:ilvl w:val="0"/>
          <w:numId w:val="1"/>
        </w:numPr>
        <w:tabs>
          <w:tab w:val="left" w:pos="966"/>
        </w:tabs>
        <w:spacing w:before="3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Dle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§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41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89/2021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Sb.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§61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268/2014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Sb.,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u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zdravotnických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prostředků,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kde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to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stanovil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výrobce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návodu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použití</w:t>
      </w:r>
    </w:p>
    <w:p w14:paraId="0E359622" w14:textId="3F6420A2" w:rsidR="00866FC6" w:rsidRPr="00C9300C" w:rsidRDefault="00F4563E" w:rsidP="00C92E7F">
      <w:pPr>
        <w:pStyle w:val="Odstavecseseznamem"/>
        <w:numPr>
          <w:ilvl w:val="0"/>
          <w:numId w:val="1"/>
        </w:numPr>
        <w:tabs>
          <w:tab w:val="left" w:pos="966"/>
        </w:tabs>
        <w:spacing w:before="3"/>
        <w:rPr>
          <w:sz w:val="16"/>
          <w:szCs w:val="16"/>
          <w:lang w:val="cs-CZ"/>
        </w:rPr>
      </w:pPr>
      <w:r w:rsidRPr="00C9300C">
        <w:rPr>
          <w:sz w:val="16"/>
          <w:szCs w:val="16"/>
          <w:lang w:val="cs-CZ"/>
        </w:rPr>
        <w:t>Pravidelná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bezpečnostně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technická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kontrola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dle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požadavku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výrobce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zákona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89/2021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Sb.</w:t>
      </w:r>
      <w:r w:rsidRPr="00C9300C">
        <w:rPr>
          <w:spacing w:val="-4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nebo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zákona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č.</w:t>
      </w:r>
      <w:r w:rsidRPr="00C9300C">
        <w:rPr>
          <w:spacing w:val="-3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268/2014</w:t>
      </w:r>
      <w:r w:rsidRPr="00C9300C">
        <w:rPr>
          <w:spacing w:val="-2"/>
          <w:sz w:val="16"/>
          <w:szCs w:val="16"/>
          <w:lang w:val="cs-CZ"/>
        </w:rPr>
        <w:t xml:space="preserve"> </w:t>
      </w:r>
      <w:r w:rsidRPr="00C9300C">
        <w:rPr>
          <w:sz w:val="16"/>
          <w:szCs w:val="16"/>
          <w:lang w:val="cs-CZ"/>
        </w:rPr>
        <w:t>Sb.</w:t>
      </w:r>
    </w:p>
    <w:sectPr w:rsidR="00866FC6" w:rsidRPr="00C9300C">
      <w:pgSz w:w="11910" w:h="16840"/>
      <w:pgMar w:top="120" w:right="72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24C2" w14:textId="77777777" w:rsidR="00CD6A67" w:rsidRDefault="00CD6A67" w:rsidP="00CD6A67">
      <w:r>
        <w:separator/>
      </w:r>
    </w:p>
  </w:endnote>
  <w:endnote w:type="continuationSeparator" w:id="0">
    <w:p w14:paraId="0C9EF72E" w14:textId="77777777" w:rsidR="00CD6A67" w:rsidRDefault="00CD6A67" w:rsidP="00CD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D5687" w14:textId="77777777" w:rsidR="00CD6A67" w:rsidRDefault="00CD6A67" w:rsidP="00CD6A67">
      <w:r>
        <w:separator/>
      </w:r>
    </w:p>
  </w:footnote>
  <w:footnote w:type="continuationSeparator" w:id="0">
    <w:p w14:paraId="387D55C4" w14:textId="77777777" w:rsidR="00CD6A67" w:rsidRDefault="00CD6A67" w:rsidP="00CD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AF66" w14:textId="176F9982" w:rsidR="00CF41E7" w:rsidRPr="00C9300C" w:rsidRDefault="00C92E7F" w:rsidP="00C92E7F">
    <w:pPr>
      <w:pStyle w:val="Zhlav"/>
      <w:jc w:val="right"/>
      <w:rPr>
        <w:sz w:val="18"/>
        <w:szCs w:val="18"/>
      </w:rPr>
    </w:pPr>
    <w:r w:rsidRPr="00C9300C">
      <w:rPr>
        <w:sz w:val="18"/>
        <w:szCs w:val="18"/>
      </w:rPr>
      <w:t>PO 742/S/21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1D6F"/>
    <w:multiLevelType w:val="hybridMultilevel"/>
    <w:tmpl w:val="A3A6A05A"/>
    <w:lvl w:ilvl="0" w:tplc="444EE0CA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85C7A0C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2" w:tplc="C0B8FB2A">
      <w:numFmt w:val="bullet"/>
      <w:lvlText w:val="•"/>
      <w:lvlJc w:val="left"/>
      <w:pPr>
        <w:ind w:left="2154" w:hanging="360"/>
      </w:pPr>
      <w:rPr>
        <w:rFonts w:hint="default"/>
      </w:rPr>
    </w:lvl>
    <w:lvl w:ilvl="3" w:tplc="275EA7E6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968CF7A8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A5BA7414">
      <w:numFmt w:val="bullet"/>
      <w:lvlText w:val="•"/>
      <w:lvlJc w:val="left"/>
      <w:pPr>
        <w:ind w:left="4836" w:hanging="360"/>
      </w:pPr>
      <w:rPr>
        <w:rFonts w:hint="default"/>
      </w:rPr>
    </w:lvl>
    <w:lvl w:ilvl="6" w:tplc="8B629682">
      <w:numFmt w:val="bullet"/>
      <w:lvlText w:val="•"/>
      <w:lvlJc w:val="left"/>
      <w:pPr>
        <w:ind w:left="5730" w:hanging="360"/>
      </w:pPr>
      <w:rPr>
        <w:rFonts w:hint="default"/>
      </w:rPr>
    </w:lvl>
    <w:lvl w:ilvl="7" w:tplc="92B47F16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DF8817B4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1" w15:restartNumberingAfterBreak="0">
    <w:nsid w:val="13D467EC"/>
    <w:multiLevelType w:val="hybridMultilevel"/>
    <w:tmpl w:val="18D27E70"/>
    <w:lvl w:ilvl="0" w:tplc="FC1091D6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6CC2E424">
      <w:numFmt w:val="bullet"/>
      <w:lvlText w:val="•"/>
      <w:lvlJc w:val="left"/>
      <w:pPr>
        <w:ind w:left="1416" w:hanging="425"/>
      </w:pPr>
      <w:rPr>
        <w:rFonts w:hint="default"/>
      </w:rPr>
    </w:lvl>
    <w:lvl w:ilvl="2" w:tplc="EE98E626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C45693E4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15584ADC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3C28332A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2B28EDE4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DEBA1D7E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B3C40F70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2" w15:restartNumberingAfterBreak="0">
    <w:nsid w:val="185B1BFE"/>
    <w:multiLevelType w:val="hybridMultilevel"/>
    <w:tmpl w:val="178EF574"/>
    <w:lvl w:ilvl="0" w:tplc="ED22E306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74C4736">
      <w:numFmt w:val="bullet"/>
      <w:lvlText w:val=""/>
      <w:lvlJc w:val="left"/>
      <w:pPr>
        <w:ind w:left="968" w:hanging="286"/>
      </w:pPr>
      <w:rPr>
        <w:rFonts w:ascii="Symbol" w:eastAsia="Symbol" w:hAnsi="Symbol" w:cs="Symbol" w:hint="default"/>
        <w:w w:val="100"/>
        <w:sz w:val="16"/>
        <w:szCs w:val="16"/>
      </w:rPr>
    </w:lvl>
    <w:lvl w:ilvl="2" w:tplc="5CDE38C6">
      <w:numFmt w:val="bullet"/>
      <w:lvlText w:val="•"/>
      <w:lvlJc w:val="left"/>
      <w:pPr>
        <w:ind w:left="1268" w:hanging="286"/>
      </w:pPr>
      <w:rPr>
        <w:rFonts w:hint="default"/>
      </w:rPr>
    </w:lvl>
    <w:lvl w:ilvl="3" w:tplc="897837FA">
      <w:numFmt w:val="bullet"/>
      <w:lvlText w:val="•"/>
      <w:lvlJc w:val="left"/>
      <w:pPr>
        <w:ind w:left="1576" w:hanging="286"/>
      </w:pPr>
      <w:rPr>
        <w:rFonts w:hint="default"/>
      </w:rPr>
    </w:lvl>
    <w:lvl w:ilvl="4" w:tplc="FC388A24">
      <w:numFmt w:val="bullet"/>
      <w:lvlText w:val="•"/>
      <w:lvlJc w:val="left"/>
      <w:pPr>
        <w:ind w:left="1884" w:hanging="286"/>
      </w:pPr>
      <w:rPr>
        <w:rFonts w:hint="default"/>
      </w:rPr>
    </w:lvl>
    <w:lvl w:ilvl="5" w:tplc="30B02002">
      <w:numFmt w:val="bullet"/>
      <w:lvlText w:val="•"/>
      <w:lvlJc w:val="left"/>
      <w:pPr>
        <w:ind w:left="2192" w:hanging="286"/>
      </w:pPr>
      <w:rPr>
        <w:rFonts w:hint="default"/>
      </w:rPr>
    </w:lvl>
    <w:lvl w:ilvl="6" w:tplc="446C4182">
      <w:numFmt w:val="bullet"/>
      <w:lvlText w:val="•"/>
      <w:lvlJc w:val="left"/>
      <w:pPr>
        <w:ind w:left="2500" w:hanging="286"/>
      </w:pPr>
      <w:rPr>
        <w:rFonts w:hint="default"/>
      </w:rPr>
    </w:lvl>
    <w:lvl w:ilvl="7" w:tplc="959C2FF0">
      <w:numFmt w:val="bullet"/>
      <w:lvlText w:val="•"/>
      <w:lvlJc w:val="left"/>
      <w:pPr>
        <w:ind w:left="2808" w:hanging="286"/>
      </w:pPr>
      <w:rPr>
        <w:rFonts w:hint="default"/>
      </w:rPr>
    </w:lvl>
    <w:lvl w:ilvl="8" w:tplc="7454530E">
      <w:numFmt w:val="bullet"/>
      <w:lvlText w:val="•"/>
      <w:lvlJc w:val="left"/>
      <w:pPr>
        <w:ind w:left="3116" w:hanging="286"/>
      </w:pPr>
      <w:rPr>
        <w:rFonts w:hint="default"/>
      </w:rPr>
    </w:lvl>
  </w:abstractNum>
  <w:abstractNum w:abstractNumId="3" w15:restartNumberingAfterBreak="0">
    <w:nsid w:val="48551CA5"/>
    <w:multiLevelType w:val="hybridMultilevel"/>
    <w:tmpl w:val="2ECA830E"/>
    <w:lvl w:ilvl="0" w:tplc="3840573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6358AE7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272EE4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BA6C4B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2023F5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E426A8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0A2D39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9E07F1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DAA37A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4E9C025B"/>
    <w:multiLevelType w:val="hybridMultilevel"/>
    <w:tmpl w:val="0C5C923A"/>
    <w:lvl w:ilvl="0" w:tplc="3228A740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AB6CC494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2" w:tplc="07F81024">
      <w:numFmt w:val="bullet"/>
      <w:lvlText w:val="•"/>
      <w:lvlJc w:val="left"/>
      <w:pPr>
        <w:ind w:left="1958" w:hanging="360"/>
      </w:pPr>
      <w:rPr>
        <w:rFonts w:hint="default"/>
      </w:rPr>
    </w:lvl>
    <w:lvl w:ilvl="3" w:tplc="860605E6">
      <w:numFmt w:val="bullet"/>
      <w:lvlText w:val="•"/>
      <w:lvlJc w:val="left"/>
      <w:pPr>
        <w:ind w:left="2876" w:hanging="360"/>
      </w:pPr>
      <w:rPr>
        <w:rFonts w:hint="default"/>
      </w:rPr>
    </w:lvl>
    <w:lvl w:ilvl="4" w:tplc="9B904AB0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AD7CFC34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1AC40F64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BBFEB7CA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738052C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5" w15:restartNumberingAfterBreak="0">
    <w:nsid w:val="4EB3011D"/>
    <w:multiLevelType w:val="hybridMultilevel"/>
    <w:tmpl w:val="BF603F9A"/>
    <w:lvl w:ilvl="0" w:tplc="84C86378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7164EF6">
      <w:numFmt w:val="bullet"/>
      <w:lvlText w:val="•"/>
      <w:lvlJc w:val="left"/>
      <w:pPr>
        <w:ind w:left="1420" w:hanging="425"/>
      </w:pPr>
      <w:rPr>
        <w:rFonts w:hint="default"/>
      </w:rPr>
    </w:lvl>
    <w:lvl w:ilvl="2" w:tplc="9BC8B3AE">
      <w:numFmt w:val="bullet"/>
      <w:lvlText w:val="•"/>
      <w:lvlJc w:val="left"/>
      <w:pPr>
        <w:ind w:left="3880" w:hanging="425"/>
      </w:pPr>
      <w:rPr>
        <w:rFonts w:hint="default"/>
      </w:rPr>
    </w:lvl>
    <w:lvl w:ilvl="3" w:tplc="92AA1DA0">
      <w:numFmt w:val="bullet"/>
      <w:lvlText w:val="•"/>
      <w:lvlJc w:val="left"/>
      <w:pPr>
        <w:ind w:left="3293" w:hanging="425"/>
      </w:pPr>
      <w:rPr>
        <w:rFonts w:hint="default"/>
      </w:rPr>
    </w:lvl>
    <w:lvl w:ilvl="4" w:tplc="0ECAB624">
      <w:numFmt w:val="bullet"/>
      <w:lvlText w:val="•"/>
      <w:lvlJc w:val="left"/>
      <w:pPr>
        <w:ind w:left="2706" w:hanging="425"/>
      </w:pPr>
      <w:rPr>
        <w:rFonts w:hint="default"/>
      </w:rPr>
    </w:lvl>
    <w:lvl w:ilvl="5" w:tplc="0AB07DCA">
      <w:numFmt w:val="bullet"/>
      <w:lvlText w:val="•"/>
      <w:lvlJc w:val="left"/>
      <w:pPr>
        <w:ind w:left="2119" w:hanging="425"/>
      </w:pPr>
      <w:rPr>
        <w:rFonts w:hint="default"/>
      </w:rPr>
    </w:lvl>
    <w:lvl w:ilvl="6" w:tplc="266EB53C">
      <w:numFmt w:val="bullet"/>
      <w:lvlText w:val="•"/>
      <w:lvlJc w:val="left"/>
      <w:pPr>
        <w:ind w:left="1532" w:hanging="425"/>
      </w:pPr>
      <w:rPr>
        <w:rFonts w:hint="default"/>
      </w:rPr>
    </w:lvl>
    <w:lvl w:ilvl="7" w:tplc="4E4AC7A2">
      <w:numFmt w:val="bullet"/>
      <w:lvlText w:val="•"/>
      <w:lvlJc w:val="left"/>
      <w:pPr>
        <w:ind w:left="945" w:hanging="425"/>
      </w:pPr>
      <w:rPr>
        <w:rFonts w:hint="default"/>
      </w:rPr>
    </w:lvl>
    <w:lvl w:ilvl="8" w:tplc="40C66ED0">
      <w:numFmt w:val="bullet"/>
      <w:lvlText w:val="•"/>
      <w:lvlJc w:val="left"/>
      <w:pPr>
        <w:ind w:left="358" w:hanging="425"/>
      </w:pPr>
      <w:rPr>
        <w:rFonts w:hint="default"/>
      </w:rPr>
    </w:lvl>
  </w:abstractNum>
  <w:abstractNum w:abstractNumId="6" w15:restartNumberingAfterBreak="0">
    <w:nsid w:val="58D478AA"/>
    <w:multiLevelType w:val="hybridMultilevel"/>
    <w:tmpl w:val="C5C6F930"/>
    <w:lvl w:ilvl="0" w:tplc="52C82B7E">
      <w:start w:val="1"/>
      <w:numFmt w:val="decimal"/>
      <w:lvlText w:val="%1"/>
      <w:lvlJc w:val="left"/>
      <w:pPr>
        <w:ind w:left="966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E9589A0E">
      <w:numFmt w:val="bullet"/>
      <w:lvlText w:val="•"/>
      <w:lvlJc w:val="left"/>
      <w:pPr>
        <w:ind w:left="1982" w:hanging="116"/>
      </w:pPr>
      <w:rPr>
        <w:rFonts w:hint="default"/>
      </w:rPr>
    </w:lvl>
    <w:lvl w:ilvl="2" w:tplc="94ECBC92">
      <w:numFmt w:val="bullet"/>
      <w:lvlText w:val="•"/>
      <w:lvlJc w:val="left"/>
      <w:pPr>
        <w:ind w:left="3004" w:hanging="116"/>
      </w:pPr>
      <w:rPr>
        <w:rFonts w:hint="default"/>
      </w:rPr>
    </w:lvl>
    <w:lvl w:ilvl="3" w:tplc="CCEC061C">
      <w:numFmt w:val="bullet"/>
      <w:lvlText w:val="•"/>
      <w:lvlJc w:val="left"/>
      <w:pPr>
        <w:ind w:left="4027" w:hanging="116"/>
      </w:pPr>
      <w:rPr>
        <w:rFonts w:hint="default"/>
      </w:rPr>
    </w:lvl>
    <w:lvl w:ilvl="4" w:tplc="CBA03212">
      <w:numFmt w:val="bullet"/>
      <w:lvlText w:val="•"/>
      <w:lvlJc w:val="left"/>
      <w:pPr>
        <w:ind w:left="5049" w:hanging="116"/>
      </w:pPr>
      <w:rPr>
        <w:rFonts w:hint="default"/>
      </w:rPr>
    </w:lvl>
    <w:lvl w:ilvl="5" w:tplc="6234CE8A">
      <w:numFmt w:val="bullet"/>
      <w:lvlText w:val="•"/>
      <w:lvlJc w:val="left"/>
      <w:pPr>
        <w:ind w:left="6072" w:hanging="116"/>
      </w:pPr>
      <w:rPr>
        <w:rFonts w:hint="default"/>
      </w:rPr>
    </w:lvl>
    <w:lvl w:ilvl="6" w:tplc="0A2A6C0E">
      <w:numFmt w:val="bullet"/>
      <w:lvlText w:val="•"/>
      <w:lvlJc w:val="left"/>
      <w:pPr>
        <w:ind w:left="7094" w:hanging="116"/>
      </w:pPr>
      <w:rPr>
        <w:rFonts w:hint="default"/>
      </w:rPr>
    </w:lvl>
    <w:lvl w:ilvl="7" w:tplc="E6D0490E">
      <w:numFmt w:val="bullet"/>
      <w:lvlText w:val="•"/>
      <w:lvlJc w:val="left"/>
      <w:pPr>
        <w:ind w:left="8117" w:hanging="116"/>
      </w:pPr>
      <w:rPr>
        <w:rFonts w:hint="default"/>
      </w:rPr>
    </w:lvl>
    <w:lvl w:ilvl="8" w:tplc="0E064370">
      <w:numFmt w:val="bullet"/>
      <w:lvlText w:val="•"/>
      <w:lvlJc w:val="left"/>
      <w:pPr>
        <w:ind w:left="9139" w:hanging="116"/>
      </w:pPr>
      <w:rPr>
        <w:rFonts w:hint="default"/>
      </w:rPr>
    </w:lvl>
  </w:abstractNum>
  <w:abstractNum w:abstractNumId="7" w15:restartNumberingAfterBreak="0">
    <w:nsid w:val="61695347"/>
    <w:multiLevelType w:val="hybridMultilevel"/>
    <w:tmpl w:val="39E4655C"/>
    <w:lvl w:ilvl="0" w:tplc="DB90B57C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8300BC4">
      <w:numFmt w:val="bullet"/>
      <w:lvlText w:val=""/>
      <w:lvlJc w:val="left"/>
      <w:pPr>
        <w:ind w:left="968" w:hanging="425"/>
      </w:pPr>
      <w:rPr>
        <w:rFonts w:ascii="Symbol" w:eastAsia="Symbol" w:hAnsi="Symbol" w:cs="Symbol" w:hint="default"/>
        <w:w w:val="100"/>
        <w:sz w:val="16"/>
        <w:szCs w:val="16"/>
      </w:rPr>
    </w:lvl>
    <w:lvl w:ilvl="2" w:tplc="C7A2238A">
      <w:numFmt w:val="bullet"/>
      <w:lvlText w:val="•"/>
      <w:lvlJc w:val="left"/>
      <w:pPr>
        <w:ind w:left="1887" w:hanging="425"/>
      </w:pPr>
      <w:rPr>
        <w:rFonts w:hint="default"/>
      </w:rPr>
    </w:lvl>
    <w:lvl w:ilvl="3" w:tplc="AF6EB38E">
      <w:numFmt w:val="bullet"/>
      <w:lvlText w:val="•"/>
      <w:lvlJc w:val="left"/>
      <w:pPr>
        <w:ind w:left="2814" w:hanging="425"/>
      </w:pPr>
      <w:rPr>
        <w:rFonts w:hint="default"/>
      </w:rPr>
    </w:lvl>
    <w:lvl w:ilvl="4" w:tplc="05840F58">
      <w:numFmt w:val="bullet"/>
      <w:lvlText w:val="•"/>
      <w:lvlJc w:val="left"/>
      <w:pPr>
        <w:ind w:left="3742" w:hanging="425"/>
      </w:pPr>
      <w:rPr>
        <w:rFonts w:hint="default"/>
      </w:rPr>
    </w:lvl>
    <w:lvl w:ilvl="5" w:tplc="FFB8C464">
      <w:numFmt w:val="bullet"/>
      <w:lvlText w:val="•"/>
      <w:lvlJc w:val="left"/>
      <w:pPr>
        <w:ind w:left="4669" w:hanging="425"/>
      </w:pPr>
      <w:rPr>
        <w:rFonts w:hint="default"/>
      </w:rPr>
    </w:lvl>
    <w:lvl w:ilvl="6" w:tplc="B0649CEE">
      <w:numFmt w:val="bullet"/>
      <w:lvlText w:val="•"/>
      <w:lvlJc w:val="left"/>
      <w:pPr>
        <w:ind w:left="5596" w:hanging="425"/>
      </w:pPr>
      <w:rPr>
        <w:rFonts w:hint="default"/>
      </w:rPr>
    </w:lvl>
    <w:lvl w:ilvl="7" w:tplc="CE7E45F4">
      <w:numFmt w:val="bullet"/>
      <w:lvlText w:val="•"/>
      <w:lvlJc w:val="left"/>
      <w:pPr>
        <w:ind w:left="6524" w:hanging="425"/>
      </w:pPr>
      <w:rPr>
        <w:rFonts w:hint="default"/>
      </w:rPr>
    </w:lvl>
    <w:lvl w:ilvl="8" w:tplc="0DFAAAB4">
      <w:numFmt w:val="bullet"/>
      <w:lvlText w:val="•"/>
      <w:lvlJc w:val="left"/>
      <w:pPr>
        <w:ind w:left="7451" w:hanging="425"/>
      </w:pPr>
      <w:rPr>
        <w:rFonts w:hint="default"/>
      </w:rPr>
    </w:lvl>
  </w:abstractNum>
  <w:abstractNum w:abstractNumId="8" w15:restartNumberingAfterBreak="0">
    <w:nsid w:val="631F6CDB"/>
    <w:multiLevelType w:val="hybridMultilevel"/>
    <w:tmpl w:val="ABBA9356"/>
    <w:lvl w:ilvl="0" w:tplc="BFDA819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69A900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99109D5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D7495C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A2C722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8D21C2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CFAD8D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3B9A0FD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DC63210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FC6"/>
    <w:rsid w:val="00576160"/>
    <w:rsid w:val="007C65C7"/>
    <w:rsid w:val="00866FC6"/>
    <w:rsid w:val="00A97217"/>
    <w:rsid w:val="00C92E7F"/>
    <w:rsid w:val="00C9300C"/>
    <w:rsid w:val="00CD6A67"/>
    <w:rsid w:val="00CF41E7"/>
    <w:rsid w:val="00F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76182"/>
  <w15:docId w15:val="{711356E5-899D-4B18-A212-C1E26110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5"/>
      <w:ind w:left="11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1073"/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ind w:left="2403" w:right="2403"/>
      <w:jc w:val="center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541" w:hanging="425"/>
    </w:pPr>
  </w:style>
  <w:style w:type="paragraph" w:customStyle="1" w:styleId="TableParagraph">
    <w:name w:val="Table Paragraph"/>
    <w:basedOn w:val="Normln"/>
    <w:uiPriority w:val="1"/>
    <w:qFormat/>
    <w:pPr>
      <w:spacing w:before="41"/>
    </w:pPr>
  </w:style>
  <w:style w:type="paragraph" w:styleId="Zhlav">
    <w:name w:val="header"/>
    <w:basedOn w:val="Normln"/>
    <w:link w:val="ZhlavChar"/>
    <w:uiPriority w:val="99"/>
    <w:unhideWhenUsed/>
    <w:rsid w:val="00CD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6A6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CD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6A6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s.OZT@vfn.cz" TargetMode="External"/><Relationship Id="rId18" Type="http://schemas.openxmlformats.org/officeDocument/2006/relationships/hyperlink" Target="http://www.zeiss.cz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service.med.cz@zei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vo.lukes@zeiss.com" TargetMode="External"/><Relationship Id="rId20" Type="http://schemas.openxmlformats.org/officeDocument/2006/relationships/hyperlink" Target="http://www.vfn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22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hyperlink" Target="mailto:jana.bartosova-filipova@zei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971-742/PO_742_S_21_RS.docx</ZkracenyRetezec>
    <Smazat xmlns="acca34e4-9ecd-41c8-99eb-d6aa654aaa55">&lt;a href="/sites/evidencesmluv/_layouts/15/IniWrkflIP.aspx?List=%7b6A8A6AA5-C48F-41F1-807A-52AA0ECDCD18%7d&amp;amp;ID=2233&amp;amp;ItemGuid=%7bDB93D8B2-1DD6-42AC-87C6-092B0258F27E%7d&amp;amp;TemplateID=%7bd3f8102e-f4a5-4901-b93c-fb146a9d820d%7d"&gt;&lt;img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VFNAPP-1156851915-8218</_dlc_DocId>
    <_dlc_DocIdUrl xmlns="9e62e060-e4df-48a7-a9f4-f192c9c6f413">
      <Url>https://vfnpraha.sharepoint.com/sites/app/prip/_layouts/15/DocIdRedir.aspx?ID=VFNAPP-1156851915-8218</Url>
      <Description>VFNAPP-1156851915-8218</Description>
    </_dlc_DocIdUrl>
  </documentManagement>
</p:properties>
</file>

<file path=customXml/itemProps1.xml><?xml version="1.0" encoding="utf-8"?>
<ds:datastoreItem xmlns:ds="http://schemas.openxmlformats.org/officeDocument/2006/customXml" ds:itemID="{6A66E9E0-D8F2-4C81-A758-2B85A04C1939}"/>
</file>

<file path=customXml/itemProps2.xml><?xml version="1.0" encoding="utf-8"?>
<ds:datastoreItem xmlns:ds="http://schemas.openxmlformats.org/officeDocument/2006/customXml" ds:itemID="{D5523BD5-0F26-43EF-A32A-C9499D9CCDB3}"/>
</file>

<file path=customXml/itemProps3.xml><?xml version="1.0" encoding="utf-8"?>
<ds:datastoreItem xmlns:ds="http://schemas.openxmlformats.org/officeDocument/2006/customXml" ds:itemID="{CD3D2A6D-AF65-49FC-AD8E-276A7E1DF592}"/>
</file>

<file path=customXml/itemProps4.xml><?xml version="1.0" encoding="utf-8"?>
<ds:datastoreItem xmlns:ds="http://schemas.openxmlformats.org/officeDocument/2006/customXml" ds:itemID="{D5523BD5-0F26-43EF-A32A-C9499D9CCDB3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3509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Filipová Kateřina, Ing.</dc:creator>
  <cp:lastModifiedBy>Kozojed Jakub, Mgr.</cp:lastModifiedBy>
  <cp:revision>3</cp:revision>
  <cp:lastPrinted>2021-09-30T08:51:00Z</cp:lastPrinted>
  <dcterms:created xsi:type="dcterms:W3CDTF">2021-09-30T08:51:00Z</dcterms:created>
  <dcterms:modified xsi:type="dcterms:W3CDTF">2021-09-30T08:52:00Z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2021-09-20T00:00:00Z</vt:filetime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2021-09-20T08:27:35Z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31b25ca8-a154-4553-b7ea-5c1625f21c5f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0x010100EFF427952D4E634383E9B8E9D938055A009C02040575ABEA42ADF32886ABDCA16A</vt:lpwstr>
  </property>
  <property fmtid="{D5CDD505-2E9C-101B-9397-08002B2CF9AE}" pid="13" name="_dlc_DocIdItemGuid">
    <vt:lpwstr>d536180f-5c26-4b36-8387-9538241d9b16</vt:lpwstr>
  </property>
  <property fmtid="{D5CDD505-2E9C-101B-9397-08002B2CF9AE}" pid="14" name="WorkflowChangePath">
    <vt:lpwstr>82569b4a-5f6c-4a67-89c0-3731ded64efb,2;82569b4a-5f6c-4a67-89c0-3731ded64efb,2;82569b4a-5f6c-4a67-89c0-3731ded64efb,2;</vt:lpwstr>
  </property>
</Properties>
</file>