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8" w:rsidRDefault="00624068" w:rsidP="00F93CC4">
      <w:pPr>
        <w:pStyle w:val="Heading1"/>
        <w:rPr>
          <w:sz w:val="32"/>
        </w:rPr>
      </w:pPr>
      <w:r>
        <w:rPr>
          <w:sz w:val="32"/>
        </w:rPr>
        <w:t>Dodatek č.1 ke smlouvě o dílo</w:t>
      </w:r>
    </w:p>
    <w:p w:rsidR="00624068" w:rsidRDefault="00624068" w:rsidP="00F93CC4">
      <w:pPr>
        <w:jc w:val="center"/>
      </w:pPr>
      <w:r w:rsidRPr="001867A0">
        <w:t xml:space="preserve">uzavřené dne </w:t>
      </w:r>
      <w:r>
        <w:t>3. 8. 2021</w:t>
      </w:r>
    </w:p>
    <w:p w:rsidR="00624068" w:rsidRDefault="00624068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624068" w:rsidRPr="00467E01" w:rsidRDefault="00624068" w:rsidP="00126FAB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Nemocnice ve Frýdku-Místku, příspěvková organizace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El. Krásnohorské 321, Frýdek, 738 01 Frýdek-Místek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Ing. Tomášem Stejskalem, MBA, ředitelem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00534188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CZ00534188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174-63407764/0600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ab/>
      </w:r>
    </w:p>
    <w:p w:rsidR="00624068" w:rsidRPr="00467E01" w:rsidRDefault="00624068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624068" w:rsidRPr="009F70EA" w:rsidRDefault="00624068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F70EA">
        <w:rPr>
          <w:rFonts w:ascii="Tahoma" w:hAnsi="Tahoma" w:cs="Tahoma"/>
          <w:sz w:val="22"/>
          <w:szCs w:val="22"/>
        </w:rPr>
        <w:t>Bc. Běhunčíková Martina, tel.: 558 415 171</w:t>
      </w:r>
    </w:p>
    <w:p w:rsidR="00624068" w:rsidRPr="00467E01" w:rsidRDefault="00624068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F70EA">
        <w:rPr>
          <w:rFonts w:ascii="Tahoma" w:hAnsi="Tahoma" w:cs="Tahoma"/>
          <w:sz w:val="22"/>
          <w:szCs w:val="22"/>
        </w:rPr>
        <w:t xml:space="preserve">Ing. </w:t>
      </w:r>
      <w:r>
        <w:rPr>
          <w:rFonts w:ascii="Tahoma" w:hAnsi="Tahoma" w:cs="Tahoma"/>
          <w:sz w:val="22"/>
          <w:szCs w:val="22"/>
        </w:rPr>
        <w:t>Kaňok Martin</w:t>
      </w:r>
      <w:r w:rsidRPr="009F70EA">
        <w:rPr>
          <w:rFonts w:ascii="Tahoma" w:hAnsi="Tahoma" w:cs="Tahoma"/>
          <w:sz w:val="22"/>
          <w:szCs w:val="22"/>
        </w:rPr>
        <w:t>, tel. 558 415 1</w:t>
      </w:r>
      <w:r>
        <w:rPr>
          <w:rFonts w:ascii="Tahoma" w:hAnsi="Tahoma" w:cs="Tahoma"/>
          <w:sz w:val="22"/>
          <w:szCs w:val="22"/>
        </w:rPr>
        <w:t>7</w:t>
      </w:r>
      <w:r w:rsidRPr="009F70EA">
        <w:rPr>
          <w:rFonts w:ascii="Tahoma" w:hAnsi="Tahoma" w:cs="Tahoma"/>
          <w:sz w:val="22"/>
          <w:szCs w:val="22"/>
        </w:rPr>
        <w:t>5</w:t>
      </w:r>
    </w:p>
    <w:p w:rsidR="00624068" w:rsidRDefault="00624068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624068" w:rsidRDefault="00624068" w:rsidP="00F05756">
      <w:pPr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624068" w:rsidRPr="00467E01" w:rsidRDefault="00624068" w:rsidP="00F05756">
      <w:pPr>
        <w:spacing w:after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</w:t>
      </w:r>
    </w:p>
    <w:p w:rsidR="00624068" w:rsidRPr="003F3F1F" w:rsidRDefault="00624068" w:rsidP="00F05756">
      <w:pPr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467E01">
        <w:rPr>
          <w:rFonts w:ascii="Tahoma" w:hAnsi="Tahoma" w:cs="Tahoma"/>
          <w:b/>
          <w:sz w:val="22"/>
          <w:szCs w:val="22"/>
        </w:rPr>
        <w:t>Obchodní</w:t>
      </w:r>
      <w:r w:rsidRPr="00467E01">
        <w:rPr>
          <w:rFonts w:ascii="Tahoma" w:hAnsi="Tahoma" w:cs="Tahoma"/>
          <w:sz w:val="22"/>
          <w:szCs w:val="22"/>
        </w:rPr>
        <w:t xml:space="preserve"> </w:t>
      </w:r>
      <w:r w:rsidRPr="00467E01">
        <w:rPr>
          <w:rFonts w:ascii="Tahoma" w:hAnsi="Tahoma" w:cs="Tahoma"/>
          <w:b/>
          <w:bCs/>
          <w:sz w:val="22"/>
          <w:szCs w:val="22"/>
        </w:rPr>
        <w:t>firma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 xml:space="preserve">XENIUM Europe s. r. o. 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  <w:t xml:space="preserve">Štramberská 1049/20, 703 00  Ostrava – Vítkovice 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  <w:t xml:space="preserve">Jakubem Hausem, jednatelem společnosti 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29193991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CZ29193991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107-5848900287/0100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624068" w:rsidRPr="00A045E6" w:rsidRDefault="00624068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 xml:space="preserve">Krajským 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>
        <w:rPr>
          <w:rFonts w:ascii="Tahoma" w:hAnsi="Tahoma" w:cs="Tahoma"/>
          <w:sz w:val="22"/>
          <w:szCs w:val="22"/>
        </w:rPr>
        <w:t> 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sp. zn. C 57492.</w:t>
      </w:r>
    </w:p>
    <w:p w:rsidR="00624068" w:rsidRPr="00A045E6" w:rsidRDefault="00624068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624068" w:rsidRPr="00A045E6" w:rsidRDefault="00624068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Jakub Haus</w:t>
      </w:r>
      <w:r w:rsidRPr="00A045E6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: +420 603 485 535</w:t>
      </w:r>
    </w:p>
    <w:p w:rsidR="00624068" w:rsidRDefault="00624068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624068" w:rsidRDefault="00624068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</w:t>
      </w:r>
    </w:p>
    <w:p w:rsidR="00624068" w:rsidRPr="00F93CC4" w:rsidRDefault="00624068" w:rsidP="00F93CC4">
      <w:pPr>
        <w:keepNext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Pr="00F93CC4">
        <w:rPr>
          <w:rFonts w:ascii="Tahoma" w:hAnsi="Tahoma" w:cs="Tahoma"/>
          <w:b/>
          <w:sz w:val="22"/>
          <w:szCs w:val="22"/>
        </w:rPr>
        <w:t>.</w:t>
      </w:r>
    </w:p>
    <w:p w:rsidR="00624068" w:rsidRDefault="00624068" w:rsidP="00F93CC4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F93CC4">
        <w:rPr>
          <w:rFonts w:ascii="Tahoma" w:hAnsi="Tahoma" w:cs="Tahoma"/>
          <w:b/>
          <w:sz w:val="22"/>
          <w:szCs w:val="22"/>
        </w:rPr>
        <w:t>Předmět dodatku</w:t>
      </w:r>
    </w:p>
    <w:p w:rsidR="00624068" w:rsidRPr="00F93CC4" w:rsidRDefault="00624068" w:rsidP="00F93CC4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:rsidR="00624068" w:rsidRPr="00F93CC4" w:rsidRDefault="00624068" w:rsidP="00F05756">
      <w:pPr>
        <w:pStyle w:val="slolnkuSmlouvy"/>
        <w:spacing w:before="0"/>
        <w:ind w:left="360" w:hanging="360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1. </w:t>
      </w:r>
      <w:r w:rsidRPr="00F93CC4">
        <w:rPr>
          <w:rFonts w:ascii="Tahoma" w:hAnsi="Tahoma" w:cs="Tahoma"/>
          <w:b w:val="0"/>
          <w:sz w:val="22"/>
          <w:szCs w:val="22"/>
        </w:rPr>
        <w:t xml:space="preserve">Smluvní strany této smlouvy  uzavřely dne </w:t>
      </w:r>
      <w:r>
        <w:rPr>
          <w:rFonts w:ascii="Tahoma" w:hAnsi="Tahoma" w:cs="Tahoma"/>
          <w:b w:val="0"/>
          <w:sz w:val="22"/>
          <w:szCs w:val="22"/>
        </w:rPr>
        <w:t>3</w:t>
      </w:r>
      <w:r w:rsidRPr="00F93CC4">
        <w:rPr>
          <w:rFonts w:ascii="Tahoma" w:hAnsi="Tahoma" w:cs="Tahoma"/>
          <w:b w:val="0"/>
          <w:sz w:val="22"/>
          <w:szCs w:val="22"/>
        </w:rPr>
        <w:t>.</w:t>
      </w:r>
      <w:r>
        <w:rPr>
          <w:rFonts w:ascii="Tahoma" w:hAnsi="Tahoma" w:cs="Tahoma"/>
          <w:b w:val="0"/>
          <w:sz w:val="22"/>
          <w:szCs w:val="22"/>
        </w:rPr>
        <w:t xml:space="preserve"> 8</w:t>
      </w:r>
      <w:r w:rsidRPr="00F93CC4">
        <w:rPr>
          <w:rFonts w:ascii="Tahoma" w:hAnsi="Tahoma" w:cs="Tahoma"/>
          <w:b w:val="0"/>
          <w:sz w:val="22"/>
          <w:szCs w:val="22"/>
        </w:rPr>
        <w:t>.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F93CC4">
        <w:rPr>
          <w:rFonts w:ascii="Tahoma" w:hAnsi="Tahoma" w:cs="Tahoma"/>
          <w:b w:val="0"/>
          <w:sz w:val="22"/>
          <w:szCs w:val="22"/>
        </w:rPr>
        <w:t>202</w:t>
      </w:r>
      <w:r>
        <w:rPr>
          <w:rFonts w:ascii="Tahoma" w:hAnsi="Tahoma" w:cs="Tahoma"/>
          <w:b w:val="0"/>
          <w:sz w:val="22"/>
          <w:szCs w:val="22"/>
        </w:rPr>
        <w:t>1</w:t>
      </w:r>
      <w:r w:rsidRPr="00F93CC4">
        <w:rPr>
          <w:rFonts w:ascii="Tahoma" w:hAnsi="Tahoma" w:cs="Tahoma"/>
          <w:b w:val="0"/>
          <w:sz w:val="22"/>
          <w:szCs w:val="22"/>
        </w:rPr>
        <w:t xml:space="preserve"> smlouvu o dílo, jejímž předmětem je dílo „</w:t>
      </w:r>
      <w:r>
        <w:rPr>
          <w:rFonts w:ascii="Tahoma" w:hAnsi="Tahoma" w:cs="Tahoma"/>
          <w:sz w:val="22"/>
          <w:szCs w:val="22"/>
        </w:rPr>
        <w:t>Instalace fotovoltaického systému na budově X4</w:t>
      </w:r>
      <w:r w:rsidRPr="00F93CC4">
        <w:rPr>
          <w:rFonts w:ascii="Tahoma" w:hAnsi="Tahoma" w:cs="Tahoma"/>
          <w:b w:val="0"/>
          <w:sz w:val="22"/>
          <w:szCs w:val="22"/>
        </w:rPr>
        <w:t>“ (dále jen „dílo“)</w:t>
      </w:r>
      <w:r>
        <w:rPr>
          <w:rFonts w:ascii="Tahoma" w:hAnsi="Tahoma" w:cs="Tahoma"/>
          <w:b w:val="0"/>
          <w:sz w:val="22"/>
          <w:szCs w:val="22"/>
        </w:rPr>
        <w:t>, dílo mělo být dokončeno dne 30.9.2021</w:t>
      </w:r>
      <w:r w:rsidRPr="00F93CC4">
        <w:rPr>
          <w:rFonts w:ascii="Tahoma" w:hAnsi="Tahoma" w:cs="Tahoma"/>
          <w:b w:val="0"/>
          <w:sz w:val="22"/>
          <w:szCs w:val="22"/>
        </w:rPr>
        <w:t xml:space="preserve">. Účastníci této smlouvy se na základě shodného projevu vůle dohodli na tom, že změní: </w:t>
      </w:r>
    </w:p>
    <w:p w:rsidR="00624068" w:rsidRDefault="00624068" w:rsidP="00F05756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iCs/>
        </w:rPr>
        <w:br w:type="textWrapping" w:clear="all"/>
      </w:r>
      <w:r w:rsidRPr="00F05756">
        <w:rPr>
          <w:rFonts w:ascii="Tahoma" w:hAnsi="Tahoma" w:cs="Tahoma"/>
          <w:sz w:val="22"/>
          <w:szCs w:val="22"/>
        </w:rPr>
        <w:t xml:space="preserve">- ujednání popsané v čl. IV bod 1 smlouvy tak, že nově se zhotovitel </w:t>
      </w:r>
      <w:r w:rsidRPr="00F05756">
        <w:rPr>
          <w:rFonts w:ascii="Tahoma" w:hAnsi="Tahoma" w:cs="Tahoma"/>
          <w:b/>
          <w:sz w:val="22"/>
          <w:szCs w:val="22"/>
        </w:rPr>
        <w:t>zavazuje provést dílo ve lhůtě do 8. 10. 2021</w:t>
      </w:r>
      <w:r w:rsidRPr="00F05756">
        <w:rPr>
          <w:rFonts w:ascii="Tahoma" w:hAnsi="Tahoma" w:cs="Tahoma"/>
          <w:sz w:val="22"/>
          <w:szCs w:val="22"/>
        </w:rPr>
        <w:t xml:space="preserve"> a nejpozději poslední den lhůty dokončené dílo předat objednateli. </w:t>
      </w:r>
    </w:p>
    <w:p w:rsidR="00624068" w:rsidRPr="00F05756" w:rsidRDefault="00624068" w:rsidP="00F05756">
      <w:pPr>
        <w:pStyle w:val="slolnkuSmlouvy"/>
        <w:spacing w:before="120"/>
        <w:ind w:left="357"/>
        <w:jc w:val="both"/>
        <w:rPr>
          <w:rFonts w:ascii="Tahoma" w:hAnsi="Tahoma" w:cs="Tahoma"/>
          <w:b w:val="0"/>
          <w:sz w:val="22"/>
          <w:szCs w:val="22"/>
        </w:rPr>
      </w:pPr>
      <w:r w:rsidRPr="00F05756">
        <w:rPr>
          <w:rFonts w:ascii="Tahoma" w:hAnsi="Tahoma" w:cs="Tahoma"/>
          <w:b w:val="0"/>
          <w:sz w:val="22"/>
          <w:szCs w:val="22"/>
        </w:rPr>
        <w:t xml:space="preserve">Ke změně termínů předání díla došlo z důvodu prodloužení termínu dodávky FVE panelů, který zhotovitel díla nemohl ovlivnit. </w:t>
      </w:r>
    </w:p>
    <w:p w:rsidR="00624068" w:rsidRDefault="00624068" w:rsidP="00F05756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</w:p>
    <w:p w:rsidR="00624068" w:rsidRPr="00F93CC4" w:rsidRDefault="00624068" w:rsidP="00F05756">
      <w:pPr>
        <w:pStyle w:val="slolnkuSmlouvy"/>
        <w:spacing w:before="0"/>
        <w:jc w:val="left"/>
        <w:rPr>
          <w:rFonts w:ascii="Tahoma" w:hAnsi="Tahoma" w:cs="Tahoma"/>
          <w:b w:val="0"/>
          <w:sz w:val="22"/>
          <w:szCs w:val="22"/>
        </w:rPr>
      </w:pPr>
      <w:r w:rsidRPr="00F93CC4">
        <w:rPr>
          <w:rFonts w:ascii="Tahoma" w:hAnsi="Tahoma" w:cs="Tahoma"/>
          <w:b w:val="0"/>
          <w:sz w:val="22"/>
          <w:szCs w:val="22"/>
        </w:rPr>
        <w:t>2. Ostatní ujednání Smlouvy o dílo zůstávají beze změn.</w:t>
      </w:r>
    </w:p>
    <w:p w:rsidR="00624068" w:rsidRPr="00F05756" w:rsidRDefault="00624068" w:rsidP="00F05756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</w:p>
    <w:p w:rsidR="00624068" w:rsidRPr="00F93CC4" w:rsidRDefault="00624068" w:rsidP="00F93CC4">
      <w:pPr>
        <w:pStyle w:val="slolnkuSmlouvy"/>
        <w:spacing w:before="0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05756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F93CC4">
        <w:rPr>
          <w:rFonts w:ascii="Tahoma" w:hAnsi="Tahoma" w:cs="Tahoma"/>
          <w:b/>
          <w:sz w:val="22"/>
          <w:szCs w:val="22"/>
        </w:rPr>
        <w:t>III.</w:t>
      </w:r>
    </w:p>
    <w:p w:rsidR="00624068" w:rsidRDefault="00624068" w:rsidP="00F05756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F93CC4">
        <w:rPr>
          <w:rFonts w:ascii="Tahoma" w:hAnsi="Tahoma" w:cs="Tahoma"/>
          <w:b/>
          <w:sz w:val="22"/>
          <w:szCs w:val="22"/>
        </w:rPr>
        <w:t>Závěrečné ujednání</w:t>
      </w:r>
    </w:p>
    <w:p w:rsidR="00624068" w:rsidRPr="00F93CC4" w:rsidRDefault="00624068" w:rsidP="00F05756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:rsidR="00624068" w:rsidRDefault="00624068" w:rsidP="00F05756">
      <w:pPr>
        <w:pStyle w:val="slolnkuSmlouvy"/>
        <w:spacing w:before="0"/>
        <w:ind w:left="360" w:hanging="360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1. </w:t>
      </w:r>
      <w:r w:rsidRPr="00F93CC4">
        <w:rPr>
          <w:rFonts w:ascii="Tahoma" w:hAnsi="Tahoma" w:cs="Tahoma"/>
          <w:b w:val="0"/>
          <w:sz w:val="22"/>
          <w:szCs w:val="22"/>
        </w:rPr>
        <w:t>Tento dodatek č.1 je vyhotoven ve dvou stejnopisech s platností originálu podepsaných oprávněnými zástupci smluvních stran, přičemž kupující i prodávající obdrží jedno vyhotovení.</w:t>
      </w:r>
    </w:p>
    <w:p w:rsidR="00624068" w:rsidRPr="00F05756" w:rsidRDefault="00624068" w:rsidP="00F05756"/>
    <w:p w:rsidR="00624068" w:rsidRPr="00F93CC4" w:rsidRDefault="00624068" w:rsidP="00F05756">
      <w:pPr>
        <w:pStyle w:val="slolnkuSmlouvy"/>
        <w:spacing w:before="0"/>
        <w:ind w:left="360" w:hanging="360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2.  </w:t>
      </w:r>
      <w:r w:rsidRPr="00F93CC4">
        <w:rPr>
          <w:rFonts w:ascii="Tahoma" w:hAnsi="Tahoma" w:cs="Tahoma"/>
          <w:b w:val="0"/>
          <w:sz w:val="22"/>
          <w:szCs w:val="22"/>
        </w:rPr>
        <w:t>Smluvní strany shodně prohlašují, že si tento dodatek č. 1 před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624068" w:rsidRPr="00F93CC4" w:rsidRDefault="00624068" w:rsidP="00F05756">
      <w:pPr>
        <w:pStyle w:val="slolnkuSmlouvy"/>
        <w:spacing w:before="0"/>
        <w:jc w:val="both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05756">
      <w:pPr>
        <w:pStyle w:val="slolnkuSmlouvy"/>
        <w:spacing w:before="0"/>
        <w:jc w:val="both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93CC4">
      <w:pPr>
        <w:pStyle w:val="slolnkuSmlouvy"/>
        <w:spacing w:before="0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93CC4">
      <w:pPr>
        <w:pStyle w:val="slolnkuSmlouvy"/>
        <w:spacing w:before="0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93CC4">
      <w:pPr>
        <w:pStyle w:val="slolnkuSmlouvy"/>
        <w:spacing w:before="0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93CC4">
      <w:pPr>
        <w:pStyle w:val="slolnkuSmlouvy"/>
        <w:spacing w:before="0"/>
        <w:rPr>
          <w:rFonts w:ascii="Tahoma" w:hAnsi="Tahoma" w:cs="Tahoma"/>
          <w:b w:val="0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544"/>
        <w:gridCol w:w="1316"/>
        <w:gridCol w:w="4212"/>
      </w:tblGrid>
      <w:tr w:rsidR="00624068" w:rsidRPr="00F93CC4">
        <w:tc>
          <w:tcPr>
            <w:tcW w:w="3544" w:type="dxa"/>
          </w:tcPr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 xml:space="preserve">Ve Frýdku-Místku, dne 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>24.9.2021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…………………………………….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za objednatele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Ing. Tomáš Stejskal, MBA, ředitel</w:t>
            </w:r>
          </w:p>
        </w:tc>
        <w:tc>
          <w:tcPr>
            <w:tcW w:w="1316" w:type="dxa"/>
          </w:tcPr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4212" w:type="dxa"/>
          </w:tcPr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V Ostravě, dne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 24.9.2021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……………………………..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za zhotovitele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Jakub Haus, jednatel společnosti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</w:tc>
      </w:tr>
    </w:tbl>
    <w:p w:rsidR="00624068" w:rsidRPr="009A2EFB" w:rsidRDefault="00624068" w:rsidP="004C3A76">
      <w:pPr>
        <w:pStyle w:val="Smlouva-slo0"/>
        <w:pageBreakBefore/>
        <w:spacing w:before="0" w:line="240" w:lineRule="auto"/>
        <w:rPr>
          <w:rFonts w:ascii="Tahoma" w:hAnsi="Tahoma" w:cs="Tahoma"/>
          <w:szCs w:val="22"/>
        </w:rPr>
      </w:pPr>
      <w:r w:rsidRPr="009A2EFB">
        <w:rPr>
          <w:rFonts w:ascii="Tahoma" w:hAnsi="Tahoma" w:cs="Tahoma"/>
          <w:szCs w:val="22"/>
        </w:rPr>
        <w:t>Příloha č. </w:t>
      </w:r>
      <w:r>
        <w:rPr>
          <w:rFonts w:ascii="Tahoma" w:hAnsi="Tahoma" w:cs="Tahoma"/>
          <w:szCs w:val="22"/>
        </w:rPr>
        <w:t>3</w:t>
      </w:r>
      <w:r w:rsidRPr="009A2EFB">
        <w:rPr>
          <w:rFonts w:ascii="Tahoma" w:hAnsi="Tahoma" w:cs="Tahoma"/>
          <w:szCs w:val="22"/>
        </w:rPr>
        <w:t xml:space="preserve"> -</w:t>
      </w:r>
      <w:r w:rsidRPr="009A2EFB">
        <w:rPr>
          <w:rFonts w:ascii="Tahoma" w:hAnsi="Tahoma" w:cs="Tahoma"/>
          <w:szCs w:val="22"/>
        </w:rPr>
        <w:tab/>
        <w:t>Vzor prohlášení poddodavatelů o součinnosti s koordinátorem bezpečnosti a ochrany zdraví při práci na staveništi</w:t>
      </w:r>
    </w:p>
    <w:p w:rsidR="00624068" w:rsidRDefault="00624068" w:rsidP="00EA771A">
      <w:pPr>
        <w:pStyle w:val="Smlouva-slo0"/>
        <w:spacing w:before="360" w:line="240" w:lineRule="auto"/>
        <w:jc w:val="center"/>
        <w:rPr>
          <w:rFonts w:ascii="Tahoma" w:hAnsi="Tahoma" w:cs="Tahoma"/>
          <w:b/>
          <w:szCs w:val="22"/>
        </w:rPr>
      </w:pPr>
    </w:p>
    <w:p w:rsidR="00624068" w:rsidRPr="009A2EFB" w:rsidRDefault="00624068" w:rsidP="00EA771A">
      <w:pPr>
        <w:pStyle w:val="Smlouva-slo0"/>
        <w:spacing w:before="360" w:line="240" w:lineRule="auto"/>
        <w:jc w:val="center"/>
        <w:rPr>
          <w:rFonts w:ascii="Tahoma" w:hAnsi="Tahoma" w:cs="Tahoma"/>
          <w:b/>
          <w:szCs w:val="22"/>
        </w:rPr>
      </w:pPr>
      <w:r w:rsidRPr="009A2EFB">
        <w:rPr>
          <w:rFonts w:ascii="Tahoma" w:hAnsi="Tahoma" w:cs="Tahoma"/>
          <w:b/>
          <w:szCs w:val="22"/>
        </w:rPr>
        <w:t>Prohlášení zhotovitele o součinnosti s koordinátorem bezpečnosti a ochrany zdraví při práci na staveništi</w:t>
      </w:r>
    </w:p>
    <w:p w:rsidR="00624068" w:rsidRDefault="00624068" w:rsidP="009A2EFB">
      <w:pPr>
        <w:pStyle w:val="Smlouva-slo0"/>
        <w:spacing w:before="240" w:line="240" w:lineRule="auto"/>
        <w:rPr>
          <w:rFonts w:ascii="Tahoma" w:hAnsi="Tahoma" w:cs="Tahoma"/>
          <w:szCs w:val="22"/>
        </w:rPr>
      </w:pPr>
      <w:r w:rsidRPr="009A2EFB">
        <w:rPr>
          <w:rFonts w:ascii="Tahoma" w:hAnsi="Tahoma" w:cs="Tahoma"/>
          <w:szCs w:val="22"/>
        </w:rPr>
        <w:t xml:space="preserve"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 (zákon o zajištění dalších podmínek bezpečnosti a ochrany zdraví při práci), ve znění pozdějších předpisů se zhotovitel </w:t>
      </w:r>
      <w:r>
        <w:rPr>
          <w:rFonts w:ascii="Tahoma" w:hAnsi="Tahoma" w:cs="Tahoma"/>
          <w:szCs w:val="22"/>
        </w:rPr>
        <w:t>XENIUM Europe s. r. o., Štramberská 1049/20, 703 00 Ostrava – Vítkovice, IČO:29193991</w:t>
      </w:r>
      <w:r w:rsidRPr="009A2EFB">
        <w:rPr>
          <w:rFonts w:ascii="Tahoma" w:hAnsi="Tahoma" w:cs="Tahoma"/>
          <w:szCs w:val="22"/>
        </w:rPr>
        <w:t xml:space="preserve"> zavazuje k součinnosti s koordinátorem bezpečnosti a ochrany zdraví při práci na staveništi (dále jen „koordinátor BOZP“) při realizaci stavby </w:t>
      </w:r>
      <w:r w:rsidRPr="00C06B36">
        <w:rPr>
          <w:rFonts w:ascii="Tahoma" w:hAnsi="Tahoma" w:cs="Tahoma"/>
          <w:b/>
          <w:szCs w:val="22"/>
        </w:rPr>
        <w:t>„</w:t>
      </w:r>
      <w:r w:rsidRPr="00C06B36">
        <w:rPr>
          <w:rFonts w:ascii="Tahoma" w:hAnsi="Tahoma" w:cs="Tahoma"/>
          <w:b/>
          <w:i/>
          <w:szCs w:val="22"/>
        </w:rPr>
        <w:t>Instalace fotovoltaického systému</w:t>
      </w:r>
      <w:r w:rsidRPr="00C06B36">
        <w:rPr>
          <w:rFonts w:ascii="Tahoma" w:hAnsi="Tahoma" w:cs="Tahoma"/>
          <w:b/>
          <w:szCs w:val="22"/>
        </w:rPr>
        <w:t>“,</w:t>
      </w:r>
      <w:r w:rsidRPr="009A2EFB">
        <w:rPr>
          <w:rFonts w:ascii="Tahoma" w:hAnsi="Tahoma" w:cs="Tahoma"/>
          <w:szCs w:val="22"/>
        </w:rPr>
        <w:t xml:space="preserve"> jejímž</w:t>
      </w:r>
      <w:r>
        <w:rPr>
          <w:rFonts w:ascii="Tahoma" w:hAnsi="Tahoma" w:cs="Tahoma"/>
          <w:szCs w:val="22"/>
        </w:rPr>
        <w:t xml:space="preserve"> </w:t>
      </w:r>
      <w:r w:rsidRPr="009A2EFB">
        <w:rPr>
          <w:rFonts w:ascii="Tahoma" w:hAnsi="Tahoma" w:cs="Tahoma"/>
          <w:szCs w:val="22"/>
        </w:rPr>
        <w:t>objednatelem</w:t>
      </w:r>
      <w:r>
        <w:rPr>
          <w:rFonts w:ascii="Tahoma" w:hAnsi="Tahoma" w:cs="Tahoma"/>
          <w:szCs w:val="22"/>
        </w:rPr>
        <w:t xml:space="preserve"> </w:t>
      </w:r>
      <w:r w:rsidRPr="009A2EFB">
        <w:rPr>
          <w:rFonts w:ascii="Tahoma" w:hAnsi="Tahoma" w:cs="Tahoma"/>
          <w:szCs w:val="22"/>
        </w:rPr>
        <w:t>je</w:t>
      </w:r>
      <w:r>
        <w:rPr>
          <w:rFonts w:ascii="Tahoma" w:hAnsi="Tahoma" w:cs="Tahoma"/>
          <w:szCs w:val="22"/>
        </w:rPr>
        <w:t xml:space="preserve"> </w:t>
      </w:r>
      <w:r w:rsidRPr="009A2EFB">
        <w:rPr>
          <w:rFonts w:ascii="Tahoma" w:hAnsi="Tahoma" w:cs="Tahoma"/>
          <w:szCs w:val="22"/>
        </w:rPr>
        <w:t>příspěvková</w:t>
      </w:r>
      <w:r>
        <w:rPr>
          <w:rFonts w:ascii="Tahoma" w:hAnsi="Tahoma" w:cs="Tahoma"/>
          <w:szCs w:val="22"/>
        </w:rPr>
        <w:t xml:space="preserve"> </w:t>
      </w:r>
      <w:r w:rsidRPr="009A2EFB">
        <w:rPr>
          <w:rFonts w:ascii="Tahoma" w:hAnsi="Tahoma" w:cs="Tahoma"/>
          <w:szCs w:val="22"/>
        </w:rPr>
        <w:t>organizace</w:t>
      </w:r>
      <w:r>
        <w:rPr>
          <w:rFonts w:ascii="Tahoma" w:hAnsi="Tahoma" w:cs="Tahoma"/>
          <w:szCs w:val="22"/>
        </w:rPr>
        <w:t xml:space="preserve"> Nemocnice ve Frýdku-Místku, p.o. </w:t>
      </w:r>
    </w:p>
    <w:p w:rsidR="00624068" w:rsidRPr="009A2EFB" w:rsidRDefault="00624068" w:rsidP="009A2EFB">
      <w:pPr>
        <w:pStyle w:val="Smlouva-slo0"/>
        <w:spacing w:before="240" w:line="24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</w:t>
      </w:r>
      <w:r w:rsidRPr="009A2EFB">
        <w:rPr>
          <w:rFonts w:ascii="Tahoma" w:hAnsi="Tahoma" w:cs="Tahoma"/>
          <w:szCs w:val="22"/>
        </w:rPr>
        <w:t>hotovitel rovněž prohlašuje, že písemně zaváže k součinnosti s koordinátorem BOZP všechny své poddodavatele a osoby, které budou provádět činnosti na staveništi.</w:t>
      </w:r>
    </w:p>
    <w:p w:rsidR="00624068" w:rsidRPr="009A2EFB" w:rsidRDefault="00624068" w:rsidP="009A2EFB">
      <w:pPr>
        <w:pStyle w:val="Smlouva-slo0"/>
        <w:spacing w:before="240" w:line="240" w:lineRule="auto"/>
        <w:rPr>
          <w:rFonts w:ascii="Tahoma" w:hAnsi="Tahoma" w:cs="Tahoma"/>
          <w:szCs w:val="22"/>
        </w:rPr>
      </w:pPr>
      <w:r w:rsidRPr="009A2EFB">
        <w:rPr>
          <w:rFonts w:ascii="Tahoma" w:hAnsi="Tahoma" w:cs="Tahoma"/>
          <w:szCs w:val="22"/>
        </w:rPr>
        <w:t>Zhotovitel se rovněž zavazuje plnit veškeré povinnosti, které mu ukládá uvedený zákon č. 309/2006 Sb., zejména povinnost dodržování plánu bezpečnosti a ochrany zdraví při práci na staveništi (dále též „BOZP“), povinnost zúčastňovat se zpracování plánu BOZP a všech jeho aktualizací, povinnost účasti na kontrolních dnech BOZP a dodržování pokynů koordinátora BOZP na staveništi.</w:t>
      </w:r>
    </w:p>
    <w:p w:rsidR="00624068" w:rsidRPr="009A2EFB" w:rsidRDefault="00624068" w:rsidP="005D2F87">
      <w:pPr>
        <w:pStyle w:val="Smlouva-slo0"/>
        <w:spacing w:before="600" w:line="240" w:lineRule="auto"/>
        <w:rPr>
          <w:rFonts w:ascii="Tahoma" w:hAnsi="Tahoma" w:cs="Tahoma"/>
          <w:szCs w:val="22"/>
        </w:rPr>
      </w:pPr>
      <w:r w:rsidRPr="009A2EFB">
        <w:rPr>
          <w:rFonts w:ascii="Tahoma" w:hAnsi="Tahoma" w:cs="Tahoma"/>
          <w:szCs w:val="22"/>
        </w:rPr>
        <w:t>V</w:t>
      </w:r>
      <w:r>
        <w:rPr>
          <w:rFonts w:ascii="Tahoma" w:hAnsi="Tahoma" w:cs="Tahoma"/>
          <w:szCs w:val="22"/>
        </w:rPr>
        <w:t xml:space="preserve"> Ostravě </w:t>
      </w:r>
      <w:r w:rsidRPr="009A2EFB">
        <w:rPr>
          <w:rFonts w:ascii="Tahoma" w:hAnsi="Tahoma" w:cs="Tahoma"/>
          <w:szCs w:val="22"/>
        </w:rPr>
        <w:t xml:space="preserve"> dne </w:t>
      </w:r>
      <w:r>
        <w:rPr>
          <w:rFonts w:ascii="Tahoma" w:hAnsi="Tahoma" w:cs="Tahoma"/>
          <w:szCs w:val="22"/>
        </w:rPr>
        <w:t>…………………………</w:t>
      </w:r>
    </w:p>
    <w:p w:rsidR="00624068" w:rsidRDefault="00624068" w:rsidP="005D2F87">
      <w:pPr>
        <w:pStyle w:val="Smlouva-slo0"/>
        <w:spacing w:before="600" w:line="240" w:lineRule="auto"/>
        <w:rPr>
          <w:rFonts w:ascii="Tahoma" w:hAnsi="Tahoma" w:cs="Tahoma"/>
          <w:szCs w:val="22"/>
        </w:rPr>
      </w:pPr>
    </w:p>
    <w:p w:rsidR="00624068" w:rsidRPr="009A2EFB" w:rsidRDefault="00624068" w:rsidP="005D2F87">
      <w:pPr>
        <w:pStyle w:val="Smlouva-slo0"/>
        <w:spacing w:before="600" w:line="240" w:lineRule="auto"/>
        <w:rPr>
          <w:rFonts w:ascii="Tahoma" w:hAnsi="Tahoma" w:cs="Tahoma"/>
          <w:szCs w:val="22"/>
        </w:rPr>
      </w:pPr>
      <w:r w:rsidRPr="009A2EFB">
        <w:rPr>
          <w:rFonts w:ascii="Tahoma" w:hAnsi="Tahoma" w:cs="Tahoma"/>
          <w:szCs w:val="22"/>
        </w:rPr>
        <w:t>za zhotovitele:</w:t>
      </w:r>
    </w:p>
    <w:p w:rsidR="00624068" w:rsidRDefault="00624068" w:rsidP="005D2F87">
      <w:pPr>
        <w:rPr>
          <w:rFonts w:ascii="Tahoma" w:hAnsi="Tahoma" w:cs="Tahoma"/>
          <w:szCs w:val="22"/>
        </w:rPr>
      </w:pPr>
      <w:r w:rsidRPr="00F65450">
        <w:rPr>
          <w:rFonts w:ascii="Tahoma" w:hAnsi="Tahoma" w:cs="Tahoma"/>
          <w:szCs w:val="22"/>
        </w:rPr>
        <w:t>Jakub Haus, jednatel</w:t>
      </w:r>
    </w:p>
    <w:p w:rsidR="00624068" w:rsidRPr="00F65450" w:rsidRDefault="00624068" w:rsidP="005D2F87">
      <w:pPr>
        <w:rPr>
          <w:rFonts w:ascii="Tahoma" w:hAnsi="Tahoma" w:cs="Tahoma"/>
          <w:szCs w:val="22"/>
        </w:rPr>
      </w:pPr>
    </w:p>
    <w:p w:rsidR="00624068" w:rsidRDefault="00624068" w:rsidP="005D2F87">
      <w:pPr>
        <w:pStyle w:val="Smlouva-slo0"/>
        <w:spacing w:before="720" w:line="240" w:lineRule="auto"/>
        <w:rPr>
          <w:rFonts w:ascii="Tahoma" w:hAnsi="Tahoma" w:cs="Tahoma"/>
          <w:szCs w:val="22"/>
        </w:rPr>
      </w:pPr>
      <w:r w:rsidRPr="009A2EFB">
        <w:rPr>
          <w:rFonts w:ascii="Tahoma" w:hAnsi="Tahoma" w:cs="Tahoma"/>
          <w:szCs w:val="22"/>
        </w:rPr>
        <w:t>…………………………………</w:t>
      </w:r>
    </w:p>
    <w:p w:rsidR="00624068" w:rsidRPr="009A2EFB" w:rsidRDefault="00624068" w:rsidP="005D2F87">
      <w:pPr>
        <w:pStyle w:val="Smlouva-slo0"/>
        <w:spacing w:before="720" w:line="240" w:lineRule="auto"/>
        <w:rPr>
          <w:rFonts w:ascii="Tahoma" w:hAnsi="Tahoma" w:cs="Tahoma"/>
          <w:szCs w:val="22"/>
        </w:rPr>
      </w:pPr>
    </w:p>
    <w:sectPr w:rsidR="00624068" w:rsidRPr="009A2EFB" w:rsidSect="007E27BE">
      <w:footerReference w:type="default" r:id="rId7"/>
      <w:footerReference w:type="first" r:id="rId8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68" w:rsidRDefault="00624068">
      <w:r>
        <w:separator/>
      </w:r>
    </w:p>
  </w:endnote>
  <w:endnote w:type="continuationSeparator" w:id="0">
    <w:p w:rsidR="00624068" w:rsidRDefault="0062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68" w:rsidRPr="005D2F87" w:rsidRDefault="00624068">
    <w:pPr>
      <w:pStyle w:val="Footer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PageNumber"/>
        <w:rFonts w:ascii="Tahoma" w:hAnsi="Tahoma" w:cs="Tahoma"/>
        <w:sz w:val="18"/>
        <w:szCs w:val="18"/>
      </w:rPr>
      <w:fldChar w:fldCharType="begin"/>
    </w:r>
    <w:r w:rsidRPr="005D2F87">
      <w:rPr>
        <w:rStyle w:val="PageNumber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PageNumber"/>
        <w:rFonts w:ascii="Tahoma" w:hAnsi="Tahoma" w:cs="Tahoma"/>
        <w:sz w:val="18"/>
        <w:szCs w:val="18"/>
      </w:rPr>
      <w:fldChar w:fldCharType="separate"/>
    </w:r>
    <w:r>
      <w:rPr>
        <w:rStyle w:val="PageNumber"/>
        <w:rFonts w:ascii="Tahoma" w:hAnsi="Tahoma" w:cs="Tahoma"/>
        <w:noProof/>
        <w:sz w:val="18"/>
        <w:szCs w:val="18"/>
      </w:rPr>
      <w:t>2</w:t>
    </w:r>
    <w:r w:rsidRPr="005D2F87">
      <w:rPr>
        <w:rStyle w:val="PageNumber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68" w:rsidRPr="00625E9E" w:rsidRDefault="00624068">
    <w:pPr>
      <w:pStyle w:val="Footer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68" w:rsidRDefault="00624068">
      <w:r>
        <w:separator/>
      </w:r>
    </w:p>
  </w:footnote>
  <w:footnote w:type="continuationSeparator" w:id="0">
    <w:p w:rsidR="00624068" w:rsidRDefault="0062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1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2C6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47ECC"/>
    <w:rsid w:val="00050971"/>
    <w:rsid w:val="00052056"/>
    <w:rsid w:val="00053507"/>
    <w:rsid w:val="00054D09"/>
    <w:rsid w:val="00056BB3"/>
    <w:rsid w:val="000602FC"/>
    <w:rsid w:val="00063D6E"/>
    <w:rsid w:val="000644EF"/>
    <w:rsid w:val="00066D71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1288"/>
    <w:rsid w:val="00082AB1"/>
    <w:rsid w:val="00086CDE"/>
    <w:rsid w:val="000873A3"/>
    <w:rsid w:val="00090F9C"/>
    <w:rsid w:val="000918C1"/>
    <w:rsid w:val="000A28AF"/>
    <w:rsid w:val="000A4FF3"/>
    <w:rsid w:val="000A73BB"/>
    <w:rsid w:val="000A73E5"/>
    <w:rsid w:val="000B105C"/>
    <w:rsid w:val="000B187E"/>
    <w:rsid w:val="000B6113"/>
    <w:rsid w:val="000B6880"/>
    <w:rsid w:val="000B7AE1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E577D"/>
    <w:rsid w:val="000F3BC8"/>
    <w:rsid w:val="000F480E"/>
    <w:rsid w:val="000F4D41"/>
    <w:rsid w:val="00104EB7"/>
    <w:rsid w:val="00107903"/>
    <w:rsid w:val="0011382D"/>
    <w:rsid w:val="0011417D"/>
    <w:rsid w:val="00114E58"/>
    <w:rsid w:val="00115AFF"/>
    <w:rsid w:val="00116983"/>
    <w:rsid w:val="00120248"/>
    <w:rsid w:val="00122DCA"/>
    <w:rsid w:val="00124043"/>
    <w:rsid w:val="00126FAB"/>
    <w:rsid w:val="00127E4B"/>
    <w:rsid w:val="00131E26"/>
    <w:rsid w:val="00134227"/>
    <w:rsid w:val="00134D5F"/>
    <w:rsid w:val="00134EC6"/>
    <w:rsid w:val="00136EB0"/>
    <w:rsid w:val="00137D78"/>
    <w:rsid w:val="0014144C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67A0"/>
    <w:rsid w:val="001876F4"/>
    <w:rsid w:val="00192EE0"/>
    <w:rsid w:val="001949B4"/>
    <w:rsid w:val="001A0591"/>
    <w:rsid w:val="001A08BA"/>
    <w:rsid w:val="001A3073"/>
    <w:rsid w:val="001A3315"/>
    <w:rsid w:val="001A4FDD"/>
    <w:rsid w:val="001A5BD9"/>
    <w:rsid w:val="001A712C"/>
    <w:rsid w:val="001B1611"/>
    <w:rsid w:val="001B2233"/>
    <w:rsid w:val="001B4AF4"/>
    <w:rsid w:val="001C0A98"/>
    <w:rsid w:val="001C2E0E"/>
    <w:rsid w:val="001C3B7A"/>
    <w:rsid w:val="001C4529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B28"/>
    <w:rsid w:val="001E6FE4"/>
    <w:rsid w:val="001F1629"/>
    <w:rsid w:val="001F1B58"/>
    <w:rsid w:val="001F4656"/>
    <w:rsid w:val="001F56F9"/>
    <w:rsid w:val="001F5BB2"/>
    <w:rsid w:val="001F6A53"/>
    <w:rsid w:val="001F6E09"/>
    <w:rsid w:val="001F79B2"/>
    <w:rsid w:val="002045FF"/>
    <w:rsid w:val="00206811"/>
    <w:rsid w:val="0020704D"/>
    <w:rsid w:val="00207CB6"/>
    <w:rsid w:val="002125E0"/>
    <w:rsid w:val="00213353"/>
    <w:rsid w:val="00214102"/>
    <w:rsid w:val="00215560"/>
    <w:rsid w:val="00216885"/>
    <w:rsid w:val="00217618"/>
    <w:rsid w:val="002179C7"/>
    <w:rsid w:val="0022087C"/>
    <w:rsid w:val="002229FA"/>
    <w:rsid w:val="002331B5"/>
    <w:rsid w:val="00233D37"/>
    <w:rsid w:val="00236924"/>
    <w:rsid w:val="00240839"/>
    <w:rsid w:val="00240C4B"/>
    <w:rsid w:val="00241140"/>
    <w:rsid w:val="002414A4"/>
    <w:rsid w:val="0024375D"/>
    <w:rsid w:val="00245B5B"/>
    <w:rsid w:val="00245D06"/>
    <w:rsid w:val="002463E7"/>
    <w:rsid w:val="00260A0B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2CE6"/>
    <w:rsid w:val="00276895"/>
    <w:rsid w:val="002777A8"/>
    <w:rsid w:val="00280509"/>
    <w:rsid w:val="00281923"/>
    <w:rsid w:val="00281B1F"/>
    <w:rsid w:val="002827A8"/>
    <w:rsid w:val="00284D3B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B7FC7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5BA2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154DF"/>
    <w:rsid w:val="00322F12"/>
    <w:rsid w:val="0032329A"/>
    <w:rsid w:val="0032693C"/>
    <w:rsid w:val="0032782E"/>
    <w:rsid w:val="0033250F"/>
    <w:rsid w:val="00335398"/>
    <w:rsid w:val="003374F3"/>
    <w:rsid w:val="00341925"/>
    <w:rsid w:val="003423AF"/>
    <w:rsid w:val="0034241B"/>
    <w:rsid w:val="003441B2"/>
    <w:rsid w:val="003449B5"/>
    <w:rsid w:val="003460A4"/>
    <w:rsid w:val="00347590"/>
    <w:rsid w:val="00351B58"/>
    <w:rsid w:val="00352E9C"/>
    <w:rsid w:val="00353020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4DC8"/>
    <w:rsid w:val="0039564E"/>
    <w:rsid w:val="003A115C"/>
    <w:rsid w:val="003A60A9"/>
    <w:rsid w:val="003A7ED8"/>
    <w:rsid w:val="003B2B60"/>
    <w:rsid w:val="003B547F"/>
    <w:rsid w:val="003C2252"/>
    <w:rsid w:val="003C275D"/>
    <w:rsid w:val="003C5858"/>
    <w:rsid w:val="003C5DE1"/>
    <w:rsid w:val="003D115E"/>
    <w:rsid w:val="003D51B9"/>
    <w:rsid w:val="003E63FC"/>
    <w:rsid w:val="003E6642"/>
    <w:rsid w:val="003F03D5"/>
    <w:rsid w:val="003F3F1F"/>
    <w:rsid w:val="003F7659"/>
    <w:rsid w:val="0040206A"/>
    <w:rsid w:val="00406B87"/>
    <w:rsid w:val="0040751F"/>
    <w:rsid w:val="004128B5"/>
    <w:rsid w:val="00413995"/>
    <w:rsid w:val="0041696F"/>
    <w:rsid w:val="00416E97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525D"/>
    <w:rsid w:val="00466E0E"/>
    <w:rsid w:val="00467C95"/>
    <w:rsid w:val="00467E01"/>
    <w:rsid w:val="00472F7B"/>
    <w:rsid w:val="00473C34"/>
    <w:rsid w:val="00473D4D"/>
    <w:rsid w:val="00475452"/>
    <w:rsid w:val="004757ED"/>
    <w:rsid w:val="0048145D"/>
    <w:rsid w:val="00481640"/>
    <w:rsid w:val="00481FDC"/>
    <w:rsid w:val="00483702"/>
    <w:rsid w:val="00493068"/>
    <w:rsid w:val="0049362B"/>
    <w:rsid w:val="00495FD8"/>
    <w:rsid w:val="0049630B"/>
    <w:rsid w:val="004A2DDB"/>
    <w:rsid w:val="004A3127"/>
    <w:rsid w:val="004A537D"/>
    <w:rsid w:val="004B19C5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0970"/>
    <w:rsid w:val="004E0E92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C35"/>
    <w:rsid w:val="00534ECD"/>
    <w:rsid w:val="005400D0"/>
    <w:rsid w:val="00540EA7"/>
    <w:rsid w:val="00543264"/>
    <w:rsid w:val="00544FEB"/>
    <w:rsid w:val="00545A9F"/>
    <w:rsid w:val="00547963"/>
    <w:rsid w:val="005500E8"/>
    <w:rsid w:val="00550415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91969"/>
    <w:rsid w:val="005923F3"/>
    <w:rsid w:val="00592867"/>
    <w:rsid w:val="0059438B"/>
    <w:rsid w:val="00594679"/>
    <w:rsid w:val="00594894"/>
    <w:rsid w:val="00594AD8"/>
    <w:rsid w:val="005A0090"/>
    <w:rsid w:val="005A1DB9"/>
    <w:rsid w:val="005A3D90"/>
    <w:rsid w:val="005A3FA7"/>
    <w:rsid w:val="005A7962"/>
    <w:rsid w:val="005A7EA5"/>
    <w:rsid w:val="005B2683"/>
    <w:rsid w:val="005B3ACD"/>
    <w:rsid w:val="005B479A"/>
    <w:rsid w:val="005B6197"/>
    <w:rsid w:val="005C0558"/>
    <w:rsid w:val="005C0F49"/>
    <w:rsid w:val="005C1AF0"/>
    <w:rsid w:val="005C365A"/>
    <w:rsid w:val="005C3999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5EAF"/>
    <w:rsid w:val="005E6947"/>
    <w:rsid w:val="005E7B3E"/>
    <w:rsid w:val="005F0330"/>
    <w:rsid w:val="005F113F"/>
    <w:rsid w:val="005F18D5"/>
    <w:rsid w:val="005F2933"/>
    <w:rsid w:val="005F2B80"/>
    <w:rsid w:val="005F38F0"/>
    <w:rsid w:val="005F4744"/>
    <w:rsid w:val="005F58E1"/>
    <w:rsid w:val="005F6AF1"/>
    <w:rsid w:val="006002AF"/>
    <w:rsid w:val="00604284"/>
    <w:rsid w:val="00605799"/>
    <w:rsid w:val="00605E19"/>
    <w:rsid w:val="0060679B"/>
    <w:rsid w:val="00606AA2"/>
    <w:rsid w:val="006103ED"/>
    <w:rsid w:val="0061071D"/>
    <w:rsid w:val="00611DA1"/>
    <w:rsid w:val="006147F6"/>
    <w:rsid w:val="00614B14"/>
    <w:rsid w:val="00614F11"/>
    <w:rsid w:val="00616174"/>
    <w:rsid w:val="006179F7"/>
    <w:rsid w:val="00617BEE"/>
    <w:rsid w:val="00621D4D"/>
    <w:rsid w:val="00622AD8"/>
    <w:rsid w:val="00623B36"/>
    <w:rsid w:val="00624068"/>
    <w:rsid w:val="00625E9E"/>
    <w:rsid w:val="00633050"/>
    <w:rsid w:val="00637487"/>
    <w:rsid w:val="0064135D"/>
    <w:rsid w:val="00641936"/>
    <w:rsid w:val="006419D9"/>
    <w:rsid w:val="00641B66"/>
    <w:rsid w:val="00642918"/>
    <w:rsid w:val="00645D5D"/>
    <w:rsid w:val="006468EE"/>
    <w:rsid w:val="00647044"/>
    <w:rsid w:val="00647F98"/>
    <w:rsid w:val="00650B78"/>
    <w:rsid w:val="00652CA2"/>
    <w:rsid w:val="00655A98"/>
    <w:rsid w:val="00657C3E"/>
    <w:rsid w:val="006602DE"/>
    <w:rsid w:val="0066273C"/>
    <w:rsid w:val="00663CD6"/>
    <w:rsid w:val="00666600"/>
    <w:rsid w:val="0066778D"/>
    <w:rsid w:val="0066781E"/>
    <w:rsid w:val="00667D15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21A1"/>
    <w:rsid w:val="00684B95"/>
    <w:rsid w:val="006865A6"/>
    <w:rsid w:val="00686F74"/>
    <w:rsid w:val="0069226B"/>
    <w:rsid w:val="00694C61"/>
    <w:rsid w:val="00695248"/>
    <w:rsid w:val="006A0B4F"/>
    <w:rsid w:val="006A6B49"/>
    <w:rsid w:val="006B3909"/>
    <w:rsid w:val="006B3CBE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433"/>
    <w:rsid w:val="006D75E5"/>
    <w:rsid w:val="006D7C75"/>
    <w:rsid w:val="006E2A70"/>
    <w:rsid w:val="006E4CB6"/>
    <w:rsid w:val="006E5E8E"/>
    <w:rsid w:val="006E7F64"/>
    <w:rsid w:val="006F1D3D"/>
    <w:rsid w:val="006F2C19"/>
    <w:rsid w:val="006F7689"/>
    <w:rsid w:val="00702686"/>
    <w:rsid w:val="007053D5"/>
    <w:rsid w:val="00706AAB"/>
    <w:rsid w:val="007107FF"/>
    <w:rsid w:val="00710BB1"/>
    <w:rsid w:val="007137C3"/>
    <w:rsid w:val="0071617E"/>
    <w:rsid w:val="00717461"/>
    <w:rsid w:val="00720017"/>
    <w:rsid w:val="00720A5A"/>
    <w:rsid w:val="00720DE9"/>
    <w:rsid w:val="00721000"/>
    <w:rsid w:val="00723DB5"/>
    <w:rsid w:val="00724D88"/>
    <w:rsid w:val="00727F2D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A0BD7"/>
    <w:rsid w:val="007A1994"/>
    <w:rsid w:val="007A2A01"/>
    <w:rsid w:val="007A3CEE"/>
    <w:rsid w:val="007A42D6"/>
    <w:rsid w:val="007A5853"/>
    <w:rsid w:val="007A7879"/>
    <w:rsid w:val="007B3877"/>
    <w:rsid w:val="007B5100"/>
    <w:rsid w:val="007B6200"/>
    <w:rsid w:val="007B67B4"/>
    <w:rsid w:val="007C33D9"/>
    <w:rsid w:val="007C5D7C"/>
    <w:rsid w:val="007D2EA0"/>
    <w:rsid w:val="007D336E"/>
    <w:rsid w:val="007D5D10"/>
    <w:rsid w:val="007D6AC6"/>
    <w:rsid w:val="007D6EB2"/>
    <w:rsid w:val="007E27BE"/>
    <w:rsid w:val="007E4232"/>
    <w:rsid w:val="007E6753"/>
    <w:rsid w:val="007F23F5"/>
    <w:rsid w:val="007F36AC"/>
    <w:rsid w:val="007F4224"/>
    <w:rsid w:val="007F4F70"/>
    <w:rsid w:val="008006B2"/>
    <w:rsid w:val="008012C9"/>
    <w:rsid w:val="00801632"/>
    <w:rsid w:val="00802083"/>
    <w:rsid w:val="008022C0"/>
    <w:rsid w:val="0080234A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20BE8"/>
    <w:rsid w:val="0082144B"/>
    <w:rsid w:val="00821A35"/>
    <w:rsid w:val="00821BC3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09ED"/>
    <w:rsid w:val="00854805"/>
    <w:rsid w:val="00855B54"/>
    <w:rsid w:val="0085626E"/>
    <w:rsid w:val="008563D6"/>
    <w:rsid w:val="00856E9E"/>
    <w:rsid w:val="00863A59"/>
    <w:rsid w:val="00865A47"/>
    <w:rsid w:val="00866A02"/>
    <w:rsid w:val="008673FB"/>
    <w:rsid w:val="00871390"/>
    <w:rsid w:val="00871804"/>
    <w:rsid w:val="008730DE"/>
    <w:rsid w:val="008732C2"/>
    <w:rsid w:val="00873C08"/>
    <w:rsid w:val="008743C6"/>
    <w:rsid w:val="00875E12"/>
    <w:rsid w:val="008765E9"/>
    <w:rsid w:val="008766D9"/>
    <w:rsid w:val="00876DD3"/>
    <w:rsid w:val="0087725D"/>
    <w:rsid w:val="008777FF"/>
    <w:rsid w:val="00882305"/>
    <w:rsid w:val="008832E3"/>
    <w:rsid w:val="0088498F"/>
    <w:rsid w:val="0088797C"/>
    <w:rsid w:val="00890ADC"/>
    <w:rsid w:val="00892EC2"/>
    <w:rsid w:val="00895D73"/>
    <w:rsid w:val="008A01DE"/>
    <w:rsid w:val="008A3649"/>
    <w:rsid w:val="008A41E2"/>
    <w:rsid w:val="008A42E1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63A"/>
    <w:rsid w:val="008F5FAD"/>
    <w:rsid w:val="008F6E0F"/>
    <w:rsid w:val="008F72D5"/>
    <w:rsid w:val="008F7B5B"/>
    <w:rsid w:val="008F7D0D"/>
    <w:rsid w:val="00902592"/>
    <w:rsid w:val="00904C7C"/>
    <w:rsid w:val="0090667D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34"/>
    <w:rsid w:val="009466B6"/>
    <w:rsid w:val="00953893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87517"/>
    <w:rsid w:val="00990546"/>
    <w:rsid w:val="00990E08"/>
    <w:rsid w:val="00991035"/>
    <w:rsid w:val="00994911"/>
    <w:rsid w:val="009963DC"/>
    <w:rsid w:val="009A046B"/>
    <w:rsid w:val="009A2EF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E3626"/>
    <w:rsid w:val="009E427E"/>
    <w:rsid w:val="009F05FA"/>
    <w:rsid w:val="009F221C"/>
    <w:rsid w:val="009F4602"/>
    <w:rsid w:val="009F4CDB"/>
    <w:rsid w:val="009F6B66"/>
    <w:rsid w:val="009F70EA"/>
    <w:rsid w:val="00A00511"/>
    <w:rsid w:val="00A045E6"/>
    <w:rsid w:val="00A10E94"/>
    <w:rsid w:val="00A1165D"/>
    <w:rsid w:val="00A177F7"/>
    <w:rsid w:val="00A2047A"/>
    <w:rsid w:val="00A24517"/>
    <w:rsid w:val="00A25520"/>
    <w:rsid w:val="00A2614B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2C7"/>
    <w:rsid w:val="00A556A7"/>
    <w:rsid w:val="00A60B84"/>
    <w:rsid w:val="00A61FDC"/>
    <w:rsid w:val="00A644FC"/>
    <w:rsid w:val="00A673E7"/>
    <w:rsid w:val="00A7101A"/>
    <w:rsid w:val="00A7195E"/>
    <w:rsid w:val="00A71A5A"/>
    <w:rsid w:val="00A720D9"/>
    <w:rsid w:val="00A75CBF"/>
    <w:rsid w:val="00A82596"/>
    <w:rsid w:val="00A83B7C"/>
    <w:rsid w:val="00A85CE4"/>
    <w:rsid w:val="00A85E96"/>
    <w:rsid w:val="00A931A4"/>
    <w:rsid w:val="00A96C9F"/>
    <w:rsid w:val="00A978EF"/>
    <w:rsid w:val="00AA1584"/>
    <w:rsid w:val="00AA1588"/>
    <w:rsid w:val="00AA1BD6"/>
    <w:rsid w:val="00AA3365"/>
    <w:rsid w:val="00AA386F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267E"/>
    <w:rsid w:val="00B143FD"/>
    <w:rsid w:val="00B16822"/>
    <w:rsid w:val="00B179CB"/>
    <w:rsid w:val="00B22DC7"/>
    <w:rsid w:val="00B2588A"/>
    <w:rsid w:val="00B27A92"/>
    <w:rsid w:val="00B30124"/>
    <w:rsid w:val="00B31857"/>
    <w:rsid w:val="00B31C97"/>
    <w:rsid w:val="00B36AFE"/>
    <w:rsid w:val="00B419E5"/>
    <w:rsid w:val="00B42220"/>
    <w:rsid w:val="00B43048"/>
    <w:rsid w:val="00B43F93"/>
    <w:rsid w:val="00B44E79"/>
    <w:rsid w:val="00B51DBD"/>
    <w:rsid w:val="00B53A7B"/>
    <w:rsid w:val="00B53CC5"/>
    <w:rsid w:val="00B60561"/>
    <w:rsid w:val="00B61615"/>
    <w:rsid w:val="00B62148"/>
    <w:rsid w:val="00B62791"/>
    <w:rsid w:val="00B635CF"/>
    <w:rsid w:val="00B63DE5"/>
    <w:rsid w:val="00B64764"/>
    <w:rsid w:val="00B64AFE"/>
    <w:rsid w:val="00B64D5D"/>
    <w:rsid w:val="00B672C7"/>
    <w:rsid w:val="00B701CE"/>
    <w:rsid w:val="00B70DEA"/>
    <w:rsid w:val="00B72A90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4CA2"/>
    <w:rsid w:val="00BA529F"/>
    <w:rsid w:val="00BA7D6F"/>
    <w:rsid w:val="00BB0665"/>
    <w:rsid w:val="00BB2137"/>
    <w:rsid w:val="00BB3051"/>
    <w:rsid w:val="00BB3D33"/>
    <w:rsid w:val="00BB4B4D"/>
    <w:rsid w:val="00BB5CA9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1EAD"/>
    <w:rsid w:val="00BE340E"/>
    <w:rsid w:val="00BE35EA"/>
    <w:rsid w:val="00BE4489"/>
    <w:rsid w:val="00BE4F8A"/>
    <w:rsid w:val="00BE5B03"/>
    <w:rsid w:val="00BF0335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06B36"/>
    <w:rsid w:val="00C12F5D"/>
    <w:rsid w:val="00C12F8A"/>
    <w:rsid w:val="00C20484"/>
    <w:rsid w:val="00C225CA"/>
    <w:rsid w:val="00C26524"/>
    <w:rsid w:val="00C26BAC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287"/>
    <w:rsid w:val="00C523FF"/>
    <w:rsid w:val="00C5674D"/>
    <w:rsid w:val="00C6092E"/>
    <w:rsid w:val="00C609F8"/>
    <w:rsid w:val="00C6257A"/>
    <w:rsid w:val="00C62ED3"/>
    <w:rsid w:val="00C6324C"/>
    <w:rsid w:val="00C677F9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1053"/>
    <w:rsid w:val="00CA36E9"/>
    <w:rsid w:val="00CA379A"/>
    <w:rsid w:val="00CA3F12"/>
    <w:rsid w:val="00CA5190"/>
    <w:rsid w:val="00CB09D9"/>
    <w:rsid w:val="00CB10D4"/>
    <w:rsid w:val="00CB6134"/>
    <w:rsid w:val="00CB7B25"/>
    <w:rsid w:val="00CC1043"/>
    <w:rsid w:val="00CC2C81"/>
    <w:rsid w:val="00CC3365"/>
    <w:rsid w:val="00CC35F4"/>
    <w:rsid w:val="00CC3B4E"/>
    <w:rsid w:val="00CC5592"/>
    <w:rsid w:val="00CC73AC"/>
    <w:rsid w:val="00CD4CA4"/>
    <w:rsid w:val="00CD57A5"/>
    <w:rsid w:val="00CD6F5E"/>
    <w:rsid w:val="00CE080C"/>
    <w:rsid w:val="00CE0B3C"/>
    <w:rsid w:val="00CE39B3"/>
    <w:rsid w:val="00CE4F76"/>
    <w:rsid w:val="00CE5C6A"/>
    <w:rsid w:val="00CE7067"/>
    <w:rsid w:val="00CE7431"/>
    <w:rsid w:val="00CE7A0F"/>
    <w:rsid w:val="00CF0249"/>
    <w:rsid w:val="00CF096C"/>
    <w:rsid w:val="00CF20F9"/>
    <w:rsid w:val="00CF2F56"/>
    <w:rsid w:val="00CF34FF"/>
    <w:rsid w:val="00CF4A7D"/>
    <w:rsid w:val="00CF551A"/>
    <w:rsid w:val="00CF5F93"/>
    <w:rsid w:val="00CF721A"/>
    <w:rsid w:val="00CF7EC4"/>
    <w:rsid w:val="00D0065A"/>
    <w:rsid w:val="00D00D17"/>
    <w:rsid w:val="00D019D5"/>
    <w:rsid w:val="00D02228"/>
    <w:rsid w:val="00D0490A"/>
    <w:rsid w:val="00D053AA"/>
    <w:rsid w:val="00D064E9"/>
    <w:rsid w:val="00D06DE7"/>
    <w:rsid w:val="00D06F3F"/>
    <w:rsid w:val="00D072C2"/>
    <w:rsid w:val="00D11268"/>
    <w:rsid w:val="00D13B73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402B"/>
    <w:rsid w:val="00D4566C"/>
    <w:rsid w:val="00D46A06"/>
    <w:rsid w:val="00D47244"/>
    <w:rsid w:val="00D472F9"/>
    <w:rsid w:val="00D51E77"/>
    <w:rsid w:val="00D52102"/>
    <w:rsid w:val="00D545C7"/>
    <w:rsid w:val="00D565B1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3F0"/>
    <w:rsid w:val="00DA0AFE"/>
    <w:rsid w:val="00DA1470"/>
    <w:rsid w:val="00DA59A0"/>
    <w:rsid w:val="00DA66D8"/>
    <w:rsid w:val="00DB09E9"/>
    <w:rsid w:val="00DB40EF"/>
    <w:rsid w:val="00DB5251"/>
    <w:rsid w:val="00DB6704"/>
    <w:rsid w:val="00DB7A11"/>
    <w:rsid w:val="00DC056B"/>
    <w:rsid w:val="00DC078F"/>
    <w:rsid w:val="00DC0EC1"/>
    <w:rsid w:val="00DC16B7"/>
    <w:rsid w:val="00DC3D56"/>
    <w:rsid w:val="00DC48CF"/>
    <w:rsid w:val="00DC71D4"/>
    <w:rsid w:val="00DD0102"/>
    <w:rsid w:val="00DD2F51"/>
    <w:rsid w:val="00DD3629"/>
    <w:rsid w:val="00DD4045"/>
    <w:rsid w:val="00DD5E6E"/>
    <w:rsid w:val="00DD7ECB"/>
    <w:rsid w:val="00DF5680"/>
    <w:rsid w:val="00DF6BBD"/>
    <w:rsid w:val="00E00922"/>
    <w:rsid w:val="00E0104B"/>
    <w:rsid w:val="00E036E3"/>
    <w:rsid w:val="00E0756F"/>
    <w:rsid w:val="00E1029F"/>
    <w:rsid w:val="00E10DF2"/>
    <w:rsid w:val="00E11701"/>
    <w:rsid w:val="00E144C2"/>
    <w:rsid w:val="00E16447"/>
    <w:rsid w:val="00E17FCE"/>
    <w:rsid w:val="00E232B2"/>
    <w:rsid w:val="00E25403"/>
    <w:rsid w:val="00E26844"/>
    <w:rsid w:val="00E31775"/>
    <w:rsid w:val="00E31EE0"/>
    <w:rsid w:val="00E34B85"/>
    <w:rsid w:val="00E365BA"/>
    <w:rsid w:val="00E40316"/>
    <w:rsid w:val="00E41577"/>
    <w:rsid w:val="00E43E40"/>
    <w:rsid w:val="00E46A76"/>
    <w:rsid w:val="00E46F7B"/>
    <w:rsid w:val="00E47C4F"/>
    <w:rsid w:val="00E50D87"/>
    <w:rsid w:val="00E519E5"/>
    <w:rsid w:val="00E5408B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3555"/>
    <w:rsid w:val="00E742B4"/>
    <w:rsid w:val="00E812BF"/>
    <w:rsid w:val="00E824AE"/>
    <w:rsid w:val="00E83387"/>
    <w:rsid w:val="00E86267"/>
    <w:rsid w:val="00E86BBC"/>
    <w:rsid w:val="00E912EC"/>
    <w:rsid w:val="00E9143C"/>
    <w:rsid w:val="00E9200D"/>
    <w:rsid w:val="00E92972"/>
    <w:rsid w:val="00E97B5F"/>
    <w:rsid w:val="00EA1E8B"/>
    <w:rsid w:val="00EA243D"/>
    <w:rsid w:val="00EA2683"/>
    <w:rsid w:val="00EA3EBA"/>
    <w:rsid w:val="00EA4011"/>
    <w:rsid w:val="00EA49EA"/>
    <w:rsid w:val="00EA771A"/>
    <w:rsid w:val="00EB160D"/>
    <w:rsid w:val="00EB184F"/>
    <w:rsid w:val="00EB20BF"/>
    <w:rsid w:val="00EB2B73"/>
    <w:rsid w:val="00EB50A3"/>
    <w:rsid w:val="00EB57B9"/>
    <w:rsid w:val="00EB73AB"/>
    <w:rsid w:val="00EB7C07"/>
    <w:rsid w:val="00EC277F"/>
    <w:rsid w:val="00EC312F"/>
    <w:rsid w:val="00EC4A03"/>
    <w:rsid w:val="00EC5E7B"/>
    <w:rsid w:val="00EC77B2"/>
    <w:rsid w:val="00ED0793"/>
    <w:rsid w:val="00ED2A46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32F8"/>
    <w:rsid w:val="00F050B7"/>
    <w:rsid w:val="00F05584"/>
    <w:rsid w:val="00F05756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2263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1229"/>
    <w:rsid w:val="00F56DE7"/>
    <w:rsid w:val="00F603FF"/>
    <w:rsid w:val="00F62670"/>
    <w:rsid w:val="00F65450"/>
    <w:rsid w:val="00F6602B"/>
    <w:rsid w:val="00F661E4"/>
    <w:rsid w:val="00F66D95"/>
    <w:rsid w:val="00F7347D"/>
    <w:rsid w:val="00F73976"/>
    <w:rsid w:val="00F73FEB"/>
    <w:rsid w:val="00F750ED"/>
    <w:rsid w:val="00F755E9"/>
    <w:rsid w:val="00F7575D"/>
    <w:rsid w:val="00F75871"/>
    <w:rsid w:val="00F75CE6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3CC4"/>
    <w:rsid w:val="00F94BA0"/>
    <w:rsid w:val="00FA4C2A"/>
    <w:rsid w:val="00FB4241"/>
    <w:rsid w:val="00FB603B"/>
    <w:rsid w:val="00FB75AF"/>
    <w:rsid w:val="00FC067F"/>
    <w:rsid w:val="00FC3A58"/>
    <w:rsid w:val="00FC55A4"/>
    <w:rsid w:val="00FC587C"/>
    <w:rsid w:val="00FC596E"/>
    <w:rsid w:val="00FD0687"/>
    <w:rsid w:val="00FD2FCE"/>
    <w:rsid w:val="00FD5501"/>
    <w:rsid w:val="00FE16F2"/>
    <w:rsid w:val="00FE3477"/>
    <w:rsid w:val="00FE5A45"/>
    <w:rsid w:val="00FF2322"/>
    <w:rsid w:val="00FF455A"/>
    <w:rsid w:val="00FF5A81"/>
    <w:rsid w:val="00FF5E10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47F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F98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7F98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7F98"/>
    <w:pPr>
      <w:keepNext/>
      <w:jc w:val="both"/>
      <w:outlineLvl w:val="2"/>
    </w:pPr>
    <w:rPr>
      <w:b/>
      <w:szCs w:val="20"/>
      <w:u w:val="single"/>
    </w:rPr>
  </w:style>
  <w:style w:type="paragraph" w:styleId="Heading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al"/>
    <w:next w:val="Normal"/>
    <w:link w:val="Heading4Char"/>
    <w:uiPriority w:val="99"/>
    <w:qFormat/>
    <w:rsid w:val="00647F98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7F98"/>
    <w:pPr>
      <w:keepNext/>
      <w:widowControl w:val="0"/>
      <w:autoSpaceDE w:val="0"/>
      <w:autoSpaceDN w:val="0"/>
      <w:spacing w:before="12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47F98"/>
    <w:pPr>
      <w:keepNext/>
      <w:outlineLvl w:val="5"/>
    </w:pPr>
    <w:rPr>
      <w:i/>
      <w:iCs/>
      <w:color w:val="FF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7F98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3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03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033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DefaultParagraphFont"/>
    <w:link w:val="Heading4"/>
    <w:uiPriority w:val="99"/>
    <w:semiHidden/>
    <w:locked/>
    <w:rsid w:val="00BF033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033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0335"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F0335"/>
    <w:rPr>
      <w:rFonts w:ascii="Calibri" w:hAnsi="Calibri" w:cs="Times New Roman"/>
      <w:i/>
      <w:iCs/>
      <w:sz w:val="24"/>
      <w:szCs w:val="24"/>
    </w:rPr>
  </w:style>
  <w:style w:type="paragraph" w:customStyle="1" w:styleId="Import16">
    <w:name w:val="Import 16"/>
    <w:basedOn w:val="Normal"/>
    <w:uiPriority w:val="99"/>
    <w:rsid w:val="00647F98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rsid w:val="00647F98"/>
    <w:pPr>
      <w:widowControl w:val="0"/>
      <w:autoSpaceDE w:val="0"/>
      <w:autoSpaceDN w:val="0"/>
      <w:ind w:left="567" w:hanging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0335"/>
    <w:rPr>
      <w:rFonts w:cs="Times New Roman"/>
      <w:sz w:val="24"/>
      <w:szCs w:val="24"/>
    </w:rPr>
  </w:style>
  <w:style w:type="paragraph" w:customStyle="1" w:styleId="Import5">
    <w:name w:val="Import 5"/>
    <w:basedOn w:val="Normal"/>
    <w:uiPriority w:val="99"/>
    <w:rsid w:val="00647F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al"/>
    <w:uiPriority w:val="99"/>
    <w:rsid w:val="00647F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rsid w:val="00647F98"/>
    <w:pPr>
      <w:spacing w:line="240" w:lineRule="exact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F0335"/>
    <w:rPr>
      <w:rFonts w:cs="Times New Roman"/>
      <w:sz w:val="16"/>
      <w:szCs w:val="16"/>
    </w:rPr>
  </w:style>
  <w:style w:type="paragraph" w:customStyle="1" w:styleId="Smlouva-eslo">
    <w:name w:val="Smlouva-eíslo"/>
    <w:basedOn w:val="Normal"/>
    <w:uiPriority w:val="99"/>
    <w:rsid w:val="00647F98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al"/>
    <w:uiPriority w:val="99"/>
    <w:rsid w:val="00647F98"/>
    <w:pPr>
      <w:widowControl w:val="0"/>
      <w:jc w:val="center"/>
    </w:pPr>
    <w:rPr>
      <w:b/>
      <w:szCs w:val="20"/>
    </w:rPr>
  </w:style>
  <w:style w:type="paragraph" w:styleId="BodyText">
    <w:name w:val="Body Text"/>
    <w:aliases w:val="subtitle2,Základní tZákladní text"/>
    <w:basedOn w:val="Normal"/>
    <w:link w:val="BodyTextChar"/>
    <w:uiPriority w:val="99"/>
    <w:rsid w:val="00647F98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BodyTextChar">
    <w:name w:val="Body Text Char"/>
    <w:aliases w:val="subtitle2 Char,Základní tZákladní text Char"/>
    <w:basedOn w:val="DefaultParagraphFont"/>
    <w:link w:val="BodyText"/>
    <w:uiPriority w:val="99"/>
    <w:locked/>
    <w:rsid w:val="00655A98"/>
    <w:rPr>
      <w:rFonts w:cs="Times New Roman"/>
      <w:sz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647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335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47F98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033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47F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47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A76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647F98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F0335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47F98"/>
    <w:pPr>
      <w:tabs>
        <w:tab w:val="left" w:pos="567"/>
        <w:tab w:val="left" w:pos="1701"/>
      </w:tabs>
      <w:spacing w:after="12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0335"/>
    <w:rPr>
      <w:rFonts w:cs="Times New Roman"/>
      <w:sz w:val="24"/>
      <w:szCs w:val="24"/>
    </w:rPr>
  </w:style>
  <w:style w:type="paragraph" w:customStyle="1" w:styleId="Smlouva-slo">
    <w:name w:val="Smlouva-èíslo"/>
    <w:basedOn w:val="Normal"/>
    <w:uiPriority w:val="99"/>
    <w:rsid w:val="00647F98"/>
    <w:pPr>
      <w:spacing w:before="120" w:line="240" w:lineRule="atLeast"/>
      <w:jc w:val="both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647F98"/>
    <w:pPr>
      <w:widowControl w:val="0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F033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mlouva-slo0">
    <w:name w:val="Smlouva-číslo"/>
    <w:basedOn w:val="Normal"/>
    <w:uiPriority w:val="99"/>
    <w:rsid w:val="00647F98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BodyText"/>
    <w:uiPriority w:val="99"/>
    <w:rsid w:val="00647F98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al"/>
    <w:uiPriority w:val="99"/>
    <w:rsid w:val="00647F98"/>
    <w:pPr>
      <w:widowControl w:val="0"/>
      <w:spacing w:before="12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647F9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47F98"/>
    <w:rPr>
      <w:rFonts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647F9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"/>
    <w:uiPriority w:val="99"/>
    <w:rsid w:val="00647F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al"/>
    <w:uiPriority w:val="99"/>
    <w:rsid w:val="00647F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al"/>
    <w:uiPriority w:val="99"/>
    <w:rsid w:val="00647F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uiPriority w:val="99"/>
    <w:rsid w:val="00647F9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al"/>
    <w:uiPriority w:val="99"/>
    <w:rsid w:val="00647F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al"/>
    <w:uiPriority w:val="99"/>
    <w:rsid w:val="00647F9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"/>
    <w:uiPriority w:val="99"/>
    <w:rsid w:val="00647F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al"/>
    <w:uiPriority w:val="99"/>
    <w:rsid w:val="00647F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al"/>
    <w:uiPriority w:val="99"/>
    <w:rsid w:val="00647F9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al"/>
    <w:uiPriority w:val="99"/>
    <w:rsid w:val="00647F9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al"/>
    <w:uiPriority w:val="99"/>
    <w:rsid w:val="00647F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al"/>
    <w:uiPriority w:val="99"/>
    <w:rsid w:val="00647F9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al"/>
    <w:uiPriority w:val="99"/>
    <w:rsid w:val="00647F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al"/>
    <w:uiPriority w:val="99"/>
    <w:rsid w:val="00647F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al"/>
    <w:uiPriority w:val="99"/>
    <w:rsid w:val="00647F9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al"/>
    <w:uiPriority w:val="99"/>
    <w:rsid w:val="00647F98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al"/>
    <w:uiPriority w:val="99"/>
    <w:rsid w:val="00647F9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al"/>
    <w:uiPriority w:val="99"/>
    <w:rsid w:val="00647F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al"/>
    <w:uiPriority w:val="99"/>
    <w:rsid w:val="00647F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al"/>
    <w:uiPriority w:val="99"/>
    <w:rsid w:val="00647F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al"/>
    <w:uiPriority w:val="99"/>
    <w:rsid w:val="00647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al"/>
    <w:uiPriority w:val="99"/>
    <w:rsid w:val="00647F9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"/>
    <w:uiPriority w:val="99"/>
    <w:rsid w:val="00647F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al"/>
    <w:uiPriority w:val="99"/>
    <w:rsid w:val="00647F9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al"/>
    <w:uiPriority w:val="99"/>
    <w:rsid w:val="00647F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al"/>
    <w:uiPriority w:val="99"/>
    <w:rsid w:val="00647F9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Header"/>
    <w:next w:val="Normal"/>
    <w:uiPriority w:val="99"/>
    <w:rsid w:val="00647F98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al"/>
    <w:uiPriority w:val="99"/>
    <w:rsid w:val="00647F98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BodyText"/>
    <w:uiPriority w:val="99"/>
    <w:rsid w:val="00647F98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al"/>
    <w:uiPriority w:val="99"/>
    <w:rsid w:val="00647F98"/>
    <w:pPr>
      <w:numPr>
        <w:ilvl w:val="12"/>
      </w:numPr>
      <w:ind w:left="35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47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335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99"/>
    <w:qFormat/>
    <w:rsid w:val="00647F98"/>
    <w:pPr>
      <w:jc w:val="center"/>
    </w:pPr>
    <w:rPr>
      <w:b/>
      <w:color w:val="000000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0335"/>
    <w:rPr>
      <w:rFonts w:ascii="Cambria" w:hAnsi="Cambria" w:cs="Times New Roman"/>
      <w:sz w:val="24"/>
      <w:szCs w:val="24"/>
    </w:rPr>
  </w:style>
  <w:style w:type="paragraph" w:customStyle="1" w:styleId="slovn">
    <w:name w:val="Číslování"/>
    <w:basedOn w:val="Smlouva3"/>
    <w:uiPriority w:val="99"/>
    <w:rsid w:val="00647F98"/>
    <w:pPr>
      <w:widowControl/>
    </w:pPr>
  </w:style>
  <w:style w:type="character" w:styleId="Emphasis">
    <w:name w:val="Emphasis"/>
    <w:basedOn w:val="DefaultParagraphFont"/>
    <w:uiPriority w:val="99"/>
    <w:qFormat/>
    <w:rsid w:val="00647F98"/>
    <w:rPr>
      <w:rFonts w:cs="Times New Roman"/>
      <w:i/>
    </w:rPr>
  </w:style>
  <w:style w:type="paragraph" w:customStyle="1" w:styleId="KUMS-adresa">
    <w:name w:val="KUMS-adresa"/>
    <w:basedOn w:val="Normal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trong">
    <w:name w:val="Strong"/>
    <w:basedOn w:val="DefaultParagraphFont"/>
    <w:uiPriority w:val="99"/>
    <w:qFormat/>
    <w:rsid w:val="00F76BAF"/>
    <w:rPr>
      <w:rFonts w:cs="Times New Roman"/>
      <w:b/>
    </w:rPr>
  </w:style>
  <w:style w:type="paragraph" w:customStyle="1" w:styleId="CharChar1">
    <w:name w:val="Char Char1"/>
    <w:basedOn w:val="Normal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606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441296"/>
    <w:pPr>
      <w:ind w:left="720"/>
    </w:pPr>
  </w:style>
  <w:style w:type="paragraph" w:customStyle="1" w:styleId="CharCharChar">
    <w:name w:val="Char Char Char"/>
    <w:basedOn w:val="Normal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al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738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73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385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3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385A"/>
    <w:rPr>
      <w:b/>
    </w:rPr>
  </w:style>
  <w:style w:type="paragraph" w:customStyle="1" w:styleId="slolnkuSmlouvy">
    <w:name w:val="ČísloČlánkuSmlouvy"/>
    <w:basedOn w:val="Normal"/>
    <w:next w:val="Normal"/>
    <w:uiPriority w:val="99"/>
    <w:rsid w:val="00F93CC4"/>
    <w:pPr>
      <w:keepNext/>
      <w:spacing w:before="240"/>
      <w:jc w:val="center"/>
    </w:pPr>
    <w:rPr>
      <w:b/>
      <w:szCs w:val="20"/>
    </w:rPr>
  </w:style>
  <w:style w:type="paragraph" w:styleId="HTMLPreformatted">
    <w:name w:val="HTML Preformatted"/>
    <w:basedOn w:val="Normal"/>
    <w:link w:val="HTMLPreformattedChar"/>
    <w:uiPriority w:val="99"/>
    <w:locked/>
    <w:rsid w:val="00F93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5205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560</Words>
  <Characters>3306</Characters>
  <Application>Microsoft Office Outlook</Application>
  <DocSecurity>0</DocSecurity>
  <Lines>0</Lines>
  <Paragraphs>0</Paragraphs>
  <ScaleCrop>false</ScaleCrop>
  <Company>Moravskoslezský kraj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dc:description/>
  <cp:lastModifiedBy>KnezkovaA</cp:lastModifiedBy>
  <cp:revision>5</cp:revision>
  <cp:lastPrinted>2021-10-19T10:43:00Z</cp:lastPrinted>
  <dcterms:created xsi:type="dcterms:W3CDTF">2021-10-15T11:30:00Z</dcterms:created>
  <dcterms:modified xsi:type="dcterms:W3CDTF">2021-10-19T11:08:00Z</dcterms:modified>
</cp:coreProperties>
</file>