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F9" w:rsidRPr="0064552F" w:rsidRDefault="003309F9" w:rsidP="003309F9">
      <w:pPr>
        <w:pStyle w:val="a"/>
        <w:tabs>
          <w:tab w:val="left" w:pos="284"/>
        </w:tabs>
        <w:ind w:right="-2"/>
        <w:outlineLvl w:val="0"/>
        <w:rPr>
          <w:rFonts w:ascii="Tahoma" w:hAnsi="Tahoma" w:cs="Tahoma"/>
          <w:caps/>
          <w:smallCaps w:val="0"/>
          <w:sz w:val="21"/>
          <w:szCs w:val="21"/>
        </w:rPr>
      </w:pPr>
      <w:bookmarkStart w:id="0" w:name="_Toc377036790"/>
      <w:r w:rsidRPr="0064552F">
        <w:rPr>
          <w:rFonts w:ascii="Tahoma" w:hAnsi="Tahoma" w:cs="Tahoma"/>
          <w:caps/>
          <w:smallCaps w:val="0"/>
          <w:sz w:val="21"/>
          <w:szCs w:val="21"/>
        </w:rPr>
        <w:t>Smlouva o nájmu</w:t>
      </w:r>
      <w:r w:rsidRPr="0064552F">
        <w:rPr>
          <w:rFonts w:ascii="Tahoma" w:hAnsi="Tahoma" w:cs="Tahoma"/>
          <w:caps/>
          <w:smallCaps w:val="0"/>
          <w:sz w:val="21"/>
          <w:szCs w:val="21"/>
          <w:lang w:val="cs-CZ"/>
        </w:rPr>
        <w:t xml:space="preserve"> NEBYTOVÝCH</w:t>
      </w:r>
      <w:r w:rsidRPr="0064552F">
        <w:rPr>
          <w:rFonts w:ascii="Tahoma" w:hAnsi="Tahoma" w:cs="Tahoma"/>
          <w:caps/>
          <w:smallCaps w:val="0"/>
          <w:sz w:val="21"/>
          <w:szCs w:val="21"/>
        </w:rPr>
        <w:t xml:space="preserve"> prostor</w:t>
      </w:r>
      <w:bookmarkEnd w:id="0"/>
    </w:p>
    <w:p w:rsidR="003309F9" w:rsidRPr="0064552F" w:rsidRDefault="003309F9" w:rsidP="003309F9">
      <w:pPr>
        <w:pStyle w:val="Nzev"/>
        <w:rPr>
          <w:rFonts w:ascii="Tahoma" w:hAnsi="Tahoma" w:cs="Tahoma"/>
          <w:b/>
          <w:sz w:val="21"/>
          <w:szCs w:val="21"/>
        </w:rPr>
      </w:pPr>
    </w:p>
    <w:p w:rsidR="003309F9" w:rsidRPr="0064552F" w:rsidRDefault="003309F9" w:rsidP="003309F9">
      <w:pPr>
        <w:pStyle w:val="Zkladntext2"/>
        <w:spacing w:line="360" w:lineRule="auto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uzavřená dle ustanovení § </w:t>
      </w:r>
      <w:smartTag w:uri="urn:schemas-microsoft-com:office:smarttags" w:element="metricconverter">
        <w:smartTagPr>
          <w:attr w:name="ProductID" w:val="2201 a"/>
        </w:smartTagPr>
        <w:r w:rsidRPr="0064552F">
          <w:rPr>
            <w:rFonts w:ascii="Tahoma" w:hAnsi="Tahoma" w:cs="Tahoma"/>
            <w:sz w:val="21"/>
            <w:szCs w:val="21"/>
          </w:rPr>
          <w:t>2201 a</w:t>
        </w:r>
      </w:smartTag>
      <w:r w:rsidRPr="0064552F">
        <w:rPr>
          <w:rFonts w:ascii="Tahoma" w:hAnsi="Tahoma" w:cs="Tahoma"/>
          <w:sz w:val="21"/>
          <w:szCs w:val="21"/>
        </w:rPr>
        <w:t xml:space="preserve"> následujících zákona č. 89/2012 Sb., občanský zákoník, ve znění pozdějších předpisů, </w:t>
      </w:r>
      <w:proofErr w:type="gramStart"/>
      <w:r w:rsidRPr="0064552F">
        <w:rPr>
          <w:rFonts w:ascii="Tahoma" w:hAnsi="Tahoma" w:cs="Tahoma"/>
          <w:sz w:val="21"/>
          <w:szCs w:val="21"/>
        </w:rPr>
        <w:t>mezi</w:t>
      </w:r>
      <w:proofErr w:type="gramEnd"/>
      <w:r w:rsidRPr="0064552F">
        <w:rPr>
          <w:rFonts w:ascii="Tahoma" w:hAnsi="Tahoma" w:cs="Tahoma"/>
          <w:sz w:val="21"/>
          <w:szCs w:val="21"/>
        </w:rPr>
        <w:t>:</w:t>
      </w:r>
    </w:p>
    <w:p w:rsidR="003309F9" w:rsidRPr="0064552F" w:rsidRDefault="003309F9" w:rsidP="003309F9">
      <w:pPr>
        <w:pStyle w:val="Nzev"/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Základní školou a mateřskou školou </w:t>
      </w:r>
      <w:r w:rsidRPr="0064552F">
        <w:rPr>
          <w:rFonts w:ascii="Tahoma" w:hAnsi="Tahoma" w:cs="Tahoma"/>
          <w:b/>
          <w:sz w:val="21"/>
          <w:szCs w:val="21"/>
        </w:rPr>
        <w:t>Frýdek–Místek</w:t>
      </w:r>
      <w:r>
        <w:rPr>
          <w:rFonts w:ascii="Tahoma" w:hAnsi="Tahoma" w:cs="Tahoma"/>
          <w:b/>
          <w:sz w:val="21"/>
          <w:szCs w:val="21"/>
        </w:rPr>
        <w:t xml:space="preserve"> – Skalice 192, příspěvkovou organizací</w:t>
      </w:r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se sídlem </w:t>
      </w:r>
      <w:r>
        <w:rPr>
          <w:rFonts w:ascii="Tahoma" w:hAnsi="Tahoma" w:cs="Tahoma"/>
          <w:sz w:val="21"/>
          <w:szCs w:val="21"/>
        </w:rPr>
        <w:t>Skalice 192</w:t>
      </w:r>
      <w:r w:rsidRPr="0064552F"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t xml:space="preserve">Skalice, </w:t>
      </w:r>
      <w:r w:rsidRPr="0064552F">
        <w:rPr>
          <w:rFonts w:ascii="Tahoma" w:hAnsi="Tahoma" w:cs="Tahoma"/>
          <w:sz w:val="21"/>
          <w:szCs w:val="21"/>
        </w:rPr>
        <w:t>73801 Frýdek-Místek</w:t>
      </w:r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IČO: </w:t>
      </w:r>
      <w:r>
        <w:rPr>
          <w:rFonts w:ascii="Tahoma" w:hAnsi="Tahoma" w:cs="Tahoma"/>
          <w:sz w:val="21"/>
          <w:szCs w:val="21"/>
        </w:rPr>
        <w:t>75029782</w:t>
      </w:r>
      <w:r w:rsidRPr="0064552F">
        <w:rPr>
          <w:rFonts w:ascii="Tahoma" w:hAnsi="Tahoma" w:cs="Tahoma"/>
          <w:sz w:val="21"/>
          <w:szCs w:val="21"/>
        </w:rPr>
        <w:t>3</w:t>
      </w:r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zastoupenou ředitelkou školy</w:t>
      </w:r>
      <w:r w:rsidRPr="0064552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Mgr. Denisou Rožnovskou </w:t>
      </w:r>
      <w:proofErr w:type="spellStart"/>
      <w:r>
        <w:rPr>
          <w:rFonts w:ascii="Tahoma" w:hAnsi="Tahoma" w:cs="Tahoma"/>
          <w:sz w:val="21"/>
          <w:szCs w:val="21"/>
        </w:rPr>
        <w:t>Rojíčkovou</w:t>
      </w:r>
      <w:proofErr w:type="spellEnd"/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(dále jen „pronajímatel“)</w:t>
      </w:r>
    </w:p>
    <w:p w:rsidR="003309F9" w:rsidRPr="0064552F" w:rsidRDefault="003309F9" w:rsidP="003309F9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a</w:t>
      </w:r>
    </w:p>
    <w:p w:rsidR="003309F9" w:rsidRDefault="003309F9" w:rsidP="003309F9">
      <w:pPr>
        <w:pStyle w:val="Bezmezer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Základní uměleckou školou duchovní hudby </w:t>
      </w:r>
      <w:r w:rsidRPr="0064552F">
        <w:rPr>
          <w:rFonts w:ascii="Tahoma" w:hAnsi="Tahoma" w:cs="Tahoma"/>
          <w:b/>
          <w:sz w:val="21"/>
          <w:szCs w:val="21"/>
        </w:rPr>
        <w:t>Frýdek–Místek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se sídlem</w:t>
      </w:r>
      <w:r>
        <w:rPr>
          <w:rFonts w:ascii="Tahoma" w:hAnsi="Tahoma" w:cs="Tahoma"/>
          <w:sz w:val="21"/>
          <w:szCs w:val="21"/>
        </w:rPr>
        <w:t xml:space="preserve"> Československé armády 481, Místek, </w:t>
      </w:r>
      <w:r w:rsidRPr="0064552F">
        <w:rPr>
          <w:rFonts w:ascii="Tahoma" w:hAnsi="Tahoma" w:cs="Tahoma"/>
          <w:sz w:val="21"/>
          <w:szCs w:val="21"/>
        </w:rPr>
        <w:t>73801 Frýdek-Místek</w:t>
      </w:r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IČO: </w:t>
      </w:r>
      <w:r>
        <w:rPr>
          <w:rFonts w:ascii="Tahoma" w:hAnsi="Tahoma" w:cs="Tahoma"/>
          <w:sz w:val="21"/>
          <w:szCs w:val="21"/>
        </w:rPr>
        <w:t>63026376</w:t>
      </w:r>
      <w:r w:rsidRPr="0064552F">
        <w:rPr>
          <w:rFonts w:ascii="Tahoma" w:hAnsi="Tahoma" w:cs="Tahoma"/>
          <w:sz w:val="21"/>
          <w:szCs w:val="21"/>
        </w:rPr>
        <w:t xml:space="preserve">: </w:t>
      </w:r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zastoupen</w:t>
      </w:r>
      <w:r>
        <w:rPr>
          <w:rFonts w:ascii="Tahoma" w:hAnsi="Tahoma" w:cs="Tahoma"/>
          <w:sz w:val="21"/>
          <w:szCs w:val="21"/>
        </w:rPr>
        <w:t>ou</w:t>
      </w:r>
      <w:r w:rsidRPr="0064552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ředitelem školy</w:t>
      </w:r>
      <w:r w:rsidRPr="0064552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Mgr. Josefem </w:t>
      </w:r>
      <w:proofErr w:type="spellStart"/>
      <w:r>
        <w:rPr>
          <w:rFonts w:ascii="Tahoma" w:hAnsi="Tahoma" w:cs="Tahoma"/>
          <w:sz w:val="21"/>
          <w:szCs w:val="21"/>
        </w:rPr>
        <w:t>Vojvodíkem</w:t>
      </w:r>
      <w:proofErr w:type="spellEnd"/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 (dále jen „nájemce“)</w:t>
      </w:r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I.</w:t>
      </w: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PŘEDMĚT NÁJMU</w:t>
      </w:r>
    </w:p>
    <w:p w:rsidR="003309F9" w:rsidRPr="0064552F" w:rsidRDefault="003309F9" w:rsidP="003309F9">
      <w:pPr>
        <w:autoSpaceDE w:val="0"/>
        <w:autoSpaceDN w:val="0"/>
        <w:adjustRightInd w:val="0"/>
        <w:rPr>
          <w:rFonts w:ascii="Tahoma" w:hAnsi="Tahoma" w:cs="Tahoma"/>
          <w:b/>
          <w:sz w:val="21"/>
          <w:szCs w:val="21"/>
        </w:rPr>
      </w:pPr>
    </w:p>
    <w:p w:rsidR="003309F9" w:rsidRPr="0064552F" w:rsidRDefault="003309F9" w:rsidP="003309F9">
      <w:pPr>
        <w:tabs>
          <w:tab w:val="left" w:pos="360"/>
        </w:tabs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tabs>
          <w:tab w:val="left" w:pos="360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</w:t>
      </w:r>
      <w:r w:rsidRPr="0064552F">
        <w:rPr>
          <w:rFonts w:ascii="Tahoma" w:hAnsi="Tahoma" w:cs="Tahoma"/>
          <w:sz w:val="21"/>
          <w:szCs w:val="21"/>
        </w:rPr>
        <w:t xml:space="preserve">. Pronajímatel pronajímá nájemci nebytové prostory </w:t>
      </w:r>
      <w:r>
        <w:rPr>
          <w:rFonts w:ascii="Tahoma" w:hAnsi="Tahoma" w:cs="Tahoma"/>
          <w:sz w:val="21"/>
          <w:szCs w:val="21"/>
        </w:rPr>
        <w:t xml:space="preserve">– učebnu v 2 NP nacházející se v objektu Základní a mateřské školy Frýdek-Místek – Skalice 192, příspěvkové organizace </w:t>
      </w:r>
      <w:r w:rsidRPr="0064552F">
        <w:rPr>
          <w:rFonts w:ascii="Tahoma" w:hAnsi="Tahoma" w:cs="Tahoma"/>
          <w:sz w:val="21"/>
          <w:szCs w:val="21"/>
        </w:rPr>
        <w:t>(dále jen „prostory“).</w:t>
      </w:r>
    </w:p>
    <w:p w:rsidR="003309F9" w:rsidRPr="0064552F" w:rsidRDefault="003309F9" w:rsidP="003309F9">
      <w:pPr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II.</w:t>
      </w: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ÚČEL UŽÍVÁNÍ</w:t>
      </w:r>
    </w:p>
    <w:p w:rsidR="003309F9" w:rsidRPr="0064552F" w:rsidRDefault="003309F9" w:rsidP="003309F9">
      <w:pPr>
        <w:pStyle w:val="Nzev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1. Nájemce bude pronajaté prostory užívat za účelem </w:t>
      </w:r>
      <w:r>
        <w:rPr>
          <w:rFonts w:ascii="Tahoma" w:hAnsi="Tahoma" w:cs="Tahoma"/>
          <w:sz w:val="21"/>
          <w:szCs w:val="21"/>
        </w:rPr>
        <w:t>vzdělávání žáků v oboru Hra na klavír, a to v období školního vyučování (</w:t>
      </w:r>
      <w:proofErr w:type="spellStart"/>
      <w:r>
        <w:rPr>
          <w:rFonts w:ascii="Tahoma" w:hAnsi="Tahoma" w:cs="Tahoma"/>
          <w:sz w:val="21"/>
          <w:szCs w:val="21"/>
        </w:rPr>
        <w:t>tj.v</w:t>
      </w:r>
      <w:proofErr w:type="spellEnd"/>
      <w:r>
        <w:rPr>
          <w:rFonts w:ascii="Tahoma" w:hAnsi="Tahoma" w:cs="Tahoma"/>
          <w:sz w:val="21"/>
          <w:szCs w:val="21"/>
        </w:rPr>
        <w:t> 9.,10.,11.,12.,1.,2.,3.,4.,5.,6., měsíci v roce). Spolu s uvedeným prostorem je nájemce oprávněn využívat společné prostory budovy, tj. chodbu a hygienické zařízení budovy.</w:t>
      </w:r>
    </w:p>
    <w:p w:rsidR="003309F9" w:rsidRPr="0064552F" w:rsidRDefault="003309F9" w:rsidP="003309F9">
      <w:pPr>
        <w:tabs>
          <w:tab w:val="left" w:pos="284"/>
        </w:tabs>
        <w:autoSpaceDE w:val="0"/>
        <w:autoSpaceDN w:val="0"/>
        <w:adjustRightInd w:val="0"/>
        <w:spacing w:before="120"/>
        <w:rPr>
          <w:rFonts w:ascii="Tahoma" w:hAnsi="Tahoma" w:cs="Tahoma"/>
          <w:b/>
          <w:sz w:val="21"/>
          <w:szCs w:val="21"/>
        </w:rPr>
      </w:pPr>
    </w:p>
    <w:p w:rsidR="003309F9" w:rsidRPr="0064552F" w:rsidRDefault="003309F9" w:rsidP="003309F9">
      <w:pPr>
        <w:tabs>
          <w:tab w:val="left" w:pos="284"/>
        </w:tabs>
        <w:autoSpaceDE w:val="0"/>
        <w:autoSpaceDN w:val="0"/>
        <w:adjustRightInd w:val="0"/>
        <w:spacing w:before="120"/>
        <w:jc w:val="center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III.</w:t>
      </w: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VÝŠE NÁJEMNÉHO A ZPŮSOB ÚHRADY</w:t>
      </w:r>
    </w:p>
    <w:p w:rsidR="003309F9" w:rsidRPr="0064552F" w:rsidRDefault="003309F9" w:rsidP="003309F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:rsidR="003309F9" w:rsidRPr="00A64E31" w:rsidRDefault="003309F9" w:rsidP="003309F9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1. Výše nájemného </w:t>
      </w:r>
      <w:r w:rsidRPr="00D902D5">
        <w:rPr>
          <w:rFonts w:ascii="Tahoma" w:hAnsi="Tahoma" w:cs="Tahoma"/>
          <w:sz w:val="21"/>
          <w:szCs w:val="21"/>
        </w:rPr>
        <w:t xml:space="preserve">včetně úhrady za služby poskytované pronajímatelem dle čl. VII smlouvy </w:t>
      </w:r>
      <w:r w:rsidRPr="00A64E31">
        <w:rPr>
          <w:rFonts w:ascii="Tahoma" w:hAnsi="Tahoma" w:cs="Tahoma"/>
          <w:sz w:val="21"/>
          <w:szCs w:val="21"/>
        </w:rPr>
        <w:t>byla dohodnuta takto:</w:t>
      </w:r>
    </w:p>
    <w:p w:rsidR="003309F9" w:rsidRDefault="003309F9" w:rsidP="003309F9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 - za prostory o výměře </w:t>
      </w:r>
      <w:r>
        <w:rPr>
          <w:rFonts w:ascii="Tahoma" w:hAnsi="Tahoma" w:cs="Tahoma"/>
          <w:b/>
          <w:sz w:val="21"/>
          <w:szCs w:val="21"/>
        </w:rPr>
        <w:t>22</w:t>
      </w:r>
      <w:r w:rsidRPr="0064552F">
        <w:rPr>
          <w:rFonts w:ascii="Tahoma" w:hAnsi="Tahoma" w:cs="Tahoma"/>
          <w:b/>
          <w:sz w:val="21"/>
          <w:szCs w:val="21"/>
        </w:rPr>
        <w:t xml:space="preserve"> m</w:t>
      </w:r>
      <w:r w:rsidRPr="0064552F">
        <w:rPr>
          <w:rFonts w:ascii="Tahoma" w:hAnsi="Tahoma" w:cs="Tahoma"/>
          <w:b/>
          <w:sz w:val="21"/>
          <w:szCs w:val="21"/>
          <w:vertAlign w:val="superscript"/>
        </w:rPr>
        <w:t>2</w:t>
      </w:r>
      <w:r w:rsidRPr="0064552F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64552F">
        <w:rPr>
          <w:rFonts w:ascii="Tahoma" w:hAnsi="Tahoma" w:cs="Tahoma"/>
          <w:sz w:val="21"/>
          <w:szCs w:val="21"/>
        </w:rPr>
        <w:t xml:space="preserve">celkem částka </w:t>
      </w:r>
      <w:r>
        <w:rPr>
          <w:rFonts w:ascii="Tahoma" w:hAnsi="Tahoma" w:cs="Tahoma"/>
          <w:sz w:val="21"/>
          <w:szCs w:val="21"/>
        </w:rPr>
        <w:t>1.000</w:t>
      </w:r>
      <w:r w:rsidRPr="0064552F">
        <w:rPr>
          <w:rFonts w:ascii="Tahoma" w:hAnsi="Tahoma" w:cs="Tahoma"/>
          <w:sz w:val="21"/>
          <w:szCs w:val="21"/>
        </w:rPr>
        <w:t xml:space="preserve"> Kč/</w:t>
      </w:r>
      <w:r>
        <w:rPr>
          <w:rFonts w:ascii="Tahoma" w:hAnsi="Tahoma" w:cs="Tahoma"/>
          <w:sz w:val="21"/>
          <w:szCs w:val="21"/>
        </w:rPr>
        <w:t>rok, násobenou každým přihlášeným žákem na dané pololetí. Z této částky bude činit nájem 300Kč, spotřeba elektrické energie 550 Kč a spotřeba vody 150 Kč.</w:t>
      </w:r>
    </w:p>
    <w:p w:rsidR="003309F9" w:rsidRDefault="003309F9" w:rsidP="003309F9">
      <w:pPr>
        <w:pStyle w:val="Nzev"/>
        <w:spacing w:after="12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2</w:t>
      </w:r>
      <w:r w:rsidRPr="0064552F">
        <w:rPr>
          <w:rFonts w:ascii="Tahoma" w:hAnsi="Tahoma" w:cs="Tahoma"/>
          <w:sz w:val="21"/>
          <w:szCs w:val="21"/>
        </w:rPr>
        <w:t xml:space="preserve">. Nájemné je splatné </w:t>
      </w:r>
      <w:r>
        <w:rPr>
          <w:rFonts w:ascii="Tahoma" w:hAnsi="Tahoma" w:cs="Tahoma"/>
          <w:sz w:val="21"/>
          <w:szCs w:val="21"/>
        </w:rPr>
        <w:t xml:space="preserve">pololetně, vždy nejpozději k 30. dni příslušného šestého měsíce kalendářního pololetí </w:t>
      </w:r>
      <w:r w:rsidRPr="0064552F">
        <w:rPr>
          <w:rFonts w:ascii="Tahoma" w:hAnsi="Tahoma" w:cs="Tahoma"/>
          <w:sz w:val="21"/>
          <w:szCs w:val="21"/>
        </w:rPr>
        <w:t>bankovním převodem na účet pronajímatele</w:t>
      </w:r>
      <w:r>
        <w:rPr>
          <w:rFonts w:ascii="Tahoma" w:hAnsi="Tahoma" w:cs="Tahoma"/>
          <w:sz w:val="21"/>
          <w:szCs w:val="21"/>
        </w:rPr>
        <w:t xml:space="preserve"> vedený</w:t>
      </w:r>
      <w:r w:rsidRPr="0064552F">
        <w:rPr>
          <w:rFonts w:ascii="Tahoma" w:hAnsi="Tahoma" w:cs="Tahoma"/>
          <w:sz w:val="21"/>
          <w:szCs w:val="21"/>
        </w:rPr>
        <w:t xml:space="preserve"> u </w:t>
      </w:r>
      <w:r>
        <w:rPr>
          <w:rFonts w:ascii="Tahoma" w:hAnsi="Tahoma" w:cs="Tahoma"/>
          <w:sz w:val="21"/>
          <w:szCs w:val="21"/>
        </w:rPr>
        <w:t>Československé obchodní banky</w:t>
      </w:r>
      <w:r w:rsidRPr="0064552F">
        <w:rPr>
          <w:rFonts w:ascii="Tahoma" w:hAnsi="Tahoma" w:cs="Tahoma"/>
          <w:sz w:val="21"/>
          <w:szCs w:val="21"/>
        </w:rPr>
        <w:t xml:space="preserve"> a.s.,</w:t>
      </w:r>
      <w:r>
        <w:rPr>
          <w:rFonts w:ascii="Tahoma" w:hAnsi="Tahoma" w:cs="Tahoma"/>
          <w:sz w:val="21"/>
          <w:szCs w:val="21"/>
        </w:rPr>
        <w:t xml:space="preserve"> </w:t>
      </w:r>
      <w:r w:rsidRPr="0064552F">
        <w:rPr>
          <w:rFonts w:ascii="Tahoma" w:hAnsi="Tahoma" w:cs="Tahoma"/>
          <w:b/>
          <w:sz w:val="21"/>
          <w:szCs w:val="21"/>
        </w:rPr>
        <w:t xml:space="preserve">č. účtu </w:t>
      </w:r>
      <w:r>
        <w:rPr>
          <w:rFonts w:ascii="Tahoma" w:hAnsi="Tahoma" w:cs="Tahoma"/>
          <w:b/>
          <w:sz w:val="21"/>
          <w:szCs w:val="21"/>
        </w:rPr>
        <w:t>181985880/0300.</w:t>
      </w:r>
    </w:p>
    <w:p w:rsidR="003309F9" w:rsidRDefault="003309F9" w:rsidP="003309F9">
      <w:pPr>
        <w:pStyle w:val="Nzev"/>
        <w:spacing w:after="12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3. V případě, že nájemce nebude dodržovat stanovené termíny úhrad nájemného a služeb, bude mu účtován úrok z prodlení dle ustanovení § 1 nařízení vlády č.351/2013 Sb. v platném znění.</w:t>
      </w:r>
    </w:p>
    <w:p w:rsidR="003309F9" w:rsidRDefault="003309F9" w:rsidP="003309F9">
      <w:pPr>
        <w:autoSpaceDE w:val="0"/>
        <w:autoSpaceDN w:val="0"/>
        <w:adjustRightInd w:val="0"/>
        <w:rPr>
          <w:rFonts w:ascii="Tahoma" w:hAnsi="Tahoma" w:cs="Tahoma"/>
          <w:b/>
          <w:sz w:val="21"/>
          <w:szCs w:val="21"/>
        </w:rPr>
      </w:pPr>
    </w:p>
    <w:p w:rsidR="003309F9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IV.</w:t>
      </w: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PRÁVA A POVINNOSTI SMLUVNÍCH STRAN</w:t>
      </w: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</w:p>
    <w:p w:rsidR="003309F9" w:rsidRPr="0064552F" w:rsidRDefault="003309F9" w:rsidP="003309F9">
      <w:pPr>
        <w:jc w:val="both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1. </w:t>
      </w:r>
      <w:r w:rsidRPr="0064552F">
        <w:rPr>
          <w:rFonts w:ascii="Tahoma" w:hAnsi="Tahoma" w:cs="Tahoma"/>
          <w:b/>
          <w:sz w:val="21"/>
          <w:szCs w:val="21"/>
        </w:rPr>
        <w:t>Nájemce je povinen:</w:t>
      </w:r>
    </w:p>
    <w:p w:rsidR="003309F9" w:rsidRPr="0064552F" w:rsidRDefault="003309F9" w:rsidP="003309F9">
      <w:pPr>
        <w:jc w:val="both"/>
        <w:rPr>
          <w:rFonts w:ascii="Tahoma" w:hAnsi="Tahoma" w:cs="Tahoma"/>
          <w:sz w:val="21"/>
          <w:szCs w:val="21"/>
        </w:rPr>
      </w:pPr>
    </w:p>
    <w:p w:rsidR="003309F9" w:rsidRDefault="003309F9" w:rsidP="003309F9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řádně a včas platit pronajímateli sjednané nájemné,</w:t>
      </w:r>
    </w:p>
    <w:p w:rsidR="003309F9" w:rsidRPr="0064552F" w:rsidRDefault="003309F9" w:rsidP="003309F9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užívat pronajaté prostory k dohodnutému účelu užívání,</w:t>
      </w:r>
    </w:p>
    <w:p w:rsidR="003309F9" w:rsidRPr="00503AC8" w:rsidRDefault="003309F9" w:rsidP="003309F9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pečovat o pronajaté prostory, chránit je před poškozením, bez zbytečného odkladu upozornit pronajímatele na závady a potřebu oprav, jakož i hrozící škodu, jinak odpovídá za škodu, která nesplněním povinností vznikla a hradí veškeré náklady potřebné na její odstranění,</w:t>
      </w:r>
    </w:p>
    <w:p w:rsidR="003309F9" w:rsidRPr="0064552F" w:rsidRDefault="003309F9" w:rsidP="003309F9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respektovat a nenarušovat provoz celého objektu</w:t>
      </w:r>
      <w:r>
        <w:rPr>
          <w:rFonts w:ascii="Tahoma" w:hAnsi="Tahoma" w:cs="Tahoma"/>
          <w:sz w:val="21"/>
          <w:szCs w:val="21"/>
        </w:rPr>
        <w:t xml:space="preserve"> budovy</w:t>
      </w:r>
      <w:r w:rsidRPr="0064552F">
        <w:rPr>
          <w:rFonts w:ascii="Tahoma" w:hAnsi="Tahoma" w:cs="Tahoma"/>
          <w:sz w:val="21"/>
          <w:szCs w:val="21"/>
        </w:rPr>
        <w:t xml:space="preserve"> a v rámci možností se přizpůsobit ostatním nájemcům.</w:t>
      </w:r>
    </w:p>
    <w:p w:rsidR="003309F9" w:rsidRPr="0064552F" w:rsidRDefault="003309F9" w:rsidP="003309F9">
      <w:pPr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Pronajímatel je povinen</w:t>
      </w:r>
      <w:r w:rsidRPr="0064552F">
        <w:rPr>
          <w:rFonts w:ascii="Tahoma" w:hAnsi="Tahoma" w:cs="Tahoma"/>
          <w:sz w:val="21"/>
          <w:szCs w:val="21"/>
        </w:rPr>
        <w:t>:</w:t>
      </w:r>
    </w:p>
    <w:p w:rsidR="003309F9" w:rsidRPr="0064552F" w:rsidRDefault="003309F9" w:rsidP="003309F9">
      <w:pPr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předat nájemci prostory ve stavu způsobilém k obvyklému užívání. </w:t>
      </w:r>
    </w:p>
    <w:p w:rsidR="003309F9" w:rsidRPr="0064552F" w:rsidRDefault="003309F9" w:rsidP="003309F9">
      <w:pPr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V.</w:t>
      </w: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DOBA NÁJMU</w:t>
      </w:r>
    </w:p>
    <w:p w:rsidR="003309F9" w:rsidRPr="0064552F" w:rsidRDefault="003309F9" w:rsidP="003309F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:rsidR="003309F9" w:rsidRPr="0090211D" w:rsidRDefault="003309F9" w:rsidP="003309F9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1. Nájemní vztah se sjednává na </w:t>
      </w:r>
      <w:r w:rsidRPr="00626D59">
        <w:rPr>
          <w:rFonts w:ascii="Tahoma" w:hAnsi="Tahoma" w:cs="Tahoma"/>
          <w:b/>
          <w:sz w:val="21"/>
          <w:szCs w:val="21"/>
        </w:rPr>
        <w:t>dobu neurčitou</w:t>
      </w:r>
      <w:r w:rsidRPr="0064552F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3309F9" w:rsidRPr="0064552F" w:rsidRDefault="003309F9" w:rsidP="003309F9">
      <w:pPr>
        <w:pStyle w:val="Nzev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2. </w:t>
      </w:r>
      <w:r w:rsidRPr="0064552F">
        <w:rPr>
          <w:rFonts w:ascii="Tahoma" w:hAnsi="Tahoma" w:cs="Tahoma"/>
          <w:sz w:val="21"/>
          <w:szCs w:val="21"/>
        </w:rPr>
        <w:t>Pronajímatel i nájemce jsou oprávněni vypovědět smlouvu písemně i bez udání důvodů v tříměsíční výpovědní době. Výpovědní doba počíná běžet prvním dnem měsíce následujícího po doručení výpovědi.</w:t>
      </w:r>
    </w:p>
    <w:p w:rsidR="003309F9" w:rsidRPr="0064552F" w:rsidRDefault="003309F9" w:rsidP="003309F9">
      <w:pPr>
        <w:pStyle w:val="Nzev"/>
        <w:jc w:val="both"/>
        <w:rPr>
          <w:rFonts w:ascii="Tahoma" w:hAnsi="Tahoma" w:cs="Tahoma"/>
          <w:b/>
          <w:sz w:val="21"/>
          <w:szCs w:val="21"/>
        </w:rPr>
      </w:pPr>
    </w:p>
    <w:p w:rsidR="003309F9" w:rsidRPr="0064552F" w:rsidRDefault="003309F9" w:rsidP="003309F9">
      <w:pPr>
        <w:pStyle w:val="Nzev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3</w:t>
      </w:r>
      <w:r w:rsidRPr="0064552F">
        <w:rPr>
          <w:rFonts w:ascii="Tahoma" w:hAnsi="Tahoma" w:cs="Tahoma"/>
          <w:sz w:val="21"/>
          <w:szCs w:val="21"/>
        </w:rPr>
        <w:t>. Pronajímatel má právo vypovědět nájem bez výpovědní doby v těchto případech:</w:t>
      </w:r>
    </w:p>
    <w:p w:rsidR="003309F9" w:rsidRPr="0064552F" w:rsidRDefault="003309F9" w:rsidP="003309F9">
      <w:pPr>
        <w:pStyle w:val="Nzev"/>
        <w:jc w:val="both"/>
        <w:rPr>
          <w:rFonts w:ascii="Tahoma" w:hAnsi="Tahoma" w:cs="Tahoma"/>
          <w:b/>
          <w:sz w:val="21"/>
          <w:szCs w:val="21"/>
        </w:rPr>
      </w:pPr>
    </w:p>
    <w:p w:rsidR="003309F9" w:rsidRPr="0064552F" w:rsidRDefault="003309F9" w:rsidP="003309F9">
      <w:pPr>
        <w:pStyle w:val="Nzev"/>
        <w:numPr>
          <w:ilvl w:val="0"/>
          <w:numId w:val="2"/>
        </w:numPr>
        <w:ind w:left="567" w:hanging="283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užívá-li nájemce prostory takovým způsobem, že se opotřebovávají nad míru přiměřenou okolnostem nebo že hrozí zničení prostor</w:t>
      </w:r>
      <w:r>
        <w:rPr>
          <w:rFonts w:ascii="Tahoma" w:hAnsi="Tahoma" w:cs="Tahoma"/>
          <w:sz w:val="21"/>
          <w:szCs w:val="21"/>
        </w:rPr>
        <w:t xml:space="preserve"> nebo </w:t>
      </w:r>
      <w:r w:rsidRPr="00A75F1D">
        <w:rPr>
          <w:rFonts w:ascii="Tahoma" w:hAnsi="Tahoma" w:cs="Tahoma"/>
          <w:sz w:val="21"/>
          <w:szCs w:val="21"/>
        </w:rPr>
        <w:t>nezaplatí-li nájemce nájemné ani do splatnosti příštího nájemného</w:t>
      </w:r>
      <w:r w:rsidRPr="000269DA">
        <w:rPr>
          <w:rFonts w:ascii="Tahoma" w:hAnsi="Tahoma" w:cs="Tahoma"/>
          <w:sz w:val="21"/>
          <w:szCs w:val="21"/>
        </w:rPr>
        <w:t xml:space="preserve"> a nájemce neuposlechne v poskytnu</w:t>
      </w:r>
      <w:r w:rsidRPr="0064552F">
        <w:rPr>
          <w:rFonts w:ascii="Tahoma" w:hAnsi="Tahoma" w:cs="Tahoma"/>
          <w:sz w:val="21"/>
          <w:szCs w:val="21"/>
        </w:rPr>
        <w:t>té přiměřené lhůtě písemné výzvy pronajímatele, aby prostory užíval řádně,</w:t>
      </w:r>
    </w:p>
    <w:p w:rsidR="003309F9" w:rsidRPr="0064552F" w:rsidRDefault="003309F9" w:rsidP="003309F9">
      <w:pPr>
        <w:pStyle w:val="Nzev"/>
        <w:ind w:left="567" w:hanging="283"/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pStyle w:val="Nzev"/>
        <w:numPr>
          <w:ilvl w:val="0"/>
          <w:numId w:val="2"/>
        </w:numPr>
        <w:ind w:left="567" w:hanging="283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užívá-li nájemce prostory takovým způsobem, že se opotřebovávají nad míru přiměřenou okolnostem nebo že hrozí zničení prostor a hrozí naléhavě vážné nebezpečí z prodlení,</w:t>
      </w:r>
    </w:p>
    <w:p w:rsidR="003309F9" w:rsidRPr="0064552F" w:rsidRDefault="003309F9" w:rsidP="003309F9">
      <w:pPr>
        <w:pStyle w:val="Nzev"/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pStyle w:val="Nzev"/>
        <w:numPr>
          <w:ilvl w:val="0"/>
          <w:numId w:val="2"/>
        </w:numPr>
        <w:ind w:left="567" w:hanging="283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nájemce porušuje zvlášť závažným způsobem své povinnosti a tím působí pronajímateli značnou újmu.</w:t>
      </w:r>
    </w:p>
    <w:p w:rsidR="003309F9" w:rsidRPr="0064552F" w:rsidRDefault="003309F9" w:rsidP="003309F9">
      <w:pPr>
        <w:jc w:val="both"/>
        <w:rPr>
          <w:rFonts w:ascii="Tahoma" w:hAnsi="Tahoma" w:cs="Tahoma"/>
          <w:color w:val="FF0000"/>
          <w:sz w:val="21"/>
          <w:szCs w:val="21"/>
        </w:rPr>
      </w:pPr>
    </w:p>
    <w:p w:rsidR="003309F9" w:rsidRPr="0064552F" w:rsidRDefault="003309F9" w:rsidP="003309F9">
      <w:pPr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</w:t>
      </w:r>
      <w:r w:rsidRPr="0064552F">
        <w:rPr>
          <w:rFonts w:ascii="Tahoma" w:hAnsi="Tahoma" w:cs="Tahoma"/>
          <w:sz w:val="21"/>
          <w:szCs w:val="21"/>
        </w:rPr>
        <w:t>. Nájemce má právo vypovědět nájem bez výpovědní doby v případě, že pronajímatel porušuje zvlášť závažným způsobem své povinnosti a tím působí nájemci značnou újmu.</w:t>
      </w: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FF0000"/>
          <w:sz w:val="21"/>
          <w:szCs w:val="21"/>
        </w:rPr>
      </w:pP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VI.</w:t>
      </w:r>
    </w:p>
    <w:p w:rsidR="003309F9" w:rsidRPr="0064552F" w:rsidRDefault="003309F9" w:rsidP="003309F9">
      <w:pPr>
        <w:pStyle w:val="Nadpis1"/>
        <w:spacing w:before="0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DALŠÍ UJEDNÁNÍ</w:t>
      </w:r>
    </w:p>
    <w:p w:rsidR="003309F9" w:rsidRPr="0064552F" w:rsidRDefault="003309F9" w:rsidP="003309F9">
      <w:pPr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1. Klíče od prostor budou předány nájemci při podpisu smlouvy. Nájemce zodpovídá za jejich úschovu a za uzamčení prostor po ukončení </w:t>
      </w:r>
      <w:r>
        <w:rPr>
          <w:rFonts w:ascii="Tahoma" w:hAnsi="Tahoma" w:cs="Tahoma"/>
          <w:sz w:val="21"/>
          <w:szCs w:val="21"/>
        </w:rPr>
        <w:t>hudební výuky</w:t>
      </w:r>
      <w:r w:rsidRPr="0064552F">
        <w:rPr>
          <w:rFonts w:ascii="Tahoma" w:hAnsi="Tahoma" w:cs="Tahoma"/>
          <w:sz w:val="21"/>
          <w:szCs w:val="21"/>
        </w:rPr>
        <w:t xml:space="preserve"> za účelem užívání prostor. </w:t>
      </w:r>
    </w:p>
    <w:p w:rsidR="003309F9" w:rsidRPr="0064552F" w:rsidRDefault="003309F9" w:rsidP="003309F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lastRenderedPageBreak/>
        <w:t>2. Nájemce není oprávněn bez souhlasu pronajímatele přenechat prostor</w:t>
      </w:r>
      <w:r>
        <w:rPr>
          <w:rFonts w:ascii="Tahoma" w:hAnsi="Tahoma" w:cs="Tahoma"/>
          <w:sz w:val="21"/>
          <w:szCs w:val="21"/>
        </w:rPr>
        <w:t>y</w:t>
      </w:r>
      <w:r w:rsidRPr="0064552F">
        <w:rPr>
          <w:rFonts w:ascii="Tahoma" w:hAnsi="Tahoma" w:cs="Tahoma"/>
          <w:sz w:val="21"/>
          <w:szCs w:val="21"/>
        </w:rPr>
        <w:t xml:space="preserve"> do podnájmu nebo provádět </w:t>
      </w:r>
      <w:r>
        <w:rPr>
          <w:rFonts w:ascii="Tahoma" w:hAnsi="Tahoma" w:cs="Tahoma"/>
          <w:sz w:val="21"/>
          <w:szCs w:val="21"/>
        </w:rPr>
        <w:t xml:space="preserve">jakékoli </w:t>
      </w:r>
      <w:r w:rsidRPr="0064552F">
        <w:rPr>
          <w:rFonts w:ascii="Tahoma" w:hAnsi="Tahoma" w:cs="Tahoma"/>
          <w:sz w:val="21"/>
          <w:szCs w:val="21"/>
        </w:rPr>
        <w:t>stavební úpravy.</w:t>
      </w:r>
    </w:p>
    <w:p w:rsidR="003309F9" w:rsidRPr="0064552F" w:rsidRDefault="003309F9" w:rsidP="003309F9">
      <w:pPr>
        <w:pStyle w:val="Zkladntext"/>
        <w:spacing w:before="0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pStyle w:val="Zkladntext"/>
        <w:spacing w:before="0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3. Nájemce není oprávněn bez souhlasu pronajímatele přenechat prostor</w:t>
      </w:r>
      <w:r>
        <w:rPr>
          <w:rFonts w:ascii="Tahoma" w:hAnsi="Tahoma" w:cs="Tahoma"/>
          <w:sz w:val="21"/>
          <w:szCs w:val="21"/>
        </w:rPr>
        <w:t>y</w:t>
      </w:r>
      <w:r w:rsidRPr="0064552F">
        <w:rPr>
          <w:rFonts w:ascii="Tahoma" w:hAnsi="Tahoma" w:cs="Tahoma"/>
          <w:sz w:val="21"/>
          <w:szCs w:val="21"/>
        </w:rPr>
        <w:t xml:space="preserve"> do užívání ani účastníkům smlouvy, kterou vzniká společnost dle § </w:t>
      </w:r>
      <w:smartTag w:uri="urn:schemas-microsoft-com:office:smarttags" w:element="metricconverter">
        <w:smartTagPr>
          <w:attr w:name="ProductID" w:val="2716 a"/>
        </w:smartTagPr>
        <w:r w:rsidRPr="0064552F">
          <w:rPr>
            <w:rFonts w:ascii="Tahoma" w:hAnsi="Tahoma" w:cs="Tahoma"/>
            <w:sz w:val="21"/>
            <w:szCs w:val="21"/>
          </w:rPr>
          <w:t>2716 a</w:t>
        </w:r>
      </w:smartTag>
      <w:r w:rsidRPr="0064552F">
        <w:rPr>
          <w:rFonts w:ascii="Tahoma" w:hAnsi="Tahoma" w:cs="Tahoma"/>
          <w:sz w:val="21"/>
          <w:szCs w:val="21"/>
        </w:rPr>
        <w:t xml:space="preserve"> násl. zák. 89/2012 Sb. či jiné obdobné smlouvy. Uzavření takové smlouvy nájemcem a tím umožnění užívání prostor třetím osobám považuje pronajímatel za porušení smlouvy nájemcem zvlášť závažným způsobem.</w:t>
      </w:r>
    </w:p>
    <w:p w:rsidR="003309F9" w:rsidRPr="0064552F" w:rsidRDefault="003309F9" w:rsidP="003309F9">
      <w:pPr>
        <w:pStyle w:val="Zkladntext"/>
        <w:spacing w:before="0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</w:t>
      </w:r>
      <w:r w:rsidRPr="0064552F">
        <w:rPr>
          <w:rFonts w:ascii="Tahoma" w:hAnsi="Tahoma" w:cs="Tahoma"/>
          <w:sz w:val="21"/>
          <w:szCs w:val="21"/>
        </w:rPr>
        <w:t>. Nájemce se zavazuje zabezpečit prostor proti vloupání a dodržovat v pronajatých prostorách protipožární opatření (z</w:t>
      </w:r>
      <w:r>
        <w:rPr>
          <w:rFonts w:ascii="Tahoma" w:hAnsi="Tahoma" w:cs="Tahoma"/>
          <w:sz w:val="21"/>
          <w:szCs w:val="21"/>
        </w:rPr>
        <w:t xml:space="preserve">ákon </w:t>
      </w:r>
      <w:r w:rsidRPr="0064552F">
        <w:rPr>
          <w:rFonts w:ascii="Tahoma" w:hAnsi="Tahoma" w:cs="Tahoma"/>
          <w:sz w:val="21"/>
          <w:szCs w:val="21"/>
        </w:rPr>
        <w:t xml:space="preserve">č.133/1985 Sb., </w:t>
      </w:r>
      <w:r>
        <w:rPr>
          <w:rFonts w:ascii="Tahoma" w:hAnsi="Tahoma" w:cs="Tahoma"/>
          <w:sz w:val="21"/>
          <w:szCs w:val="21"/>
        </w:rPr>
        <w:t xml:space="preserve">o požární ochraně, </w:t>
      </w:r>
      <w:r w:rsidRPr="0064552F">
        <w:rPr>
          <w:rFonts w:ascii="Tahoma" w:hAnsi="Tahoma" w:cs="Tahoma"/>
          <w:sz w:val="21"/>
          <w:szCs w:val="21"/>
        </w:rPr>
        <w:t>v platném znění, apod.). Dále  je povinen udržovat čistotu a pořádek v  prostorách.</w:t>
      </w:r>
    </w:p>
    <w:p w:rsidR="003309F9" w:rsidRPr="0064552F" w:rsidRDefault="003309F9" w:rsidP="003309F9">
      <w:pPr>
        <w:pStyle w:val="Zkladntextodsazen2"/>
        <w:ind w:left="0" w:firstLine="0"/>
        <w:rPr>
          <w:rFonts w:ascii="Tahoma" w:hAnsi="Tahoma" w:cs="Tahoma"/>
          <w:sz w:val="21"/>
          <w:szCs w:val="21"/>
        </w:rPr>
      </w:pPr>
    </w:p>
    <w:p w:rsidR="003309F9" w:rsidRPr="00D902D5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D902D5">
        <w:rPr>
          <w:rFonts w:ascii="Tahoma" w:hAnsi="Tahoma" w:cs="Tahoma"/>
          <w:b/>
          <w:sz w:val="21"/>
          <w:szCs w:val="21"/>
        </w:rPr>
        <w:t>VII.</w:t>
      </w:r>
    </w:p>
    <w:p w:rsidR="003309F9" w:rsidRPr="00D902D5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D902D5">
        <w:rPr>
          <w:rFonts w:ascii="Tahoma" w:hAnsi="Tahoma" w:cs="Tahoma"/>
          <w:b/>
          <w:sz w:val="21"/>
          <w:szCs w:val="21"/>
        </w:rPr>
        <w:t>SLUŽBY, PŘEDMĚT, PODMÍNKY</w:t>
      </w:r>
    </w:p>
    <w:p w:rsidR="003309F9" w:rsidRPr="00D902D5" w:rsidRDefault="003309F9" w:rsidP="003309F9">
      <w:pPr>
        <w:ind w:left="360"/>
        <w:jc w:val="center"/>
        <w:rPr>
          <w:rFonts w:ascii="Tahoma" w:hAnsi="Tahoma" w:cs="Tahoma"/>
          <w:b/>
          <w:sz w:val="21"/>
          <w:szCs w:val="21"/>
        </w:rPr>
      </w:pPr>
    </w:p>
    <w:p w:rsidR="003309F9" w:rsidRPr="00D902D5" w:rsidRDefault="003309F9" w:rsidP="003309F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sz w:val="21"/>
          <w:szCs w:val="21"/>
        </w:rPr>
      </w:pPr>
      <w:r w:rsidRPr="00D902D5">
        <w:rPr>
          <w:rFonts w:ascii="Tahoma" w:hAnsi="Tahoma" w:cs="Tahoma"/>
          <w:sz w:val="21"/>
          <w:szCs w:val="21"/>
        </w:rPr>
        <w:t>V zájmu řádného užívání prostor bylo dohodnuto, že pronajímatel poskytne po dobu odpovídající době nájmu tyto služby:</w:t>
      </w:r>
    </w:p>
    <w:p w:rsidR="003309F9" w:rsidRPr="00D902D5" w:rsidRDefault="003309F9" w:rsidP="003309F9">
      <w:pPr>
        <w:numPr>
          <w:ilvl w:val="0"/>
          <w:numId w:val="4"/>
        </w:numPr>
        <w:ind w:left="567" w:hanging="283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dodávka vody a elektrické energie.</w:t>
      </w:r>
    </w:p>
    <w:p w:rsidR="003309F9" w:rsidRPr="00D902D5" w:rsidRDefault="003309F9" w:rsidP="003309F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:rsidR="003309F9" w:rsidRPr="00D902D5" w:rsidRDefault="003309F9" w:rsidP="003309F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sz w:val="21"/>
          <w:szCs w:val="21"/>
        </w:rPr>
      </w:pPr>
      <w:r w:rsidRPr="00D902D5">
        <w:rPr>
          <w:rFonts w:ascii="Tahoma" w:hAnsi="Tahoma" w:cs="Tahoma"/>
          <w:sz w:val="21"/>
          <w:szCs w:val="21"/>
        </w:rPr>
        <w:t>Pronajímatel se zavazuje poskytnout dohodnuté služby včas, řádně, v množství a kvalitě odpovídající obvyklé potřebě nájemce, nebo s nájemcem dohodnuté.</w:t>
      </w:r>
    </w:p>
    <w:p w:rsidR="003309F9" w:rsidRPr="00D902D5" w:rsidRDefault="003309F9" w:rsidP="003309F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3309F9" w:rsidRPr="00D902D5" w:rsidRDefault="003309F9" w:rsidP="003309F9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sz w:val="21"/>
          <w:szCs w:val="21"/>
        </w:rPr>
      </w:pPr>
      <w:r w:rsidRPr="00D902D5">
        <w:rPr>
          <w:rFonts w:ascii="Tahoma" w:hAnsi="Tahoma" w:cs="Tahoma"/>
          <w:sz w:val="21"/>
          <w:szCs w:val="21"/>
        </w:rPr>
        <w:t>Nájemce se zavazuje řádně a včas dohodnuté služby převzít, včas oznámit pronajímateli závady toho se týkající a řádně spolupůsobit při plánování potřeby služeb s pronajímatelem.</w:t>
      </w:r>
    </w:p>
    <w:p w:rsidR="003309F9" w:rsidRPr="00D902D5" w:rsidRDefault="003309F9" w:rsidP="003309F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3309F9" w:rsidRPr="00D902D5" w:rsidRDefault="003309F9" w:rsidP="003309F9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sz w:val="21"/>
          <w:szCs w:val="21"/>
        </w:rPr>
      </w:pPr>
      <w:r w:rsidRPr="00D902D5">
        <w:rPr>
          <w:rFonts w:ascii="Tahoma" w:hAnsi="Tahoma" w:cs="Tahoma"/>
          <w:sz w:val="21"/>
          <w:szCs w:val="21"/>
        </w:rPr>
        <w:t xml:space="preserve">Nájemce se zavazuje hradit pronajímateli úhradu za služby tak, jak je sjednáno v této smlouvě, </w:t>
      </w:r>
      <w:r w:rsidRPr="00D902D5">
        <w:rPr>
          <w:rFonts w:ascii="Tahoma" w:hAnsi="Tahoma" w:cs="Tahoma"/>
          <w:b/>
          <w:sz w:val="21"/>
          <w:szCs w:val="21"/>
        </w:rPr>
        <w:t>tj. paušální částkou</w:t>
      </w:r>
      <w:r w:rsidRPr="00D902D5">
        <w:rPr>
          <w:rFonts w:ascii="Tahoma" w:hAnsi="Tahoma" w:cs="Tahoma"/>
          <w:sz w:val="21"/>
          <w:szCs w:val="21"/>
        </w:rPr>
        <w:t xml:space="preserve">, která je zahrnuta ve výši nájemného dle čl. III této smlouvy. </w:t>
      </w:r>
    </w:p>
    <w:p w:rsidR="003309F9" w:rsidRPr="0064552F" w:rsidRDefault="003309F9" w:rsidP="003309F9">
      <w:pPr>
        <w:autoSpaceDE w:val="0"/>
        <w:autoSpaceDN w:val="0"/>
        <w:adjustRightInd w:val="0"/>
        <w:rPr>
          <w:rFonts w:ascii="Tahoma" w:hAnsi="Tahoma" w:cs="Tahoma"/>
          <w:b/>
          <w:sz w:val="21"/>
          <w:szCs w:val="21"/>
        </w:rPr>
      </w:pPr>
    </w:p>
    <w:p w:rsidR="003309F9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</w:p>
    <w:p w:rsidR="003309F9" w:rsidRPr="0064552F" w:rsidRDefault="003309F9" w:rsidP="003309F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64552F">
        <w:rPr>
          <w:rFonts w:ascii="Tahoma" w:hAnsi="Tahoma" w:cs="Tahoma"/>
          <w:b/>
          <w:sz w:val="21"/>
          <w:szCs w:val="21"/>
        </w:rPr>
        <w:t>VII</w:t>
      </w:r>
      <w:r>
        <w:rPr>
          <w:rFonts w:ascii="Tahoma" w:hAnsi="Tahoma" w:cs="Tahoma"/>
          <w:b/>
          <w:sz w:val="21"/>
          <w:szCs w:val="21"/>
        </w:rPr>
        <w:t>I</w:t>
      </w:r>
      <w:r w:rsidRPr="0064552F">
        <w:rPr>
          <w:rFonts w:ascii="Tahoma" w:hAnsi="Tahoma" w:cs="Tahoma"/>
          <w:b/>
          <w:sz w:val="21"/>
          <w:szCs w:val="21"/>
        </w:rPr>
        <w:t>.</w:t>
      </w:r>
    </w:p>
    <w:p w:rsidR="003309F9" w:rsidRPr="0064552F" w:rsidRDefault="003309F9" w:rsidP="003309F9">
      <w:pPr>
        <w:pStyle w:val="Nadpis1"/>
        <w:spacing w:before="0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ZÁVĚREČNÁ USTANOVENÍ</w:t>
      </w:r>
    </w:p>
    <w:p w:rsidR="003309F9" w:rsidRPr="0064552F" w:rsidRDefault="003309F9" w:rsidP="003309F9">
      <w:pPr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pStyle w:val="Zkladntext"/>
        <w:numPr>
          <w:ilvl w:val="0"/>
          <w:numId w:val="3"/>
        </w:numPr>
        <w:spacing w:after="120"/>
        <w:ind w:left="284" w:hanging="284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Práva a povinnosti neupravené touto smlouvou se řídí zákonem č.  89/2012 Sb., občanský zákoník, ve znění pozdějších předpisů.</w:t>
      </w:r>
    </w:p>
    <w:p w:rsidR="003309F9" w:rsidRPr="0064552F" w:rsidRDefault="003309F9" w:rsidP="003309F9">
      <w:pPr>
        <w:pStyle w:val="Zkladntext"/>
        <w:numPr>
          <w:ilvl w:val="0"/>
          <w:numId w:val="3"/>
        </w:numPr>
        <w:spacing w:after="120"/>
        <w:ind w:left="284" w:hanging="284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Změny a doplňky této smlouvy jsou možné dohodou smluvních stran pouze v písemné formě.</w:t>
      </w:r>
    </w:p>
    <w:p w:rsidR="003309F9" w:rsidRPr="0064552F" w:rsidRDefault="003309F9" w:rsidP="003309F9">
      <w:pPr>
        <w:pStyle w:val="Bezmezer"/>
        <w:jc w:val="both"/>
        <w:rPr>
          <w:rFonts w:ascii="Tahoma" w:hAnsi="Tahoma" w:cs="Tahoma"/>
          <w:color w:val="FF0000"/>
          <w:sz w:val="21"/>
          <w:szCs w:val="21"/>
        </w:rPr>
      </w:pPr>
    </w:p>
    <w:p w:rsidR="003309F9" w:rsidRDefault="003309F9" w:rsidP="003309F9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Smlouva byla vypracována ve 2 vyhotoveních, z nichž 1 vyhotovení obdrží pronajímatel, 1 vyhotovení nájemce.</w:t>
      </w:r>
    </w:p>
    <w:p w:rsidR="003309F9" w:rsidRDefault="003309F9" w:rsidP="003309F9">
      <w:pPr>
        <w:autoSpaceDE w:val="0"/>
        <w:autoSpaceDN w:val="0"/>
        <w:adjustRightInd w:val="0"/>
        <w:ind w:left="284"/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Smluvní strany se dohodly, že okamžikem podpisu této smlouvy dojde ke skončení Smlouvy o nájmu nebytových prostor a poskytování služeb, kterou smluvní strany mezi sebou uzavřely dne </w:t>
      </w:r>
      <w:proofErr w:type="gramStart"/>
      <w:r>
        <w:rPr>
          <w:rFonts w:ascii="Tahoma" w:hAnsi="Tahoma" w:cs="Tahoma"/>
          <w:sz w:val="21"/>
          <w:szCs w:val="21"/>
        </w:rPr>
        <w:t>3.10.2014</w:t>
      </w:r>
      <w:proofErr w:type="gramEnd"/>
      <w:r>
        <w:rPr>
          <w:rFonts w:ascii="Tahoma" w:hAnsi="Tahoma" w:cs="Tahoma"/>
          <w:sz w:val="21"/>
          <w:szCs w:val="21"/>
        </w:rPr>
        <w:t>.</w:t>
      </w:r>
    </w:p>
    <w:p w:rsidR="003309F9" w:rsidRPr="0064552F" w:rsidRDefault="003309F9" w:rsidP="003309F9">
      <w:p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3309F9" w:rsidRPr="003309F9" w:rsidRDefault="003309F9" w:rsidP="003309F9">
      <w:pPr>
        <w:pStyle w:val="Odstavecseseznamem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  <w:lang w:val="x-none"/>
        </w:rPr>
      </w:pPr>
      <w:r w:rsidRPr="003309F9">
        <w:rPr>
          <w:rFonts w:ascii="Tahoma" w:hAnsi="Tahoma" w:cs="Tahoma"/>
          <w:sz w:val="21"/>
          <w:szCs w:val="21"/>
        </w:rPr>
        <w:t xml:space="preserve">Pronajímatel jako osoba uvedená v ustanovení § 2 odst. 1 zákona č. 340/2015 Sb., o zvláštních podmínkách účinnosti některých smluv, uveřejňování těchto smluv a o registru smluv (zákon o registru smluv), ve znění pozdějších předpisů, uveřejní tuto smlouvu způsobem dle tohoto zákona; smlouva nabývá účinnosti okamžikem uveřejnění v registru smluv dle tohoto ujednání. </w:t>
      </w:r>
    </w:p>
    <w:p w:rsidR="003309F9" w:rsidRPr="003309F9" w:rsidRDefault="003309F9" w:rsidP="003309F9">
      <w:pPr>
        <w:pStyle w:val="Textkomente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</w:p>
    <w:p w:rsidR="003309F9" w:rsidRPr="0064552F" w:rsidRDefault="003309F9" w:rsidP="003309F9">
      <w:pPr>
        <w:autoSpaceDE w:val="0"/>
        <w:autoSpaceDN w:val="0"/>
        <w:adjustRightInd w:val="0"/>
        <w:spacing w:before="120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>Ve Frýdku-Místku dne:</w:t>
      </w:r>
      <w:r w:rsidRPr="0064552F">
        <w:rPr>
          <w:rFonts w:ascii="Tahoma" w:hAnsi="Tahoma" w:cs="Tahoma"/>
          <w:sz w:val="21"/>
          <w:szCs w:val="21"/>
        </w:rPr>
        <w:tab/>
      </w:r>
      <w:r w:rsidR="004D2E7D">
        <w:rPr>
          <w:rFonts w:ascii="Tahoma" w:hAnsi="Tahoma" w:cs="Tahoma"/>
          <w:sz w:val="21"/>
          <w:szCs w:val="21"/>
        </w:rPr>
        <w:t>4.10.2021</w:t>
      </w:r>
      <w:r w:rsidRPr="0064552F">
        <w:rPr>
          <w:rFonts w:ascii="Tahoma" w:hAnsi="Tahoma" w:cs="Tahoma"/>
          <w:sz w:val="21"/>
          <w:szCs w:val="21"/>
        </w:rPr>
        <w:tab/>
      </w:r>
      <w:r w:rsidRPr="0064552F">
        <w:rPr>
          <w:rFonts w:ascii="Tahoma" w:hAnsi="Tahoma" w:cs="Tahoma"/>
          <w:sz w:val="21"/>
          <w:szCs w:val="21"/>
        </w:rPr>
        <w:tab/>
      </w:r>
      <w:r w:rsidRPr="0064552F">
        <w:rPr>
          <w:rFonts w:ascii="Tahoma" w:hAnsi="Tahoma" w:cs="Tahoma"/>
          <w:sz w:val="21"/>
          <w:szCs w:val="21"/>
        </w:rPr>
        <w:tab/>
      </w:r>
      <w:bookmarkStart w:id="1" w:name="_GoBack"/>
      <w:bookmarkEnd w:id="1"/>
      <w:r w:rsidRPr="0064552F">
        <w:rPr>
          <w:rFonts w:ascii="Tahoma" w:hAnsi="Tahoma" w:cs="Tahoma"/>
          <w:sz w:val="21"/>
          <w:szCs w:val="21"/>
        </w:rPr>
        <w:t>Ve Frýdku-Místku dne:</w:t>
      </w:r>
    </w:p>
    <w:p w:rsidR="003309F9" w:rsidRPr="0064552F" w:rsidRDefault="003309F9" w:rsidP="003309F9">
      <w:pPr>
        <w:autoSpaceDE w:val="0"/>
        <w:autoSpaceDN w:val="0"/>
        <w:adjustRightInd w:val="0"/>
        <w:spacing w:before="120"/>
        <w:rPr>
          <w:rFonts w:ascii="Tahoma" w:hAnsi="Tahoma" w:cs="Tahoma"/>
          <w:sz w:val="21"/>
          <w:szCs w:val="21"/>
        </w:rPr>
      </w:pPr>
      <w:r w:rsidRPr="0064552F">
        <w:rPr>
          <w:rFonts w:ascii="Tahoma" w:hAnsi="Tahoma" w:cs="Tahoma"/>
          <w:sz w:val="21"/>
          <w:szCs w:val="21"/>
        </w:rPr>
        <w:t xml:space="preserve">Pronajímatel: </w:t>
      </w:r>
      <w:r w:rsidRPr="0064552F">
        <w:rPr>
          <w:rFonts w:ascii="Tahoma" w:hAnsi="Tahoma" w:cs="Tahoma"/>
          <w:sz w:val="21"/>
          <w:szCs w:val="21"/>
        </w:rPr>
        <w:tab/>
      </w:r>
      <w:r w:rsidRPr="0064552F">
        <w:rPr>
          <w:rFonts w:ascii="Tahoma" w:hAnsi="Tahoma" w:cs="Tahoma"/>
          <w:sz w:val="21"/>
          <w:szCs w:val="21"/>
        </w:rPr>
        <w:tab/>
      </w:r>
      <w:r w:rsidRPr="0064552F">
        <w:rPr>
          <w:rFonts w:ascii="Tahoma" w:hAnsi="Tahoma" w:cs="Tahoma"/>
          <w:sz w:val="21"/>
          <w:szCs w:val="21"/>
        </w:rPr>
        <w:tab/>
      </w:r>
      <w:r w:rsidRPr="0064552F">
        <w:rPr>
          <w:rFonts w:ascii="Tahoma" w:hAnsi="Tahoma" w:cs="Tahoma"/>
          <w:sz w:val="21"/>
          <w:szCs w:val="21"/>
        </w:rPr>
        <w:tab/>
        <w:t xml:space="preserve">           </w:t>
      </w:r>
      <w:r w:rsidRPr="0064552F">
        <w:rPr>
          <w:rFonts w:ascii="Tahoma" w:hAnsi="Tahoma" w:cs="Tahoma"/>
          <w:sz w:val="21"/>
          <w:szCs w:val="21"/>
        </w:rPr>
        <w:tab/>
        <w:t>Nájemce:</w:t>
      </w:r>
    </w:p>
    <w:p w:rsidR="00F1032F" w:rsidRDefault="00F1032F"/>
    <w:sectPr w:rsidR="00F10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bonC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215151F2"/>
    <w:multiLevelType w:val="hybridMultilevel"/>
    <w:tmpl w:val="C9F44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212B0"/>
    <w:multiLevelType w:val="hybridMultilevel"/>
    <w:tmpl w:val="246CBE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4193B"/>
    <w:multiLevelType w:val="singleLevel"/>
    <w:tmpl w:val="442252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7D2D0745"/>
    <w:multiLevelType w:val="hybridMultilevel"/>
    <w:tmpl w:val="27B48F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F9"/>
    <w:rsid w:val="003309F9"/>
    <w:rsid w:val="004D2E7D"/>
    <w:rsid w:val="00F1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16B401"/>
  <w15:chartTrackingRefBased/>
  <w15:docId w15:val="{EF836AE4-EF14-4CC1-B975-C573C39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09F9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09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309F9"/>
    <w:pPr>
      <w:autoSpaceDE w:val="0"/>
      <w:autoSpaceDN w:val="0"/>
      <w:adjustRightInd w:val="0"/>
      <w:spacing w:before="120"/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rsid w:val="003309F9"/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styleId="Zkladntext">
    <w:name w:val="Body Text"/>
    <w:basedOn w:val="Normln"/>
    <w:link w:val="ZkladntextChar"/>
    <w:unhideWhenUsed/>
    <w:rsid w:val="003309F9"/>
    <w:pPr>
      <w:autoSpaceDE w:val="0"/>
      <w:autoSpaceDN w:val="0"/>
      <w:adjustRightInd w:val="0"/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3309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309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3309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309F9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309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">
    <w:basedOn w:val="Normln"/>
    <w:next w:val="Podnadpis"/>
    <w:link w:val="PodtitulChar"/>
    <w:qFormat/>
    <w:rsid w:val="003309F9"/>
    <w:pPr>
      <w:jc w:val="center"/>
    </w:pPr>
    <w:rPr>
      <w:rFonts w:ascii="SabonCE" w:hAnsi="SabonCE"/>
      <w:b/>
      <w:smallCaps/>
      <w:sz w:val="32"/>
      <w:szCs w:val="20"/>
      <w:lang w:val="x-none"/>
    </w:rPr>
  </w:style>
  <w:style w:type="character" w:customStyle="1" w:styleId="PodtitulChar">
    <w:name w:val="Podtitul Char"/>
    <w:link w:val="a"/>
    <w:rsid w:val="003309F9"/>
    <w:rPr>
      <w:rFonts w:ascii="SabonCE" w:eastAsia="Times New Roman" w:hAnsi="SabonCE" w:cs="Times New Roman"/>
      <w:b/>
      <w:smallCaps/>
      <w:sz w:val="32"/>
      <w:szCs w:val="20"/>
      <w:lang w:val="x-none" w:eastAsia="cs-CZ"/>
    </w:rPr>
  </w:style>
  <w:style w:type="paragraph" w:styleId="Bezmezer">
    <w:name w:val="No Spacing"/>
    <w:uiPriority w:val="1"/>
    <w:qFormat/>
    <w:rsid w:val="0033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309F9"/>
    <w:pPr>
      <w:ind w:left="708"/>
    </w:pPr>
  </w:style>
  <w:style w:type="character" w:styleId="Odkaznakoment">
    <w:name w:val="annotation reference"/>
    <w:uiPriority w:val="99"/>
    <w:semiHidden/>
    <w:unhideWhenUsed/>
    <w:rsid w:val="003309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09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09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9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309F9"/>
    <w:rPr>
      <w:rFonts w:eastAsiaTheme="minorEastAsia"/>
      <w:color w:val="5A5A5A" w:themeColor="text1" w:themeTint="A5"/>
      <w:spacing w:val="15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9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9F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Rožnovská Rojíčková</dc:creator>
  <cp:keywords/>
  <dc:description/>
  <cp:lastModifiedBy>Denisa Rožnovská Rojíčková</cp:lastModifiedBy>
  <cp:revision>3</cp:revision>
  <dcterms:created xsi:type="dcterms:W3CDTF">2021-10-04T18:40:00Z</dcterms:created>
  <dcterms:modified xsi:type="dcterms:W3CDTF">2021-10-04T18:43:00Z</dcterms:modified>
</cp:coreProperties>
</file>