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59A62" w14:textId="1F9C9CB4" w:rsidR="00285D59" w:rsidRDefault="001C3BAF" w:rsidP="00F56E49">
      <w:pPr>
        <w:keepNext/>
        <w:keepLines/>
        <w:widowControl w:val="0"/>
        <w:spacing w:after="0" w:line="240" w:lineRule="auto"/>
        <w:jc w:val="center"/>
        <w:rPr>
          <w:rFonts w:ascii="Arial Narrow" w:hAnsi="Arial Narrow" w:cs="Arial"/>
          <w:b/>
          <w:sz w:val="28"/>
          <w:szCs w:val="28"/>
          <w:lang w:val="cs-CZ"/>
        </w:rPr>
      </w:pPr>
      <w:r>
        <w:rPr>
          <w:rFonts w:ascii="Arial Narrow" w:hAnsi="Arial Narrow" w:cs="Arial"/>
          <w:b/>
          <w:sz w:val="28"/>
          <w:szCs w:val="28"/>
          <w:lang w:val="cs-CZ"/>
        </w:rPr>
        <w:t xml:space="preserve"> </w:t>
      </w:r>
    </w:p>
    <w:p w14:paraId="62250460" w14:textId="616226E1" w:rsidR="00F56E49" w:rsidRPr="00897114" w:rsidRDefault="00F56E49" w:rsidP="00F56E49">
      <w:pPr>
        <w:keepNext/>
        <w:keepLines/>
        <w:widowControl w:val="0"/>
        <w:spacing w:after="0" w:line="240" w:lineRule="auto"/>
        <w:jc w:val="center"/>
        <w:rPr>
          <w:rFonts w:ascii="Arial Narrow" w:hAnsi="Arial Narrow" w:cs="Arial"/>
          <w:b/>
          <w:sz w:val="28"/>
          <w:szCs w:val="28"/>
          <w:lang w:val="cs-CZ"/>
        </w:rPr>
      </w:pPr>
      <w:r w:rsidRPr="00897114">
        <w:rPr>
          <w:rFonts w:ascii="Arial Narrow" w:hAnsi="Arial Narrow" w:cs="Arial"/>
          <w:b/>
          <w:sz w:val="28"/>
          <w:szCs w:val="28"/>
          <w:lang w:val="cs-CZ"/>
        </w:rPr>
        <w:t>SMLOUVA O POS</w:t>
      </w:r>
      <w:r w:rsidR="00664BA2">
        <w:rPr>
          <w:rFonts w:ascii="Arial Narrow" w:hAnsi="Arial Narrow" w:cs="Arial"/>
          <w:b/>
          <w:sz w:val="28"/>
          <w:szCs w:val="28"/>
          <w:lang w:val="cs-CZ"/>
        </w:rPr>
        <w:t>KYTOVÁNÍ SLUŽEB ÚDRŽBY PRO SYSTÉ</w:t>
      </w:r>
      <w:r w:rsidRPr="00897114">
        <w:rPr>
          <w:rFonts w:ascii="Arial Narrow" w:hAnsi="Arial Narrow" w:cs="Arial"/>
          <w:b/>
          <w:sz w:val="28"/>
          <w:szCs w:val="28"/>
          <w:lang w:val="cs-CZ"/>
        </w:rPr>
        <w:t>MY  KLIMATIZACE</w:t>
      </w:r>
    </w:p>
    <w:p w14:paraId="4125CBEA" w14:textId="77777777" w:rsidR="00F56E49" w:rsidRPr="00F56E49" w:rsidRDefault="00F56E49" w:rsidP="00F56E49">
      <w:pPr>
        <w:keepNext/>
        <w:keepLines/>
        <w:widowControl w:val="0"/>
        <w:spacing w:after="0" w:line="240" w:lineRule="auto"/>
        <w:jc w:val="both"/>
        <w:rPr>
          <w:rFonts w:ascii="Arial Narrow" w:hAnsi="Arial Narrow" w:cs="Arial"/>
          <w:b/>
          <w:lang w:val="cs-CZ"/>
        </w:rPr>
      </w:pPr>
    </w:p>
    <w:p w14:paraId="27C8358C" w14:textId="77777777" w:rsidR="00F56E49" w:rsidRDefault="00F56E49" w:rsidP="00F56E49">
      <w:pPr>
        <w:keepNext/>
        <w:keepLines/>
        <w:widowControl w:val="0"/>
        <w:spacing w:after="0" w:line="240" w:lineRule="auto"/>
        <w:jc w:val="both"/>
        <w:rPr>
          <w:rFonts w:ascii="Arial Narrow" w:hAnsi="Arial Narrow" w:cs="Arial"/>
          <w:lang w:val="cs-CZ"/>
        </w:rPr>
      </w:pPr>
    </w:p>
    <w:p w14:paraId="19448DDF" w14:textId="77777777" w:rsidR="00F56E49" w:rsidRPr="00F56E49" w:rsidRDefault="00F56E49" w:rsidP="00F56E49">
      <w:pPr>
        <w:keepNext/>
        <w:keepLines/>
        <w:widowControl w:val="0"/>
        <w:spacing w:after="0" w:line="240" w:lineRule="auto"/>
        <w:jc w:val="both"/>
        <w:rPr>
          <w:rFonts w:ascii="Arial Narrow" w:hAnsi="Arial Narrow" w:cs="Arial"/>
          <w:b/>
          <w:lang w:val="cs-CZ"/>
        </w:rPr>
      </w:pPr>
      <w:r w:rsidRPr="00F56E49">
        <w:rPr>
          <w:rFonts w:ascii="Arial Narrow" w:hAnsi="Arial Narrow" w:cs="Arial"/>
          <w:b/>
          <w:lang w:val="cs-CZ"/>
        </w:rPr>
        <w:t>ZÁKAZNÍK:</w:t>
      </w:r>
    </w:p>
    <w:p w14:paraId="760360C7" w14:textId="3DC94D96" w:rsidR="00F56E49" w:rsidRPr="00A46579" w:rsidRDefault="008550A2" w:rsidP="0026422B">
      <w:pPr>
        <w:keepNext/>
        <w:keepLines/>
        <w:spacing w:after="0" w:line="240" w:lineRule="auto"/>
        <w:jc w:val="both"/>
        <w:rPr>
          <w:rStyle w:val="Siln"/>
          <w:rFonts w:ascii="Arial Narrow" w:hAnsi="Arial Narrow"/>
          <w:sz w:val="28"/>
          <w:szCs w:val="28"/>
          <w:lang w:val="cs-CZ"/>
        </w:rPr>
      </w:pPr>
      <w:r>
        <w:rPr>
          <w:rStyle w:val="Siln"/>
          <w:rFonts w:ascii="Arial Narrow" w:hAnsi="Arial Narrow"/>
          <w:sz w:val="28"/>
          <w:szCs w:val="28"/>
          <w:lang w:val="cs-CZ"/>
        </w:rPr>
        <w:t>Fakultní nemocnice Brno, Jihlavská 20, 625 00 Brno</w:t>
      </w:r>
    </w:p>
    <w:p w14:paraId="32459F73" w14:textId="7CCA14D9" w:rsidR="005E751C" w:rsidRPr="002108B5" w:rsidRDefault="005E751C" w:rsidP="000D378B">
      <w:pPr>
        <w:keepNext/>
        <w:keepLines/>
        <w:widowControl w:val="0"/>
        <w:spacing w:after="0" w:line="240" w:lineRule="auto"/>
        <w:jc w:val="both"/>
        <w:rPr>
          <w:rFonts w:ascii="Arial Narrow" w:hAnsi="Arial Narrow" w:cs="Arial"/>
          <w:lang w:val="cs-CZ"/>
        </w:rPr>
      </w:pPr>
      <w:r w:rsidRPr="002108B5">
        <w:rPr>
          <w:rFonts w:ascii="Arial Narrow" w:hAnsi="Arial Narrow" w:cs="Arial"/>
          <w:lang w:val="cs-CZ"/>
        </w:rPr>
        <w:t xml:space="preserve">se sídlem </w:t>
      </w:r>
      <w:r w:rsidR="008550A2">
        <w:rPr>
          <w:rFonts w:ascii="Arial Narrow" w:hAnsi="Arial Narrow" w:cs="Arial"/>
          <w:lang w:val="cs-CZ"/>
        </w:rPr>
        <w:t>v Brně</w:t>
      </w:r>
      <w:r w:rsidRPr="002108B5">
        <w:rPr>
          <w:rFonts w:ascii="Arial Narrow" w:hAnsi="Arial Narrow" w:cs="Arial"/>
          <w:lang w:val="cs-CZ"/>
        </w:rPr>
        <w:t>, Česká republika</w:t>
      </w:r>
    </w:p>
    <w:p w14:paraId="3402BD6B" w14:textId="18AF0FDE" w:rsidR="005E751C" w:rsidRPr="00B46AE6" w:rsidRDefault="005E751C" w:rsidP="000D378B">
      <w:pPr>
        <w:keepNext/>
        <w:keepLines/>
        <w:widowControl w:val="0"/>
        <w:spacing w:after="0" w:line="240" w:lineRule="auto"/>
        <w:jc w:val="both"/>
        <w:rPr>
          <w:rFonts w:ascii="Arial Narrow" w:hAnsi="Arial Narrow" w:cs="Arial"/>
          <w:lang w:val="cs-CZ"/>
        </w:rPr>
      </w:pPr>
      <w:r w:rsidRPr="00B46AE6">
        <w:rPr>
          <w:rFonts w:ascii="Arial Narrow" w:hAnsi="Arial Narrow" w:cs="Arial"/>
          <w:lang w:val="cs-CZ"/>
        </w:rPr>
        <w:t>IČ</w:t>
      </w:r>
      <w:r w:rsidR="004C1014" w:rsidRPr="00B46AE6">
        <w:rPr>
          <w:rFonts w:ascii="Arial Narrow" w:hAnsi="Arial Narrow" w:cs="Arial"/>
          <w:lang w:val="cs-CZ"/>
        </w:rPr>
        <w:t>O</w:t>
      </w:r>
      <w:r w:rsidRPr="00B46AE6">
        <w:rPr>
          <w:rFonts w:ascii="Arial Narrow" w:hAnsi="Arial Narrow" w:cs="Arial"/>
          <w:lang w:val="cs-CZ"/>
        </w:rPr>
        <w:t xml:space="preserve">: </w:t>
      </w:r>
      <w:r w:rsidR="00B97284" w:rsidRPr="00B46AE6">
        <w:rPr>
          <w:rFonts w:ascii="Arial Narrow" w:hAnsi="Arial Narrow" w:cs="Arial"/>
          <w:lang w:val="cs-CZ"/>
        </w:rPr>
        <w:tab/>
      </w:r>
      <w:r w:rsidR="00B97284" w:rsidRPr="00B46AE6">
        <w:rPr>
          <w:rFonts w:ascii="Arial Narrow" w:hAnsi="Arial Narrow" w:cs="Arial"/>
          <w:lang w:val="cs-CZ"/>
        </w:rPr>
        <w:tab/>
      </w:r>
      <w:r w:rsidR="008550A2" w:rsidRPr="00B46AE6">
        <w:rPr>
          <w:rFonts w:ascii="Arial Narrow" w:hAnsi="Arial Narrow" w:cs="Arial"/>
          <w:lang w:val="cs-CZ"/>
        </w:rPr>
        <w:t>65269705</w:t>
      </w:r>
    </w:p>
    <w:p w14:paraId="598056EF" w14:textId="635F9EF5" w:rsidR="00F56E49" w:rsidRPr="00B46AE6" w:rsidRDefault="00F56E49" w:rsidP="00F56E49">
      <w:pPr>
        <w:keepNext/>
        <w:keepLines/>
        <w:widowControl w:val="0"/>
        <w:spacing w:after="0" w:line="240" w:lineRule="auto"/>
        <w:jc w:val="both"/>
        <w:rPr>
          <w:rFonts w:ascii="Arial Narrow" w:hAnsi="Arial Narrow" w:cs="Arial"/>
          <w:lang w:val="cs-CZ"/>
        </w:rPr>
      </w:pPr>
      <w:r w:rsidRPr="00B46AE6">
        <w:rPr>
          <w:rFonts w:ascii="Arial Narrow" w:hAnsi="Arial Narrow" w:cs="Arial"/>
          <w:lang w:val="cs-CZ"/>
        </w:rPr>
        <w:t xml:space="preserve">DIČ: </w:t>
      </w:r>
      <w:r w:rsidR="00B97284" w:rsidRPr="00B46AE6">
        <w:rPr>
          <w:rFonts w:ascii="Arial Narrow" w:hAnsi="Arial Narrow" w:cs="Arial"/>
          <w:lang w:val="cs-CZ"/>
        </w:rPr>
        <w:tab/>
      </w:r>
      <w:r w:rsidR="00B97284" w:rsidRPr="00B46AE6">
        <w:rPr>
          <w:rFonts w:ascii="Arial Narrow" w:hAnsi="Arial Narrow" w:cs="Arial"/>
          <w:lang w:val="cs-CZ"/>
        </w:rPr>
        <w:tab/>
      </w:r>
      <w:r w:rsidR="008550A2" w:rsidRPr="00B46AE6">
        <w:rPr>
          <w:rFonts w:ascii="Arial Narrow" w:hAnsi="Arial Narrow" w:cs="Arial"/>
          <w:lang w:val="cs-CZ"/>
        </w:rPr>
        <w:t>CZ 65269705</w:t>
      </w:r>
    </w:p>
    <w:p w14:paraId="68298603" w14:textId="28A657B1" w:rsidR="005E751C" w:rsidRPr="00B46AE6" w:rsidRDefault="005E751C" w:rsidP="000D378B">
      <w:pPr>
        <w:keepNext/>
        <w:keepLines/>
        <w:widowControl w:val="0"/>
        <w:spacing w:after="0" w:line="240" w:lineRule="auto"/>
        <w:jc w:val="both"/>
        <w:rPr>
          <w:rFonts w:ascii="Arial Narrow" w:hAnsi="Arial Narrow" w:cs="Arial"/>
          <w:lang w:val="cs-CZ"/>
        </w:rPr>
      </w:pPr>
      <w:r w:rsidRPr="00B46AE6">
        <w:rPr>
          <w:rFonts w:ascii="Arial Narrow" w:hAnsi="Arial Narrow" w:cs="Arial"/>
          <w:lang w:val="cs-CZ"/>
        </w:rPr>
        <w:t xml:space="preserve">zastoupena </w:t>
      </w:r>
      <w:r w:rsidR="00B97284" w:rsidRPr="00B46AE6">
        <w:rPr>
          <w:rFonts w:ascii="Arial Narrow" w:hAnsi="Arial Narrow" w:cs="Arial"/>
          <w:lang w:val="cs-CZ"/>
        </w:rPr>
        <w:tab/>
      </w:r>
      <w:r w:rsidR="008550A2" w:rsidRPr="00B46AE6">
        <w:rPr>
          <w:rFonts w:ascii="Arial Narrow" w:hAnsi="Arial Narrow" w:cs="Arial"/>
          <w:bCs/>
          <w:lang w:val="cs-CZ"/>
        </w:rPr>
        <w:t xml:space="preserve">prof. </w:t>
      </w:r>
      <w:proofErr w:type="spellStart"/>
      <w:proofErr w:type="gramStart"/>
      <w:r w:rsidR="008550A2" w:rsidRPr="00B46AE6">
        <w:rPr>
          <w:rFonts w:ascii="Arial Narrow" w:hAnsi="Arial Narrow" w:cs="Arial"/>
          <w:bCs/>
          <w:lang w:val="cs-CZ"/>
        </w:rPr>
        <w:t>MUDr.Jaroslavem</w:t>
      </w:r>
      <w:proofErr w:type="spellEnd"/>
      <w:proofErr w:type="gramEnd"/>
      <w:r w:rsidR="008550A2" w:rsidRPr="00B46AE6">
        <w:rPr>
          <w:rFonts w:ascii="Arial Narrow" w:hAnsi="Arial Narrow" w:cs="Arial"/>
          <w:bCs/>
          <w:lang w:val="cs-CZ"/>
        </w:rPr>
        <w:t xml:space="preserve"> Štěrbou, Ph.D.</w:t>
      </w:r>
      <w:r w:rsidR="004C1014" w:rsidRPr="00B46AE6">
        <w:rPr>
          <w:rFonts w:ascii="Arial Narrow" w:hAnsi="Arial Narrow" w:cs="Arial"/>
          <w:bCs/>
          <w:lang w:val="cs-CZ"/>
        </w:rPr>
        <w:t>, ředitelem</w:t>
      </w:r>
    </w:p>
    <w:p w14:paraId="322183C9" w14:textId="3A0661CB" w:rsidR="00F56E49" w:rsidRPr="00B46AE6" w:rsidRDefault="00F56E49" w:rsidP="000D378B">
      <w:pPr>
        <w:keepNext/>
        <w:keepLines/>
        <w:widowControl w:val="0"/>
        <w:spacing w:after="0" w:line="240" w:lineRule="auto"/>
        <w:jc w:val="both"/>
        <w:rPr>
          <w:rFonts w:ascii="Arial Narrow" w:hAnsi="Arial Narrow" w:cs="Arial"/>
          <w:lang w:val="cs-CZ"/>
        </w:rPr>
      </w:pPr>
      <w:r w:rsidRPr="00B46AE6">
        <w:rPr>
          <w:rFonts w:ascii="Arial Narrow" w:hAnsi="Arial Narrow" w:cs="Arial"/>
          <w:lang w:val="cs-CZ"/>
        </w:rPr>
        <w:t>bankovní spojení:</w:t>
      </w:r>
      <w:r w:rsidR="00B97284" w:rsidRPr="00B46AE6">
        <w:rPr>
          <w:rFonts w:ascii="Arial Narrow" w:hAnsi="Arial Narrow" w:cs="Arial"/>
          <w:lang w:val="cs-CZ"/>
        </w:rPr>
        <w:tab/>
      </w:r>
      <w:r w:rsidR="008550A2" w:rsidRPr="00B46AE6">
        <w:rPr>
          <w:rFonts w:ascii="Arial Narrow" w:hAnsi="Arial Narrow" w:cs="Arial"/>
          <w:lang w:val="cs-CZ"/>
        </w:rPr>
        <w:t xml:space="preserve"> </w:t>
      </w:r>
      <w:r w:rsidR="008550A2" w:rsidRPr="00B14187">
        <w:rPr>
          <w:rFonts w:ascii="Arial Narrow" w:hAnsi="Arial Narrow" w:cs="Arial"/>
          <w:lang w:val="cs-CZ"/>
        </w:rPr>
        <w:t>Česká národní banka</w:t>
      </w:r>
    </w:p>
    <w:p w14:paraId="4AC9885E" w14:textId="70655A94" w:rsidR="00F56E49" w:rsidRPr="00B46AE6" w:rsidRDefault="00F56E49" w:rsidP="000D378B">
      <w:pPr>
        <w:keepNext/>
        <w:keepLines/>
        <w:widowControl w:val="0"/>
        <w:spacing w:after="0" w:line="240" w:lineRule="auto"/>
        <w:jc w:val="both"/>
        <w:rPr>
          <w:rFonts w:ascii="Arial Narrow" w:hAnsi="Arial Narrow" w:cs="Arial"/>
          <w:lang w:val="cs-CZ"/>
        </w:rPr>
      </w:pPr>
      <w:r w:rsidRPr="00B46AE6">
        <w:rPr>
          <w:rFonts w:ascii="Arial Narrow" w:hAnsi="Arial Narrow" w:cs="Arial"/>
          <w:lang w:val="cs-CZ"/>
        </w:rPr>
        <w:t>číslo účtu:</w:t>
      </w:r>
      <w:r w:rsidR="008550A2" w:rsidRPr="00B14187">
        <w:rPr>
          <w:rFonts w:ascii="Arial Narrow" w:hAnsi="Arial Narrow"/>
          <w:lang w:val="cs-CZ"/>
        </w:rPr>
        <w:t xml:space="preserve"> </w:t>
      </w:r>
      <w:r w:rsidR="00B46AE6" w:rsidRPr="00B14187">
        <w:rPr>
          <w:rFonts w:ascii="Arial Narrow" w:hAnsi="Arial Narrow"/>
          <w:lang w:val="cs-CZ"/>
        </w:rPr>
        <w:t xml:space="preserve">            </w:t>
      </w:r>
      <w:r w:rsidR="008550A2" w:rsidRPr="00B14187">
        <w:rPr>
          <w:rFonts w:ascii="Arial Narrow" w:hAnsi="Arial Narrow"/>
          <w:lang w:val="cs-CZ"/>
        </w:rPr>
        <w:t>71234621/0710</w:t>
      </w:r>
      <w:r w:rsidR="00B97284" w:rsidRPr="00B46AE6">
        <w:rPr>
          <w:rFonts w:ascii="Arial Narrow" w:hAnsi="Arial Narrow" w:cs="Arial"/>
          <w:lang w:val="cs-CZ"/>
        </w:rPr>
        <w:tab/>
      </w:r>
    </w:p>
    <w:p w14:paraId="1C07209F" w14:textId="66266891" w:rsidR="005E751C" w:rsidRPr="004C1014" w:rsidRDefault="005E751C" w:rsidP="000D378B">
      <w:pPr>
        <w:keepNext/>
        <w:keepLines/>
        <w:widowControl w:val="0"/>
        <w:spacing w:after="0" w:line="240" w:lineRule="auto"/>
        <w:jc w:val="both"/>
        <w:rPr>
          <w:rFonts w:ascii="Arial Narrow" w:hAnsi="Arial Narrow" w:cs="Arial"/>
          <w:lang w:val="cs-CZ"/>
        </w:rPr>
      </w:pPr>
    </w:p>
    <w:p w14:paraId="0455005D" w14:textId="0C98FE5F" w:rsidR="004C1014" w:rsidRPr="004C1014" w:rsidRDefault="004C1014" w:rsidP="000D378B">
      <w:pPr>
        <w:keepNext/>
        <w:keepLines/>
        <w:widowControl w:val="0"/>
        <w:spacing w:after="0" w:line="240" w:lineRule="auto"/>
        <w:jc w:val="both"/>
        <w:rPr>
          <w:rFonts w:ascii="Arial Narrow" w:hAnsi="Arial Narrow" w:cs="Arial"/>
          <w:lang w:val="cs-CZ"/>
        </w:rPr>
      </w:pPr>
      <w:r w:rsidRPr="004C1014">
        <w:rPr>
          <w:rFonts w:ascii="Arial Narrow" w:hAnsi="Arial Narrow" w:cs="Arial"/>
          <w:lang w:val="cs-CZ"/>
        </w:rPr>
        <w:t>Fakultní nemocnice je státní příspěvková organizace zřízená rozhodnutím Ministerstva zdravotnictví. Nemá zákonnou povinnost zápisu do Obchodního rejstříku, je zapsána v živnostenském rejstříku vedeného Živnostenským úřadem města Brna.</w:t>
      </w:r>
    </w:p>
    <w:p w14:paraId="0B8172FA" w14:textId="1B05602D" w:rsidR="004C1014" w:rsidRDefault="004C1014" w:rsidP="000D378B">
      <w:pPr>
        <w:keepNext/>
        <w:keepLines/>
        <w:spacing w:after="0" w:line="240" w:lineRule="auto"/>
        <w:jc w:val="both"/>
        <w:rPr>
          <w:rFonts w:ascii="Arial Narrow" w:hAnsi="Arial Narrow"/>
          <w:b/>
          <w:caps/>
          <w:lang w:val="cs-CZ"/>
        </w:rPr>
      </w:pPr>
    </w:p>
    <w:p w14:paraId="38474EE7" w14:textId="320B5A7F" w:rsidR="004C1014" w:rsidRPr="004C1014" w:rsidRDefault="004C1014" w:rsidP="000D378B">
      <w:pPr>
        <w:keepNext/>
        <w:keepLines/>
        <w:spacing w:after="0" w:line="240" w:lineRule="auto"/>
        <w:jc w:val="both"/>
        <w:rPr>
          <w:rFonts w:ascii="Arial Narrow" w:hAnsi="Arial Narrow"/>
          <w:caps/>
          <w:lang w:val="cs-CZ"/>
        </w:rPr>
      </w:pPr>
    </w:p>
    <w:p w14:paraId="657C7827" w14:textId="77777777" w:rsidR="00F56E49" w:rsidRPr="002108B5" w:rsidRDefault="00F56E49" w:rsidP="000D378B">
      <w:pPr>
        <w:keepNext/>
        <w:keepLines/>
        <w:spacing w:after="0" w:line="240" w:lineRule="auto"/>
        <w:jc w:val="both"/>
        <w:rPr>
          <w:rFonts w:ascii="Arial Narrow" w:hAnsi="Arial Narrow"/>
          <w:b/>
          <w:caps/>
          <w:lang w:val="cs-CZ"/>
        </w:rPr>
      </w:pPr>
    </w:p>
    <w:p w14:paraId="4B75A83D" w14:textId="77777777" w:rsidR="005E751C" w:rsidRPr="002108B5" w:rsidRDefault="005E751C" w:rsidP="000D378B">
      <w:pPr>
        <w:keepNext/>
        <w:keepLines/>
        <w:spacing w:after="0" w:line="240" w:lineRule="auto"/>
        <w:jc w:val="both"/>
        <w:rPr>
          <w:rFonts w:ascii="Arial Narrow" w:hAnsi="Arial Narrow"/>
          <w:b/>
          <w:caps/>
          <w:lang w:val="cs-CZ"/>
        </w:rPr>
      </w:pPr>
      <w:r w:rsidRPr="002108B5">
        <w:rPr>
          <w:rFonts w:ascii="Arial Narrow" w:hAnsi="Arial Narrow"/>
          <w:b/>
          <w:caps/>
          <w:lang w:val="cs-CZ"/>
        </w:rPr>
        <w:t>DODAVATEL SLUŽEB:</w:t>
      </w:r>
    </w:p>
    <w:p w14:paraId="7BC4179B" w14:textId="77777777" w:rsidR="005E751C" w:rsidRPr="0026422B" w:rsidRDefault="005E751C" w:rsidP="000D378B">
      <w:pPr>
        <w:keepNext/>
        <w:keepLines/>
        <w:spacing w:after="0" w:line="240" w:lineRule="auto"/>
        <w:jc w:val="both"/>
        <w:rPr>
          <w:rFonts w:ascii="Arial Narrow" w:hAnsi="Arial Narrow"/>
          <w:b/>
          <w:sz w:val="28"/>
          <w:szCs w:val="28"/>
          <w:lang w:val="cs-CZ"/>
        </w:rPr>
      </w:pPr>
      <w:r w:rsidRPr="0026422B">
        <w:rPr>
          <w:rStyle w:val="Siln"/>
          <w:rFonts w:ascii="Arial Narrow" w:hAnsi="Arial Narrow"/>
          <w:sz w:val="28"/>
          <w:szCs w:val="28"/>
          <w:lang w:val="cs-CZ"/>
        </w:rPr>
        <w:t>DAIKIN AIRCONDITIONING CENTRAL EUROPE - CZECH REPUBLIC spol. s r.o.</w:t>
      </w:r>
      <w:r w:rsidRPr="0026422B">
        <w:rPr>
          <w:rFonts w:ascii="Arial Narrow" w:hAnsi="Arial Narrow"/>
          <w:b/>
          <w:sz w:val="28"/>
          <w:szCs w:val="28"/>
          <w:lang w:val="cs-CZ"/>
        </w:rPr>
        <w:t xml:space="preserve"> </w:t>
      </w:r>
    </w:p>
    <w:p w14:paraId="2CCA8148" w14:textId="77777777" w:rsidR="005E751C" w:rsidRPr="002108B5" w:rsidRDefault="005E751C" w:rsidP="000D378B">
      <w:pPr>
        <w:keepNext/>
        <w:keepLines/>
        <w:spacing w:after="0" w:line="240" w:lineRule="auto"/>
        <w:jc w:val="both"/>
        <w:rPr>
          <w:rFonts w:ascii="Arial Narrow" w:hAnsi="Arial Narrow"/>
          <w:lang w:val="cs-CZ"/>
        </w:rPr>
      </w:pPr>
      <w:r w:rsidRPr="002108B5">
        <w:rPr>
          <w:rFonts w:ascii="Arial Narrow" w:hAnsi="Arial Narrow"/>
          <w:lang w:val="cs-CZ"/>
        </w:rPr>
        <w:t>se sídlem Budějovická 778/3a, Michle, 140 00 Praha 4, Česká republika</w:t>
      </w:r>
    </w:p>
    <w:p w14:paraId="6FCE7741" w14:textId="482233F5" w:rsidR="005E751C" w:rsidRDefault="005E751C" w:rsidP="000D378B">
      <w:pPr>
        <w:keepNext/>
        <w:keepLines/>
        <w:spacing w:after="0" w:line="240" w:lineRule="auto"/>
        <w:jc w:val="both"/>
        <w:rPr>
          <w:rFonts w:ascii="Arial Narrow" w:hAnsi="Arial Narrow"/>
          <w:lang w:val="cs-CZ"/>
        </w:rPr>
      </w:pPr>
      <w:r w:rsidRPr="002108B5">
        <w:rPr>
          <w:rFonts w:ascii="Arial Narrow" w:hAnsi="Arial Narrow"/>
          <w:lang w:val="cs-CZ"/>
        </w:rPr>
        <w:t xml:space="preserve">IČ: </w:t>
      </w:r>
      <w:r w:rsidR="00F56E49">
        <w:rPr>
          <w:rFonts w:ascii="Arial Narrow" w:hAnsi="Arial Narrow"/>
          <w:lang w:val="cs-CZ"/>
        </w:rPr>
        <w:tab/>
      </w:r>
      <w:r w:rsidR="00F56E49">
        <w:rPr>
          <w:rFonts w:ascii="Arial Narrow" w:hAnsi="Arial Narrow"/>
          <w:lang w:val="cs-CZ"/>
        </w:rPr>
        <w:tab/>
      </w:r>
      <w:r w:rsidRPr="002108B5">
        <w:rPr>
          <w:rFonts w:ascii="Arial Narrow" w:hAnsi="Arial Narrow"/>
          <w:lang w:val="cs-CZ"/>
        </w:rPr>
        <w:t>480 39</w:t>
      </w:r>
      <w:r w:rsidR="00F56E49">
        <w:rPr>
          <w:rFonts w:ascii="Arial Narrow" w:hAnsi="Arial Narrow"/>
          <w:lang w:val="cs-CZ"/>
        </w:rPr>
        <w:t> </w:t>
      </w:r>
      <w:r w:rsidRPr="002108B5">
        <w:rPr>
          <w:rFonts w:ascii="Arial Narrow" w:hAnsi="Arial Narrow"/>
          <w:lang w:val="cs-CZ"/>
        </w:rPr>
        <w:t>497</w:t>
      </w:r>
    </w:p>
    <w:p w14:paraId="3B96A4FD" w14:textId="08DBE6F3" w:rsidR="00F56E49" w:rsidRPr="00D36CB6" w:rsidRDefault="00F56E49" w:rsidP="00F56E49">
      <w:pPr>
        <w:keepNext/>
        <w:keepLines/>
        <w:spacing w:after="0" w:line="240" w:lineRule="auto"/>
        <w:jc w:val="both"/>
        <w:rPr>
          <w:rFonts w:ascii="Arial Narrow" w:hAnsi="Arial Narrow"/>
          <w:lang w:val="cs-CZ"/>
        </w:rPr>
      </w:pPr>
      <w:r w:rsidRPr="00D36CB6">
        <w:rPr>
          <w:rFonts w:ascii="Arial Narrow" w:hAnsi="Arial Narrow"/>
          <w:lang w:val="cs-CZ"/>
        </w:rPr>
        <w:t xml:space="preserve">DIČ: </w:t>
      </w:r>
      <w:r w:rsidRPr="00D36CB6">
        <w:rPr>
          <w:rFonts w:ascii="Arial Narrow" w:hAnsi="Arial Narrow"/>
          <w:lang w:val="cs-CZ"/>
        </w:rPr>
        <w:tab/>
      </w:r>
      <w:r w:rsidRPr="00D36CB6">
        <w:rPr>
          <w:rFonts w:ascii="Arial Narrow" w:hAnsi="Arial Narrow"/>
          <w:lang w:val="cs-CZ"/>
        </w:rPr>
        <w:tab/>
      </w:r>
      <w:r w:rsidR="00B97284" w:rsidRPr="00D36CB6">
        <w:rPr>
          <w:rFonts w:ascii="Arial Narrow" w:hAnsi="Arial Narrow"/>
          <w:lang w:val="cs-CZ"/>
        </w:rPr>
        <w:t>CZ</w:t>
      </w:r>
      <w:r w:rsidRPr="00D36CB6">
        <w:rPr>
          <w:rFonts w:ascii="Arial Narrow" w:hAnsi="Arial Narrow"/>
          <w:lang w:val="cs-CZ"/>
        </w:rPr>
        <w:t>480 39 497</w:t>
      </w:r>
    </w:p>
    <w:p w14:paraId="5EC1D91F" w14:textId="1454933B" w:rsidR="005E751C" w:rsidRDefault="00F56E49" w:rsidP="000D378B">
      <w:pPr>
        <w:keepNext/>
        <w:keepLines/>
        <w:spacing w:after="0" w:line="240" w:lineRule="auto"/>
        <w:jc w:val="both"/>
        <w:rPr>
          <w:rFonts w:ascii="Arial Narrow" w:hAnsi="Arial Narrow"/>
          <w:lang w:val="cs-CZ"/>
        </w:rPr>
      </w:pPr>
      <w:r w:rsidRPr="002108B5">
        <w:rPr>
          <w:rFonts w:ascii="Arial Narrow" w:hAnsi="Arial Narrow"/>
          <w:lang w:val="cs-CZ"/>
        </w:rPr>
        <w:t>Z</w:t>
      </w:r>
      <w:r w:rsidR="005E751C" w:rsidRPr="002108B5">
        <w:rPr>
          <w:rFonts w:ascii="Arial Narrow" w:hAnsi="Arial Narrow"/>
          <w:lang w:val="cs-CZ"/>
        </w:rPr>
        <w:t>astoupena</w:t>
      </w:r>
      <w:r>
        <w:rPr>
          <w:rFonts w:ascii="Arial Narrow" w:hAnsi="Arial Narrow"/>
          <w:lang w:val="cs-CZ"/>
        </w:rPr>
        <w:t>:</w:t>
      </w:r>
      <w:r>
        <w:rPr>
          <w:rFonts w:ascii="Arial Narrow" w:hAnsi="Arial Narrow"/>
          <w:lang w:val="cs-CZ"/>
        </w:rPr>
        <w:tab/>
      </w:r>
      <w:r w:rsidR="00873233" w:rsidRPr="002108B5">
        <w:rPr>
          <w:rFonts w:ascii="Arial Narrow" w:hAnsi="Arial Narrow"/>
          <w:lang w:val="cs-CZ"/>
        </w:rPr>
        <w:t>Ing. Josefem Brožem, jednatelem</w:t>
      </w:r>
    </w:p>
    <w:p w14:paraId="3E17A6F0" w14:textId="4FA6D51A" w:rsidR="00277CC8" w:rsidRPr="002334B3" w:rsidRDefault="00277CC8" w:rsidP="00277CC8">
      <w:pPr>
        <w:keepNext/>
        <w:keepLines/>
        <w:widowControl w:val="0"/>
        <w:spacing w:after="0" w:line="240" w:lineRule="auto"/>
        <w:jc w:val="both"/>
        <w:rPr>
          <w:rFonts w:ascii="Arial Narrow" w:hAnsi="Arial Narrow" w:cs="Arial"/>
          <w:lang w:val="cs-CZ"/>
        </w:rPr>
      </w:pPr>
      <w:r w:rsidRPr="002334B3">
        <w:rPr>
          <w:rFonts w:ascii="Arial Narrow" w:hAnsi="Arial Narrow" w:cs="Arial"/>
          <w:lang w:val="cs-CZ"/>
        </w:rPr>
        <w:t xml:space="preserve">bankovní spojení: </w:t>
      </w:r>
      <w:proofErr w:type="spellStart"/>
      <w:r w:rsidRPr="002334B3">
        <w:rPr>
          <w:rFonts w:ascii="Arial Narrow" w:hAnsi="Arial Narrow" w:cs="Arial"/>
          <w:lang w:val="cs-CZ"/>
        </w:rPr>
        <w:t>Citibank</w:t>
      </w:r>
      <w:proofErr w:type="spellEnd"/>
      <w:r w:rsidRPr="002334B3">
        <w:rPr>
          <w:rFonts w:ascii="Arial Narrow" w:hAnsi="Arial Narrow" w:cs="Arial"/>
          <w:lang w:val="cs-CZ"/>
        </w:rPr>
        <w:t xml:space="preserve"> </w:t>
      </w:r>
      <w:proofErr w:type="spellStart"/>
      <w:r w:rsidRPr="002334B3">
        <w:rPr>
          <w:rFonts w:ascii="Arial Narrow" w:hAnsi="Arial Narrow" w:cs="Arial"/>
          <w:lang w:val="cs-CZ"/>
        </w:rPr>
        <w:t>Europe</w:t>
      </w:r>
      <w:proofErr w:type="spellEnd"/>
      <w:r w:rsidRPr="002334B3">
        <w:rPr>
          <w:rFonts w:ascii="Arial Narrow" w:hAnsi="Arial Narrow" w:cs="Arial"/>
          <w:lang w:val="cs-CZ"/>
        </w:rPr>
        <w:t xml:space="preserve"> </w:t>
      </w:r>
      <w:proofErr w:type="spellStart"/>
      <w:r w:rsidRPr="002334B3">
        <w:rPr>
          <w:rFonts w:ascii="Arial Narrow" w:hAnsi="Arial Narrow" w:cs="Arial"/>
          <w:lang w:val="cs-CZ"/>
        </w:rPr>
        <w:t>plc</w:t>
      </w:r>
      <w:proofErr w:type="spellEnd"/>
      <w:r w:rsidRPr="002334B3">
        <w:rPr>
          <w:rFonts w:ascii="Arial Narrow" w:hAnsi="Arial Narrow" w:cs="Arial"/>
          <w:lang w:val="cs-CZ"/>
        </w:rPr>
        <w:t>, organizační složka</w:t>
      </w:r>
    </w:p>
    <w:p w14:paraId="2C6C0A7F" w14:textId="133C0DBC" w:rsidR="00277CC8" w:rsidRPr="002334B3" w:rsidRDefault="00277CC8" w:rsidP="00277CC8">
      <w:pPr>
        <w:keepNext/>
        <w:keepLines/>
        <w:widowControl w:val="0"/>
        <w:spacing w:after="0" w:line="240" w:lineRule="auto"/>
        <w:jc w:val="both"/>
        <w:rPr>
          <w:rFonts w:ascii="Arial Narrow" w:hAnsi="Arial Narrow" w:cs="Arial"/>
          <w:lang w:val="cs-CZ"/>
        </w:rPr>
      </w:pPr>
      <w:r w:rsidRPr="002334B3">
        <w:rPr>
          <w:rFonts w:ascii="Arial Narrow" w:hAnsi="Arial Narrow" w:cs="Arial"/>
          <w:lang w:val="cs-CZ"/>
        </w:rPr>
        <w:t xml:space="preserve">číslo účtu: </w:t>
      </w:r>
      <w:r w:rsidRPr="002334B3">
        <w:rPr>
          <w:rFonts w:ascii="Arial Narrow" w:hAnsi="Arial Narrow" w:cs="Arial"/>
          <w:lang w:val="cs-CZ"/>
        </w:rPr>
        <w:tab/>
      </w:r>
      <w:r w:rsidRPr="002334B3">
        <w:rPr>
          <w:rFonts w:ascii="Arial Narrow" w:hAnsi="Arial Narrow"/>
          <w:lang w:val="cs-CZ"/>
        </w:rPr>
        <w:t>2057790102/2600</w:t>
      </w:r>
    </w:p>
    <w:p w14:paraId="07BE5239" w14:textId="38170D32" w:rsidR="00F56E49" w:rsidRPr="00F56E49" w:rsidRDefault="00F56E49" w:rsidP="00F56E49">
      <w:pPr>
        <w:keepNext/>
        <w:keepLines/>
        <w:widowControl w:val="0"/>
        <w:spacing w:after="0" w:line="240" w:lineRule="auto"/>
        <w:jc w:val="both"/>
        <w:rPr>
          <w:rFonts w:ascii="Arial Narrow" w:hAnsi="Arial Narrow" w:cs="Arial"/>
          <w:color w:val="FF0000"/>
          <w:lang w:val="cs-CZ"/>
        </w:rPr>
      </w:pPr>
    </w:p>
    <w:p w14:paraId="4DB3524D" w14:textId="77777777" w:rsidR="005E751C" w:rsidRPr="002108B5" w:rsidRDefault="005E751C" w:rsidP="000D378B">
      <w:pPr>
        <w:keepNext/>
        <w:keepLines/>
        <w:spacing w:after="0" w:line="240" w:lineRule="auto"/>
        <w:jc w:val="both"/>
        <w:rPr>
          <w:rFonts w:ascii="Arial Narrow" w:hAnsi="Arial Narrow"/>
          <w:b/>
          <w:caps/>
          <w:lang w:val="cs-CZ"/>
        </w:rPr>
      </w:pPr>
      <w:r w:rsidRPr="002108B5">
        <w:rPr>
          <w:rFonts w:ascii="Arial Narrow" w:hAnsi="Arial Narrow"/>
          <w:lang w:val="cs-CZ"/>
        </w:rPr>
        <w:t>zapsaná v obchodním rejstříku vedeném u Městského soudu v Praze, oddílu C, vložce 15503</w:t>
      </w:r>
    </w:p>
    <w:p w14:paraId="73693E38" w14:textId="77777777" w:rsidR="005E751C" w:rsidRPr="002108B5" w:rsidRDefault="005E751C" w:rsidP="000D378B">
      <w:pPr>
        <w:keepNext/>
        <w:keepLines/>
        <w:spacing w:after="0" w:line="240" w:lineRule="auto"/>
        <w:jc w:val="both"/>
        <w:rPr>
          <w:rFonts w:ascii="Arial Narrow" w:hAnsi="Arial Narrow"/>
          <w:b/>
          <w:caps/>
          <w:lang w:val="cs-CZ"/>
        </w:rPr>
      </w:pPr>
    </w:p>
    <w:p w14:paraId="2784D9EA" w14:textId="1245E8C5" w:rsidR="005E751C" w:rsidRPr="002108B5" w:rsidRDefault="005E751C" w:rsidP="000D378B">
      <w:pPr>
        <w:keepNext/>
        <w:keepLines/>
        <w:spacing w:after="0" w:line="240" w:lineRule="auto"/>
        <w:jc w:val="both"/>
        <w:rPr>
          <w:rFonts w:ascii="Arial Narrow" w:hAnsi="Arial Narrow"/>
          <w:lang w:val="cs-CZ"/>
        </w:rPr>
      </w:pPr>
      <w:r w:rsidRPr="002108B5">
        <w:rPr>
          <w:rFonts w:ascii="Arial Narrow" w:hAnsi="Arial Narrow"/>
          <w:b/>
          <w:lang w:val="cs-CZ"/>
        </w:rPr>
        <w:t xml:space="preserve">VZHLEDEM K TOMU, ŽE </w:t>
      </w:r>
      <w:r w:rsidRPr="002108B5">
        <w:rPr>
          <w:rFonts w:ascii="Arial Narrow" w:hAnsi="Arial Narrow"/>
          <w:lang w:val="cs-CZ"/>
        </w:rPr>
        <w:t xml:space="preserve">výše uvedený zákazník („Zákazník“) a výše uvedený dodavatel služeb („Dodavatel“), společně dále označovaní jako „Strany“, </w:t>
      </w:r>
      <w:r w:rsidRPr="002108B5">
        <w:rPr>
          <w:rFonts w:ascii="Arial Narrow" w:eastAsia="Calibri" w:hAnsi="Arial Narrow" w:cs="Arial"/>
          <w:bCs/>
          <w:lang w:val="cs-CZ" w:eastAsia="en-US"/>
        </w:rPr>
        <w:t xml:space="preserve">si přejí, aby Dodavatel poskytoval Zákazníkovi za podmínek stanovených v této Smlouvě </w:t>
      </w:r>
      <w:r w:rsidRPr="002108B5">
        <w:rPr>
          <w:rFonts w:ascii="Arial Narrow" w:hAnsi="Arial Narrow"/>
          <w:lang w:val="cs-CZ"/>
        </w:rPr>
        <w:t>o poskytování služeb údržby pro systémy klimatizace („Smlouva“)</w:t>
      </w:r>
      <w:r w:rsidRPr="002108B5">
        <w:rPr>
          <w:rFonts w:ascii="Arial Narrow" w:eastAsia="Calibri" w:hAnsi="Arial Narrow" w:cs="Arial"/>
          <w:bCs/>
          <w:lang w:val="cs-CZ" w:eastAsia="en-US"/>
        </w:rPr>
        <w:t xml:space="preserve"> servis zařízení specifikovaných </w:t>
      </w:r>
      <w:r w:rsidRPr="00B20C9A">
        <w:rPr>
          <w:rFonts w:ascii="Arial Narrow" w:eastAsia="Calibri" w:hAnsi="Arial Narrow" w:cs="Arial"/>
          <w:bCs/>
          <w:lang w:val="cs-CZ" w:eastAsia="en-US"/>
        </w:rPr>
        <w:t>v Příloze A</w:t>
      </w:r>
      <w:r w:rsidRPr="002108B5">
        <w:rPr>
          <w:rFonts w:ascii="Arial Narrow" w:eastAsia="Calibri" w:hAnsi="Arial Narrow" w:cs="Arial"/>
          <w:bCs/>
          <w:lang w:val="cs-CZ" w:eastAsia="en-US"/>
        </w:rPr>
        <w:t xml:space="preserve"> („Zařízení“), </w:t>
      </w:r>
      <w:r w:rsidR="006220F0" w:rsidRPr="002334B3">
        <w:rPr>
          <w:rFonts w:ascii="Arial Narrow" w:eastAsia="Calibri" w:hAnsi="Arial Narrow" w:cs="Arial"/>
          <w:bCs/>
          <w:lang w:val="cs-CZ" w:eastAsia="en-US"/>
        </w:rPr>
        <w:t>blíže specifikované v </w:t>
      </w:r>
      <w:proofErr w:type="gramStart"/>
      <w:r w:rsidR="006220F0" w:rsidRPr="002334B3">
        <w:rPr>
          <w:rFonts w:ascii="Arial Narrow" w:eastAsia="Calibri" w:hAnsi="Arial Narrow" w:cs="Arial"/>
          <w:bCs/>
          <w:u w:val="single"/>
          <w:lang w:val="cs-CZ" w:eastAsia="en-US"/>
        </w:rPr>
        <w:t>Příloze B</w:t>
      </w:r>
      <w:r w:rsidR="006220F0" w:rsidRPr="002334B3">
        <w:rPr>
          <w:rFonts w:ascii="Arial Narrow" w:eastAsia="Calibri" w:hAnsi="Arial Narrow" w:cs="Arial"/>
          <w:bCs/>
          <w:lang w:val="cs-CZ" w:eastAsia="en-US"/>
        </w:rPr>
        <w:t xml:space="preserve">, , </w:t>
      </w:r>
      <w:r w:rsidRPr="002334B3">
        <w:rPr>
          <w:rFonts w:ascii="Arial Narrow" w:eastAsia="Calibri" w:hAnsi="Arial Narrow" w:cs="Arial"/>
          <w:bCs/>
          <w:lang w:val="cs-CZ" w:eastAsia="en-US"/>
        </w:rPr>
        <w:t>preventivní</w:t>
      </w:r>
      <w:proofErr w:type="gramEnd"/>
      <w:r w:rsidRPr="002334B3">
        <w:rPr>
          <w:rFonts w:ascii="Arial Narrow" w:eastAsia="Calibri" w:hAnsi="Arial Narrow" w:cs="Arial"/>
          <w:bCs/>
          <w:lang w:val="cs-CZ" w:eastAsia="en-US"/>
        </w:rPr>
        <w:t xml:space="preserve"> pravidelnou roční údržbu Zařízení, jak specifikována v</w:t>
      </w:r>
      <w:r w:rsidR="00CA0BC8" w:rsidRPr="002334B3">
        <w:rPr>
          <w:rFonts w:ascii="Arial Narrow" w:eastAsia="Calibri" w:hAnsi="Arial Narrow" w:cs="Arial"/>
          <w:bCs/>
          <w:lang w:val="cs-CZ" w:eastAsia="en-US"/>
        </w:rPr>
        <w:t> </w:t>
      </w:r>
      <w:r w:rsidRPr="002334B3">
        <w:rPr>
          <w:rFonts w:ascii="Arial Narrow" w:eastAsia="Calibri" w:hAnsi="Arial Narrow" w:cs="Arial"/>
          <w:bCs/>
          <w:lang w:val="cs-CZ" w:eastAsia="en-US"/>
        </w:rPr>
        <w:t>Příloze B</w:t>
      </w:r>
      <w:r w:rsidR="00AB3E12" w:rsidRPr="002334B3">
        <w:rPr>
          <w:rFonts w:ascii="Arial Narrow" w:eastAsia="Calibri" w:hAnsi="Arial Narrow" w:cs="Arial"/>
          <w:bCs/>
          <w:lang w:val="cs-CZ" w:eastAsia="en-US"/>
        </w:rPr>
        <w:t>, sekci</w:t>
      </w:r>
      <w:r w:rsidRPr="002334B3">
        <w:rPr>
          <w:rFonts w:ascii="Arial Narrow" w:eastAsia="Calibri" w:hAnsi="Arial Narrow" w:cs="Arial"/>
          <w:bCs/>
          <w:lang w:val="cs-CZ" w:eastAsia="en-US"/>
        </w:rPr>
        <w:t xml:space="preserve"> </w:t>
      </w:r>
      <w:r w:rsidR="00AB3E12" w:rsidRPr="002334B3">
        <w:rPr>
          <w:rFonts w:ascii="Arial Narrow" w:eastAsia="Calibri" w:hAnsi="Arial Narrow" w:cs="Arial"/>
          <w:bCs/>
          <w:lang w:val="cs-CZ" w:eastAsia="en-US"/>
        </w:rPr>
        <w:t>„</w:t>
      </w:r>
      <w:r w:rsidR="00AB3E12" w:rsidRPr="002334B3">
        <w:rPr>
          <w:rFonts w:ascii="Arial Narrow" w:eastAsia="Calibri" w:hAnsi="Arial Narrow" w:cs="Arial"/>
          <w:bCs/>
          <w:i/>
          <w:lang w:val="cs-CZ" w:eastAsia="en-US"/>
        </w:rPr>
        <w:t>Plánovaná údržba</w:t>
      </w:r>
      <w:r w:rsidR="00AB3E12" w:rsidRPr="002334B3">
        <w:rPr>
          <w:rFonts w:ascii="Arial Narrow" w:eastAsia="Calibri" w:hAnsi="Arial Narrow" w:cs="Arial"/>
          <w:bCs/>
          <w:lang w:val="cs-CZ" w:eastAsia="en-US"/>
        </w:rPr>
        <w:t xml:space="preserve">“ </w:t>
      </w:r>
      <w:r w:rsidRPr="002334B3">
        <w:rPr>
          <w:rFonts w:ascii="Arial Narrow" w:eastAsia="Calibri" w:hAnsi="Arial Narrow" w:cs="Arial"/>
          <w:bCs/>
          <w:lang w:val="cs-CZ" w:eastAsia="en-US"/>
        </w:rPr>
        <w:t xml:space="preserve">(„Plánovaná údržba“), tak i jiné servisní úkony na Zařízení, blíže vymezené spolu se zvlášť účtovanými plněními v Příloze </w:t>
      </w:r>
      <w:r w:rsidR="00AB3E12" w:rsidRPr="002334B3">
        <w:rPr>
          <w:rFonts w:ascii="Arial Narrow" w:eastAsia="Calibri" w:hAnsi="Arial Narrow" w:cs="Arial"/>
          <w:bCs/>
          <w:lang w:val="cs-CZ" w:eastAsia="en-US"/>
        </w:rPr>
        <w:t>B, sekci</w:t>
      </w:r>
      <w:r w:rsidRPr="002334B3">
        <w:rPr>
          <w:rFonts w:ascii="Arial Narrow" w:eastAsia="Calibri" w:hAnsi="Arial Narrow" w:cs="Arial"/>
          <w:bCs/>
          <w:lang w:val="cs-CZ" w:eastAsia="en-US"/>
        </w:rPr>
        <w:t xml:space="preserve"> </w:t>
      </w:r>
      <w:r w:rsidR="00AB3E12" w:rsidRPr="002334B3">
        <w:rPr>
          <w:rFonts w:ascii="Arial Narrow" w:eastAsia="Calibri" w:hAnsi="Arial Narrow" w:cs="Arial"/>
          <w:bCs/>
          <w:lang w:val="cs-CZ" w:eastAsia="en-US"/>
        </w:rPr>
        <w:t>„</w:t>
      </w:r>
      <w:r w:rsidR="00AB3E12" w:rsidRPr="002334B3">
        <w:rPr>
          <w:rFonts w:ascii="Arial Narrow" w:eastAsia="Calibri" w:hAnsi="Arial Narrow" w:cs="Arial"/>
          <w:bCs/>
          <w:i/>
          <w:lang w:val="cs-CZ" w:eastAsia="en-US"/>
        </w:rPr>
        <w:t>Reaktivní servis</w:t>
      </w:r>
      <w:r w:rsidR="00AB3E12" w:rsidRPr="002334B3">
        <w:rPr>
          <w:rFonts w:ascii="Arial Narrow" w:eastAsia="Calibri" w:hAnsi="Arial Narrow" w:cs="Arial"/>
          <w:bCs/>
          <w:lang w:val="cs-CZ" w:eastAsia="en-US"/>
        </w:rPr>
        <w:t>“ (</w:t>
      </w:r>
      <w:r w:rsidR="00E4624B" w:rsidRPr="002334B3">
        <w:rPr>
          <w:rFonts w:ascii="Arial Narrow" w:eastAsia="Calibri" w:hAnsi="Arial Narrow" w:cs="Arial"/>
          <w:bCs/>
          <w:lang w:val="cs-CZ" w:eastAsia="en-US"/>
        </w:rPr>
        <w:t>Reaktivní servis</w:t>
      </w:r>
      <w:r w:rsidRPr="002334B3">
        <w:rPr>
          <w:rFonts w:ascii="Arial Narrow" w:eastAsia="Calibri" w:hAnsi="Arial Narrow" w:cs="Arial"/>
          <w:bCs/>
          <w:lang w:val="cs-CZ" w:eastAsia="en-US"/>
        </w:rPr>
        <w:t xml:space="preserve"> a společně s Plánovanou údržbou</w:t>
      </w:r>
      <w:r w:rsidR="00837152" w:rsidRPr="002334B3">
        <w:rPr>
          <w:rFonts w:ascii="Arial Narrow" w:eastAsia="Calibri" w:hAnsi="Arial Narrow" w:cs="Arial"/>
          <w:bCs/>
          <w:lang w:val="cs-CZ" w:eastAsia="en-US"/>
        </w:rPr>
        <w:t>,</w:t>
      </w:r>
      <w:r w:rsidRPr="002334B3">
        <w:rPr>
          <w:rFonts w:ascii="Arial Narrow" w:eastAsia="Calibri" w:hAnsi="Arial Narrow" w:cs="Arial"/>
          <w:bCs/>
          <w:lang w:val="cs-CZ" w:eastAsia="en-US"/>
        </w:rPr>
        <w:t xml:space="preserve"> </w:t>
      </w:r>
      <w:r w:rsidR="00654851" w:rsidRPr="002334B3">
        <w:rPr>
          <w:rFonts w:ascii="Arial Narrow" w:eastAsia="Calibri" w:hAnsi="Arial Narrow" w:cs="Arial"/>
          <w:bCs/>
          <w:lang w:val="cs-CZ" w:eastAsia="en-US"/>
        </w:rPr>
        <w:t>a</w:t>
      </w:r>
      <w:r w:rsidR="00CA0BC8" w:rsidRPr="002334B3">
        <w:rPr>
          <w:rFonts w:ascii="Arial Narrow" w:eastAsia="Calibri" w:hAnsi="Arial Narrow" w:cs="Arial"/>
          <w:bCs/>
          <w:lang w:val="cs-CZ" w:eastAsia="en-US"/>
        </w:rPr>
        <w:t> </w:t>
      </w:r>
      <w:r w:rsidR="00654851" w:rsidRPr="002334B3">
        <w:rPr>
          <w:rFonts w:ascii="Arial Narrow" w:eastAsia="Calibri" w:hAnsi="Arial Narrow" w:cs="Arial"/>
          <w:bCs/>
          <w:lang w:val="cs-CZ" w:eastAsia="en-US"/>
        </w:rPr>
        <w:t>kde to nevylučuje povaha</w:t>
      </w:r>
      <w:r w:rsidR="001B76A5" w:rsidRPr="002334B3">
        <w:rPr>
          <w:rFonts w:ascii="Arial Narrow" w:eastAsia="Calibri" w:hAnsi="Arial Narrow" w:cs="Arial"/>
          <w:bCs/>
          <w:lang w:val="cs-CZ" w:eastAsia="en-US"/>
        </w:rPr>
        <w:t xml:space="preserve"> a/nebo kontext</w:t>
      </w:r>
      <w:r w:rsidR="00654851" w:rsidRPr="002334B3">
        <w:rPr>
          <w:rFonts w:ascii="Arial Narrow" w:eastAsia="Calibri" w:hAnsi="Arial Narrow" w:cs="Arial"/>
          <w:bCs/>
          <w:lang w:val="cs-CZ" w:eastAsia="en-US"/>
        </w:rPr>
        <w:t xml:space="preserve"> věci</w:t>
      </w:r>
      <w:r w:rsidR="00837152" w:rsidRPr="002334B3">
        <w:rPr>
          <w:rFonts w:ascii="Arial Narrow" w:eastAsia="Calibri" w:hAnsi="Arial Narrow" w:cs="Arial"/>
          <w:bCs/>
          <w:lang w:val="cs-CZ" w:eastAsia="en-US"/>
        </w:rPr>
        <w:t>,</w:t>
      </w:r>
      <w:r w:rsidR="002334B3" w:rsidRPr="002334B3">
        <w:rPr>
          <w:rFonts w:ascii="Arial Narrow" w:eastAsia="Calibri" w:hAnsi="Arial Narrow" w:cs="Arial"/>
          <w:bCs/>
          <w:lang w:val="cs-CZ" w:eastAsia="en-US"/>
        </w:rPr>
        <w:t xml:space="preserve"> </w:t>
      </w:r>
      <w:r w:rsidRPr="002334B3">
        <w:rPr>
          <w:rFonts w:ascii="Arial Narrow" w:eastAsia="Calibri" w:hAnsi="Arial Narrow" w:cs="Arial"/>
          <w:bCs/>
          <w:lang w:val="cs-CZ" w:eastAsia="en-US"/>
        </w:rPr>
        <w:t xml:space="preserve">“Servis“), </w:t>
      </w:r>
    </w:p>
    <w:p w14:paraId="2EA8AB51" w14:textId="77777777" w:rsidR="005E751C" w:rsidRPr="002108B5" w:rsidRDefault="005E751C">
      <w:pPr>
        <w:keepNext/>
        <w:keepLines/>
        <w:spacing w:after="0" w:line="240" w:lineRule="auto"/>
        <w:jc w:val="center"/>
        <w:rPr>
          <w:rFonts w:ascii="Arial Narrow" w:hAnsi="Arial Narrow"/>
          <w:lang w:val="cs-CZ"/>
        </w:rPr>
      </w:pPr>
    </w:p>
    <w:p w14:paraId="17C11CF1" w14:textId="77777777" w:rsidR="005E751C" w:rsidRPr="002108B5" w:rsidRDefault="005E751C">
      <w:pPr>
        <w:keepNext/>
        <w:keepLines/>
        <w:spacing w:after="0" w:line="240" w:lineRule="auto"/>
        <w:jc w:val="center"/>
        <w:rPr>
          <w:rFonts w:ascii="Arial Narrow" w:hAnsi="Arial Narrow"/>
          <w:lang w:val="cs-CZ"/>
        </w:rPr>
      </w:pPr>
      <w:r w:rsidRPr="002108B5">
        <w:rPr>
          <w:rFonts w:ascii="Arial Narrow" w:hAnsi="Arial Narrow"/>
          <w:lang w:val="cs-CZ"/>
        </w:rPr>
        <w:t xml:space="preserve">se </w:t>
      </w:r>
      <w:proofErr w:type="gramStart"/>
      <w:r w:rsidRPr="002108B5">
        <w:rPr>
          <w:rFonts w:ascii="Arial Narrow" w:hAnsi="Arial Narrow"/>
          <w:lang w:val="cs-CZ"/>
        </w:rPr>
        <w:t>Strany</w:t>
      </w:r>
      <w:proofErr w:type="gramEnd"/>
      <w:r w:rsidRPr="002108B5">
        <w:rPr>
          <w:rFonts w:ascii="Arial Narrow" w:hAnsi="Arial Narrow"/>
          <w:lang w:val="cs-CZ"/>
        </w:rPr>
        <w:t xml:space="preserve"> tímto dohodly následovně:</w:t>
      </w:r>
    </w:p>
    <w:p w14:paraId="66800D36" w14:textId="77777777" w:rsidR="0037443D" w:rsidRPr="002108B5" w:rsidRDefault="0037443D" w:rsidP="00331826">
      <w:pPr>
        <w:pStyle w:val="Odstavecseseznamem"/>
        <w:keepNext/>
        <w:keepLines/>
        <w:numPr>
          <w:ilvl w:val="0"/>
          <w:numId w:val="1"/>
        </w:numPr>
        <w:tabs>
          <w:tab w:val="clear" w:pos="360"/>
          <w:tab w:val="num" w:pos="709"/>
        </w:tabs>
        <w:spacing w:after="0" w:line="240" w:lineRule="auto"/>
        <w:ind w:left="567" w:hanging="567"/>
        <w:jc w:val="both"/>
        <w:rPr>
          <w:rFonts w:ascii="Arial Narrow" w:hAnsi="Arial Narrow"/>
          <w:b/>
          <w:u w:val="single"/>
          <w:lang w:val="cs-CZ"/>
        </w:rPr>
      </w:pPr>
      <w:r w:rsidRPr="002108B5">
        <w:rPr>
          <w:rFonts w:ascii="Arial Narrow" w:hAnsi="Arial Narrow"/>
          <w:b/>
          <w:u w:val="single"/>
          <w:lang w:val="cs-CZ"/>
        </w:rPr>
        <w:t>Předmět a místo plnění</w:t>
      </w:r>
    </w:p>
    <w:p w14:paraId="5987AB47" w14:textId="77777777" w:rsidR="0037443D" w:rsidRPr="002108B5" w:rsidRDefault="0037443D">
      <w:pPr>
        <w:keepNext/>
        <w:keepLines/>
        <w:spacing w:after="0" w:line="240" w:lineRule="auto"/>
        <w:jc w:val="both"/>
        <w:rPr>
          <w:rFonts w:ascii="Arial Narrow" w:hAnsi="Arial Narrow"/>
          <w:lang w:val="cs-CZ"/>
        </w:rPr>
      </w:pPr>
    </w:p>
    <w:p w14:paraId="44C2BAC1" w14:textId="7AA81393" w:rsidR="0037443D" w:rsidRPr="002108B5"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Dodavatel se zavazuje provádět pro Zákazníka na svůj náklad a nebezpečí po dobu účinnosti této Smlouvy Servis a Zákazník se zavazuje Servis přebírat a zaplatit Dodavateli za Servis sjednanou Cenu Servisu (jak definována níže).</w:t>
      </w:r>
    </w:p>
    <w:p w14:paraId="7D835088" w14:textId="77777777" w:rsidR="0037443D" w:rsidRPr="002108B5" w:rsidRDefault="0037443D">
      <w:pPr>
        <w:keepNext/>
        <w:keepLines/>
        <w:spacing w:after="0" w:line="240" w:lineRule="auto"/>
        <w:rPr>
          <w:rFonts w:ascii="Arial Narrow" w:hAnsi="Arial Narrow"/>
          <w:lang w:val="cs-CZ"/>
        </w:rPr>
      </w:pPr>
    </w:p>
    <w:p w14:paraId="31B56A1E" w14:textId="7870602E" w:rsidR="0037443D" w:rsidRPr="00B46AE6" w:rsidRDefault="0037443D" w:rsidP="00B46AE6">
      <w:pPr>
        <w:keepNext/>
        <w:keepLines/>
        <w:numPr>
          <w:ilvl w:val="1"/>
          <w:numId w:val="1"/>
        </w:numPr>
        <w:suppressAutoHyphens/>
        <w:spacing w:after="0" w:line="240" w:lineRule="auto"/>
        <w:ind w:left="567" w:hanging="567"/>
        <w:jc w:val="both"/>
        <w:rPr>
          <w:rFonts w:ascii="Arial Narrow" w:hAnsi="Arial Narrow"/>
          <w:lang w:val="cs-CZ"/>
        </w:rPr>
      </w:pPr>
      <w:r w:rsidRPr="00B46AE6">
        <w:rPr>
          <w:rFonts w:ascii="Arial Narrow" w:hAnsi="Arial Narrow"/>
          <w:lang w:val="cs-CZ"/>
        </w:rPr>
        <w:t>Všechen Servis bude prováděn na následující adrese:</w:t>
      </w:r>
      <w:r w:rsidR="00A10049" w:rsidRPr="00B46AE6">
        <w:rPr>
          <w:rFonts w:ascii="Arial Narrow" w:hAnsi="Arial Narrow"/>
          <w:lang w:val="cs-CZ"/>
        </w:rPr>
        <w:t xml:space="preserve"> </w:t>
      </w:r>
      <w:r w:rsidR="00B46AE6" w:rsidRPr="00B46AE6">
        <w:rPr>
          <w:rFonts w:ascii="Arial Narrow" w:hAnsi="Arial Narrow"/>
          <w:lang w:val="cs-CZ"/>
        </w:rPr>
        <w:t>budova</w:t>
      </w:r>
      <w:r w:rsidR="008550A2" w:rsidRPr="00B46AE6">
        <w:rPr>
          <w:rFonts w:ascii="Arial Narrow" w:hAnsi="Arial Narrow"/>
          <w:lang w:val="cs-CZ"/>
        </w:rPr>
        <w:t xml:space="preserve"> G</w:t>
      </w:r>
      <w:r w:rsidR="00B46AE6" w:rsidRPr="00B46AE6">
        <w:rPr>
          <w:rFonts w:ascii="Arial Narrow" w:hAnsi="Arial Narrow"/>
          <w:lang w:val="cs-CZ"/>
        </w:rPr>
        <w:t xml:space="preserve">, </w:t>
      </w:r>
      <w:r w:rsidR="006B1E87" w:rsidRPr="00B14187">
        <w:rPr>
          <w:rFonts w:ascii="Arial Narrow" w:hAnsi="Arial Narrow" w:cs="Arial"/>
          <w:lang w:val="cs-CZ"/>
        </w:rPr>
        <w:t xml:space="preserve">Fakultní </w:t>
      </w:r>
      <w:r w:rsidR="00B46AE6" w:rsidRPr="00B46AE6">
        <w:rPr>
          <w:rFonts w:ascii="Arial Narrow" w:hAnsi="Arial Narrow" w:cs="Arial"/>
          <w:lang w:val="cs-CZ"/>
        </w:rPr>
        <w:t>nemocnice Brno, pracoviště Nemocnice Bohunice a Porodnice, Jihlavská 20, 625 00 Brno.</w:t>
      </w:r>
    </w:p>
    <w:p w14:paraId="17B4CC5B" w14:textId="77777777" w:rsidR="00661BEC" w:rsidRPr="00A753E1" w:rsidRDefault="00661BEC">
      <w:pPr>
        <w:keepNext/>
        <w:keepLines/>
        <w:tabs>
          <w:tab w:val="num" w:pos="709"/>
        </w:tabs>
        <w:spacing w:after="0" w:line="240" w:lineRule="auto"/>
        <w:jc w:val="both"/>
        <w:rPr>
          <w:rFonts w:ascii="Arial Narrow" w:hAnsi="Arial Narrow"/>
          <w:lang w:val="cs-CZ"/>
        </w:rPr>
      </w:pPr>
    </w:p>
    <w:p w14:paraId="0E106F2A" w14:textId="77777777" w:rsidR="00661BEC" w:rsidRPr="00A753E1" w:rsidRDefault="00661BEC">
      <w:pPr>
        <w:keepNext/>
        <w:keepLines/>
        <w:tabs>
          <w:tab w:val="num" w:pos="709"/>
        </w:tabs>
        <w:spacing w:after="0" w:line="240" w:lineRule="auto"/>
        <w:jc w:val="both"/>
        <w:rPr>
          <w:rFonts w:ascii="Arial Narrow" w:hAnsi="Arial Narrow"/>
          <w:lang w:val="cs-CZ"/>
        </w:rPr>
      </w:pPr>
    </w:p>
    <w:p w14:paraId="27856943" w14:textId="77777777" w:rsidR="0037443D" w:rsidRPr="002108B5" w:rsidRDefault="0037443D" w:rsidP="00331826">
      <w:pPr>
        <w:pStyle w:val="Odstavecseseznamem"/>
        <w:keepNext/>
        <w:keepLines/>
        <w:numPr>
          <w:ilvl w:val="0"/>
          <w:numId w:val="1"/>
        </w:numPr>
        <w:tabs>
          <w:tab w:val="clear" w:pos="360"/>
          <w:tab w:val="num" w:pos="709"/>
        </w:tabs>
        <w:spacing w:after="0" w:line="240" w:lineRule="auto"/>
        <w:ind w:left="567" w:hanging="567"/>
        <w:jc w:val="both"/>
        <w:rPr>
          <w:rFonts w:ascii="Arial Narrow" w:hAnsi="Arial Narrow"/>
          <w:b/>
          <w:u w:val="single"/>
          <w:lang w:val="cs-CZ"/>
        </w:rPr>
      </w:pPr>
      <w:r w:rsidRPr="002108B5">
        <w:rPr>
          <w:rFonts w:ascii="Arial Narrow" w:hAnsi="Arial Narrow"/>
          <w:b/>
          <w:u w:val="single"/>
          <w:lang w:val="cs-CZ"/>
        </w:rPr>
        <w:t>Cena plnění</w:t>
      </w:r>
    </w:p>
    <w:p w14:paraId="4424025C" w14:textId="77777777" w:rsidR="0037443D" w:rsidRPr="002108B5" w:rsidRDefault="0037443D">
      <w:pPr>
        <w:keepNext/>
        <w:keepLines/>
        <w:spacing w:after="0" w:line="240" w:lineRule="auto"/>
        <w:rPr>
          <w:rFonts w:ascii="Arial Narrow" w:hAnsi="Arial Narrow"/>
          <w:lang w:val="cs-CZ"/>
        </w:rPr>
      </w:pPr>
    </w:p>
    <w:p w14:paraId="347B6727" w14:textId="27D766E9" w:rsidR="0037443D" w:rsidRPr="002108B5"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 xml:space="preserve">Zákazník se zavazuje platit Dodavateli za Servis následující úplaty, </w:t>
      </w:r>
      <w:r w:rsidR="00A65A71">
        <w:rPr>
          <w:rFonts w:ascii="Arial Narrow" w:hAnsi="Arial Narrow"/>
          <w:lang w:val="cs-CZ"/>
        </w:rPr>
        <w:t xml:space="preserve">uvedené bez DPH, </w:t>
      </w:r>
      <w:r w:rsidRPr="002108B5">
        <w:rPr>
          <w:rFonts w:ascii="Arial Narrow" w:hAnsi="Arial Narrow"/>
          <w:lang w:val="cs-CZ"/>
        </w:rPr>
        <w:t>v souladu s pravidly stanovenými v tomto článku níže, a to vždy spolu s příslušnou DPH ve výši určené právními předpisy k datu uskutečnění zdanitelného plnění:</w:t>
      </w:r>
    </w:p>
    <w:p w14:paraId="5ED6D70C" w14:textId="77777777" w:rsidR="00D3572D" w:rsidRPr="00A753E1" w:rsidRDefault="00D3572D">
      <w:pPr>
        <w:keepNext/>
        <w:keepLines/>
        <w:spacing w:after="0" w:line="240" w:lineRule="auto"/>
        <w:rPr>
          <w:rFonts w:ascii="Arial Narrow" w:hAnsi="Arial Narrow"/>
          <w:lang w:val="cs-CZ" w:eastAsia="cs-CZ"/>
        </w:rPr>
      </w:pPr>
    </w:p>
    <w:p w14:paraId="3469CE1E" w14:textId="1BE1E317" w:rsidR="00837152" w:rsidRDefault="00837152">
      <w:pPr>
        <w:pStyle w:val="Nadpis2"/>
        <w:keepLines/>
        <w:widowControl w:val="0"/>
        <w:spacing w:before="0" w:after="0" w:line="240" w:lineRule="auto"/>
        <w:ind w:left="1276"/>
        <w:rPr>
          <w:rFonts w:ascii="Arial Narrow" w:hAnsi="Arial Narrow"/>
          <w:i w:val="0"/>
          <w:sz w:val="22"/>
          <w:szCs w:val="22"/>
        </w:rPr>
      </w:pPr>
    </w:p>
    <w:p w14:paraId="7304C0BF" w14:textId="32DEE08B" w:rsidR="0037443D" w:rsidRPr="002334B3" w:rsidRDefault="0037443D">
      <w:pPr>
        <w:pStyle w:val="Nadpis2"/>
        <w:keepLines/>
        <w:widowControl w:val="0"/>
        <w:numPr>
          <w:ilvl w:val="2"/>
          <w:numId w:val="1"/>
        </w:numPr>
        <w:spacing w:before="0" w:after="0" w:line="240" w:lineRule="auto"/>
        <w:ind w:left="1276" w:hanging="709"/>
        <w:rPr>
          <w:rFonts w:ascii="Arial Narrow" w:hAnsi="Arial Narrow"/>
          <w:i w:val="0"/>
          <w:sz w:val="22"/>
          <w:szCs w:val="22"/>
        </w:rPr>
      </w:pPr>
      <w:r w:rsidRPr="002334B3">
        <w:rPr>
          <w:rFonts w:ascii="Arial Narrow" w:hAnsi="Arial Narrow"/>
          <w:i w:val="0"/>
          <w:sz w:val="22"/>
          <w:szCs w:val="22"/>
        </w:rPr>
        <w:t>Za Plánovanou údržbu</w:t>
      </w:r>
      <w:r w:rsidR="00664BA2" w:rsidRPr="002334B3">
        <w:rPr>
          <w:rFonts w:ascii="Arial Narrow" w:hAnsi="Arial Narrow"/>
          <w:i w:val="0"/>
          <w:sz w:val="22"/>
          <w:szCs w:val="22"/>
        </w:rPr>
        <w:t xml:space="preserve"> </w:t>
      </w:r>
      <w:r w:rsidR="009950CB" w:rsidRPr="002334B3">
        <w:rPr>
          <w:rFonts w:ascii="Arial Narrow" w:hAnsi="Arial Narrow"/>
          <w:i w:val="0"/>
          <w:sz w:val="22"/>
          <w:szCs w:val="22"/>
        </w:rPr>
        <w:t>dle Přílohy B</w:t>
      </w:r>
      <w:r w:rsidR="00664BA2" w:rsidRPr="002334B3">
        <w:rPr>
          <w:rFonts w:ascii="Arial Narrow" w:hAnsi="Arial Narrow"/>
          <w:i w:val="0"/>
          <w:sz w:val="22"/>
          <w:szCs w:val="22"/>
        </w:rPr>
        <w:t xml:space="preserve">, která je nedílnou součástí této smlouvy </w:t>
      </w:r>
      <w:r w:rsidRPr="002334B3">
        <w:rPr>
          <w:rFonts w:ascii="Arial Narrow" w:hAnsi="Arial Narrow"/>
          <w:i w:val="0"/>
          <w:sz w:val="22"/>
          <w:szCs w:val="22"/>
        </w:rPr>
        <w:t xml:space="preserve"> </w:t>
      </w:r>
    </w:p>
    <w:p w14:paraId="0C98EAB7" w14:textId="77777777" w:rsidR="0037443D" w:rsidRPr="002108B5" w:rsidRDefault="0037443D" w:rsidP="0032158B">
      <w:pPr>
        <w:keepNext/>
        <w:keepLines/>
        <w:spacing w:after="0" w:line="240" w:lineRule="auto"/>
        <w:jc w:val="both"/>
        <w:rPr>
          <w:rFonts w:ascii="Arial Narrow" w:hAnsi="Arial Narrow"/>
          <w:lang w:val="cs-CZ"/>
        </w:rPr>
      </w:pPr>
    </w:p>
    <w:p w14:paraId="340AC09B" w14:textId="43D33162" w:rsidR="000D378B" w:rsidRDefault="0037443D">
      <w:pPr>
        <w:pStyle w:val="Nadpis2"/>
        <w:keepLines/>
        <w:widowControl w:val="0"/>
        <w:numPr>
          <w:ilvl w:val="2"/>
          <w:numId w:val="1"/>
        </w:numPr>
        <w:spacing w:before="0" w:after="0" w:line="240" w:lineRule="auto"/>
        <w:ind w:left="1276" w:hanging="709"/>
        <w:rPr>
          <w:rFonts w:ascii="Arial Narrow" w:hAnsi="Arial Narrow"/>
          <w:i w:val="0"/>
          <w:sz w:val="22"/>
          <w:szCs w:val="22"/>
        </w:rPr>
      </w:pPr>
      <w:r w:rsidRPr="002108B5">
        <w:rPr>
          <w:rFonts w:ascii="Arial Narrow" w:hAnsi="Arial Narrow"/>
          <w:i w:val="0"/>
          <w:sz w:val="22"/>
          <w:szCs w:val="22"/>
        </w:rPr>
        <w:t>Za Reaktivní servis odměnu a náhrady ve výši</w:t>
      </w:r>
      <w:r w:rsidR="00AD43C0">
        <w:rPr>
          <w:rFonts w:ascii="Arial Narrow" w:hAnsi="Arial Narrow"/>
          <w:i w:val="0"/>
          <w:sz w:val="22"/>
          <w:szCs w:val="22"/>
        </w:rPr>
        <w:t xml:space="preserve"> </w:t>
      </w:r>
      <w:r w:rsidR="00AD43C0" w:rsidRPr="00331826">
        <w:rPr>
          <w:rFonts w:ascii="Arial Narrow" w:hAnsi="Arial Narrow"/>
          <w:i w:val="0"/>
          <w:sz w:val="22"/>
          <w:szCs w:val="22"/>
        </w:rPr>
        <w:t>(„Cena Reaktivního servisu“ a společně s Cenou Plánované údržby</w:t>
      </w:r>
      <w:r w:rsidR="00AD43C0" w:rsidRPr="00331826">
        <w:rPr>
          <w:rFonts w:ascii="Arial Narrow" w:eastAsia="Calibri" w:hAnsi="Arial Narrow"/>
          <w:bCs/>
          <w:i w:val="0"/>
          <w:sz w:val="22"/>
          <w:szCs w:val="22"/>
          <w:lang w:eastAsia="en-US"/>
        </w:rPr>
        <w:t xml:space="preserve"> </w:t>
      </w:r>
      <w:r w:rsidR="00AD43C0" w:rsidRPr="00331826">
        <w:rPr>
          <w:rFonts w:ascii="Arial Narrow" w:hAnsi="Arial Narrow"/>
          <w:i w:val="0"/>
          <w:sz w:val="22"/>
          <w:szCs w:val="22"/>
        </w:rPr>
        <w:t>„Cena Servisu“)</w:t>
      </w:r>
      <w:r w:rsidR="000D378B" w:rsidRPr="00AD43C0">
        <w:rPr>
          <w:rFonts w:ascii="Arial Narrow" w:hAnsi="Arial Narrow"/>
          <w:i w:val="0"/>
          <w:sz w:val="22"/>
          <w:szCs w:val="22"/>
        </w:rPr>
        <w:t>:</w:t>
      </w:r>
    </w:p>
    <w:p w14:paraId="5F703ACD" w14:textId="77777777" w:rsidR="000D378B" w:rsidRDefault="000D378B" w:rsidP="00331826">
      <w:pPr>
        <w:pStyle w:val="Nadpis2"/>
        <w:keepLines/>
        <w:widowControl w:val="0"/>
        <w:spacing w:before="0" w:after="0" w:line="240" w:lineRule="auto"/>
        <w:ind w:left="1276"/>
        <w:rPr>
          <w:rFonts w:ascii="Arial Narrow" w:hAnsi="Arial Narrow"/>
          <w:i w:val="0"/>
          <w:sz w:val="22"/>
          <w:szCs w:val="22"/>
        </w:rPr>
      </w:pPr>
    </w:p>
    <w:p w14:paraId="22A82C44" w14:textId="2B2BBCD2" w:rsidR="00E830F4" w:rsidRDefault="00DE0A2E" w:rsidP="00331826">
      <w:pPr>
        <w:pStyle w:val="Nadpis2"/>
        <w:keepLines/>
        <w:widowControl w:val="0"/>
        <w:numPr>
          <w:ilvl w:val="3"/>
          <w:numId w:val="1"/>
        </w:numPr>
        <w:spacing w:before="0" w:after="0" w:line="240" w:lineRule="auto"/>
        <w:ind w:left="1985"/>
        <w:rPr>
          <w:rFonts w:ascii="Arial Narrow" w:hAnsi="Arial Narrow"/>
          <w:i w:val="0"/>
          <w:sz w:val="22"/>
          <w:szCs w:val="22"/>
        </w:rPr>
      </w:pPr>
      <w:r w:rsidRPr="005C7F69">
        <w:rPr>
          <w:rFonts w:ascii="Arial Narrow" w:hAnsi="Arial Narrow"/>
          <w:i w:val="0"/>
          <w:sz w:val="22"/>
          <w:szCs w:val="22"/>
        </w:rPr>
        <w:t>Prokazatelně s</w:t>
      </w:r>
      <w:r w:rsidR="00E830F4" w:rsidRPr="005C7F69">
        <w:rPr>
          <w:rFonts w:ascii="Arial Narrow" w:hAnsi="Arial Narrow"/>
          <w:i w:val="0"/>
          <w:sz w:val="22"/>
          <w:szCs w:val="22"/>
        </w:rPr>
        <w:t>jednané Stranami</w:t>
      </w:r>
      <w:r w:rsidR="00DA0535" w:rsidRPr="005C7F69">
        <w:rPr>
          <w:rFonts w:ascii="Arial Narrow" w:hAnsi="Arial Narrow"/>
          <w:i w:val="0"/>
          <w:sz w:val="22"/>
          <w:szCs w:val="22"/>
        </w:rPr>
        <w:t xml:space="preserve"> před provedením </w:t>
      </w:r>
      <w:r w:rsidR="006A2A29" w:rsidRPr="005C7F69">
        <w:rPr>
          <w:rFonts w:ascii="Arial Narrow" w:hAnsi="Arial Narrow"/>
          <w:i w:val="0"/>
          <w:sz w:val="22"/>
          <w:szCs w:val="22"/>
        </w:rPr>
        <w:t xml:space="preserve">konkrétního </w:t>
      </w:r>
      <w:r w:rsidRPr="005C7F69">
        <w:rPr>
          <w:rFonts w:ascii="Arial Narrow" w:hAnsi="Arial Narrow"/>
          <w:i w:val="0"/>
          <w:sz w:val="22"/>
          <w:szCs w:val="22"/>
        </w:rPr>
        <w:t xml:space="preserve">servisního </w:t>
      </w:r>
      <w:r w:rsidR="00DA0535" w:rsidRPr="005C7F69">
        <w:rPr>
          <w:rFonts w:ascii="Arial Narrow" w:hAnsi="Arial Narrow"/>
          <w:i w:val="0"/>
          <w:sz w:val="22"/>
          <w:szCs w:val="22"/>
        </w:rPr>
        <w:t>úkonu Reaktivního servisu</w:t>
      </w:r>
      <w:r w:rsidR="00E830F4" w:rsidRPr="005C7F69">
        <w:rPr>
          <w:rFonts w:ascii="Arial Narrow" w:hAnsi="Arial Narrow"/>
          <w:i w:val="0"/>
          <w:sz w:val="22"/>
          <w:szCs w:val="22"/>
        </w:rPr>
        <w:t xml:space="preserve"> na základě samostatné cenové nabídky </w:t>
      </w:r>
      <w:r w:rsidR="006A2A29" w:rsidRPr="005C7F69">
        <w:rPr>
          <w:rFonts w:ascii="Arial Narrow" w:hAnsi="Arial Narrow"/>
          <w:i w:val="0"/>
          <w:sz w:val="22"/>
          <w:szCs w:val="22"/>
        </w:rPr>
        <w:t>Dodavatele</w:t>
      </w:r>
      <w:r w:rsidR="00E830F4" w:rsidRPr="005C7F69">
        <w:rPr>
          <w:rFonts w:ascii="Arial Narrow" w:hAnsi="Arial Narrow"/>
          <w:i w:val="0"/>
          <w:sz w:val="22"/>
          <w:szCs w:val="22"/>
        </w:rPr>
        <w:t xml:space="preserve"> předložené Zákazníkovi na </w:t>
      </w:r>
      <w:r w:rsidR="006A2A29" w:rsidRPr="005C7F69">
        <w:rPr>
          <w:rFonts w:ascii="Arial Narrow" w:hAnsi="Arial Narrow"/>
          <w:i w:val="0"/>
          <w:sz w:val="22"/>
          <w:szCs w:val="22"/>
        </w:rPr>
        <w:t xml:space="preserve">dotčený </w:t>
      </w:r>
      <w:r w:rsidR="00E830F4" w:rsidRPr="005C7F69">
        <w:rPr>
          <w:rFonts w:ascii="Arial Narrow" w:hAnsi="Arial Narrow"/>
          <w:i w:val="0"/>
          <w:sz w:val="22"/>
          <w:szCs w:val="22"/>
        </w:rPr>
        <w:t xml:space="preserve">konkrétní </w:t>
      </w:r>
      <w:r w:rsidRPr="005C7F69">
        <w:rPr>
          <w:rFonts w:ascii="Arial Narrow" w:hAnsi="Arial Narrow"/>
          <w:i w:val="0"/>
          <w:sz w:val="22"/>
          <w:szCs w:val="22"/>
        </w:rPr>
        <w:t xml:space="preserve">servisní </w:t>
      </w:r>
      <w:r w:rsidR="00DA0535" w:rsidRPr="005C7F69">
        <w:rPr>
          <w:rFonts w:ascii="Arial Narrow" w:hAnsi="Arial Narrow"/>
          <w:i w:val="0"/>
          <w:sz w:val="22"/>
          <w:szCs w:val="22"/>
        </w:rPr>
        <w:t>úkon Reaktivního servisu</w:t>
      </w:r>
      <w:r w:rsidR="006A2A29" w:rsidRPr="005C7F69">
        <w:rPr>
          <w:rFonts w:ascii="Arial Narrow" w:hAnsi="Arial Narrow"/>
          <w:i w:val="0"/>
          <w:sz w:val="22"/>
          <w:szCs w:val="22"/>
        </w:rPr>
        <w:t>;</w:t>
      </w:r>
      <w:r w:rsidR="00DA0535" w:rsidRPr="005C7F69">
        <w:rPr>
          <w:rFonts w:ascii="Arial Narrow" w:hAnsi="Arial Narrow"/>
          <w:i w:val="0"/>
          <w:sz w:val="22"/>
          <w:szCs w:val="22"/>
        </w:rPr>
        <w:t xml:space="preserve"> </w:t>
      </w:r>
    </w:p>
    <w:p w14:paraId="47F79C1B" w14:textId="77777777" w:rsidR="005C7F69" w:rsidRPr="005C7F69" w:rsidRDefault="005C7F69" w:rsidP="005C7F69">
      <w:pPr>
        <w:pStyle w:val="Nadpis2"/>
        <w:keepLines/>
        <w:widowControl w:val="0"/>
        <w:spacing w:before="0" w:after="0" w:line="240" w:lineRule="auto"/>
        <w:ind w:left="1276"/>
        <w:rPr>
          <w:rFonts w:ascii="Arial Narrow" w:hAnsi="Arial Narrow"/>
          <w:i w:val="0"/>
          <w:sz w:val="22"/>
          <w:szCs w:val="22"/>
        </w:rPr>
      </w:pPr>
    </w:p>
    <w:p w14:paraId="617127B9" w14:textId="079AA109" w:rsidR="00E343C1" w:rsidRPr="002334B3" w:rsidRDefault="00E830F4" w:rsidP="001859F3">
      <w:pPr>
        <w:pStyle w:val="Nadpis2"/>
        <w:keepLines/>
        <w:widowControl w:val="0"/>
        <w:numPr>
          <w:ilvl w:val="3"/>
          <w:numId w:val="1"/>
        </w:numPr>
        <w:spacing w:before="0" w:after="0" w:line="240" w:lineRule="auto"/>
        <w:ind w:left="1985"/>
        <w:rPr>
          <w:rFonts w:ascii="Arial Narrow" w:hAnsi="Arial Narrow"/>
          <w:i w:val="0"/>
          <w:sz w:val="22"/>
          <w:szCs w:val="22"/>
        </w:rPr>
      </w:pPr>
      <w:r w:rsidRPr="002334B3">
        <w:rPr>
          <w:rFonts w:ascii="Arial Narrow" w:hAnsi="Arial Narrow"/>
          <w:i w:val="0"/>
          <w:sz w:val="22"/>
          <w:szCs w:val="22"/>
        </w:rPr>
        <w:t xml:space="preserve">Stanovené dle </w:t>
      </w:r>
      <w:r w:rsidR="00843C29" w:rsidRPr="002334B3">
        <w:rPr>
          <w:rFonts w:ascii="Arial Narrow" w:hAnsi="Arial Narrow"/>
          <w:i w:val="0"/>
          <w:sz w:val="22"/>
          <w:szCs w:val="22"/>
        </w:rPr>
        <w:t>základního</w:t>
      </w:r>
      <w:r w:rsidR="00DC769F" w:rsidRPr="002334B3">
        <w:rPr>
          <w:rFonts w:ascii="Arial Narrow" w:hAnsi="Arial Narrow"/>
          <w:i w:val="0"/>
          <w:sz w:val="22"/>
          <w:szCs w:val="22"/>
        </w:rPr>
        <w:t xml:space="preserve"> ceníku Dodavatele </w:t>
      </w:r>
      <w:r w:rsidR="00BD49DA" w:rsidRPr="002334B3">
        <w:rPr>
          <w:rFonts w:ascii="Arial Narrow" w:hAnsi="Arial Narrow"/>
          <w:i w:val="0"/>
          <w:sz w:val="22"/>
          <w:szCs w:val="22"/>
        </w:rPr>
        <w:t xml:space="preserve">uvedeného v Příloze D / </w:t>
      </w:r>
      <w:r w:rsidR="00DC769F" w:rsidRPr="002334B3">
        <w:rPr>
          <w:rFonts w:ascii="Arial Narrow" w:hAnsi="Arial Narrow"/>
          <w:i w:val="0"/>
          <w:sz w:val="22"/>
          <w:szCs w:val="22"/>
        </w:rPr>
        <w:t>platného v době provedení</w:t>
      </w:r>
      <w:r w:rsidR="003804D7" w:rsidRPr="002334B3">
        <w:rPr>
          <w:rFonts w:ascii="Arial Narrow" w:hAnsi="Arial Narrow"/>
          <w:i w:val="0"/>
          <w:sz w:val="22"/>
          <w:szCs w:val="22"/>
        </w:rPr>
        <w:t xml:space="preserve"> konkrétní dodávky, práce</w:t>
      </w:r>
      <w:r w:rsidR="00DC769F" w:rsidRPr="002334B3">
        <w:rPr>
          <w:rFonts w:ascii="Arial Narrow" w:hAnsi="Arial Narrow"/>
          <w:i w:val="0"/>
          <w:sz w:val="22"/>
          <w:szCs w:val="22"/>
        </w:rPr>
        <w:t xml:space="preserve"> </w:t>
      </w:r>
      <w:r w:rsidR="003804D7" w:rsidRPr="002334B3">
        <w:rPr>
          <w:rFonts w:ascii="Arial Narrow" w:hAnsi="Arial Narrow"/>
          <w:i w:val="0"/>
          <w:sz w:val="22"/>
          <w:szCs w:val="22"/>
        </w:rPr>
        <w:t>a/nebo jiného úkonu spadajícího do Reaktivního servisu</w:t>
      </w:r>
      <w:r w:rsidR="0056594D" w:rsidRPr="002334B3">
        <w:rPr>
          <w:rFonts w:ascii="Arial Narrow" w:hAnsi="Arial Narrow"/>
          <w:i w:val="0"/>
          <w:sz w:val="22"/>
          <w:szCs w:val="22"/>
        </w:rPr>
        <w:t>,</w:t>
      </w:r>
      <w:r w:rsidR="003804D7" w:rsidRPr="002334B3">
        <w:rPr>
          <w:rFonts w:ascii="Arial Narrow" w:hAnsi="Arial Narrow"/>
          <w:i w:val="0"/>
          <w:sz w:val="22"/>
          <w:szCs w:val="22"/>
        </w:rPr>
        <w:t xml:space="preserve"> </w:t>
      </w:r>
      <w:r w:rsidR="0056594D" w:rsidRPr="002334B3">
        <w:rPr>
          <w:rFonts w:ascii="Arial Narrow" w:hAnsi="Arial Narrow"/>
          <w:i w:val="0"/>
          <w:sz w:val="22"/>
          <w:szCs w:val="22"/>
        </w:rPr>
        <w:t>jako součin hodinových sazeb a skutečně odpracovaného počtu hodin a cestovné. K této ceně se připočte cena použitých náhradních dílů. Dodavatel s</w:t>
      </w:r>
      <w:r w:rsidR="005C7F69" w:rsidRPr="002334B3">
        <w:rPr>
          <w:rFonts w:ascii="Arial Narrow" w:hAnsi="Arial Narrow"/>
          <w:i w:val="0"/>
          <w:sz w:val="22"/>
          <w:szCs w:val="22"/>
        </w:rPr>
        <w:t xml:space="preserve">e zavazuje poskytnout Zákazníkovi následující slevy: </w:t>
      </w:r>
    </w:p>
    <w:p w14:paraId="5B7BED46" w14:textId="77777777" w:rsidR="003E1FFF" w:rsidRPr="002334B3" w:rsidRDefault="003E1FFF" w:rsidP="001859F3">
      <w:pPr>
        <w:keepNext/>
        <w:keepLines/>
        <w:tabs>
          <w:tab w:val="left" w:pos="709"/>
        </w:tabs>
        <w:spacing w:after="0" w:line="240" w:lineRule="auto"/>
        <w:ind w:left="2127"/>
        <w:jc w:val="both"/>
        <w:rPr>
          <w:rFonts w:ascii="Arial Narrow" w:hAnsi="Arial Narrow"/>
          <w:lang w:val="cs-CZ"/>
        </w:rPr>
      </w:pPr>
    </w:p>
    <w:p w14:paraId="4D0DDBB8" w14:textId="313636F6" w:rsidR="00E343C1" w:rsidRPr="002334B3" w:rsidRDefault="00E343C1" w:rsidP="005B0A32">
      <w:pPr>
        <w:pStyle w:val="Odstavecseseznamem"/>
        <w:keepNext/>
        <w:keepLines/>
        <w:numPr>
          <w:ilvl w:val="0"/>
          <w:numId w:val="2"/>
        </w:numPr>
        <w:tabs>
          <w:tab w:val="left" w:pos="709"/>
        </w:tabs>
        <w:spacing w:after="0" w:line="240" w:lineRule="auto"/>
        <w:ind w:left="2552" w:hanging="425"/>
        <w:jc w:val="both"/>
        <w:rPr>
          <w:rFonts w:ascii="Arial Narrow" w:hAnsi="Arial Narrow"/>
          <w:lang w:val="cs-CZ"/>
        </w:rPr>
      </w:pPr>
      <w:r w:rsidRPr="002334B3">
        <w:rPr>
          <w:rFonts w:ascii="Arial Narrow" w:hAnsi="Arial Narrow"/>
          <w:lang w:val="cs-CZ"/>
        </w:rPr>
        <w:t>na hodinové sazby servisních techniků Dodavatele ve výši 1</w:t>
      </w:r>
      <w:r w:rsidR="00EF4029">
        <w:rPr>
          <w:rFonts w:ascii="Arial Narrow" w:hAnsi="Arial Narrow"/>
          <w:lang w:val="cs-CZ"/>
        </w:rPr>
        <w:t>0</w:t>
      </w:r>
      <w:r w:rsidRPr="002334B3">
        <w:rPr>
          <w:rFonts w:ascii="Arial Narrow" w:hAnsi="Arial Narrow"/>
          <w:lang w:val="cs-CZ"/>
        </w:rPr>
        <w:t>%,</w:t>
      </w:r>
    </w:p>
    <w:p w14:paraId="27B2F0D2" w14:textId="5AA5EDD6" w:rsidR="00E343C1" w:rsidRPr="002334B3" w:rsidRDefault="00E343C1" w:rsidP="005B0A32">
      <w:pPr>
        <w:pStyle w:val="Odstavecseseznamem"/>
        <w:keepNext/>
        <w:keepLines/>
        <w:numPr>
          <w:ilvl w:val="0"/>
          <w:numId w:val="2"/>
        </w:numPr>
        <w:tabs>
          <w:tab w:val="left" w:pos="709"/>
        </w:tabs>
        <w:spacing w:after="0" w:line="240" w:lineRule="auto"/>
        <w:ind w:left="2552" w:hanging="425"/>
        <w:jc w:val="both"/>
        <w:rPr>
          <w:rFonts w:ascii="Arial Narrow" w:hAnsi="Arial Narrow"/>
          <w:lang w:val="cs-CZ"/>
        </w:rPr>
      </w:pPr>
      <w:r w:rsidRPr="002334B3">
        <w:rPr>
          <w:rFonts w:ascii="Arial Narrow" w:hAnsi="Arial Narrow"/>
          <w:lang w:val="cs-CZ"/>
        </w:rPr>
        <w:t xml:space="preserve">na cestovné </w:t>
      </w:r>
      <w:r w:rsidR="00843C29" w:rsidRPr="002334B3">
        <w:rPr>
          <w:rFonts w:ascii="Arial Narrow" w:hAnsi="Arial Narrow"/>
          <w:lang w:val="cs-CZ"/>
        </w:rPr>
        <w:t xml:space="preserve">Dodavatele </w:t>
      </w:r>
      <w:r w:rsidRPr="002334B3">
        <w:rPr>
          <w:rFonts w:ascii="Arial Narrow" w:hAnsi="Arial Narrow"/>
          <w:lang w:val="cs-CZ"/>
        </w:rPr>
        <w:t>ve výši 10%,</w:t>
      </w:r>
    </w:p>
    <w:p w14:paraId="16CD6D00" w14:textId="47EE1217" w:rsidR="00E343C1" w:rsidRPr="002334B3" w:rsidRDefault="00E343C1" w:rsidP="005B0A32">
      <w:pPr>
        <w:pStyle w:val="Odstavecseseznamem"/>
        <w:keepNext/>
        <w:keepLines/>
        <w:numPr>
          <w:ilvl w:val="0"/>
          <w:numId w:val="2"/>
        </w:numPr>
        <w:tabs>
          <w:tab w:val="left" w:pos="709"/>
        </w:tabs>
        <w:spacing w:after="0" w:line="240" w:lineRule="auto"/>
        <w:ind w:left="2552" w:hanging="425"/>
        <w:jc w:val="both"/>
        <w:rPr>
          <w:rFonts w:ascii="Arial Narrow" w:hAnsi="Arial Narrow"/>
          <w:lang w:val="cs-CZ"/>
        </w:rPr>
      </w:pPr>
      <w:r w:rsidRPr="002334B3">
        <w:rPr>
          <w:rFonts w:ascii="Arial Narrow" w:hAnsi="Arial Narrow"/>
          <w:lang w:val="cs-CZ"/>
        </w:rPr>
        <w:t xml:space="preserve">na náhradní díly a spotřební materiál </w:t>
      </w:r>
      <w:r w:rsidR="00843C29" w:rsidRPr="002334B3">
        <w:rPr>
          <w:rFonts w:ascii="Arial Narrow" w:hAnsi="Arial Narrow"/>
          <w:lang w:val="cs-CZ"/>
        </w:rPr>
        <w:t xml:space="preserve">zn. </w:t>
      </w:r>
      <w:proofErr w:type="spellStart"/>
      <w:r w:rsidRPr="002334B3">
        <w:rPr>
          <w:rFonts w:ascii="Arial Narrow" w:hAnsi="Arial Narrow"/>
          <w:lang w:val="cs-CZ"/>
        </w:rPr>
        <w:t>Daikin</w:t>
      </w:r>
      <w:proofErr w:type="spellEnd"/>
      <w:r w:rsidRPr="002334B3">
        <w:rPr>
          <w:rFonts w:ascii="Arial Narrow" w:hAnsi="Arial Narrow"/>
          <w:lang w:val="cs-CZ"/>
        </w:rPr>
        <w:t xml:space="preserve"> ve výši 10%,</w:t>
      </w:r>
      <w:r w:rsidR="00BD49DA" w:rsidRPr="002334B3">
        <w:rPr>
          <w:rFonts w:ascii="Arial Narrow" w:hAnsi="Arial Narrow"/>
          <w:lang w:val="cs-CZ"/>
        </w:rPr>
        <w:t xml:space="preserve"> </w:t>
      </w:r>
    </w:p>
    <w:p w14:paraId="3C4A8EEA" w14:textId="77777777" w:rsidR="003E1FFF" w:rsidRPr="002108B5" w:rsidRDefault="003E1FFF" w:rsidP="001859F3">
      <w:pPr>
        <w:keepNext/>
        <w:keepLines/>
        <w:tabs>
          <w:tab w:val="left" w:pos="709"/>
        </w:tabs>
        <w:spacing w:after="0" w:line="240" w:lineRule="auto"/>
        <w:ind w:left="2127"/>
        <w:jc w:val="both"/>
        <w:rPr>
          <w:rFonts w:ascii="Arial Narrow" w:hAnsi="Arial Narrow"/>
          <w:lang w:val="cs-CZ"/>
        </w:rPr>
      </w:pPr>
    </w:p>
    <w:p w14:paraId="75BD8266" w14:textId="50B19D00" w:rsidR="00867582" w:rsidRPr="002108B5" w:rsidRDefault="00E343C1" w:rsidP="001859F3">
      <w:pPr>
        <w:keepNext/>
        <w:keepLines/>
        <w:spacing w:after="0" w:line="240" w:lineRule="auto"/>
        <w:ind w:left="1985"/>
        <w:jc w:val="both"/>
        <w:rPr>
          <w:rFonts w:ascii="Arial Narrow" w:hAnsi="Arial Narrow"/>
          <w:lang w:val="cs-CZ"/>
        </w:rPr>
      </w:pPr>
      <w:r w:rsidRPr="002108B5">
        <w:rPr>
          <w:rFonts w:ascii="Arial Narrow" w:hAnsi="Arial Narrow"/>
          <w:lang w:val="cs-CZ"/>
        </w:rPr>
        <w:t>kalkulovaných vždy z cen Dodavatele</w:t>
      </w:r>
      <w:r w:rsidR="00D45174" w:rsidRPr="002108B5">
        <w:rPr>
          <w:rFonts w:ascii="Arial Narrow" w:hAnsi="Arial Narrow"/>
          <w:lang w:val="cs-CZ"/>
        </w:rPr>
        <w:t xml:space="preserve"> </w:t>
      </w:r>
      <w:r w:rsidR="003804D7" w:rsidRPr="002108B5">
        <w:rPr>
          <w:rFonts w:ascii="Arial Narrow" w:hAnsi="Arial Narrow"/>
          <w:lang w:val="cs-CZ"/>
        </w:rPr>
        <w:t>uvedených v</w:t>
      </w:r>
      <w:r w:rsidR="00867582" w:rsidRPr="002108B5">
        <w:rPr>
          <w:rFonts w:ascii="Arial Narrow" w:hAnsi="Arial Narrow"/>
          <w:lang w:val="cs-CZ"/>
        </w:rPr>
        <w:t> </w:t>
      </w:r>
      <w:r w:rsidR="005C7F69">
        <w:rPr>
          <w:rFonts w:ascii="Arial Narrow" w:hAnsi="Arial Narrow"/>
          <w:lang w:val="cs-CZ"/>
        </w:rPr>
        <w:t>z</w:t>
      </w:r>
      <w:r w:rsidR="00867582" w:rsidRPr="002108B5">
        <w:rPr>
          <w:rFonts w:ascii="Arial Narrow" w:hAnsi="Arial Narrow"/>
          <w:lang w:val="cs-CZ"/>
        </w:rPr>
        <w:t xml:space="preserve">ákladním </w:t>
      </w:r>
      <w:r w:rsidR="003804D7" w:rsidRPr="002108B5">
        <w:rPr>
          <w:rFonts w:ascii="Arial Narrow" w:hAnsi="Arial Narrow"/>
          <w:lang w:val="cs-CZ"/>
        </w:rPr>
        <w:t>ceníku</w:t>
      </w:r>
      <w:r w:rsidR="00C200D0" w:rsidRPr="002108B5">
        <w:rPr>
          <w:rFonts w:ascii="Arial Narrow" w:eastAsia="Times New Roman" w:hAnsi="Arial Narrow" w:cs="Arial"/>
          <w:iCs/>
          <w:lang w:val="cs-CZ" w:eastAsia="cs-CZ"/>
        </w:rPr>
        <w:t>.</w:t>
      </w:r>
      <w:r w:rsidR="004A45BE" w:rsidRPr="002108B5">
        <w:rPr>
          <w:rFonts w:ascii="Arial Narrow" w:hAnsi="Arial Narrow"/>
          <w:lang w:val="cs-CZ"/>
        </w:rPr>
        <w:t xml:space="preserve"> </w:t>
      </w:r>
    </w:p>
    <w:p w14:paraId="6A4759DB" w14:textId="4B4A32A3" w:rsidR="00B90245" w:rsidRDefault="00B90245" w:rsidP="001859F3">
      <w:pPr>
        <w:keepNext/>
        <w:keepLines/>
        <w:spacing w:after="0" w:line="240" w:lineRule="auto"/>
        <w:ind w:left="1985"/>
        <w:rPr>
          <w:rFonts w:ascii="Arial Narrow" w:hAnsi="Arial Narrow" w:cs="Arial"/>
          <w:lang w:val="cs-CZ"/>
        </w:rPr>
      </w:pPr>
    </w:p>
    <w:p w14:paraId="57B92505" w14:textId="1AF6D2F8" w:rsidR="00207208" w:rsidRPr="00207208" w:rsidRDefault="00207208" w:rsidP="00207208">
      <w:pPr>
        <w:keepNext/>
        <w:keepLines/>
        <w:spacing w:after="0" w:line="240" w:lineRule="auto"/>
        <w:ind w:left="1985"/>
        <w:jc w:val="both"/>
        <w:rPr>
          <w:rFonts w:ascii="Arial Narrow" w:hAnsi="Arial Narrow" w:cs="Arial"/>
          <w:lang w:val="cs-CZ"/>
        </w:rPr>
      </w:pPr>
      <w:r w:rsidRPr="00207208">
        <w:rPr>
          <w:rFonts w:ascii="Arial Narrow" w:hAnsi="Arial Narrow" w:cs="Arial"/>
          <w:lang w:val="cs-CZ"/>
        </w:rPr>
        <w:t xml:space="preserve">Zákazník činí podpisem této Smlouvy nesporným, že při uzavření této Smlouvy od Dodavatele převzal Ceník základních hodinových sazeb a cestovného servisních techniků </w:t>
      </w:r>
      <w:proofErr w:type="spellStart"/>
      <w:r w:rsidRPr="00207208">
        <w:rPr>
          <w:rFonts w:ascii="Arial Narrow" w:hAnsi="Arial Narrow" w:cs="Arial"/>
          <w:lang w:val="cs-CZ"/>
        </w:rPr>
        <w:t>Daikin</w:t>
      </w:r>
      <w:proofErr w:type="spellEnd"/>
      <w:r w:rsidRPr="00207208">
        <w:rPr>
          <w:rFonts w:ascii="Arial Narrow" w:hAnsi="Arial Narrow" w:cs="Arial"/>
          <w:lang w:val="cs-CZ"/>
        </w:rPr>
        <w:t xml:space="preserve"> platný ke dni uzavření této Smlouvy. Dodavatel se zavazuje, že při jakékoliv změně oznámí nový Ceník </w:t>
      </w:r>
      <w:r w:rsidRPr="002334B3">
        <w:rPr>
          <w:rFonts w:ascii="Arial Narrow" w:hAnsi="Arial Narrow" w:cs="Arial"/>
          <w:lang w:val="cs-CZ"/>
        </w:rPr>
        <w:t xml:space="preserve">základních hodinových sazeb a cestovného servisních techniků </w:t>
      </w:r>
      <w:proofErr w:type="spellStart"/>
      <w:r w:rsidRPr="002334B3">
        <w:rPr>
          <w:rFonts w:ascii="Arial Narrow" w:hAnsi="Arial Narrow" w:cs="Arial"/>
          <w:lang w:val="cs-CZ"/>
        </w:rPr>
        <w:t>Daikin</w:t>
      </w:r>
      <w:proofErr w:type="spellEnd"/>
      <w:r w:rsidRPr="002334B3">
        <w:rPr>
          <w:rFonts w:ascii="Arial Narrow" w:hAnsi="Arial Narrow" w:cs="Arial"/>
          <w:lang w:val="cs-CZ"/>
        </w:rPr>
        <w:t xml:space="preserve"> Zákazníkovi jeho zasláním písemně a/nebo e-mailem alespoň jednomu (1) z pověřených pracovníků Zákazníka předvídaných čl. 5.7 této Smlouvy, a to vždy nejpozději čtrnáct (14) dnů přede dnem, v němž mají oznamované změny v ceníku vstoupit v účinnost.</w:t>
      </w:r>
    </w:p>
    <w:p w14:paraId="6C96780C" w14:textId="09602B92" w:rsidR="003E1FFF" w:rsidRDefault="003E1FFF" w:rsidP="00BF5D84">
      <w:pPr>
        <w:keepNext/>
        <w:keepLines/>
        <w:spacing w:after="0" w:line="240" w:lineRule="auto"/>
        <w:rPr>
          <w:rFonts w:ascii="Arial Narrow" w:hAnsi="Arial Narrow" w:cs="Arial"/>
          <w:lang w:val="cs-CZ"/>
        </w:rPr>
      </w:pPr>
    </w:p>
    <w:p w14:paraId="6A4E40CF" w14:textId="77BEA3FF" w:rsidR="0032158B" w:rsidRPr="002108B5" w:rsidRDefault="0032158B" w:rsidP="0032158B">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Dodavatel je oprávněn, nikoliv však povinen, automaticky upravovat po celou dobu účinnosti této Smlouvy Cen</w:t>
      </w:r>
      <w:r>
        <w:rPr>
          <w:rFonts w:ascii="Arial Narrow" w:hAnsi="Arial Narrow"/>
          <w:lang w:val="cs-CZ"/>
        </w:rPr>
        <w:t xml:space="preserve">y </w:t>
      </w:r>
      <w:r w:rsidRPr="002108B5">
        <w:rPr>
          <w:rFonts w:ascii="Arial Narrow" w:hAnsi="Arial Narrow"/>
          <w:lang w:val="cs-CZ"/>
        </w:rPr>
        <w:t>u</w:t>
      </w:r>
      <w:r>
        <w:rPr>
          <w:rFonts w:ascii="Arial Narrow" w:hAnsi="Arial Narrow"/>
          <w:lang w:val="cs-CZ"/>
        </w:rPr>
        <w:t xml:space="preserve">vedené v článku </w:t>
      </w:r>
      <w:proofErr w:type="gramStart"/>
      <w:r>
        <w:rPr>
          <w:rFonts w:ascii="Arial Narrow" w:hAnsi="Arial Narrow"/>
          <w:lang w:val="cs-CZ"/>
        </w:rPr>
        <w:t>2.1.</w:t>
      </w:r>
      <w:r w:rsidRPr="002108B5">
        <w:rPr>
          <w:rFonts w:ascii="Arial Narrow" w:hAnsi="Arial Narrow"/>
          <w:lang w:val="cs-CZ"/>
        </w:rPr>
        <w:t xml:space="preserve"> o částku</w:t>
      </w:r>
      <w:proofErr w:type="gramEnd"/>
      <w:r w:rsidRPr="002108B5">
        <w:rPr>
          <w:rFonts w:ascii="Arial Narrow" w:hAnsi="Arial Narrow"/>
          <w:lang w:val="cs-CZ"/>
        </w:rPr>
        <w:t>, odpovídající kladnému procentu průměrné roční míry inflace, vyhlášené Českým statistickým úřadem za předchozí kalendářní rok, a to vždy nejdříve s účinností od prvního dne měsíce následujícího po měsíci, v němž bude takové vyhlášení oficiálně učiněno.</w:t>
      </w:r>
    </w:p>
    <w:p w14:paraId="49742EF2" w14:textId="0939C884" w:rsidR="0032158B" w:rsidRDefault="0032158B" w:rsidP="00BF5D84">
      <w:pPr>
        <w:keepNext/>
        <w:keepLines/>
        <w:spacing w:after="0" w:line="240" w:lineRule="auto"/>
        <w:rPr>
          <w:rFonts w:ascii="Arial Narrow" w:hAnsi="Arial Narrow" w:cs="Arial"/>
          <w:lang w:val="cs-CZ"/>
        </w:rPr>
      </w:pPr>
    </w:p>
    <w:p w14:paraId="11115279" w14:textId="77777777" w:rsidR="007A75A5" w:rsidRPr="00A2572C" w:rsidRDefault="0037443D">
      <w:pPr>
        <w:keepNext/>
        <w:keepLines/>
        <w:numPr>
          <w:ilvl w:val="1"/>
          <w:numId w:val="1"/>
        </w:numPr>
        <w:suppressAutoHyphens/>
        <w:spacing w:after="0" w:line="240" w:lineRule="auto"/>
        <w:ind w:left="567" w:hanging="567"/>
        <w:jc w:val="both"/>
        <w:rPr>
          <w:rFonts w:ascii="Arial Narrow" w:hAnsi="Arial Narrow"/>
          <w:lang w:val="cs-CZ"/>
        </w:rPr>
      </w:pPr>
      <w:r w:rsidRPr="00A2572C">
        <w:rPr>
          <w:rFonts w:ascii="Arial Narrow" w:hAnsi="Arial Narrow"/>
          <w:lang w:val="cs-CZ"/>
        </w:rPr>
        <w:t>Zákazník se zavazuje platit Dodavateli Cenu Servisu na základě faktur vystavených Dodavatelem, bezhotovostním převodem na bankovní účet Dodavatele uvedený na příslušné faktuře. Dodavatel vystaví faktury na úhradu Ceny Servisu</w:t>
      </w:r>
      <w:r w:rsidR="007A75A5" w:rsidRPr="00A2572C">
        <w:rPr>
          <w:rFonts w:ascii="Arial Narrow" w:hAnsi="Arial Narrow"/>
          <w:lang w:val="cs-CZ"/>
        </w:rPr>
        <w:t xml:space="preserve"> dle následujících pravidel:</w:t>
      </w:r>
    </w:p>
    <w:p w14:paraId="6A3712C8" w14:textId="77777777" w:rsidR="007A75A5" w:rsidRPr="00A2572C" w:rsidRDefault="007A75A5">
      <w:pPr>
        <w:keepNext/>
        <w:keepLines/>
        <w:suppressAutoHyphens/>
        <w:spacing w:after="0" w:line="240" w:lineRule="auto"/>
        <w:ind w:left="567"/>
        <w:jc w:val="both"/>
        <w:rPr>
          <w:rFonts w:ascii="Arial Narrow" w:hAnsi="Arial Narrow"/>
          <w:lang w:val="cs-CZ"/>
        </w:rPr>
      </w:pPr>
    </w:p>
    <w:p w14:paraId="144B23AD" w14:textId="62615C72" w:rsidR="00C13784" w:rsidRPr="00A2572C" w:rsidRDefault="00616B60" w:rsidP="00C13784">
      <w:pPr>
        <w:pStyle w:val="Odstavecseseznamem"/>
        <w:keepNext/>
        <w:keepLines/>
        <w:numPr>
          <w:ilvl w:val="2"/>
          <w:numId w:val="1"/>
        </w:numPr>
        <w:suppressAutoHyphens/>
        <w:spacing w:after="0" w:line="240" w:lineRule="auto"/>
        <w:ind w:hanging="657"/>
        <w:jc w:val="both"/>
        <w:rPr>
          <w:rFonts w:ascii="Arial Narrow" w:hAnsi="Arial Narrow"/>
          <w:lang w:val="cs-CZ"/>
        </w:rPr>
      </w:pPr>
      <w:r w:rsidRPr="00A2572C">
        <w:rPr>
          <w:rFonts w:ascii="Arial Narrow" w:hAnsi="Arial Narrow"/>
          <w:lang w:val="cs-CZ"/>
        </w:rPr>
        <w:t>Fakturu na úhradu Cen Plánované údržby a Reaktivního servisu vždy nejdříve v den, kdy bude daný servisní úkon představující Plánovanou údržbu či Reaktivní servis Dodavatelem proveden, resp. kdy dojde ke skutečnosti zakládající zvlášť účtované plnění.</w:t>
      </w:r>
    </w:p>
    <w:p w14:paraId="4C2466B7" w14:textId="77777777" w:rsidR="00C13784" w:rsidRPr="00A2572C" w:rsidRDefault="00C13784" w:rsidP="00C13784">
      <w:pPr>
        <w:pStyle w:val="Odstavecseseznamem"/>
        <w:keepNext/>
        <w:keepLines/>
        <w:suppressAutoHyphens/>
        <w:spacing w:after="0" w:line="240" w:lineRule="auto"/>
        <w:ind w:left="1224"/>
        <w:jc w:val="both"/>
        <w:rPr>
          <w:rFonts w:ascii="Arial Narrow" w:hAnsi="Arial Narrow"/>
          <w:lang w:val="cs-CZ"/>
        </w:rPr>
      </w:pPr>
    </w:p>
    <w:p w14:paraId="29639EDE" w14:textId="08212403" w:rsidR="00C13784" w:rsidRPr="00A2572C" w:rsidRDefault="00C13784" w:rsidP="00C13784">
      <w:pPr>
        <w:pStyle w:val="Odstavecseseznamem"/>
        <w:keepNext/>
        <w:keepLines/>
        <w:numPr>
          <w:ilvl w:val="2"/>
          <w:numId w:val="1"/>
        </w:numPr>
        <w:suppressAutoHyphens/>
        <w:spacing w:after="0" w:line="240" w:lineRule="auto"/>
        <w:ind w:hanging="657"/>
        <w:jc w:val="both"/>
        <w:rPr>
          <w:rFonts w:ascii="Arial Narrow" w:hAnsi="Arial Narrow"/>
          <w:lang w:val="cs-CZ"/>
        </w:rPr>
      </w:pPr>
      <w:r w:rsidRPr="00A2572C">
        <w:rPr>
          <w:rFonts w:ascii="Arial Narrow" w:hAnsi="Arial Narrow"/>
          <w:lang w:val="cs-CZ"/>
        </w:rPr>
        <w:t>Daňové doklady bude Dodavatel zasílat</w:t>
      </w:r>
      <w:r w:rsidR="0018590C" w:rsidRPr="00A2572C">
        <w:rPr>
          <w:rFonts w:ascii="Arial Narrow" w:hAnsi="Arial Narrow"/>
          <w:lang w:val="cs-CZ"/>
        </w:rPr>
        <w:t xml:space="preserve"> </w:t>
      </w:r>
      <w:r w:rsidRPr="00A2572C">
        <w:rPr>
          <w:rFonts w:ascii="Arial Narrow" w:hAnsi="Arial Narrow" w:cstheme="minorHAnsi"/>
          <w:lang w:val="cs-CZ"/>
        </w:rPr>
        <w:t xml:space="preserve">nejpozději do 5 dnů od </w:t>
      </w:r>
      <w:proofErr w:type="spellStart"/>
      <w:r w:rsidRPr="00A2572C">
        <w:rPr>
          <w:rFonts w:ascii="Arial Narrow" w:hAnsi="Arial Narrow" w:cstheme="minorHAnsi"/>
          <w:lang w:val="cs-CZ"/>
        </w:rPr>
        <w:t>datumu</w:t>
      </w:r>
      <w:proofErr w:type="spellEnd"/>
      <w:r w:rsidRPr="00A2572C">
        <w:rPr>
          <w:rFonts w:ascii="Arial Narrow" w:hAnsi="Arial Narrow" w:cstheme="minorHAnsi"/>
          <w:lang w:val="cs-CZ"/>
        </w:rPr>
        <w:t xml:space="preserve"> uskutečnění zdanitelného plnění. Datum uskutečnění zdanitelného plnění bude datum </w:t>
      </w:r>
      <w:proofErr w:type="spellStart"/>
      <w:r w:rsidRPr="00A2572C">
        <w:rPr>
          <w:rFonts w:ascii="Arial Narrow" w:hAnsi="Arial Narrow" w:cstheme="minorHAnsi"/>
          <w:lang w:val="cs-CZ"/>
        </w:rPr>
        <w:t>podesání</w:t>
      </w:r>
      <w:proofErr w:type="spellEnd"/>
      <w:r w:rsidRPr="00A2572C">
        <w:rPr>
          <w:rFonts w:ascii="Arial Narrow" w:hAnsi="Arial Narrow" w:cstheme="minorHAnsi"/>
          <w:lang w:val="cs-CZ"/>
        </w:rPr>
        <w:t xml:space="preserve"> servisního protokolu </w:t>
      </w:r>
      <w:r w:rsidRPr="00A2572C">
        <w:rPr>
          <w:rFonts w:ascii="Arial Narrow" w:hAnsi="Arial Narrow"/>
          <w:lang w:val="cs-CZ"/>
        </w:rPr>
        <w:t xml:space="preserve"> </w:t>
      </w:r>
      <w:r w:rsidRPr="00A2572C">
        <w:rPr>
          <w:rFonts w:ascii="Arial Narrow" w:hAnsi="Arial Narrow" w:cstheme="minorHAnsi"/>
          <w:lang w:val="cs-CZ"/>
        </w:rPr>
        <w:t>Splatnost faktury  bude šedesát (60) dnů od vystavení</w:t>
      </w:r>
      <w:r w:rsidRPr="00A2572C">
        <w:rPr>
          <w:rFonts w:ascii="Arial Narrow" w:hAnsi="Arial Narrow"/>
          <w:lang w:val="cs-CZ"/>
        </w:rPr>
        <w:t>.</w:t>
      </w:r>
    </w:p>
    <w:p w14:paraId="31220D3B" w14:textId="77777777" w:rsidR="00C13784" w:rsidRPr="0018590C" w:rsidRDefault="00C13784" w:rsidP="00C13784">
      <w:pPr>
        <w:pStyle w:val="Odstavecseseznamem"/>
        <w:keepNext/>
        <w:keepLines/>
        <w:numPr>
          <w:ilvl w:val="2"/>
          <w:numId w:val="1"/>
        </w:numPr>
        <w:suppressAutoHyphens/>
        <w:spacing w:after="0" w:line="240" w:lineRule="auto"/>
        <w:ind w:hanging="657"/>
        <w:jc w:val="both"/>
        <w:rPr>
          <w:lang w:val="cs-CZ"/>
        </w:rPr>
      </w:pPr>
      <w:r w:rsidRPr="00C4269C">
        <w:rPr>
          <w:lang w:val="cs-CZ"/>
        </w:rPr>
        <w:lastRenderedPageBreak/>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sjednaná cena a datum splatnosti v souladu se smlouvou, jinak je Zákazník oprávněn vrátit fakturu Dodavateli k přepracování či doplnění. V takovém případě běží nová lhůta splatnosti ode dne doručení opravené faktury Zákazníkovi. V případě, že v okamžiku uskutečnění zdanitelného plnění bude Dodavatel zapsán v registru plátců daně z přidané hodnoty jako nespolehlivý plátce, má Zákazník právo uhradit za Dodavatele DPH z tohoto zdanitelného plnění, aniž by byl vyzván jako ručitel správcem daně Dodavatele, postupem v souladu s § 109a ZDPH. Pokud Zákazník uhradí částku ve výši DPH na účet správce daně Dodavatele a zbývající částku sjednané ceny (tj. relevantní část bez DPH) Dodavateli, považuje se jeho závazek sjednanou cenu za splněný. Dnem úhrady se rozumí den odepsání poslední příslušné částky z bankovního účtu Zákazníka. Pokud Zákazník uhradí částku ve výši DPH na účet správce daně Dodavatele a zbývající částku sjednané ceny (relevantní část bez DPH) Dodavateli, považuje se jeho závazek uhradit sjednanou cenu za splněný. Dnem úhrady se rozumí den odepsání poslední příslušné částky z účtu Zákazníka. Dodavatel je oprávněn postoupit své peněžité pohledávky za Zákazníkem výhradně po předchozím písemném souhlasu Zákazníka jinak je postoupení vůči Zákazníkovi neúčinné. </w:t>
      </w:r>
    </w:p>
    <w:p w14:paraId="6797E81C" w14:textId="77777777" w:rsidR="0037443D" w:rsidRPr="002108B5" w:rsidRDefault="0037443D">
      <w:pPr>
        <w:keepNext/>
        <w:keepLines/>
        <w:spacing w:after="0" w:line="240" w:lineRule="auto"/>
        <w:rPr>
          <w:rFonts w:ascii="Arial Narrow" w:hAnsi="Arial Narrow"/>
          <w:lang w:val="cs-CZ"/>
        </w:rPr>
      </w:pPr>
    </w:p>
    <w:p w14:paraId="0B3F623A" w14:textId="02814CA8" w:rsidR="0020203C" w:rsidRDefault="0020203C" w:rsidP="0020203C">
      <w:pPr>
        <w:keepNext/>
        <w:keepLines/>
        <w:suppressAutoHyphens/>
        <w:spacing w:after="0" w:line="240" w:lineRule="auto"/>
        <w:jc w:val="both"/>
        <w:rPr>
          <w:rFonts w:ascii="Arial Narrow" w:hAnsi="Arial Narrow"/>
          <w:lang w:val="cs-CZ"/>
        </w:rPr>
      </w:pPr>
    </w:p>
    <w:p w14:paraId="356673E4" w14:textId="77777777" w:rsidR="0065366E" w:rsidRDefault="0065366E" w:rsidP="0020203C">
      <w:pPr>
        <w:keepNext/>
        <w:keepLines/>
        <w:suppressAutoHyphens/>
        <w:spacing w:after="0" w:line="240" w:lineRule="auto"/>
        <w:jc w:val="both"/>
        <w:rPr>
          <w:rFonts w:ascii="Arial Narrow" w:hAnsi="Arial Narrow"/>
          <w:lang w:val="cs-CZ"/>
        </w:rPr>
      </w:pPr>
    </w:p>
    <w:p w14:paraId="46436A5A" w14:textId="77777777" w:rsidR="002108B5" w:rsidRPr="002108B5" w:rsidRDefault="002108B5">
      <w:pPr>
        <w:keepNext/>
        <w:keepLines/>
        <w:suppressAutoHyphens/>
        <w:spacing w:after="0" w:line="240" w:lineRule="auto"/>
        <w:jc w:val="both"/>
        <w:rPr>
          <w:rFonts w:ascii="Arial Narrow" w:hAnsi="Arial Narrow"/>
          <w:lang w:val="cs-CZ"/>
        </w:rPr>
      </w:pPr>
    </w:p>
    <w:p w14:paraId="2FD19341" w14:textId="77777777" w:rsidR="0037443D" w:rsidRPr="002108B5" w:rsidRDefault="0037443D" w:rsidP="00331826">
      <w:pPr>
        <w:pStyle w:val="Odstavecseseznamem"/>
        <w:keepNext/>
        <w:keepLines/>
        <w:numPr>
          <w:ilvl w:val="0"/>
          <w:numId w:val="1"/>
        </w:numPr>
        <w:tabs>
          <w:tab w:val="clear" w:pos="360"/>
          <w:tab w:val="num" w:pos="709"/>
        </w:tabs>
        <w:spacing w:after="0" w:line="240" w:lineRule="auto"/>
        <w:ind w:left="567" w:hanging="567"/>
        <w:jc w:val="both"/>
        <w:rPr>
          <w:rFonts w:ascii="Arial Narrow" w:hAnsi="Arial Narrow"/>
          <w:b/>
          <w:u w:val="single"/>
          <w:lang w:val="cs-CZ"/>
        </w:rPr>
      </w:pPr>
      <w:r w:rsidRPr="002108B5">
        <w:rPr>
          <w:rFonts w:ascii="Arial Narrow" w:hAnsi="Arial Narrow"/>
          <w:b/>
          <w:u w:val="single"/>
          <w:lang w:val="cs-CZ"/>
        </w:rPr>
        <w:t>Pravidla pro poskytování Servisu</w:t>
      </w:r>
    </w:p>
    <w:p w14:paraId="160AFA7C" w14:textId="77777777" w:rsidR="0037443D" w:rsidRPr="002108B5" w:rsidRDefault="0037443D">
      <w:pPr>
        <w:keepNext/>
        <w:keepLines/>
        <w:suppressAutoHyphens/>
        <w:spacing w:after="0" w:line="240" w:lineRule="auto"/>
        <w:jc w:val="both"/>
        <w:rPr>
          <w:rFonts w:ascii="Arial Narrow" w:hAnsi="Arial Narrow"/>
          <w:lang w:val="cs-CZ"/>
        </w:rPr>
      </w:pPr>
    </w:p>
    <w:p w14:paraId="3E3820AB" w14:textId="48CB5AD8" w:rsidR="0037443D" w:rsidRPr="00B20C9A"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 xml:space="preserve">Všechen Servis poskytovaný na základě této Smlouvy bude prováděn podle pravidel a v době uvedené níže </w:t>
      </w:r>
      <w:r w:rsidRPr="00B20C9A">
        <w:rPr>
          <w:rFonts w:ascii="Arial Narrow" w:hAnsi="Arial Narrow"/>
          <w:lang w:val="cs-CZ"/>
        </w:rPr>
        <w:t>a</w:t>
      </w:r>
      <w:r w:rsidR="00CA0BC8" w:rsidRPr="00B20C9A">
        <w:rPr>
          <w:rFonts w:ascii="Arial Narrow" w:eastAsia="Calibri" w:hAnsi="Arial Narrow" w:cs="Arial"/>
          <w:bCs/>
          <w:lang w:val="cs-CZ" w:eastAsia="en-US"/>
        </w:rPr>
        <w:t> </w:t>
      </w:r>
      <w:r w:rsidRPr="00B20C9A">
        <w:rPr>
          <w:rFonts w:ascii="Arial Narrow" w:hAnsi="Arial Narrow"/>
          <w:lang w:val="cs-CZ"/>
        </w:rPr>
        <w:t xml:space="preserve">v Přílohách B a </w:t>
      </w:r>
      <w:r w:rsidR="003001C0" w:rsidRPr="00B20C9A">
        <w:rPr>
          <w:rFonts w:ascii="Arial Narrow" w:hAnsi="Arial Narrow"/>
          <w:lang w:val="cs-CZ"/>
        </w:rPr>
        <w:t>C</w:t>
      </w:r>
      <w:r w:rsidRPr="00B20C9A">
        <w:rPr>
          <w:rFonts w:ascii="Arial Narrow" w:hAnsi="Arial Narrow"/>
          <w:lang w:val="cs-CZ"/>
        </w:rPr>
        <w:t>, a Dodavatel je za něj oprávněn účtovat poplatky, jak jsou výslovně uvedeny v článku 2.1.</w:t>
      </w:r>
    </w:p>
    <w:p w14:paraId="0A4A0DC0" w14:textId="77777777" w:rsidR="0037443D" w:rsidRPr="00B20C9A" w:rsidRDefault="0037443D">
      <w:pPr>
        <w:keepNext/>
        <w:keepLines/>
        <w:suppressAutoHyphens/>
        <w:spacing w:after="0" w:line="240" w:lineRule="auto"/>
        <w:jc w:val="both"/>
        <w:rPr>
          <w:rFonts w:ascii="Arial Narrow" w:hAnsi="Arial Narrow"/>
          <w:lang w:val="cs-CZ"/>
        </w:rPr>
      </w:pPr>
    </w:p>
    <w:p w14:paraId="55FE391E" w14:textId="4C324DE1" w:rsidR="0037443D" w:rsidRPr="00B20C9A" w:rsidRDefault="0037443D">
      <w:pPr>
        <w:keepNext/>
        <w:keepLines/>
        <w:numPr>
          <w:ilvl w:val="1"/>
          <w:numId w:val="1"/>
        </w:numPr>
        <w:suppressAutoHyphens/>
        <w:spacing w:after="0" w:line="240" w:lineRule="auto"/>
        <w:ind w:left="601" w:hanging="567"/>
        <w:jc w:val="both"/>
        <w:rPr>
          <w:rFonts w:ascii="Arial Narrow" w:hAnsi="Arial Narrow"/>
          <w:lang w:val="cs-CZ"/>
        </w:rPr>
      </w:pPr>
      <w:r w:rsidRPr="00B20C9A">
        <w:rPr>
          <w:rFonts w:ascii="Arial Narrow" w:hAnsi="Arial Narrow"/>
          <w:lang w:val="cs-CZ"/>
        </w:rPr>
        <w:t xml:space="preserve">Zákazník souhlasí s tím, že Přílohy A </w:t>
      </w:r>
      <w:proofErr w:type="spellStart"/>
      <w:r w:rsidRPr="00B20C9A">
        <w:rPr>
          <w:rFonts w:ascii="Arial Narrow" w:hAnsi="Arial Narrow"/>
          <w:lang w:val="cs-CZ"/>
        </w:rPr>
        <w:t>a</w:t>
      </w:r>
      <w:proofErr w:type="spellEnd"/>
      <w:r w:rsidRPr="00B20C9A">
        <w:rPr>
          <w:rFonts w:ascii="Arial Narrow" w:hAnsi="Arial Narrow"/>
          <w:lang w:val="cs-CZ"/>
        </w:rPr>
        <w:t xml:space="preserve"> </w:t>
      </w:r>
      <w:r w:rsidR="00E343C1" w:rsidRPr="00B20C9A">
        <w:rPr>
          <w:rFonts w:ascii="Arial Narrow" w:hAnsi="Arial Narrow"/>
          <w:lang w:val="cs-CZ"/>
        </w:rPr>
        <w:t>B</w:t>
      </w:r>
      <w:r w:rsidRPr="00B20C9A">
        <w:rPr>
          <w:rFonts w:ascii="Arial Narrow" w:hAnsi="Arial Narrow"/>
          <w:lang w:val="cs-CZ"/>
        </w:rPr>
        <w:t xml:space="preserve"> představují vyčerpávající výčet rozsahu Dodavatelem poskytovaných prací a zařízení, na která se vztahuje tato Smlouva.</w:t>
      </w:r>
    </w:p>
    <w:p w14:paraId="14E220D9" w14:textId="77777777" w:rsidR="0037443D" w:rsidRPr="00B20C9A" w:rsidRDefault="0037443D">
      <w:pPr>
        <w:keepNext/>
        <w:keepLines/>
        <w:suppressAutoHyphens/>
        <w:spacing w:after="0" w:line="240" w:lineRule="auto"/>
        <w:jc w:val="both"/>
        <w:rPr>
          <w:rFonts w:ascii="Arial Narrow" w:hAnsi="Arial Narrow"/>
          <w:lang w:val="cs-CZ"/>
        </w:rPr>
      </w:pPr>
    </w:p>
    <w:p w14:paraId="4212DC5B" w14:textId="77777777" w:rsidR="0037443D" w:rsidRPr="00B20C9A" w:rsidRDefault="0037443D">
      <w:pPr>
        <w:keepNext/>
        <w:keepLines/>
        <w:numPr>
          <w:ilvl w:val="1"/>
          <w:numId w:val="1"/>
        </w:numPr>
        <w:suppressAutoHyphens/>
        <w:spacing w:after="0" w:line="240" w:lineRule="auto"/>
        <w:ind w:left="567" w:hanging="567"/>
        <w:jc w:val="both"/>
        <w:rPr>
          <w:rFonts w:ascii="Arial Narrow" w:hAnsi="Arial Narrow"/>
          <w:lang w:val="cs-CZ"/>
        </w:rPr>
      </w:pPr>
      <w:r w:rsidRPr="00B20C9A">
        <w:rPr>
          <w:rFonts w:ascii="Arial Narrow" w:hAnsi="Arial Narrow"/>
          <w:lang w:val="cs-CZ"/>
        </w:rPr>
        <w:t xml:space="preserve">Dodavatel poskytne služby, jak jsou stanoveny v této Smlouvě. Pokud by Zákazník požadoval jakoukoli jinou službu nebo se setkal s jakýmikoli jinými problémy, bude Zákazník kontaktovat Dodavatele s využitím kontaktních údajů uvedených v Příloze </w:t>
      </w:r>
      <w:r w:rsidR="003001C0" w:rsidRPr="00B20C9A">
        <w:rPr>
          <w:rFonts w:ascii="Arial Narrow" w:hAnsi="Arial Narrow"/>
          <w:lang w:val="cs-CZ"/>
        </w:rPr>
        <w:t>C</w:t>
      </w:r>
      <w:r w:rsidRPr="00B20C9A">
        <w:rPr>
          <w:rFonts w:ascii="Arial Narrow" w:hAnsi="Arial Narrow"/>
          <w:lang w:val="cs-CZ"/>
        </w:rPr>
        <w:t>.</w:t>
      </w:r>
    </w:p>
    <w:p w14:paraId="689C5963" w14:textId="77777777" w:rsidR="0037443D" w:rsidRPr="002108B5" w:rsidRDefault="0037443D">
      <w:pPr>
        <w:keepNext/>
        <w:keepLines/>
        <w:suppressAutoHyphens/>
        <w:spacing w:after="0" w:line="240" w:lineRule="auto"/>
        <w:jc w:val="both"/>
        <w:rPr>
          <w:rFonts w:ascii="Arial Narrow" w:hAnsi="Arial Narrow"/>
          <w:lang w:val="cs-CZ"/>
        </w:rPr>
      </w:pPr>
    </w:p>
    <w:p w14:paraId="511E0BFF" w14:textId="77777777" w:rsidR="0037443D" w:rsidRPr="002108B5"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Dodavatel zaručuje, že Servis bude poskytován řádným, odborným a profesionálním způsobem s využitím personálu, který má potřebné dovednosti a zkušenosti a je řádně vyškolen, v souladu s převládajícími standardy odvětví.</w:t>
      </w:r>
    </w:p>
    <w:p w14:paraId="08BF1819" w14:textId="77777777" w:rsidR="0037443D" w:rsidRPr="002108B5" w:rsidRDefault="0037443D">
      <w:pPr>
        <w:keepNext/>
        <w:keepLines/>
        <w:suppressAutoHyphens/>
        <w:spacing w:after="0" w:line="240" w:lineRule="auto"/>
        <w:jc w:val="both"/>
        <w:rPr>
          <w:rFonts w:ascii="Arial Narrow" w:hAnsi="Arial Narrow"/>
          <w:lang w:val="cs-CZ"/>
        </w:rPr>
      </w:pPr>
    </w:p>
    <w:p w14:paraId="260C1E1F" w14:textId="77777777" w:rsidR="0037443D" w:rsidRPr="002108B5"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Dodavatel bude při poskytování služeb v Místech vždy dodržovat veškeré právními předpisy stanovené zdravotní a bezpečnostní požadavky a požadavky na zabezpečení.</w:t>
      </w:r>
    </w:p>
    <w:p w14:paraId="39EC5717" w14:textId="77777777" w:rsidR="0037443D" w:rsidRPr="002108B5" w:rsidRDefault="0037443D">
      <w:pPr>
        <w:keepNext/>
        <w:keepLines/>
        <w:suppressAutoHyphens/>
        <w:spacing w:after="0" w:line="240" w:lineRule="auto"/>
        <w:jc w:val="both"/>
        <w:rPr>
          <w:rFonts w:ascii="Arial Narrow" w:hAnsi="Arial Narrow"/>
          <w:lang w:val="cs-CZ"/>
        </w:rPr>
      </w:pPr>
    </w:p>
    <w:p w14:paraId="3AD5E04D" w14:textId="77777777" w:rsidR="0037443D" w:rsidRPr="002108B5"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 xml:space="preserve">O provedení každého úkonu Servisu sepíší smluvní strany předávací protokol. V případě, že Zákazník bez oprávněného důvodu odmítne podepsat a/nebo nepodepíše předávací protokol a/nebo se nedostaví k podpisu předávacího protokolu, považuje se pro účely této Smlouvy den, kdy nastane příslušná skutečnost, za den podpisu předávacího protokolu bez výhrad Zákazníkem. </w:t>
      </w:r>
    </w:p>
    <w:p w14:paraId="3A0AC6BC" w14:textId="77777777" w:rsidR="0037443D" w:rsidRPr="002108B5" w:rsidRDefault="0037443D">
      <w:pPr>
        <w:keepNext/>
        <w:keepLines/>
        <w:suppressAutoHyphens/>
        <w:spacing w:after="0" w:line="240" w:lineRule="auto"/>
        <w:jc w:val="both"/>
        <w:rPr>
          <w:rFonts w:ascii="Arial Narrow" w:hAnsi="Arial Narrow"/>
          <w:lang w:val="cs-CZ"/>
        </w:rPr>
      </w:pPr>
    </w:p>
    <w:p w14:paraId="4A76EF31" w14:textId="77777777" w:rsidR="0037443D" w:rsidRPr="002108B5"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Zákazník poskytne Dodavateli na své náklady součinnost při poskytování Servisu a koordinaci na Místech. Zákazník dále na své náklady:</w:t>
      </w:r>
    </w:p>
    <w:p w14:paraId="4FC2FCEC" w14:textId="77777777" w:rsidR="0037443D" w:rsidRPr="002108B5" w:rsidRDefault="0037443D">
      <w:pPr>
        <w:keepNext/>
        <w:keepLines/>
        <w:spacing w:after="0" w:line="240" w:lineRule="auto"/>
        <w:jc w:val="both"/>
        <w:rPr>
          <w:rFonts w:ascii="Arial Narrow" w:hAnsi="Arial Narrow" w:cs="Arial"/>
          <w:lang w:val="cs-CZ"/>
        </w:rPr>
      </w:pPr>
    </w:p>
    <w:p w14:paraId="066DC693" w14:textId="77777777" w:rsidR="0037443D" w:rsidRPr="002108B5" w:rsidRDefault="0037443D">
      <w:pPr>
        <w:pStyle w:val="Odstavecseseznamem"/>
        <w:keepNext/>
        <w:keepLines/>
        <w:numPr>
          <w:ilvl w:val="2"/>
          <w:numId w:val="1"/>
        </w:numPr>
        <w:spacing w:after="0" w:line="240" w:lineRule="auto"/>
        <w:ind w:left="1276" w:hanging="709"/>
        <w:jc w:val="both"/>
        <w:rPr>
          <w:rFonts w:ascii="Arial Narrow" w:hAnsi="Arial Narrow" w:cs="Arial"/>
          <w:lang w:val="cs-CZ"/>
        </w:rPr>
      </w:pPr>
      <w:r w:rsidRPr="002108B5">
        <w:rPr>
          <w:rFonts w:ascii="Arial Narrow" w:hAnsi="Arial Narrow" w:cs="Arial"/>
          <w:lang w:val="cs-CZ"/>
        </w:rPr>
        <w:t>umožní Dodavateli spuštění a zastavení Zařízení za účelem poskytnutí s</w:t>
      </w:r>
      <w:r w:rsidR="003E366A" w:rsidRPr="002108B5">
        <w:rPr>
          <w:rFonts w:ascii="Arial Narrow" w:hAnsi="Arial Narrow" w:cs="Arial"/>
          <w:lang w:val="cs-CZ"/>
        </w:rPr>
        <w:t>lužeb upravených v této Smlouvě,</w:t>
      </w:r>
    </w:p>
    <w:p w14:paraId="3C67AAE7" w14:textId="77777777" w:rsidR="0037443D" w:rsidRPr="002108B5" w:rsidRDefault="0037443D">
      <w:pPr>
        <w:keepNext/>
        <w:keepLines/>
        <w:spacing w:after="0" w:line="240" w:lineRule="auto"/>
        <w:ind w:left="1276" w:hanging="709"/>
        <w:jc w:val="both"/>
        <w:rPr>
          <w:rFonts w:ascii="Arial Narrow" w:hAnsi="Arial Narrow" w:cs="Arial"/>
          <w:lang w:val="cs-CZ"/>
        </w:rPr>
      </w:pPr>
    </w:p>
    <w:p w14:paraId="70142DEA" w14:textId="77777777" w:rsidR="0037443D" w:rsidRDefault="0037443D">
      <w:pPr>
        <w:pStyle w:val="Odstavecseseznamem"/>
        <w:keepNext/>
        <w:keepLines/>
        <w:numPr>
          <w:ilvl w:val="2"/>
          <w:numId w:val="1"/>
        </w:numPr>
        <w:spacing w:after="0" w:line="240" w:lineRule="auto"/>
        <w:ind w:left="1276" w:hanging="709"/>
        <w:jc w:val="both"/>
        <w:rPr>
          <w:rFonts w:ascii="Arial Narrow" w:hAnsi="Arial Narrow" w:cs="Arial"/>
          <w:lang w:val="cs-CZ"/>
        </w:rPr>
      </w:pPr>
      <w:r w:rsidRPr="002108B5">
        <w:rPr>
          <w:rFonts w:ascii="Arial Narrow" w:hAnsi="Arial Narrow" w:cs="Arial"/>
          <w:lang w:val="cs-CZ"/>
        </w:rPr>
        <w:t>bude provozovat Zařízení v souladu s provozními pokyny výrobce a upozorní Dodavatele na jakoukoli změn</w:t>
      </w:r>
      <w:r w:rsidR="003E366A" w:rsidRPr="002108B5">
        <w:rPr>
          <w:rFonts w:ascii="Arial Narrow" w:hAnsi="Arial Narrow" w:cs="Arial"/>
          <w:lang w:val="cs-CZ"/>
        </w:rPr>
        <w:t>u obvyklých provozních podmínek,</w:t>
      </w:r>
    </w:p>
    <w:p w14:paraId="7CC40FB4" w14:textId="77777777" w:rsidR="002D1585" w:rsidRPr="002D1585" w:rsidRDefault="002D1585" w:rsidP="002D1585">
      <w:pPr>
        <w:keepNext/>
        <w:keepLines/>
        <w:spacing w:after="0" w:line="240" w:lineRule="auto"/>
        <w:ind w:left="1276" w:hanging="709"/>
        <w:jc w:val="both"/>
        <w:rPr>
          <w:rFonts w:ascii="Arial Narrow" w:hAnsi="Arial Narrow" w:cs="Arial"/>
          <w:lang w:val="cs-CZ"/>
        </w:rPr>
      </w:pPr>
    </w:p>
    <w:p w14:paraId="4F59B3F8" w14:textId="402A4423" w:rsidR="002D1585" w:rsidRPr="00A6268D" w:rsidRDefault="002D1585" w:rsidP="002D1585">
      <w:pPr>
        <w:pStyle w:val="Odstavecseseznamem"/>
        <w:keepNext/>
        <w:keepLines/>
        <w:numPr>
          <w:ilvl w:val="2"/>
          <w:numId w:val="1"/>
        </w:numPr>
        <w:spacing w:after="0" w:line="240" w:lineRule="auto"/>
        <w:ind w:left="1276" w:hanging="709"/>
        <w:jc w:val="both"/>
        <w:rPr>
          <w:rFonts w:ascii="Arial Narrow" w:hAnsi="Arial Narrow" w:cs="Arial"/>
          <w:lang w:val="cs-CZ"/>
        </w:rPr>
      </w:pPr>
      <w:r w:rsidRPr="00A6268D">
        <w:rPr>
          <w:rFonts w:ascii="Arial Narrow" w:hAnsi="Arial Narrow" w:cs="Arial"/>
          <w:lang w:val="cs-CZ"/>
        </w:rPr>
        <w:lastRenderedPageBreak/>
        <w:t>zajistí, aby zařízení ob</w:t>
      </w:r>
      <w:r w:rsidR="00A6268D" w:rsidRPr="00A6268D">
        <w:rPr>
          <w:rFonts w:ascii="Arial Narrow" w:hAnsi="Arial Narrow" w:cs="Arial"/>
          <w:lang w:val="cs-CZ"/>
        </w:rPr>
        <w:t>sluhovala pouze osoba zaškolená</w:t>
      </w:r>
      <w:r w:rsidRPr="00A6268D">
        <w:rPr>
          <w:rFonts w:ascii="Arial Narrow" w:hAnsi="Arial Narrow" w:cs="Arial"/>
          <w:lang w:val="cs-CZ"/>
        </w:rPr>
        <w:t xml:space="preserve">. Pokud dojde ke změně osoby obsluhující zařízení, je třeba provést zaškolení nové obsluhy, vypracovat o tomto zápis formou protokolu </w:t>
      </w:r>
      <w:r w:rsidRPr="00CD14A0">
        <w:rPr>
          <w:rFonts w:ascii="Arial Narrow" w:hAnsi="Arial Narrow" w:cs="Arial"/>
          <w:lang w:val="cs-CZ"/>
        </w:rPr>
        <w:t>a</w:t>
      </w:r>
      <w:r w:rsidR="00CA0BC8" w:rsidRPr="00CD14A0">
        <w:rPr>
          <w:rFonts w:ascii="Arial Narrow" w:hAnsi="Arial Narrow" w:cs="Arial"/>
          <w:bCs/>
          <w:lang w:val="cs-CZ"/>
        </w:rPr>
        <w:t> </w:t>
      </w:r>
      <w:r w:rsidRPr="00CD14A0">
        <w:rPr>
          <w:rFonts w:ascii="Arial Narrow" w:hAnsi="Arial Narrow" w:cs="Arial"/>
          <w:lang w:val="cs-CZ"/>
        </w:rPr>
        <w:t xml:space="preserve">informovat o této skutečnosti Dodavatele, event. požádat Dodavatele o nové zaškolení obsluhy. Na základě požadavku </w:t>
      </w:r>
      <w:r w:rsidR="004629BA" w:rsidRPr="00CD14A0">
        <w:rPr>
          <w:rFonts w:ascii="Arial Narrow" w:hAnsi="Arial Narrow" w:cs="Arial"/>
          <w:lang w:val="cs-CZ"/>
        </w:rPr>
        <w:t>Zákazníka</w:t>
      </w:r>
      <w:r w:rsidRPr="00CD14A0">
        <w:rPr>
          <w:rFonts w:ascii="Arial Narrow" w:hAnsi="Arial Narrow" w:cs="Arial"/>
          <w:lang w:val="cs-CZ"/>
        </w:rPr>
        <w:t xml:space="preserve"> provede </w:t>
      </w:r>
      <w:r w:rsidR="004629BA" w:rsidRPr="00CD14A0">
        <w:rPr>
          <w:rFonts w:ascii="Arial Narrow" w:hAnsi="Arial Narrow" w:cs="Arial"/>
          <w:lang w:val="cs-CZ"/>
        </w:rPr>
        <w:t>Dodavatel</w:t>
      </w:r>
      <w:r w:rsidRPr="00CD14A0">
        <w:rPr>
          <w:rFonts w:ascii="Arial Narrow" w:hAnsi="Arial Narrow" w:cs="Arial"/>
          <w:lang w:val="cs-CZ"/>
        </w:rPr>
        <w:t xml:space="preserve"> zaškolení nové obsluhy </w:t>
      </w:r>
      <w:r w:rsidR="004629BA" w:rsidRPr="00CD14A0">
        <w:rPr>
          <w:rFonts w:ascii="Arial Narrow" w:hAnsi="Arial Narrow" w:cs="Arial"/>
          <w:lang w:val="cs-CZ"/>
        </w:rPr>
        <w:t>Zákazníka</w:t>
      </w:r>
      <w:r w:rsidRPr="00CD14A0">
        <w:rPr>
          <w:rFonts w:ascii="Arial Narrow" w:hAnsi="Arial Narrow" w:cs="Arial"/>
          <w:lang w:val="cs-CZ"/>
        </w:rPr>
        <w:t xml:space="preserve"> v rámci pravidelné servisní prohlídky zdarma</w:t>
      </w:r>
    </w:p>
    <w:p w14:paraId="51326D95" w14:textId="77777777" w:rsidR="0037443D" w:rsidRPr="00A6268D" w:rsidRDefault="0037443D">
      <w:pPr>
        <w:keepNext/>
        <w:keepLines/>
        <w:spacing w:after="0" w:line="240" w:lineRule="auto"/>
        <w:ind w:left="1276" w:hanging="709"/>
        <w:jc w:val="both"/>
        <w:rPr>
          <w:rFonts w:ascii="Arial Narrow" w:hAnsi="Arial Narrow" w:cs="Arial"/>
          <w:lang w:val="cs-CZ"/>
        </w:rPr>
      </w:pPr>
    </w:p>
    <w:p w14:paraId="16A2C579" w14:textId="77777777" w:rsidR="0037443D" w:rsidRPr="002108B5" w:rsidRDefault="0037443D">
      <w:pPr>
        <w:pStyle w:val="Odstavecseseznamem"/>
        <w:keepNext/>
        <w:keepLines/>
        <w:numPr>
          <w:ilvl w:val="2"/>
          <w:numId w:val="1"/>
        </w:numPr>
        <w:spacing w:after="0" w:line="240" w:lineRule="auto"/>
        <w:ind w:left="1276" w:hanging="709"/>
        <w:jc w:val="both"/>
        <w:rPr>
          <w:rFonts w:ascii="Arial Narrow" w:hAnsi="Arial Narrow" w:cs="Arial"/>
          <w:lang w:val="cs-CZ"/>
        </w:rPr>
      </w:pPr>
      <w:r w:rsidRPr="002108B5">
        <w:rPr>
          <w:rFonts w:ascii="Arial Narrow" w:hAnsi="Arial Narrow" w:cs="Arial"/>
          <w:lang w:val="cs-CZ"/>
        </w:rPr>
        <w:t xml:space="preserve">zajistí přiměřené prostředky </w:t>
      </w:r>
      <w:r w:rsidR="003E366A" w:rsidRPr="002108B5">
        <w:rPr>
          <w:rFonts w:ascii="Arial Narrow" w:hAnsi="Arial Narrow" w:cs="Arial"/>
          <w:lang w:val="cs-CZ"/>
        </w:rPr>
        <w:t>pro bezpečný přístup k Zařízení,</w:t>
      </w:r>
    </w:p>
    <w:p w14:paraId="7D7E6C59" w14:textId="77777777" w:rsidR="0037443D" w:rsidRPr="002108B5" w:rsidRDefault="0037443D">
      <w:pPr>
        <w:keepNext/>
        <w:keepLines/>
        <w:spacing w:after="0" w:line="240" w:lineRule="auto"/>
        <w:ind w:left="1276" w:hanging="709"/>
        <w:jc w:val="both"/>
        <w:rPr>
          <w:rFonts w:ascii="Arial Narrow" w:hAnsi="Arial Narrow" w:cs="Arial"/>
          <w:lang w:val="cs-CZ"/>
        </w:rPr>
      </w:pPr>
    </w:p>
    <w:p w14:paraId="760F97C7" w14:textId="77777777" w:rsidR="0037443D" w:rsidRPr="002108B5" w:rsidRDefault="0037443D">
      <w:pPr>
        <w:pStyle w:val="Odstavecseseznamem"/>
        <w:keepNext/>
        <w:keepLines/>
        <w:numPr>
          <w:ilvl w:val="2"/>
          <w:numId w:val="1"/>
        </w:numPr>
        <w:spacing w:after="0" w:line="240" w:lineRule="auto"/>
        <w:ind w:left="1276" w:hanging="709"/>
        <w:jc w:val="both"/>
        <w:rPr>
          <w:rFonts w:ascii="Arial Narrow" w:hAnsi="Arial Narrow" w:cs="Arial"/>
          <w:lang w:val="cs-CZ"/>
        </w:rPr>
      </w:pPr>
      <w:r w:rsidRPr="002108B5">
        <w:rPr>
          <w:rFonts w:ascii="Arial Narrow" w:hAnsi="Arial Narrow" w:cs="Arial"/>
          <w:lang w:val="cs-CZ"/>
        </w:rPr>
        <w:t>zajistí a obstará veškerá potřebná povolení, souhlasy a autorizace, které jsou nezbytné pro řád</w:t>
      </w:r>
      <w:r w:rsidR="003E366A" w:rsidRPr="002108B5">
        <w:rPr>
          <w:rFonts w:ascii="Arial Narrow" w:hAnsi="Arial Narrow" w:cs="Arial"/>
          <w:lang w:val="cs-CZ"/>
        </w:rPr>
        <w:t>né provádění Servisu na Místech,</w:t>
      </w:r>
    </w:p>
    <w:p w14:paraId="4F3E9A77" w14:textId="77777777" w:rsidR="0037443D" w:rsidRPr="002108B5" w:rsidRDefault="0037443D">
      <w:pPr>
        <w:keepNext/>
        <w:keepLines/>
        <w:spacing w:after="0" w:line="240" w:lineRule="auto"/>
        <w:ind w:left="1276" w:hanging="709"/>
        <w:jc w:val="both"/>
        <w:rPr>
          <w:rFonts w:ascii="Arial Narrow" w:hAnsi="Arial Narrow" w:cs="Arial"/>
          <w:lang w:val="cs-CZ"/>
        </w:rPr>
      </w:pPr>
    </w:p>
    <w:p w14:paraId="2FB893BC" w14:textId="0D2B765A" w:rsidR="0037443D" w:rsidRPr="002108B5" w:rsidRDefault="0037443D">
      <w:pPr>
        <w:pStyle w:val="Odstavecseseznamem"/>
        <w:keepNext/>
        <w:keepLines/>
        <w:numPr>
          <w:ilvl w:val="2"/>
          <w:numId w:val="1"/>
        </w:numPr>
        <w:spacing w:after="0" w:line="240" w:lineRule="auto"/>
        <w:ind w:left="1276" w:hanging="709"/>
        <w:jc w:val="both"/>
        <w:rPr>
          <w:rFonts w:ascii="Arial Narrow" w:hAnsi="Arial Narrow" w:cs="Arial"/>
          <w:lang w:val="cs-CZ"/>
        </w:rPr>
      </w:pPr>
      <w:r w:rsidRPr="002108B5">
        <w:rPr>
          <w:rFonts w:ascii="Arial Narrow" w:hAnsi="Arial Narrow" w:cs="Arial"/>
          <w:lang w:val="cs-CZ"/>
        </w:rPr>
        <w:t>zajistí, aby Místa vyhovovala všem bezpečnostním, hygienickým a jiným aplikovatelným předpisům a</w:t>
      </w:r>
      <w:r w:rsidR="00CA0BC8" w:rsidRPr="002108B5">
        <w:rPr>
          <w:rFonts w:ascii="Arial Narrow" w:hAnsi="Arial Narrow" w:cs="Arial"/>
          <w:bCs/>
          <w:lang w:val="cs-CZ"/>
        </w:rPr>
        <w:t> </w:t>
      </w:r>
      <w:r w:rsidRPr="002108B5">
        <w:rPr>
          <w:rFonts w:ascii="Arial Narrow" w:hAnsi="Arial Narrow" w:cs="Arial"/>
          <w:lang w:val="cs-CZ"/>
        </w:rPr>
        <w:t>ne</w:t>
      </w:r>
      <w:r w:rsidR="003E366A" w:rsidRPr="002108B5">
        <w:rPr>
          <w:rFonts w:ascii="Arial Narrow" w:hAnsi="Arial Narrow" w:cs="Arial"/>
          <w:lang w:val="cs-CZ"/>
        </w:rPr>
        <w:t>byly zde žádné nebezpečné látky,</w:t>
      </w:r>
    </w:p>
    <w:p w14:paraId="5708583B" w14:textId="77777777" w:rsidR="0037443D" w:rsidRPr="002108B5" w:rsidRDefault="0037443D">
      <w:pPr>
        <w:keepNext/>
        <w:keepLines/>
        <w:spacing w:after="0" w:line="240" w:lineRule="auto"/>
        <w:ind w:left="1276" w:hanging="709"/>
        <w:jc w:val="both"/>
        <w:rPr>
          <w:rFonts w:ascii="Arial Narrow" w:hAnsi="Arial Narrow" w:cs="Arial"/>
          <w:lang w:val="cs-CZ"/>
        </w:rPr>
      </w:pPr>
    </w:p>
    <w:p w14:paraId="5164ACDC" w14:textId="77777777" w:rsidR="0037443D" w:rsidRPr="002108B5" w:rsidRDefault="0037443D">
      <w:pPr>
        <w:keepNext/>
        <w:keepLines/>
        <w:spacing w:after="0" w:line="240" w:lineRule="auto"/>
        <w:ind w:left="1276" w:hanging="709"/>
        <w:jc w:val="both"/>
        <w:rPr>
          <w:rFonts w:ascii="Arial Narrow" w:hAnsi="Arial Narrow" w:cs="Arial"/>
          <w:lang w:val="cs-CZ"/>
        </w:rPr>
      </w:pPr>
    </w:p>
    <w:p w14:paraId="1E484CDD" w14:textId="77777777" w:rsidR="0037443D" w:rsidRPr="002108B5" w:rsidRDefault="0037443D">
      <w:pPr>
        <w:pStyle w:val="Odstavecseseznamem"/>
        <w:keepNext/>
        <w:keepLines/>
        <w:numPr>
          <w:ilvl w:val="2"/>
          <w:numId w:val="1"/>
        </w:numPr>
        <w:spacing w:after="0" w:line="240" w:lineRule="auto"/>
        <w:ind w:left="1276" w:hanging="709"/>
        <w:jc w:val="both"/>
        <w:rPr>
          <w:rFonts w:ascii="Arial Narrow" w:hAnsi="Arial Narrow" w:cs="Arial"/>
          <w:lang w:val="cs-CZ"/>
        </w:rPr>
      </w:pPr>
      <w:r w:rsidRPr="002108B5">
        <w:rPr>
          <w:rFonts w:ascii="Arial Narrow" w:hAnsi="Arial Narrow" w:cs="Arial"/>
          <w:lang w:val="cs-CZ"/>
        </w:rPr>
        <w:t>zajistí Dodavateli plný přístup k Zařízení a poskytne Dodavateli veškerou technickou a jinou potřebnou dokumentaci vztahující se k Zařízení tak, aby Dodavatel mohl na Zařízení řádně provést Servis. Technická dokumentace musí být uložena a Doda</w:t>
      </w:r>
      <w:r w:rsidR="003E366A" w:rsidRPr="002108B5">
        <w:rPr>
          <w:rFonts w:ascii="Arial Narrow" w:hAnsi="Arial Narrow" w:cs="Arial"/>
          <w:lang w:val="cs-CZ"/>
        </w:rPr>
        <w:t>vateli volně dostupná v Místech,</w:t>
      </w:r>
    </w:p>
    <w:p w14:paraId="56B98510" w14:textId="77777777" w:rsidR="0037443D" w:rsidRPr="002108B5" w:rsidRDefault="0037443D">
      <w:pPr>
        <w:keepNext/>
        <w:keepLines/>
        <w:spacing w:after="0" w:line="240" w:lineRule="auto"/>
        <w:ind w:left="1276" w:hanging="709"/>
        <w:jc w:val="both"/>
        <w:rPr>
          <w:rFonts w:ascii="Arial Narrow" w:hAnsi="Arial Narrow" w:cs="Arial"/>
          <w:lang w:val="cs-CZ"/>
        </w:rPr>
      </w:pPr>
    </w:p>
    <w:p w14:paraId="26329B4B" w14:textId="7AD09E25" w:rsidR="0037443D" w:rsidRPr="002108B5" w:rsidRDefault="0037443D">
      <w:pPr>
        <w:pStyle w:val="Odstavecseseznamem"/>
        <w:keepNext/>
        <w:keepLines/>
        <w:numPr>
          <w:ilvl w:val="2"/>
          <w:numId w:val="1"/>
        </w:numPr>
        <w:spacing w:after="0" w:line="240" w:lineRule="auto"/>
        <w:ind w:left="1276" w:hanging="709"/>
        <w:jc w:val="both"/>
        <w:rPr>
          <w:rFonts w:ascii="Arial Narrow" w:hAnsi="Arial Narrow" w:cs="Arial"/>
          <w:lang w:val="cs-CZ"/>
        </w:rPr>
      </w:pPr>
      <w:r w:rsidRPr="002108B5">
        <w:rPr>
          <w:rFonts w:ascii="Arial Narrow" w:hAnsi="Arial Narrow" w:cs="Arial"/>
          <w:lang w:val="cs-CZ"/>
        </w:rPr>
        <w:t>zajistí bezplatné připojení Dodavatele na média (zejména, ale nikoliv pouze, vody a elektřiny) a</w:t>
      </w:r>
      <w:r w:rsidR="00CA0BC8" w:rsidRPr="002108B5">
        <w:rPr>
          <w:rFonts w:ascii="Arial Narrow" w:hAnsi="Arial Narrow" w:cs="Arial"/>
          <w:bCs/>
          <w:lang w:val="cs-CZ"/>
        </w:rPr>
        <w:t> </w:t>
      </w:r>
      <w:r w:rsidRPr="002108B5">
        <w:rPr>
          <w:rFonts w:ascii="Arial Narrow" w:hAnsi="Arial Narrow" w:cs="Arial"/>
          <w:lang w:val="cs-CZ"/>
        </w:rPr>
        <w:t xml:space="preserve">bezplatné dodávky médií, které jsou nezbytné pro </w:t>
      </w:r>
      <w:r w:rsidR="003E366A" w:rsidRPr="002108B5">
        <w:rPr>
          <w:rFonts w:ascii="Arial Narrow" w:hAnsi="Arial Narrow" w:cs="Arial"/>
          <w:lang w:val="cs-CZ"/>
        </w:rPr>
        <w:t>řádné plnění Servisu na Místech,</w:t>
      </w:r>
    </w:p>
    <w:p w14:paraId="7E7C55F9" w14:textId="77777777" w:rsidR="0037443D" w:rsidRPr="002108B5" w:rsidRDefault="0037443D">
      <w:pPr>
        <w:keepNext/>
        <w:keepLines/>
        <w:spacing w:after="0" w:line="240" w:lineRule="auto"/>
        <w:ind w:left="1276" w:hanging="709"/>
        <w:jc w:val="both"/>
        <w:rPr>
          <w:rFonts w:ascii="Arial Narrow" w:hAnsi="Arial Narrow" w:cs="Arial"/>
          <w:lang w:val="cs-CZ"/>
        </w:rPr>
      </w:pPr>
    </w:p>
    <w:p w14:paraId="02FB2779" w14:textId="2842413A" w:rsidR="0037443D" w:rsidRPr="00B20C9A" w:rsidRDefault="0037443D">
      <w:pPr>
        <w:pStyle w:val="Odstavecseseznamem"/>
        <w:keepNext/>
        <w:keepLines/>
        <w:numPr>
          <w:ilvl w:val="2"/>
          <w:numId w:val="1"/>
        </w:numPr>
        <w:spacing w:after="0" w:line="240" w:lineRule="auto"/>
        <w:ind w:left="1276" w:hanging="709"/>
        <w:jc w:val="both"/>
        <w:rPr>
          <w:rFonts w:ascii="Arial Narrow" w:hAnsi="Arial Narrow" w:cs="Arial"/>
          <w:lang w:val="cs-CZ"/>
        </w:rPr>
      </w:pPr>
      <w:r w:rsidRPr="002108B5">
        <w:rPr>
          <w:rFonts w:ascii="Arial Narrow" w:hAnsi="Arial Narrow" w:cs="Arial"/>
          <w:lang w:val="cs-CZ"/>
        </w:rPr>
        <w:t>poskytne Dodavateli veškerou součinnost a informace potřebné k řádnému plnění Servisu, počítaje v to i</w:t>
      </w:r>
      <w:r w:rsidR="00CA0BC8" w:rsidRPr="002108B5">
        <w:rPr>
          <w:rFonts w:ascii="Arial Narrow" w:hAnsi="Arial Narrow" w:cs="Arial"/>
          <w:bCs/>
          <w:lang w:val="cs-CZ"/>
        </w:rPr>
        <w:t> </w:t>
      </w:r>
      <w:r w:rsidRPr="002108B5">
        <w:rPr>
          <w:rFonts w:ascii="Arial Narrow" w:hAnsi="Arial Narrow" w:cs="Arial"/>
          <w:lang w:val="cs-CZ"/>
        </w:rPr>
        <w:t xml:space="preserve">povinnost neprodleně písemně a/nebo emailem informovat Dodavatele o všech vadách, poruchách a/nebo škodách na Zařízení, jakožto i o jakýchkoliv provozních změnách a ostatních skutečnostech, </w:t>
      </w:r>
      <w:r w:rsidRPr="00B20C9A">
        <w:rPr>
          <w:rFonts w:ascii="Arial Narrow" w:hAnsi="Arial Narrow" w:cs="Arial"/>
          <w:lang w:val="cs-CZ"/>
        </w:rPr>
        <w:t xml:space="preserve">které mohou mít vliv na plnění Servisu, a to vždy na kontaktní osoby Dodavatele uvedené v Příloze </w:t>
      </w:r>
      <w:r w:rsidR="003001C0" w:rsidRPr="00B20C9A">
        <w:rPr>
          <w:rFonts w:ascii="Arial Narrow" w:hAnsi="Arial Narrow" w:cs="Arial"/>
          <w:lang w:val="cs-CZ"/>
        </w:rPr>
        <w:t>C</w:t>
      </w:r>
      <w:r w:rsidR="003E366A" w:rsidRPr="00B20C9A">
        <w:rPr>
          <w:rFonts w:ascii="Arial Narrow" w:hAnsi="Arial Narrow" w:cs="Arial"/>
          <w:lang w:val="cs-CZ"/>
        </w:rPr>
        <w:t>,</w:t>
      </w:r>
    </w:p>
    <w:p w14:paraId="782603BA" w14:textId="77777777" w:rsidR="0037443D" w:rsidRPr="002108B5" w:rsidRDefault="0037443D">
      <w:pPr>
        <w:keepNext/>
        <w:keepLines/>
        <w:spacing w:after="0" w:line="240" w:lineRule="auto"/>
        <w:ind w:left="1276" w:hanging="709"/>
        <w:jc w:val="both"/>
        <w:rPr>
          <w:rFonts w:ascii="Arial Narrow" w:hAnsi="Arial Narrow" w:cs="Arial"/>
          <w:lang w:val="cs-CZ"/>
        </w:rPr>
      </w:pPr>
    </w:p>
    <w:p w14:paraId="6569EE4E" w14:textId="77777777" w:rsidR="0037443D" w:rsidRPr="002108B5" w:rsidRDefault="0037443D">
      <w:pPr>
        <w:pStyle w:val="Odstavecseseznamem"/>
        <w:keepNext/>
        <w:keepLines/>
        <w:numPr>
          <w:ilvl w:val="2"/>
          <w:numId w:val="1"/>
        </w:numPr>
        <w:spacing w:after="0" w:line="240" w:lineRule="auto"/>
        <w:ind w:left="1276" w:hanging="709"/>
        <w:jc w:val="both"/>
        <w:rPr>
          <w:rFonts w:ascii="Arial Narrow" w:hAnsi="Arial Narrow" w:cs="Arial"/>
          <w:lang w:val="cs-CZ"/>
        </w:rPr>
      </w:pPr>
      <w:r w:rsidRPr="002108B5">
        <w:rPr>
          <w:rFonts w:ascii="Arial Narrow" w:hAnsi="Arial Narrow" w:cs="Arial"/>
          <w:lang w:val="cs-CZ"/>
        </w:rPr>
        <w:t>zajistí parkovací místo pro vozidlo servisního technika po dobu vykonávání Servisu v termínu, který bude předem dohodnut, a to v budově / na parkovišti, kde bude prováděn Servis tak, aby bylo možné snadno zajistit přesun servisních pomůcek, stroje WAP apod.</w:t>
      </w:r>
    </w:p>
    <w:p w14:paraId="2BE8214B" w14:textId="77777777" w:rsidR="0037443D" w:rsidRPr="002108B5" w:rsidRDefault="0037443D">
      <w:pPr>
        <w:keepNext/>
        <w:keepLines/>
        <w:spacing w:after="0" w:line="240" w:lineRule="auto"/>
        <w:ind w:left="1276" w:hanging="709"/>
        <w:jc w:val="both"/>
        <w:rPr>
          <w:rFonts w:ascii="Arial Narrow" w:hAnsi="Arial Narrow" w:cs="Arial"/>
          <w:lang w:val="cs-CZ"/>
        </w:rPr>
      </w:pPr>
    </w:p>
    <w:p w14:paraId="035216DD" w14:textId="77777777" w:rsidR="0037443D" w:rsidRPr="002108B5" w:rsidRDefault="0037443D">
      <w:pPr>
        <w:keepNext/>
        <w:keepLines/>
        <w:spacing w:after="0" w:line="240" w:lineRule="auto"/>
        <w:ind w:left="567"/>
        <w:jc w:val="both"/>
        <w:rPr>
          <w:rFonts w:ascii="Arial Narrow" w:hAnsi="Arial Narrow" w:cs="Arial"/>
          <w:lang w:val="cs-CZ"/>
        </w:rPr>
      </w:pPr>
      <w:r w:rsidRPr="002108B5">
        <w:rPr>
          <w:rFonts w:ascii="Arial Narrow" w:hAnsi="Arial Narrow" w:cs="Arial"/>
          <w:lang w:val="cs-CZ"/>
        </w:rPr>
        <w:t xml:space="preserve">O dobu prodlení Zákazníka se splněním kterékoliv z těchto povinností se posouvají (prodlužují) Stranami dohodnuté termíny pro Servis, všeho druhu. </w:t>
      </w:r>
    </w:p>
    <w:p w14:paraId="7F43BCE0" w14:textId="77777777" w:rsidR="0037443D" w:rsidRPr="002108B5" w:rsidRDefault="0037443D">
      <w:pPr>
        <w:keepNext/>
        <w:keepLines/>
        <w:spacing w:after="0" w:line="240" w:lineRule="auto"/>
        <w:jc w:val="both"/>
        <w:rPr>
          <w:rFonts w:ascii="Arial Narrow" w:hAnsi="Arial Narrow" w:cs="Arial"/>
          <w:lang w:val="cs-CZ"/>
        </w:rPr>
      </w:pPr>
    </w:p>
    <w:p w14:paraId="64B1DE1A" w14:textId="77777777" w:rsidR="0037443D" w:rsidRPr="002108B5"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Není-li písemně sjednáno jinak, budou veškerý dodaný materiál, zařízení a díly nové. Vlastnické právo k materiálu, zařízení a dílům, jakož i jiným movitým věcem, které má Zákazník při plnění Servisu nabýt od Dodavatele do vlastnictví, přechází z Dodavatele na Zákazníka po dodání a poté, co Zákazník uhradí Dodavateli jejich plnou cenu.</w:t>
      </w:r>
    </w:p>
    <w:p w14:paraId="16A27E9D" w14:textId="77777777" w:rsidR="0037443D" w:rsidRPr="002108B5" w:rsidRDefault="0037443D">
      <w:pPr>
        <w:keepNext/>
        <w:keepLines/>
        <w:suppressAutoHyphens/>
        <w:spacing w:after="0" w:line="240" w:lineRule="auto"/>
        <w:jc w:val="both"/>
        <w:rPr>
          <w:rFonts w:ascii="Arial Narrow" w:hAnsi="Arial Narrow"/>
          <w:lang w:val="cs-CZ"/>
        </w:rPr>
      </w:pPr>
    </w:p>
    <w:p w14:paraId="72E0077A" w14:textId="27B89A06" w:rsidR="0037443D" w:rsidRPr="002108B5"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Zákazník bere na vědomí a akceptuje, že Dodavatel je oprávněn z časových a/nebo technických a/nebo organizačních důvodů</w:t>
      </w:r>
      <w:r w:rsidR="006167EF">
        <w:rPr>
          <w:rFonts w:ascii="Arial Narrow" w:hAnsi="Arial Narrow"/>
          <w:lang w:val="cs-CZ"/>
        </w:rPr>
        <w:t xml:space="preserve"> při zachování ceny</w:t>
      </w:r>
      <w:r w:rsidRPr="002108B5">
        <w:rPr>
          <w:rFonts w:ascii="Arial Narrow" w:hAnsi="Arial Narrow"/>
          <w:lang w:val="cs-CZ"/>
        </w:rPr>
        <w:t xml:space="preserve"> poskytnout Zákazníkovi namísto původně poptaného, popř. potvrzeného plnění, jiné plnění, které bude schopné technicky a kvalitativně nahradit původně poptané, resp. potvrzené plnění, přičemž poskytnutím takového rovnocenného plnění dojde k řádnému splnění příslušného závazku Dodavatelem.</w:t>
      </w:r>
    </w:p>
    <w:p w14:paraId="178BC73D" w14:textId="77777777" w:rsidR="0037443D" w:rsidRPr="002108B5" w:rsidRDefault="0037443D">
      <w:pPr>
        <w:keepNext/>
        <w:keepLines/>
        <w:suppressAutoHyphens/>
        <w:spacing w:after="0" w:line="240" w:lineRule="auto"/>
        <w:jc w:val="both"/>
        <w:rPr>
          <w:rFonts w:ascii="Arial Narrow" w:hAnsi="Arial Narrow"/>
          <w:lang w:val="cs-CZ"/>
        </w:rPr>
      </w:pPr>
    </w:p>
    <w:p w14:paraId="57A898E3" w14:textId="0F006582" w:rsidR="0037443D" w:rsidRPr="002108B5" w:rsidRDefault="0037443D">
      <w:pPr>
        <w:keepNext/>
        <w:keepLines/>
        <w:suppressAutoHyphens/>
        <w:spacing w:after="0" w:line="240" w:lineRule="auto"/>
        <w:jc w:val="both"/>
        <w:rPr>
          <w:rFonts w:ascii="Arial Narrow" w:hAnsi="Arial Narrow"/>
          <w:lang w:val="cs-CZ"/>
        </w:rPr>
      </w:pPr>
    </w:p>
    <w:p w14:paraId="79FE15DA" w14:textId="77777777" w:rsidR="00D3572D" w:rsidRPr="002108B5" w:rsidRDefault="00D3572D">
      <w:pPr>
        <w:keepNext/>
        <w:keepLines/>
        <w:suppressAutoHyphens/>
        <w:spacing w:after="0" w:line="240" w:lineRule="auto"/>
        <w:jc w:val="both"/>
        <w:rPr>
          <w:rFonts w:ascii="Arial Narrow" w:hAnsi="Arial Narrow"/>
          <w:lang w:val="cs-CZ"/>
        </w:rPr>
      </w:pPr>
    </w:p>
    <w:p w14:paraId="239940C9" w14:textId="77777777" w:rsidR="0037443D" w:rsidRPr="00CB15F4" w:rsidRDefault="0037443D" w:rsidP="00331826">
      <w:pPr>
        <w:pStyle w:val="Odstavecseseznamem"/>
        <w:keepNext/>
        <w:keepLines/>
        <w:numPr>
          <w:ilvl w:val="0"/>
          <w:numId w:val="1"/>
        </w:numPr>
        <w:tabs>
          <w:tab w:val="clear" w:pos="360"/>
          <w:tab w:val="num" w:pos="709"/>
        </w:tabs>
        <w:spacing w:after="0" w:line="240" w:lineRule="auto"/>
        <w:ind w:left="567" w:hanging="567"/>
        <w:jc w:val="both"/>
        <w:rPr>
          <w:rFonts w:ascii="Arial Narrow" w:hAnsi="Arial Narrow"/>
          <w:b/>
          <w:u w:val="single"/>
          <w:lang w:val="cs-CZ"/>
        </w:rPr>
      </w:pPr>
      <w:r w:rsidRPr="00CB15F4">
        <w:rPr>
          <w:rFonts w:ascii="Arial Narrow" w:hAnsi="Arial Narrow"/>
          <w:b/>
          <w:u w:val="single"/>
          <w:lang w:val="cs-CZ"/>
        </w:rPr>
        <w:t>Záruka, náhrada újmy</w:t>
      </w:r>
    </w:p>
    <w:p w14:paraId="49572AC6" w14:textId="77777777" w:rsidR="0037443D" w:rsidRPr="002108B5" w:rsidRDefault="0037443D">
      <w:pPr>
        <w:keepNext/>
        <w:keepLines/>
        <w:suppressAutoHyphens/>
        <w:spacing w:after="0" w:line="240" w:lineRule="auto"/>
        <w:jc w:val="both"/>
        <w:rPr>
          <w:rFonts w:ascii="Arial Narrow" w:hAnsi="Arial Narrow"/>
          <w:lang w:val="cs-CZ"/>
        </w:rPr>
      </w:pPr>
    </w:p>
    <w:p w14:paraId="3010B9E9" w14:textId="39DB93D2" w:rsidR="0037443D" w:rsidRPr="002108B5"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 xml:space="preserve">Dodavatel poskytuje Zákazníkovi na </w:t>
      </w:r>
      <w:r w:rsidRPr="00CD14A0">
        <w:rPr>
          <w:rFonts w:ascii="Arial Narrow" w:hAnsi="Arial Narrow"/>
          <w:lang w:val="cs-CZ"/>
        </w:rPr>
        <w:t xml:space="preserve">Dodavatelem provedené práce i na materiál dodaný a použitý pro poskytování Servisu záruku za jakost v délce </w:t>
      </w:r>
      <w:r w:rsidR="00CD14A0" w:rsidRPr="00CD14A0">
        <w:rPr>
          <w:rFonts w:ascii="Arial Narrow" w:hAnsi="Arial Narrow"/>
          <w:lang w:val="cs-CZ"/>
        </w:rPr>
        <w:t>šesti</w:t>
      </w:r>
      <w:r w:rsidRPr="00CD14A0">
        <w:rPr>
          <w:rFonts w:ascii="Arial Narrow" w:hAnsi="Arial Narrow"/>
          <w:lang w:val="cs-CZ"/>
        </w:rPr>
        <w:t xml:space="preserve"> (</w:t>
      </w:r>
      <w:r w:rsidR="00CD14A0" w:rsidRPr="00CD14A0">
        <w:rPr>
          <w:rFonts w:ascii="Arial Narrow" w:hAnsi="Arial Narrow"/>
          <w:lang w:val="cs-CZ"/>
        </w:rPr>
        <w:t>6</w:t>
      </w:r>
      <w:r w:rsidRPr="00CD14A0">
        <w:rPr>
          <w:rFonts w:ascii="Arial Narrow" w:hAnsi="Arial Narrow"/>
          <w:lang w:val="cs-CZ"/>
        </w:rPr>
        <w:t xml:space="preserve">) měsíců </w:t>
      </w:r>
      <w:r w:rsidRPr="002108B5">
        <w:rPr>
          <w:rFonts w:ascii="Arial Narrow" w:hAnsi="Arial Narrow"/>
          <w:lang w:val="cs-CZ"/>
        </w:rPr>
        <w:t>od provedení příslušného úkonu Servisu, jehož byly tyto součástí. Záruka poskytovaná Dodavatelem na základě této Smlouvy obsahuje závazek Dodavatele na jeho náklady bez zbytečného odkladu provést opravy provedených prací a dodaného materiálu, eventuálně provést výměnu vadných částí za bezvadné. Za současného stavu techniky však nemůže Dodavatel vyloučit, že na provedených pracích a dodaném materiálu nevznikne v záruční době vada.</w:t>
      </w:r>
    </w:p>
    <w:p w14:paraId="0CB8DA2B" w14:textId="77777777" w:rsidR="0037443D" w:rsidRDefault="0037443D">
      <w:pPr>
        <w:keepNext/>
        <w:keepLines/>
        <w:suppressAutoHyphens/>
        <w:spacing w:after="0" w:line="240" w:lineRule="auto"/>
        <w:jc w:val="both"/>
        <w:rPr>
          <w:rFonts w:ascii="Arial Narrow" w:hAnsi="Arial Narrow"/>
          <w:lang w:val="cs-CZ"/>
        </w:rPr>
      </w:pPr>
    </w:p>
    <w:p w14:paraId="0480FC50" w14:textId="61DEB0B9" w:rsidR="00B14787" w:rsidRPr="00B14787" w:rsidRDefault="001E4439" w:rsidP="00B14787">
      <w:pPr>
        <w:keepNext/>
        <w:keepLines/>
        <w:numPr>
          <w:ilvl w:val="1"/>
          <w:numId w:val="1"/>
        </w:numPr>
        <w:suppressAutoHyphens/>
        <w:spacing w:after="0" w:line="240" w:lineRule="auto"/>
        <w:ind w:left="567" w:hanging="567"/>
        <w:jc w:val="both"/>
        <w:rPr>
          <w:rFonts w:ascii="Arial Narrow" w:hAnsi="Arial Narrow"/>
          <w:lang w:val="cs-CZ"/>
        </w:rPr>
      </w:pPr>
      <w:r w:rsidRPr="001E4439">
        <w:rPr>
          <w:rFonts w:ascii="Arial Narrow" w:hAnsi="Arial Narrow"/>
          <w:lang w:val="cs-CZ"/>
        </w:rPr>
        <w:lastRenderedPageBreak/>
        <w:t>V maximálním možném rozsahu připuštěném právem České republiky se výše a povinnost Dodavatele k náhradě jakékoliv a veškeré újmy vzniklé Zákazníkovi porušením povinností Dodavatele dle této Smlouvy a/nebo právních či jiných předpisů v souvislosti s prováděním Servisu, stejně jako právo Zákazníka na náhradu jakékoliv a</w:t>
      </w:r>
      <w:r w:rsidR="00CA0BC8" w:rsidRPr="002108B5">
        <w:rPr>
          <w:rFonts w:ascii="Arial Narrow" w:eastAsia="Calibri" w:hAnsi="Arial Narrow" w:cs="Arial"/>
          <w:bCs/>
          <w:lang w:val="cs-CZ" w:eastAsia="en-US"/>
        </w:rPr>
        <w:t> </w:t>
      </w:r>
      <w:r w:rsidRPr="001E4439">
        <w:rPr>
          <w:rFonts w:ascii="Arial Narrow" w:hAnsi="Arial Narrow"/>
          <w:lang w:val="cs-CZ"/>
        </w:rPr>
        <w:t xml:space="preserve">veškeré újmy vzniklé Zákazníkovi takovým porušením povinností Dodavatele, omezují maximální souhrnnou částkou </w:t>
      </w:r>
      <w:r w:rsidR="00F370A1">
        <w:rPr>
          <w:rFonts w:ascii="Arial Narrow" w:hAnsi="Arial Narrow"/>
          <w:lang w:val="cs-CZ"/>
        </w:rPr>
        <w:t>1</w:t>
      </w:r>
      <w:r w:rsidR="00F32209" w:rsidRPr="002334B3">
        <w:rPr>
          <w:rFonts w:ascii="Arial Narrow" w:hAnsi="Arial Narrow"/>
          <w:lang w:val="cs-CZ"/>
        </w:rPr>
        <w:t>.</w:t>
      </w:r>
      <w:r w:rsidR="00F370A1">
        <w:rPr>
          <w:rFonts w:ascii="Arial Narrow" w:hAnsi="Arial Narrow"/>
          <w:lang w:val="cs-CZ"/>
        </w:rPr>
        <w:t>3</w:t>
      </w:r>
      <w:r w:rsidR="00F32209" w:rsidRPr="002334B3">
        <w:rPr>
          <w:rFonts w:ascii="Arial Narrow" w:hAnsi="Arial Narrow"/>
          <w:lang w:val="cs-CZ"/>
        </w:rPr>
        <w:t>00.000,- Kč</w:t>
      </w:r>
      <w:r w:rsidRPr="002334B3">
        <w:rPr>
          <w:rFonts w:ascii="Arial Narrow" w:hAnsi="Arial Narrow"/>
          <w:lang w:val="cs-CZ"/>
        </w:rPr>
        <w:t xml:space="preserve">. </w:t>
      </w:r>
      <w:r w:rsidR="00B14787" w:rsidRPr="00B14787">
        <w:rPr>
          <w:rFonts w:ascii="Arial Narrow" w:hAnsi="Arial Narrow"/>
          <w:lang w:val="cs-CZ"/>
        </w:rPr>
        <w:t>Zákazník prohlašuje, že si v době uzavření této Smlouvy není vědom žádných mimořádných rizik spojených s plněním této Smlouvy a prováděním Servisu, a předpokládá, že újmy, které mu mohou vzniknout v předchozí větě popsaným porušením povinností Dodavatele, nepřekročí částku uvedenou v předchozí větě.</w:t>
      </w:r>
    </w:p>
    <w:p w14:paraId="155019E7" w14:textId="05483CC8" w:rsidR="00311BC9" w:rsidRDefault="00311BC9" w:rsidP="00311BC9">
      <w:pPr>
        <w:keepNext/>
        <w:keepLines/>
        <w:suppressAutoHyphens/>
        <w:spacing w:after="0" w:line="240" w:lineRule="auto"/>
        <w:jc w:val="both"/>
        <w:rPr>
          <w:rFonts w:ascii="Arial Narrow" w:hAnsi="Arial Narrow"/>
          <w:lang w:val="cs-CZ"/>
        </w:rPr>
      </w:pPr>
    </w:p>
    <w:p w14:paraId="06D02C42" w14:textId="77777777" w:rsidR="00F32209" w:rsidRDefault="00F32209" w:rsidP="00311BC9">
      <w:pPr>
        <w:keepNext/>
        <w:keepLines/>
        <w:suppressAutoHyphens/>
        <w:spacing w:after="0" w:line="240" w:lineRule="auto"/>
        <w:jc w:val="both"/>
        <w:rPr>
          <w:rFonts w:ascii="Arial Narrow" w:hAnsi="Arial Narrow"/>
          <w:lang w:val="cs-CZ"/>
        </w:rPr>
      </w:pPr>
    </w:p>
    <w:p w14:paraId="008F198A" w14:textId="4E9977D5" w:rsidR="001E4439" w:rsidRPr="001E4439" w:rsidRDefault="001E4439" w:rsidP="001E4439">
      <w:pPr>
        <w:keepNext/>
        <w:keepLines/>
        <w:numPr>
          <w:ilvl w:val="1"/>
          <w:numId w:val="1"/>
        </w:numPr>
        <w:suppressAutoHyphens/>
        <w:spacing w:after="0" w:line="240" w:lineRule="auto"/>
        <w:ind w:left="567" w:hanging="567"/>
        <w:jc w:val="both"/>
        <w:rPr>
          <w:rFonts w:ascii="Arial Narrow" w:hAnsi="Arial Narrow"/>
          <w:lang w:val="cs-CZ"/>
        </w:rPr>
      </w:pPr>
      <w:r w:rsidRPr="001E4439">
        <w:rPr>
          <w:rFonts w:ascii="Arial Narrow" w:hAnsi="Arial Narrow"/>
          <w:lang w:val="cs-CZ"/>
        </w:rPr>
        <w:t>Dodavatel však neodpovídá a nenese žádné náklady za, mimo jiné, nepravidelnosti v dodávkách elektrické energie, dodávkách vody, poruchy</w:t>
      </w:r>
      <w:r w:rsidR="002A7B33">
        <w:rPr>
          <w:rFonts w:ascii="Arial Narrow" w:hAnsi="Arial Narrow"/>
          <w:lang w:val="cs-CZ"/>
        </w:rPr>
        <w:t xml:space="preserve">, </w:t>
      </w:r>
      <w:r w:rsidRPr="001E4439">
        <w:rPr>
          <w:rFonts w:ascii="Arial Narrow" w:hAnsi="Arial Narrow"/>
          <w:lang w:val="cs-CZ"/>
        </w:rPr>
        <w:t xml:space="preserve">netěsnosti vodovodního potrubí, </w:t>
      </w:r>
      <w:r w:rsidR="002A7B33">
        <w:rPr>
          <w:rFonts w:ascii="Arial Narrow" w:hAnsi="Arial Narrow"/>
          <w:lang w:val="cs-CZ"/>
        </w:rPr>
        <w:t xml:space="preserve">úmyslné poškození, vyšší moc, apod. </w:t>
      </w:r>
      <w:r w:rsidRPr="001E4439">
        <w:rPr>
          <w:rFonts w:ascii="Arial Narrow" w:hAnsi="Arial Narrow"/>
          <w:lang w:val="cs-CZ"/>
        </w:rPr>
        <w:t>a</w:t>
      </w:r>
      <w:r w:rsidR="00CA0BC8" w:rsidRPr="002108B5">
        <w:rPr>
          <w:rFonts w:ascii="Arial Narrow" w:eastAsia="Calibri" w:hAnsi="Arial Narrow" w:cs="Arial"/>
          <w:bCs/>
          <w:lang w:val="cs-CZ" w:eastAsia="en-US"/>
        </w:rPr>
        <w:t> </w:t>
      </w:r>
      <w:r w:rsidRPr="001E4439">
        <w:rPr>
          <w:rFonts w:ascii="Arial Narrow" w:hAnsi="Arial Narrow"/>
          <w:lang w:val="cs-CZ"/>
        </w:rPr>
        <w:t>jakékoli výsledné poškození Zařízení, a za tyto tak odpovídá a nese je vlastním nákladem výlučně Zákazník.</w:t>
      </w:r>
    </w:p>
    <w:p w14:paraId="78137B09" w14:textId="77777777" w:rsidR="009E7E1A" w:rsidRDefault="00EF7917" w:rsidP="00EF7917">
      <w:pPr>
        <w:keepNext/>
        <w:keepLines/>
        <w:suppressAutoHyphens/>
        <w:spacing w:after="0" w:line="240" w:lineRule="auto"/>
        <w:ind w:left="567"/>
        <w:jc w:val="both"/>
        <w:rPr>
          <w:rFonts w:ascii="Arial Narrow" w:hAnsi="Arial Narrow"/>
          <w:lang w:val="cs-CZ"/>
        </w:rPr>
      </w:pPr>
      <w:r w:rsidRPr="00CD14A0">
        <w:rPr>
          <w:rFonts w:ascii="Arial Narrow" w:hAnsi="Arial Narrow"/>
          <w:lang w:val="cs-CZ"/>
        </w:rPr>
        <w:t>Dodavatel však neodpovídá a nenese žádné náklady za</w:t>
      </w:r>
      <w:r w:rsidR="00C36DC8" w:rsidRPr="00CD14A0">
        <w:rPr>
          <w:rFonts w:ascii="Arial Narrow" w:hAnsi="Arial Narrow"/>
          <w:lang w:val="cs-CZ"/>
        </w:rPr>
        <w:t xml:space="preserve"> </w:t>
      </w:r>
      <w:r w:rsidRPr="00CD14A0">
        <w:rPr>
          <w:rFonts w:ascii="Arial Narrow" w:hAnsi="Arial Narrow"/>
          <w:lang w:val="cs-CZ"/>
        </w:rPr>
        <w:t>nepravidelnosti v dodávkách elektrické energie, dodávkách vody, netěsnosti vodovodního potrubí, úmyslné poškození, vyšší moc</w:t>
      </w:r>
      <w:r w:rsidR="00C36DC8" w:rsidRPr="00CD14A0">
        <w:rPr>
          <w:rFonts w:ascii="Arial Narrow" w:hAnsi="Arial Narrow"/>
          <w:lang w:val="cs-CZ"/>
        </w:rPr>
        <w:t>,</w:t>
      </w:r>
      <w:r w:rsidRPr="00CD14A0">
        <w:rPr>
          <w:rFonts w:ascii="Arial Narrow" w:hAnsi="Arial Narrow"/>
          <w:lang w:val="cs-CZ"/>
        </w:rPr>
        <w:t xml:space="preserve"> v jejichž důsledku dojde k poškození Zařízení.</w:t>
      </w:r>
    </w:p>
    <w:p w14:paraId="0DE36989" w14:textId="05B07711" w:rsidR="00CB15F4" w:rsidRDefault="00CB15F4">
      <w:pPr>
        <w:keepNext/>
        <w:keepLines/>
        <w:suppressAutoHyphens/>
        <w:spacing w:after="0" w:line="240" w:lineRule="auto"/>
        <w:jc w:val="both"/>
        <w:rPr>
          <w:rFonts w:ascii="Arial Narrow" w:hAnsi="Arial Narrow"/>
          <w:lang w:val="cs-CZ"/>
        </w:rPr>
      </w:pPr>
    </w:p>
    <w:p w14:paraId="6EA8617B" w14:textId="77777777" w:rsidR="00A40388" w:rsidRDefault="00A40388">
      <w:pPr>
        <w:keepNext/>
        <w:keepLines/>
        <w:suppressAutoHyphens/>
        <w:spacing w:after="0" w:line="240" w:lineRule="auto"/>
        <w:jc w:val="both"/>
        <w:rPr>
          <w:rFonts w:ascii="Arial Narrow" w:hAnsi="Arial Narrow"/>
          <w:lang w:val="cs-CZ"/>
        </w:rPr>
      </w:pPr>
    </w:p>
    <w:p w14:paraId="2B14D66C" w14:textId="77777777" w:rsidR="0020203C" w:rsidRPr="0020203C" w:rsidRDefault="0020203C" w:rsidP="0020203C">
      <w:pPr>
        <w:pStyle w:val="Odstavecseseznamem"/>
        <w:keepNext/>
        <w:keepLines/>
        <w:numPr>
          <w:ilvl w:val="0"/>
          <w:numId w:val="1"/>
        </w:numPr>
        <w:tabs>
          <w:tab w:val="clear" w:pos="360"/>
          <w:tab w:val="num" w:pos="709"/>
        </w:tabs>
        <w:spacing w:after="0" w:line="240" w:lineRule="auto"/>
        <w:ind w:left="567" w:hanging="567"/>
        <w:jc w:val="both"/>
        <w:rPr>
          <w:rFonts w:ascii="Arial Narrow" w:hAnsi="Arial Narrow"/>
          <w:b/>
          <w:u w:val="single"/>
          <w:lang w:val="cs-CZ"/>
        </w:rPr>
      </w:pPr>
      <w:r w:rsidRPr="0020203C">
        <w:rPr>
          <w:rFonts w:ascii="Arial Narrow" w:hAnsi="Arial Narrow"/>
          <w:b/>
          <w:u w:val="single"/>
          <w:lang w:val="cs-CZ"/>
        </w:rPr>
        <w:t>Smluvní pokuty</w:t>
      </w:r>
    </w:p>
    <w:p w14:paraId="5972C054" w14:textId="77777777" w:rsidR="0020203C" w:rsidRPr="00A2572C" w:rsidRDefault="0020203C" w:rsidP="0020203C">
      <w:pPr>
        <w:keepNext/>
        <w:keepLines/>
        <w:tabs>
          <w:tab w:val="num" w:pos="709"/>
        </w:tabs>
        <w:spacing w:after="0" w:line="240" w:lineRule="auto"/>
        <w:jc w:val="both"/>
        <w:rPr>
          <w:rFonts w:ascii="Arial Narrow" w:hAnsi="Arial Narrow"/>
          <w:b/>
          <w:u w:val="single"/>
          <w:lang w:val="cs-CZ"/>
        </w:rPr>
      </w:pPr>
    </w:p>
    <w:p w14:paraId="68D1A3B9" w14:textId="11CD3CF8" w:rsidR="0020203C" w:rsidRPr="00A2572C" w:rsidRDefault="00F1108C" w:rsidP="0020203C">
      <w:pPr>
        <w:keepNext/>
        <w:keepLines/>
        <w:numPr>
          <w:ilvl w:val="1"/>
          <w:numId w:val="1"/>
        </w:numPr>
        <w:suppressAutoHyphens/>
        <w:spacing w:after="0" w:line="240" w:lineRule="auto"/>
        <w:ind w:left="567" w:hanging="567"/>
        <w:jc w:val="both"/>
        <w:rPr>
          <w:rFonts w:ascii="Arial Narrow" w:hAnsi="Arial Narrow"/>
          <w:lang w:val="cs-CZ"/>
        </w:rPr>
      </w:pPr>
      <w:r w:rsidRPr="00A2572C">
        <w:rPr>
          <w:rFonts w:ascii="Arial Narrow" w:hAnsi="Arial Narrow"/>
          <w:lang w:val="cs-CZ"/>
        </w:rPr>
        <w:t>V případě prodlení s úhradou plateb se Zákazník  zavazuje uhradit Dodavateli úroky z prodlení ve výši stanovené platnými právními předpisy.</w:t>
      </w:r>
    </w:p>
    <w:p w14:paraId="7DB6FC9E" w14:textId="77777777" w:rsidR="002D5632" w:rsidRPr="00A2572C" w:rsidRDefault="002D5632" w:rsidP="002D5632">
      <w:pPr>
        <w:keepNext/>
        <w:keepLines/>
        <w:tabs>
          <w:tab w:val="num" w:pos="709"/>
        </w:tabs>
        <w:spacing w:after="0" w:line="240" w:lineRule="auto"/>
        <w:jc w:val="both"/>
        <w:rPr>
          <w:rFonts w:ascii="Arial Narrow" w:hAnsi="Arial Narrow"/>
          <w:b/>
          <w:u w:val="single"/>
          <w:lang w:val="cs-CZ"/>
        </w:rPr>
      </w:pPr>
    </w:p>
    <w:p w14:paraId="047EDD8A" w14:textId="72DBE692" w:rsidR="002D5632" w:rsidRPr="00A2572C" w:rsidRDefault="002D5632" w:rsidP="002D5632">
      <w:pPr>
        <w:keepNext/>
        <w:keepLines/>
        <w:numPr>
          <w:ilvl w:val="1"/>
          <w:numId w:val="1"/>
        </w:numPr>
        <w:suppressAutoHyphens/>
        <w:spacing w:after="0" w:line="240" w:lineRule="auto"/>
        <w:ind w:left="567" w:hanging="567"/>
        <w:jc w:val="both"/>
        <w:rPr>
          <w:rFonts w:ascii="Arial Narrow" w:hAnsi="Arial Narrow"/>
          <w:lang w:val="cs-CZ"/>
        </w:rPr>
      </w:pPr>
      <w:r w:rsidRPr="00A2572C">
        <w:rPr>
          <w:rFonts w:ascii="Arial Narrow" w:hAnsi="Arial Narrow"/>
          <w:lang w:val="cs-CZ"/>
        </w:rPr>
        <w:t>V případě prodlení Dodavatele ve lhůtách dohodnutých k provedení pravidelné Plánované údržby má Zákazník právo požadovat smluvní pokutu ve výši 0,05% denně z roční ceny plnění Plánované údržby dle bodu 2.1.1.</w:t>
      </w:r>
    </w:p>
    <w:p w14:paraId="3475C327" w14:textId="77777777" w:rsidR="0020203C" w:rsidRPr="00A2572C" w:rsidRDefault="0020203C" w:rsidP="0020203C">
      <w:pPr>
        <w:keepNext/>
        <w:keepLines/>
        <w:suppressAutoHyphens/>
        <w:spacing w:after="0" w:line="240" w:lineRule="auto"/>
        <w:jc w:val="both"/>
        <w:rPr>
          <w:rFonts w:ascii="Arial Narrow" w:hAnsi="Arial Narrow"/>
          <w:lang w:val="cs-CZ"/>
        </w:rPr>
      </w:pPr>
    </w:p>
    <w:p w14:paraId="24CC6FC2" w14:textId="7F8177A6" w:rsidR="0020203C" w:rsidRPr="00CD14A0" w:rsidRDefault="0020203C" w:rsidP="0020203C">
      <w:pPr>
        <w:keepNext/>
        <w:keepLines/>
        <w:numPr>
          <w:ilvl w:val="1"/>
          <w:numId w:val="1"/>
        </w:numPr>
        <w:suppressAutoHyphens/>
        <w:spacing w:after="0" w:line="240" w:lineRule="auto"/>
        <w:ind w:left="567" w:hanging="567"/>
        <w:jc w:val="both"/>
        <w:rPr>
          <w:rFonts w:ascii="Arial Narrow" w:hAnsi="Arial Narrow"/>
          <w:lang w:val="cs-CZ"/>
        </w:rPr>
      </w:pPr>
      <w:r w:rsidRPr="00A2572C">
        <w:rPr>
          <w:rFonts w:ascii="Arial Narrow" w:hAnsi="Arial Narrow"/>
          <w:lang w:val="cs-CZ"/>
        </w:rPr>
        <w:t>V případě prodlení Dodavatele ve lhůtách dohodnutých k servisnímu zásahu dle podmínek Reaktivního servisu má Zákazník právo požadovat smluvní pokutu ve výši</w:t>
      </w:r>
      <w:r w:rsidRPr="00CD14A0">
        <w:rPr>
          <w:rFonts w:ascii="Arial Narrow" w:hAnsi="Arial Narrow"/>
          <w:lang w:val="cs-CZ"/>
        </w:rPr>
        <w:t xml:space="preserve"> 0,05% denně z roční ceny plnění Plánované údržby dle bodu 2.1.1.</w:t>
      </w:r>
    </w:p>
    <w:p w14:paraId="033A3E5C" w14:textId="77777777" w:rsidR="00B14787" w:rsidRPr="00CD14A0" w:rsidRDefault="00B14787" w:rsidP="00B14787">
      <w:pPr>
        <w:keepNext/>
        <w:keepLines/>
        <w:suppressAutoHyphens/>
        <w:spacing w:after="0" w:line="240" w:lineRule="auto"/>
        <w:jc w:val="both"/>
        <w:rPr>
          <w:rFonts w:ascii="Arial Narrow" w:hAnsi="Arial Narrow"/>
          <w:lang w:val="cs-CZ"/>
        </w:rPr>
      </w:pPr>
    </w:p>
    <w:p w14:paraId="77BE0FDE" w14:textId="48D84E99" w:rsidR="00B14787" w:rsidRPr="00CD14A0" w:rsidRDefault="00B14787" w:rsidP="00B14787">
      <w:pPr>
        <w:keepNext/>
        <w:keepLines/>
        <w:numPr>
          <w:ilvl w:val="1"/>
          <w:numId w:val="1"/>
        </w:numPr>
        <w:suppressAutoHyphens/>
        <w:spacing w:after="0" w:line="240" w:lineRule="auto"/>
        <w:ind w:left="567" w:hanging="567"/>
        <w:jc w:val="both"/>
        <w:rPr>
          <w:rFonts w:ascii="Arial Narrow" w:hAnsi="Arial Narrow"/>
          <w:lang w:val="cs-CZ"/>
        </w:rPr>
      </w:pPr>
      <w:r w:rsidRPr="00CD14A0">
        <w:rPr>
          <w:rFonts w:ascii="Arial Narrow" w:hAnsi="Arial Narrow"/>
          <w:lang w:val="cs-CZ"/>
        </w:rPr>
        <w:t xml:space="preserve">Veškeré smluvní pokuty, které je Dodavatel povinen uhradit Objednateli podle bodu </w:t>
      </w:r>
      <w:proofErr w:type="gramStart"/>
      <w:r w:rsidRPr="00CD14A0">
        <w:rPr>
          <w:rFonts w:ascii="Arial Narrow" w:hAnsi="Arial Narrow"/>
          <w:lang w:val="cs-CZ"/>
        </w:rPr>
        <w:t>5.2. a 5.3</w:t>
      </w:r>
      <w:proofErr w:type="gramEnd"/>
      <w:r w:rsidRPr="00CD14A0">
        <w:rPr>
          <w:rFonts w:ascii="Arial Narrow" w:hAnsi="Arial Narrow"/>
          <w:lang w:val="cs-CZ"/>
        </w:rPr>
        <w:t>. Smlouvy, jsou v součtu za 12-ti měsíční smluvní období omezené částkou ve výši 10% z roční ceny dle bodu 2.1.</w:t>
      </w:r>
    </w:p>
    <w:p w14:paraId="4701578B" w14:textId="77777777" w:rsidR="0020203C" w:rsidRDefault="0020203C">
      <w:pPr>
        <w:keepNext/>
        <w:keepLines/>
        <w:suppressAutoHyphens/>
        <w:spacing w:after="0" w:line="240" w:lineRule="auto"/>
        <w:jc w:val="both"/>
        <w:rPr>
          <w:rFonts w:ascii="Arial Narrow" w:hAnsi="Arial Narrow"/>
          <w:lang w:val="cs-CZ"/>
        </w:rPr>
      </w:pPr>
    </w:p>
    <w:p w14:paraId="02B9CA3B" w14:textId="77777777" w:rsidR="0020203C" w:rsidRPr="002108B5" w:rsidRDefault="0020203C">
      <w:pPr>
        <w:keepNext/>
        <w:keepLines/>
        <w:suppressAutoHyphens/>
        <w:spacing w:after="0" w:line="240" w:lineRule="auto"/>
        <w:jc w:val="both"/>
        <w:rPr>
          <w:rFonts w:ascii="Arial Narrow" w:hAnsi="Arial Narrow"/>
          <w:lang w:val="cs-CZ"/>
        </w:rPr>
      </w:pPr>
    </w:p>
    <w:p w14:paraId="2A9938B2" w14:textId="77777777" w:rsidR="0037443D" w:rsidRPr="002108B5" w:rsidRDefault="0037443D" w:rsidP="00331826">
      <w:pPr>
        <w:pStyle w:val="Odstavecseseznamem"/>
        <w:keepNext/>
        <w:keepLines/>
        <w:numPr>
          <w:ilvl w:val="0"/>
          <w:numId w:val="1"/>
        </w:numPr>
        <w:tabs>
          <w:tab w:val="clear" w:pos="360"/>
          <w:tab w:val="num" w:pos="709"/>
        </w:tabs>
        <w:spacing w:after="0" w:line="240" w:lineRule="auto"/>
        <w:ind w:left="567" w:hanging="567"/>
        <w:jc w:val="both"/>
        <w:rPr>
          <w:rFonts w:ascii="Arial Narrow" w:hAnsi="Arial Narrow"/>
          <w:b/>
          <w:u w:val="single"/>
          <w:lang w:val="cs-CZ"/>
        </w:rPr>
      </w:pPr>
      <w:r w:rsidRPr="002108B5">
        <w:rPr>
          <w:rFonts w:ascii="Arial Narrow" w:hAnsi="Arial Narrow"/>
          <w:b/>
          <w:u w:val="single"/>
          <w:lang w:val="cs-CZ"/>
        </w:rPr>
        <w:t>Ostatní ujednání</w:t>
      </w:r>
    </w:p>
    <w:p w14:paraId="5320BDE9" w14:textId="77777777" w:rsidR="0037443D" w:rsidRPr="002108B5" w:rsidRDefault="0037443D">
      <w:pPr>
        <w:keepNext/>
        <w:keepLines/>
        <w:suppressAutoHyphens/>
        <w:spacing w:after="0" w:line="240" w:lineRule="auto"/>
        <w:jc w:val="both"/>
        <w:rPr>
          <w:rFonts w:ascii="Arial Narrow" w:hAnsi="Arial Narrow"/>
          <w:lang w:val="cs-CZ"/>
        </w:rPr>
      </w:pPr>
    </w:p>
    <w:p w14:paraId="1EB262CF" w14:textId="58F6BBDF" w:rsidR="002F4EF1" w:rsidRPr="002F4EF1" w:rsidRDefault="0037443D" w:rsidP="002F4EF1">
      <w:pPr>
        <w:keepNext/>
        <w:keepLines/>
        <w:numPr>
          <w:ilvl w:val="1"/>
          <w:numId w:val="1"/>
        </w:numPr>
        <w:suppressAutoHyphens/>
        <w:spacing w:after="0" w:line="240" w:lineRule="auto"/>
        <w:ind w:left="567" w:hanging="567"/>
        <w:jc w:val="both"/>
        <w:rPr>
          <w:rFonts w:ascii="Arial Narrow" w:hAnsi="Arial Narrow" w:cs="Arial"/>
          <w:iCs/>
          <w:lang w:val="cs-CZ"/>
        </w:rPr>
      </w:pPr>
      <w:r w:rsidRPr="002108B5">
        <w:rPr>
          <w:rFonts w:ascii="Arial Narrow" w:hAnsi="Arial Narrow" w:cs="Arial"/>
          <w:iCs/>
          <w:lang w:val="cs-CZ"/>
        </w:rPr>
        <w:t xml:space="preserve">Strany sjednávají, že Dodavatel smí využívat třetí osoby jako poddodavatele a/nebo pomocníky, aby plnily veškeré povinnosti Dodavatele stanovené v této </w:t>
      </w:r>
      <w:r w:rsidRPr="00CD14A0">
        <w:rPr>
          <w:rFonts w:ascii="Arial Narrow" w:hAnsi="Arial Narrow" w:cs="Arial"/>
          <w:iCs/>
          <w:lang w:val="cs-CZ"/>
        </w:rPr>
        <w:t xml:space="preserve">Smlouvě nebo jejich </w:t>
      </w:r>
      <w:proofErr w:type="gramStart"/>
      <w:r w:rsidRPr="00CD14A0">
        <w:rPr>
          <w:rFonts w:ascii="Arial Narrow" w:hAnsi="Arial Narrow" w:cs="Arial"/>
          <w:iCs/>
          <w:lang w:val="cs-CZ"/>
        </w:rPr>
        <w:t>část</w:t>
      </w:r>
      <w:r w:rsidR="002F4EF1" w:rsidRPr="00CD14A0">
        <w:rPr>
          <w:rFonts w:ascii="Arial Narrow" w:hAnsi="Arial Narrow" w:cs="Arial"/>
          <w:iCs/>
          <w:lang w:val="cs-CZ"/>
        </w:rPr>
        <w:t>. s tím</w:t>
      </w:r>
      <w:proofErr w:type="gramEnd"/>
      <w:r w:rsidR="002F4EF1" w:rsidRPr="00CD14A0">
        <w:rPr>
          <w:rFonts w:ascii="Arial Narrow" w:hAnsi="Arial Narrow" w:cs="Arial"/>
          <w:iCs/>
          <w:lang w:val="cs-CZ"/>
        </w:rPr>
        <w:t>, že Dodavatel je za své poddodavatele v plném rozsahu odpovědný jakoby plnil sám</w:t>
      </w:r>
      <w:r w:rsidR="002F4EF1" w:rsidRPr="002F4EF1">
        <w:rPr>
          <w:rFonts w:ascii="Arial Narrow" w:hAnsi="Arial Narrow" w:cs="Arial"/>
          <w:iCs/>
          <w:color w:val="FF0000"/>
          <w:lang w:val="cs-CZ"/>
        </w:rPr>
        <w:t>.</w:t>
      </w:r>
    </w:p>
    <w:p w14:paraId="04818EB9" w14:textId="77777777" w:rsidR="0037443D" w:rsidRPr="002108B5" w:rsidRDefault="0037443D">
      <w:pPr>
        <w:keepNext/>
        <w:keepLines/>
        <w:suppressAutoHyphens/>
        <w:spacing w:after="0" w:line="240" w:lineRule="auto"/>
        <w:jc w:val="both"/>
        <w:rPr>
          <w:rFonts w:ascii="Arial Narrow" w:hAnsi="Arial Narrow"/>
          <w:lang w:val="cs-CZ"/>
        </w:rPr>
      </w:pPr>
    </w:p>
    <w:p w14:paraId="794D13EA" w14:textId="77777777" w:rsidR="0037443D" w:rsidRPr="002108B5" w:rsidRDefault="0037443D">
      <w:pPr>
        <w:keepNext/>
        <w:keepLines/>
        <w:numPr>
          <w:ilvl w:val="1"/>
          <w:numId w:val="1"/>
        </w:numPr>
        <w:suppressAutoHyphens/>
        <w:spacing w:after="0" w:line="240" w:lineRule="auto"/>
        <w:ind w:left="567" w:hanging="567"/>
        <w:jc w:val="both"/>
        <w:rPr>
          <w:rFonts w:ascii="Arial Narrow" w:hAnsi="Arial Narrow" w:cs="Arial"/>
          <w:iCs/>
          <w:lang w:val="cs-CZ"/>
        </w:rPr>
      </w:pPr>
      <w:r w:rsidRPr="002108B5">
        <w:rPr>
          <w:rFonts w:ascii="Arial Narrow" w:hAnsi="Arial Narrow" w:cs="Arial"/>
          <w:iCs/>
          <w:lang w:val="cs-CZ"/>
        </w:rPr>
        <w:t>Všechny písemné či ústní informace a/nebo doporučení týkající se Zařízení a/nebo Servisu a/nebo podnikání Dodavatele, poskytnuté Dodavatelem Zákazníkovi, nesmí být Zákazníkem sděleny žádné třetí osobě bez předchozího písemného souhlasu Dodavatele. To neplatí v rozsahu, v jakém jsou tyto informace a/nebo doporučení veřejně známé, aniž by byla porušena tato Smlouva a/nebo právní předpisy, nebo pokud a potud je takové zveřejnění stanoveno zákonem.</w:t>
      </w:r>
    </w:p>
    <w:p w14:paraId="1D01E781" w14:textId="77777777" w:rsidR="0037443D" w:rsidRPr="002108B5" w:rsidRDefault="0037443D">
      <w:pPr>
        <w:keepNext/>
        <w:keepLines/>
        <w:suppressAutoHyphens/>
        <w:spacing w:after="0" w:line="240" w:lineRule="auto"/>
        <w:jc w:val="both"/>
        <w:rPr>
          <w:rFonts w:ascii="Arial Narrow" w:hAnsi="Arial Narrow" w:cs="Arial"/>
          <w:iCs/>
          <w:lang w:val="cs-CZ"/>
        </w:rPr>
      </w:pPr>
    </w:p>
    <w:p w14:paraId="6D1AFE20" w14:textId="5E331E41" w:rsidR="0037443D" w:rsidRPr="002108B5" w:rsidRDefault="00DC47B1">
      <w:pPr>
        <w:keepNext/>
        <w:keepLines/>
        <w:numPr>
          <w:ilvl w:val="1"/>
          <w:numId w:val="1"/>
        </w:numPr>
        <w:suppressAutoHyphens/>
        <w:spacing w:after="0" w:line="240" w:lineRule="auto"/>
        <w:ind w:left="567" w:hanging="567"/>
        <w:jc w:val="both"/>
        <w:rPr>
          <w:rFonts w:ascii="Arial Narrow" w:hAnsi="Arial Narrow" w:cs="Arial"/>
          <w:iCs/>
          <w:lang w:val="cs-CZ"/>
        </w:rPr>
      </w:pPr>
      <w:r>
        <w:rPr>
          <w:rFonts w:ascii="Arial Narrow" w:hAnsi="Arial Narrow" w:cs="Arial"/>
          <w:iCs/>
          <w:lang w:val="cs-CZ"/>
        </w:rPr>
        <w:t xml:space="preserve">Smluvní strany nejsou </w:t>
      </w:r>
      <w:r w:rsidR="0037443D" w:rsidRPr="002108B5">
        <w:rPr>
          <w:rFonts w:ascii="Arial Narrow" w:hAnsi="Arial Narrow" w:cs="Arial"/>
          <w:iCs/>
          <w:lang w:val="cs-CZ"/>
        </w:rPr>
        <w:t xml:space="preserve"> oprávněn</w:t>
      </w:r>
      <w:r>
        <w:rPr>
          <w:rFonts w:ascii="Arial Narrow" w:hAnsi="Arial Narrow" w:cs="Arial"/>
          <w:iCs/>
          <w:lang w:val="cs-CZ"/>
        </w:rPr>
        <w:t>y</w:t>
      </w:r>
      <w:r w:rsidR="0037443D" w:rsidRPr="002108B5">
        <w:rPr>
          <w:rFonts w:ascii="Arial Narrow" w:hAnsi="Arial Narrow" w:cs="Arial"/>
          <w:iCs/>
          <w:lang w:val="cs-CZ"/>
        </w:rPr>
        <w:t xml:space="preserve"> postoupit a/nebo jinak převést pohledávky a/nebo jiná práva a/nebo závazky a/nebo jejich části vyplývající z této Smlouvy na třetí osobu, jakož ani jednostranně započítat své pohledávky z této Smlouvy za </w:t>
      </w:r>
      <w:r>
        <w:rPr>
          <w:rFonts w:ascii="Arial Narrow" w:hAnsi="Arial Narrow" w:cs="Arial"/>
          <w:iCs/>
          <w:lang w:val="cs-CZ"/>
        </w:rPr>
        <w:t>druhou smluvní stranou</w:t>
      </w:r>
      <w:r w:rsidR="0037443D" w:rsidRPr="002108B5">
        <w:rPr>
          <w:rFonts w:ascii="Arial Narrow" w:hAnsi="Arial Narrow" w:cs="Arial"/>
          <w:iCs/>
          <w:lang w:val="cs-CZ"/>
        </w:rPr>
        <w:t xml:space="preserve">, ledaže </w:t>
      </w:r>
      <w:r>
        <w:rPr>
          <w:rFonts w:ascii="Arial Narrow" w:hAnsi="Arial Narrow" w:cs="Arial"/>
          <w:iCs/>
          <w:lang w:val="cs-CZ"/>
        </w:rPr>
        <w:t xml:space="preserve">druhá smluvní strana </w:t>
      </w:r>
      <w:r w:rsidR="0037443D" w:rsidRPr="002108B5">
        <w:rPr>
          <w:rFonts w:ascii="Arial Narrow" w:hAnsi="Arial Narrow" w:cs="Arial"/>
          <w:iCs/>
          <w:lang w:val="cs-CZ"/>
        </w:rPr>
        <w:t xml:space="preserve"> vyd</w:t>
      </w:r>
      <w:r>
        <w:rPr>
          <w:rFonts w:ascii="Arial Narrow" w:hAnsi="Arial Narrow" w:cs="Arial"/>
          <w:iCs/>
          <w:lang w:val="cs-CZ"/>
        </w:rPr>
        <w:t>á</w:t>
      </w:r>
      <w:r w:rsidR="0037443D" w:rsidRPr="002108B5">
        <w:rPr>
          <w:rFonts w:ascii="Arial Narrow" w:hAnsi="Arial Narrow" w:cs="Arial"/>
          <w:iCs/>
          <w:lang w:val="cs-CZ"/>
        </w:rPr>
        <w:t xml:space="preserve"> k takovému postoupení, převodu a započ</w:t>
      </w:r>
      <w:r w:rsidR="00A2572C">
        <w:rPr>
          <w:rFonts w:ascii="Arial Narrow" w:hAnsi="Arial Narrow" w:cs="Arial"/>
          <w:iCs/>
          <w:lang w:val="cs-CZ"/>
        </w:rPr>
        <w:t>tení předchozí písemný souhlas.</w:t>
      </w:r>
    </w:p>
    <w:p w14:paraId="31D20330" w14:textId="77777777" w:rsidR="0059329A" w:rsidRPr="002108B5" w:rsidRDefault="0059329A">
      <w:pPr>
        <w:keepNext/>
        <w:keepLines/>
        <w:suppressAutoHyphens/>
        <w:spacing w:after="0" w:line="240" w:lineRule="auto"/>
        <w:jc w:val="both"/>
        <w:rPr>
          <w:rFonts w:ascii="Arial Narrow" w:hAnsi="Arial Narrow" w:cs="Arial"/>
          <w:iCs/>
          <w:lang w:val="cs-CZ"/>
        </w:rPr>
      </w:pPr>
    </w:p>
    <w:p w14:paraId="60A2F2A4" w14:textId="77777777" w:rsidR="0037443D" w:rsidRPr="002108B5" w:rsidRDefault="0037443D">
      <w:pPr>
        <w:keepNext/>
        <w:keepLines/>
        <w:numPr>
          <w:ilvl w:val="1"/>
          <w:numId w:val="1"/>
        </w:numPr>
        <w:suppressAutoHyphens/>
        <w:spacing w:after="0" w:line="240" w:lineRule="auto"/>
        <w:ind w:left="567" w:hanging="567"/>
        <w:jc w:val="both"/>
        <w:rPr>
          <w:rFonts w:ascii="Arial Narrow" w:hAnsi="Arial Narrow" w:cs="Arial"/>
          <w:iCs/>
          <w:lang w:val="cs-CZ"/>
        </w:rPr>
      </w:pPr>
      <w:r w:rsidRPr="002108B5">
        <w:rPr>
          <w:rFonts w:ascii="Arial Narrow" w:hAnsi="Arial Narrow" w:cs="Arial"/>
          <w:iCs/>
          <w:lang w:val="cs-CZ"/>
        </w:rPr>
        <w:t>Dodavatel bude ve všech případech se Zákazníkem plně spolupracovat při dokumentaci pojistných nároků souvisejících s poskytovaným Servisem, mimo jiné včetně pořízení fotografií a uchování porouchaných nebo vadných materiálů.</w:t>
      </w:r>
    </w:p>
    <w:p w14:paraId="6643637B" w14:textId="77777777" w:rsidR="0037443D" w:rsidRPr="002108B5" w:rsidRDefault="0037443D">
      <w:pPr>
        <w:keepNext/>
        <w:keepLines/>
        <w:suppressAutoHyphens/>
        <w:spacing w:after="0" w:line="240" w:lineRule="auto"/>
        <w:jc w:val="both"/>
        <w:rPr>
          <w:rFonts w:ascii="Arial Narrow" w:hAnsi="Arial Narrow" w:cs="Arial"/>
          <w:iCs/>
          <w:lang w:val="cs-CZ"/>
        </w:rPr>
      </w:pPr>
    </w:p>
    <w:p w14:paraId="424C40B9" w14:textId="77777777" w:rsidR="0037443D" w:rsidRPr="002108B5" w:rsidRDefault="0037443D">
      <w:pPr>
        <w:keepNext/>
        <w:keepLines/>
        <w:numPr>
          <w:ilvl w:val="1"/>
          <w:numId w:val="1"/>
        </w:numPr>
        <w:suppressAutoHyphens/>
        <w:spacing w:after="0" w:line="240" w:lineRule="auto"/>
        <w:ind w:left="567" w:hanging="567"/>
        <w:jc w:val="both"/>
        <w:rPr>
          <w:rFonts w:ascii="Arial Narrow" w:hAnsi="Arial Narrow" w:cs="Arial"/>
          <w:iCs/>
          <w:lang w:val="cs-CZ"/>
        </w:rPr>
      </w:pPr>
      <w:r w:rsidRPr="002108B5">
        <w:rPr>
          <w:rFonts w:ascii="Arial Narrow" w:hAnsi="Arial Narrow" w:cs="Arial"/>
          <w:iCs/>
          <w:lang w:val="cs-CZ"/>
        </w:rPr>
        <w:t>Za výběr Dodavatele jako poskytovatele Servisu upraveného v této Smlouvě nebyl ani nebude žádnému zaměstnanci ani zástupci Zákazníka ani v jejich prospěch poskytnut žádný dar nebo odměna.</w:t>
      </w:r>
    </w:p>
    <w:p w14:paraId="025BC749" w14:textId="1EE7635B" w:rsidR="0037443D" w:rsidRDefault="0037443D">
      <w:pPr>
        <w:keepNext/>
        <w:keepLines/>
        <w:suppressAutoHyphens/>
        <w:spacing w:after="0" w:line="240" w:lineRule="auto"/>
        <w:jc w:val="both"/>
        <w:rPr>
          <w:rFonts w:ascii="Arial Narrow" w:hAnsi="Arial Narrow" w:cs="Arial"/>
          <w:iCs/>
          <w:lang w:val="cs-CZ"/>
        </w:rPr>
      </w:pPr>
    </w:p>
    <w:p w14:paraId="2DDB5C4C" w14:textId="77777777" w:rsidR="009A2286" w:rsidRPr="002108B5" w:rsidRDefault="009A2286">
      <w:pPr>
        <w:keepNext/>
        <w:keepLines/>
        <w:suppressAutoHyphens/>
        <w:spacing w:after="0" w:line="240" w:lineRule="auto"/>
        <w:jc w:val="both"/>
        <w:rPr>
          <w:rFonts w:ascii="Arial Narrow" w:hAnsi="Arial Narrow" w:cs="Arial"/>
          <w:iCs/>
          <w:lang w:val="cs-CZ"/>
        </w:rPr>
      </w:pPr>
    </w:p>
    <w:p w14:paraId="15F8F957" w14:textId="3E1800C9" w:rsidR="0037443D" w:rsidRDefault="0037443D">
      <w:pPr>
        <w:keepNext/>
        <w:keepLines/>
        <w:numPr>
          <w:ilvl w:val="1"/>
          <w:numId w:val="1"/>
        </w:numPr>
        <w:suppressAutoHyphens/>
        <w:spacing w:after="0" w:line="240" w:lineRule="auto"/>
        <w:ind w:left="567" w:hanging="567"/>
        <w:jc w:val="both"/>
        <w:rPr>
          <w:rFonts w:ascii="Arial Narrow" w:hAnsi="Arial Narrow" w:cs="Arial"/>
          <w:iCs/>
          <w:lang w:val="cs-CZ"/>
        </w:rPr>
      </w:pPr>
      <w:r w:rsidRPr="00B85FB5">
        <w:rPr>
          <w:rFonts w:ascii="Arial Narrow" w:hAnsi="Arial Narrow" w:cs="Arial"/>
          <w:iCs/>
          <w:lang w:val="cs-CZ"/>
        </w:rPr>
        <w:lastRenderedPageBreak/>
        <w:t>Pověření pracovníci Zákazníka:</w:t>
      </w:r>
    </w:p>
    <w:p w14:paraId="39E2EDB2" w14:textId="77777777" w:rsidR="009A2286" w:rsidRPr="00B85FB5" w:rsidRDefault="009A2286" w:rsidP="009A2286">
      <w:pPr>
        <w:keepNext/>
        <w:keepLines/>
        <w:suppressAutoHyphens/>
        <w:spacing w:after="0" w:line="240" w:lineRule="auto"/>
        <w:ind w:left="567"/>
        <w:jc w:val="both"/>
        <w:rPr>
          <w:rFonts w:ascii="Arial Narrow" w:hAnsi="Arial Narrow" w:cs="Arial"/>
          <w:iCs/>
          <w:lang w:val="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9"/>
        <w:gridCol w:w="2822"/>
        <w:gridCol w:w="3338"/>
      </w:tblGrid>
      <w:tr w:rsidR="001E6F2C" w:rsidRPr="00602291" w14:paraId="2220E557" w14:textId="77777777" w:rsidTr="00C65179">
        <w:tc>
          <w:tcPr>
            <w:tcW w:w="2629" w:type="dxa"/>
          </w:tcPr>
          <w:p w14:paraId="25F8C09A" w14:textId="320BC14C" w:rsidR="001E6F2C" w:rsidRPr="00B85FB5" w:rsidRDefault="00A2572C" w:rsidP="00C65179">
            <w:pPr>
              <w:keepNext/>
              <w:keepLines/>
              <w:tabs>
                <w:tab w:val="left" w:pos="1985"/>
                <w:tab w:val="right" w:pos="4111"/>
                <w:tab w:val="left" w:pos="4253"/>
                <w:tab w:val="right" w:pos="7088"/>
                <w:tab w:val="left" w:pos="7230"/>
                <w:tab w:val="right" w:pos="8647"/>
                <w:tab w:val="left" w:pos="8789"/>
              </w:tabs>
              <w:spacing w:after="0" w:line="240" w:lineRule="auto"/>
              <w:jc w:val="center"/>
              <w:rPr>
                <w:rFonts w:ascii="Arial Narrow" w:hAnsi="Arial Narrow"/>
                <w:lang w:val="cs-CZ"/>
              </w:rPr>
            </w:pPr>
            <w:r>
              <w:rPr>
                <w:rFonts w:ascii="Arial Narrow" w:hAnsi="Arial Narrow"/>
                <w:lang w:val="cs-CZ"/>
              </w:rPr>
              <w:t>.............................</w:t>
            </w:r>
          </w:p>
        </w:tc>
        <w:tc>
          <w:tcPr>
            <w:tcW w:w="2822" w:type="dxa"/>
          </w:tcPr>
          <w:p w14:paraId="53018EFD" w14:textId="1A0E9EBB" w:rsidR="001E6F2C" w:rsidRPr="00B85FB5" w:rsidRDefault="00A2572C" w:rsidP="00C65179">
            <w:pPr>
              <w:keepNext/>
              <w:keepLines/>
              <w:tabs>
                <w:tab w:val="left" w:pos="1985"/>
                <w:tab w:val="right" w:pos="4111"/>
                <w:tab w:val="left" w:pos="4253"/>
                <w:tab w:val="right" w:pos="7088"/>
                <w:tab w:val="left" w:pos="7230"/>
                <w:tab w:val="right" w:pos="8647"/>
                <w:tab w:val="left" w:pos="8789"/>
              </w:tabs>
              <w:spacing w:after="0" w:line="240" w:lineRule="auto"/>
              <w:jc w:val="center"/>
              <w:rPr>
                <w:rFonts w:ascii="Arial Narrow" w:hAnsi="Arial Narrow"/>
                <w:lang w:val="cs-CZ"/>
              </w:rPr>
            </w:pPr>
            <w:r>
              <w:rPr>
                <w:rFonts w:ascii="Arial Narrow" w:hAnsi="Arial Narrow"/>
                <w:lang w:val="cs-CZ"/>
              </w:rPr>
              <w:t>................................</w:t>
            </w:r>
          </w:p>
        </w:tc>
        <w:tc>
          <w:tcPr>
            <w:tcW w:w="3338" w:type="dxa"/>
          </w:tcPr>
          <w:p w14:paraId="7DD75ED7" w14:textId="102546D1" w:rsidR="001E6F2C" w:rsidRPr="00B85FB5" w:rsidRDefault="001E6F2C" w:rsidP="00C65179">
            <w:pPr>
              <w:keepNext/>
              <w:keepLines/>
              <w:tabs>
                <w:tab w:val="left" w:pos="1985"/>
                <w:tab w:val="right" w:pos="4111"/>
                <w:tab w:val="left" w:pos="4253"/>
                <w:tab w:val="right" w:pos="7088"/>
                <w:tab w:val="left" w:pos="7230"/>
                <w:tab w:val="right" w:pos="8647"/>
                <w:tab w:val="left" w:pos="8789"/>
              </w:tabs>
              <w:spacing w:after="0" w:line="240" w:lineRule="auto"/>
              <w:rPr>
                <w:rFonts w:ascii="Arial Narrow" w:hAnsi="Arial Narrow"/>
                <w:lang w:val="cs-CZ"/>
              </w:rPr>
            </w:pPr>
            <w:r w:rsidRPr="00B85FB5">
              <w:rPr>
                <w:rFonts w:ascii="Arial Narrow" w:hAnsi="Arial Narrow"/>
                <w:lang w:val="cs-CZ"/>
              </w:rPr>
              <w:t xml:space="preserve">tel.: </w:t>
            </w:r>
            <w:r w:rsidR="00A2572C">
              <w:rPr>
                <w:rFonts w:ascii="Arial Narrow" w:hAnsi="Arial Narrow"/>
                <w:lang w:val="cs-CZ"/>
              </w:rPr>
              <w:t>...........................</w:t>
            </w:r>
          </w:p>
          <w:p w14:paraId="4A5E63A1" w14:textId="03C906DD" w:rsidR="001E6F2C" w:rsidRPr="00B85FB5" w:rsidRDefault="001E6F2C" w:rsidP="00A2572C">
            <w:pPr>
              <w:keepNext/>
              <w:keepLines/>
              <w:tabs>
                <w:tab w:val="left" w:pos="1985"/>
                <w:tab w:val="right" w:pos="4111"/>
                <w:tab w:val="left" w:pos="4253"/>
                <w:tab w:val="right" w:pos="7088"/>
                <w:tab w:val="left" w:pos="7230"/>
                <w:tab w:val="right" w:pos="8647"/>
                <w:tab w:val="left" w:pos="8789"/>
              </w:tabs>
              <w:spacing w:after="0" w:line="240" w:lineRule="auto"/>
              <w:rPr>
                <w:rFonts w:ascii="Arial Narrow" w:hAnsi="Arial Narrow"/>
                <w:lang w:val="cs-CZ"/>
              </w:rPr>
            </w:pPr>
            <w:r w:rsidRPr="00B85FB5">
              <w:rPr>
                <w:rFonts w:ascii="Arial Narrow" w:hAnsi="Arial Narrow"/>
                <w:lang w:val="cs-CZ"/>
              </w:rPr>
              <w:t>e-mail:</w:t>
            </w:r>
            <w:r w:rsidR="00A2572C">
              <w:rPr>
                <w:rFonts w:ascii="Arial Narrow" w:hAnsi="Arial Narrow"/>
                <w:lang w:val="cs-CZ"/>
              </w:rPr>
              <w:t>.................................</w:t>
            </w:r>
          </w:p>
        </w:tc>
      </w:tr>
    </w:tbl>
    <w:p w14:paraId="4BA50CBA" w14:textId="77777777" w:rsidR="00D873A9" w:rsidRDefault="00D873A9" w:rsidP="00D873A9">
      <w:pPr>
        <w:keepNext/>
        <w:keepLines/>
        <w:suppressAutoHyphens/>
        <w:spacing w:after="0" w:line="240" w:lineRule="auto"/>
        <w:jc w:val="both"/>
        <w:rPr>
          <w:rFonts w:ascii="Arial Narrow" w:eastAsia="Calibri" w:hAnsi="Arial Narrow" w:cs="Arial"/>
          <w:iCs/>
          <w:lang w:val="cs-CZ" w:eastAsia="en-US"/>
        </w:rPr>
      </w:pPr>
    </w:p>
    <w:p w14:paraId="11EBB283" w14:textId="43847C4A" w:rsidR="008550A2" w:rsidRPr="00B85FB5" w:rsidRDefault="00D873A9" w:rsidP="00D873A9">
      <w:pPr>
        <w:keepNext/>
        <w:keepLines/>
        <w:suppressAutoHyphens/>
        <w:spacing w:after="0" w:line="240" w:lineRule="auto"/>
        <w:jc w:val="both"/>
        <w:rPr>
          <w:rFonts w:ascii="Arial Narrow" w:hAnsi="Arial Narrow" w:cs="Arial"/>
          <w:iCs/>
          <w:lang w:val="cs-CZ"/>
        </w:rPr>
      </w:pPr>
      <w:r>
        <w:rPr>
          <w:rFonts w:ascii="Arial Narrow" w:eastAsia="Calibri" w:hAnsi="Arial Narrow" w:cs="Arial"/>
          <w:iCs/>
          <w:lang w:val="cs-CZ" w:eastAsia="en-US"/>
        </w:rPr>
        <w:t xml:space="preserve">6. 8.    </w:t>
      </w:r>
      <w:r w:rsidR="008550A2" w:rsidRPr="00B85FB5">
        <w:rPr>
          <w:rFonts w:ascii="Arial Narrow" w:hAnsi="Arial Narrow" w:cs="Arial"/>
          <w:iCs/>
          <w:lang w:val="cs-CZ"/>
        </w:rPr>
        <w:t>Vedoucí úseku klimatizace a automatizace budov</w:t>
      </w:r>
    </w:p>
    <w:p w14:paraId="0B822C78" w14:textId="77777777" w:rsidR="0037443D" w:rsidRPr="00B85FB5" w:rsidRDefault="0037443D">
      <w:pPr>
        <w:keepNext/>
        <w:keepLines/>
        <w:tabs>
          <w:tab w:val="left" w:pos="1985"/>
          <w:tab w:val="right" w:pos="4111"/>
          <w:tab w:val="left" w:pos="4253"/>
          <w:tab w:val="right" w:pos="7088"/>
          <w:tab w:val="left" w:pos="7230"/>
          <w:tab w:val="right" w:pos="8647"/>
          <w:tab w:val="left" w:pos="8789"/>
        </w:tabs>
        <w:spacing w:after="0" w:line="240" w:lineRule="auto"/>
        <w:jc w:val="both"/>
        <w:rPr>
          <w:rFonts w:ascii="Arial Narrow" w:hAnsi="Arial Narrow"/>
          <w:lang w:val="cs-CZ"/>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9"/>
        <w:gridCol w:w="2822"/>
        <w:gridCol w:w="3338"/>
      </w:tblGrid>
      <w:tr w:rsidR="00B85FB5" w:rsidRPr="00B85FB5" w14:paraId="304ABA6B" w14:textId="77777777" w:rsidTr="00D3572D">
        <w:trPr>
          <w:trHeight w:val="284"/>
        </w:trPr>
        <w:tc>
          <w:tcPr>
            <w:tcW w:w="2629" w:type="dxa"/>
            <w:vAlign w:val="center"/>
          </w:tcPr>
          <w:p w14:paraId="1BF0A201" w14:textId="77777777" w:rsidR="0037443D" w:rsidRPr="00B85FB5" w:rsidRDefault="0037443D">
            <w:pPr>
              <w:keepNext/>
              <w:keepLines/>
              <w:tabs>
                <w:tab w:val="left" w:pos="1985"/>
                <w:tab w:val="right" w:pos="4111"/>
                <w:tab w:val="left" w:pos="4253"/>
                <w:tab w:val="right" w:pos="7088"/>
                <w:tab w:val="left" w:pos="7230"/>
                <w:tab w:val="right" w:pos="8647"/>
                <w:tab w:val="left" w:pos="8789"/>
              </w:tabs>
              <w:spacing w:after="0" w:line="240" w:lineRule="auto"/>
              <w:rPr>
                <w:rFonts w:ascii="Arial Narrow" w:hAnsi="Arial Narrow"/>
                <w:lang w:val="cs-CZ"/>
              </w:rPr>
            </w:pPr>
            <w:r w:rsidRPr="00B85FB5">
              <w:rPr>
                <w:rFonts w:ascii="Arial Narrow" w:hAnsi="Arial Narrow"/>
                <w:lang w:val="cs-CZ"/>
              </w:rPr>
              <w:t>Jméno:</w:t>
            </w:r>
          </w:p>
        </w:tc>
        <w:tc>
          <w:tcPr>
            <w:tcW w:w="2822" w:type="dxa"/>
            <w:vAlign w:val="center"/>
          </w:tcPr>
          <w:p w14:paraId="7983D2DB" w14:textId="77777777" w:rsidR="0037443D" w:rsidRPr="00B85FB5" w:rsidRDefault="0037443D">
            <w:pPr>
              <w:keepNext/>
              <w:keepLines/>
              <w:tabs>
                <w:tab w:val="left" w:pos="1985"/>
                <w:tab w:val="right" w:pos="4111"/>
                <w:tab w:val="left" w:pos="4253"/>
                <w:tab w:val="right" w:pos="7088"/>
                <w:tab w:val="left" w:pos="7230"/>
                <w:tab w:val="right" w:pos="8647"/>
                <w:tab w:val="left" w:pos="8789"/>
              </w:tabs>
              <w:spacing w:after="0" w:line="240" w:lineRule="auto"/>
              <w:rPr>
                <w:rFonts w:ascii="Arial Narrow" w:hAnsi="Arial Narrow"/>
                <w:lang w:val="cs-CZ"/>
              </w:rPr>
            </w:pPr>
            <w:r w:rsidRPr="00B85FB5">
              <w:rPr>
                <w:rFonts w:ascii="Arial Narrow" w:hAnsi="Arial Narrow"/>
                <w:lang w:val="cs-CZ"/>
              </w:rPr>
              <w:t>Funkce:</w:t>
            </w:r>
          </w:p>
        </w:tc>
        <w:tc>
          <w:tcPr>
            <w:tcW w:w="3338" w:type="dxa"/>
            <w:vAlign w:val="center"/>
          </w:tcPr>
          <w:p w14:paraId="513D1B3C" w14:textId="77777777" w:rsidR="0037443D" w:rsidRPr="00B85FB5" w:rsidRDefault="0037443D">
            <w:pPr>
              <w:keepNext/>
              <w:keepLines/>
              <w:tabs>
                <w:tab w:val="left" w:pos="1985"/>
                <w:tab w:val="right" w:pos="4111"/>
                <w:tab w:val="left" w:pos="4253"/>
                <w:tab w:val="right" w:pos="7088"/>
                <w:tab w:val="left" w:pos="7230"/>
                <w:tab w:val="right" w:pos="8647"/>
                <w:tab w:val="left" w:pos="8789"/>
              </w:tabs>
              <w:spacing w:after="0" w:line="240" w:lineRule="auto"/>
              <w:rPr>
                <w:rFonts w:ascii="Arial Narrow" w:hAnsi="Arial Narrow"/>
                <w:lang w:val="cs-CZ"/>
              </w:rPr>
            </w:pPr>
            <w:r w:rsidRPr="00B85FB5">
              <w:rPr>
                <w:rFonts w:ascii="Arial Narrow" w:hAnsi="Arial Narrow"/>
                <w:lang w:val="cs-CZ"/>
              </w:rPr>
              <w:t>Telefon / e-mail:</w:t>
            </w:r>
          </w:p>
        </w:tc>
      </w:tr>
      <w:tr w:rsidR="00B85FB5" w:rsidRPr="00602291" w14:paraId="3416ED49" w14:textId="77777777" w:rsidTr="00D3572D">
        <w:tc>
          <w:tcPr>
            <w:tcW w:w="2629" w:type="dxa"/>
          </w:tcPr>
          <w:p w14:paraId="3DDE6ABF" w14:textId="62F6DCF2" w:rsidR="0037443D" w:rsidRPr="00B85FB5" w:rsidRDefault="00A2572C">
            <w:pPr>
              <w:keepNext/>
              <w:keepLines/>
              <w:tabs>
                <w:tab w:val="left" w:pos="1985"/>
                <w:tab w:val="right" w:pos="4111"/>
                <w:tab w:val="left" w:pos="4253"/>
                <w:tab w:val="right" w:pos="7088"/>
                <w:tab w:val="left" w:pos="7230"/>
                <w:tab w:val="right" w:pos="8647"/>
                <w:tab w:val="left" w:pos="8789"/>
              </w:tabs>
              <w:spacing w:after="0" w:line="240" w:lineRule="auto"/>
              <w:jc w:val="center"/>
              <w:rPr>
                <w:rFonts w:ascii="Arial Narrow" w:hAnsi="Arial Narrow"/>
                <w:lang w:val="cs-CZ"/>
              </w:rPr>
            </w:pPr>
            <w:r>
              <w:rPr>
                <w:rFonts w:ascii="Arial Narrow" w:hAnsi="Arial Narrow"/>
                <w:lang w:val="cs-CZ"/>
              </w:rPr>
              <w:t>.................................</w:t>
            </w:r>
          </w:p>
        </w:tc>
        <w:tc>
          <w:tcPr>
            <w:tcW w:w="2822" w:type="dxa"/>
          </w:tcPr>
          <w:p w14:paraId="18B1ECFE" w14:textId="645526B5" w:rsidR="0037443D" w:rsidRPr="00B85FB5" w:rsidRDefault="00A2572C">
            <w:pPr>
              <w:keepNext/>
              <w:keepLines/>
              <w:tabs>
                <w:tab w:val="left" w:pos="1985"/>
                <w:tab w:val="right" w:pos="4111"/>
                <w:tab w:val="left" w:pos="4253"/>
                <w:tab w:val="right" w:pos="7088"/>
                <w:tab w:val="left" w:pos="7230"/>
                <w:tab w:val="right" w:pos="8647"/>
                <w:tab w:val="left" w:pos="8789"/>
              </w:tabs>
              <w:spacing w:after="0" w:line="240" w:lineRule="auto"/>
              <w:jc w:val="center"/>
              <w:rPr>
                <w:rFonts w:ascii="Arial Narrow" w:hAnsi="Arial Narrow"/>
                <w:lang w:val="cs-CZ"/>
              </w:rPr>
            </w:pPr>
            <w:r>
              <w:rPr>
                <w:rFonts w:ascii="Arial Narrow" w:hAnsi="Arial Narrow"/>
                <w:lang w:val="cs-CZ"/>
              </w:rPr>
              <w:t>....................................</w:t>
            </w:r>
          </w:p>
        </w:tc>
        <w:tc>
          <w:tcPr>
            <w:tcW w:w="3338" w:type="dxa"/>
          </w:tcPr>
          <w:p w14:paraId="71CE2A79" w14:textId="5BAEE3EB" w:rsidR="0008463D" w:rsidRPr="00B85FB5" w:rsidRDefault="0008463D" w:rsidP="0008463D">
            <w:pPr>
              <w:keepNext/>
              <w:keepLines/>
              <w:tabs>
                <w:tab w:val="left" w:pos="1985"/>
                <w:tab w:val="right" w:pos="4111"/>
                <w:tab w:val="left" w:pos="4253"/>
                <w:tab w:val="right" w:pos="7088"/>
                <w:tab w:val="left" w:pos="7230"/>
                <w:tab w:val="right" w:pos="8647"/>
                <w:tab w:val="left" w:pos="8789"/>
              </w:tabs>
              <w:spacing w:after="0" w:line="240" w:lineRule="auto"/>
              <w:rPr>
                <w:rFonts w:ascii="Arial Narrow" w:hAnsi="Arial Narrow"/>
                <w:lang w:val="cs-CZ"/>
              </w:rPr>
            </w:pPr>
            <w:r w:rsidRPr="00B85FB5">
              <w:rPr>
                <w:rFonts w:ascii="Arial Narrow" w:hAnsi="Arial Narrow"/>
                <w:lang w:val="cs-CZ"/>
              </w:rPr>
              <w:t>tel.:</w:t>
            </w:r>
            <w:r w:rsidR="001E6F2C" w:rsidRPr="00B85FB5">
              <w:rPr>
                <w:rFonts w:ascii="Arial Narrow" w:hAnsi="Arial Narrow"/>
                <w:lang w:val="cs-CZ"/>
              </w:rPr>
              <w:t xml:space="preserve"> </w:t>
            </w:r>
            <w:r w:rsidR="00A2572C">
              <w:rPr>
                <w:rFonts w:ascii="Arial Narrow" w:hAnsi="Arial Narrow"/>
                <w:lang w:val="cs-CZ"/>
              </w:rPr>
              <w:t>.........................</w:t>
            </w:r>
          </w:p>
          <w:p w14:paraId="5A100830" w14:textId="5B7E38B2" w:rsidR="0037443D" w:rsidRPr="00B85FB5" w:rsidRDefault="0037443D" w:rsidP="00A2572C">
            <w:pPr>
              <w:keepNext/>
              <w:keepLines/>
              <w:tabs>
                <w:tab w:val="left" w:pos="1985"/>
                <w:tab w:val="right" w:pos="4111"/>
                <w:tab w:val="left" w:pos="4253"/>
                <w:tab w:val="right" w:pos="7088"/>
                <w:tab w:val="left" w:pos="7230"/>
                <w:tab w:val="right" w:pos="8647"/>
                <w:tab w:val="left" w:pos="8789"/>
              </w:tabs>
              <w:spacing w:after="0" w:line="240" w:lineRule="auto"/>
              <w:rPr>
                <w:rFonts w:ascii="Arial Narrow" w:hAnsi="Arial Narrow"/>
                <w:lang w:val="cs-CZ"/>
              </w:rPr>
            </w:pPr>
            <w:r w:rsidRPr="00B85FB5">
              <w:rPr>
                <w:rFonts w:ascii="Arial Narrow" w:hAnsi="Arial Narrow"/>
                <w:lang w:val="cs-CZ"/>
              </w:rPr>
              <w:t>e</w:t>
            </w:r>
            <w:r w:rsidR="0008463D" w:rsidRPr="00B85FB5">
              <w:rPr>
                <w:rFonts w:ascii="Arial Narrow" w:hAnsi="Arial Narrow"/>
                <w:lang w:val="cs-CZ"/>
              </w:rPr>
              <w:t>-mail:</w:t>
            </w:r>
            <w:r w:rsidR="00A2572C">
              <w:rPr>
                <w:rFonts w:ascii="Arial Narrow" w:hAnsi="Arial Narrow"/>
                <w:lang w:val="cs-CZ"/>
              </w:rPr>
              <w:t>...............................</w:t>
            </w:r>
          </w:p>
        </w:tc>
      </w:tr>
    </w:tbl>
    <w:p w14:paraId="536F9E3B" w14:textId="77777777" w:rsidR="0037443D" w:rsidRPr="002108B5" w:rsidRDefault="0037443D">
      <w:pPr>
        <w:keepNext/>
        <w:keepLines/>
        <w:tabs>
          <w:tab w:val="left" w:pos="1985"/>
          <w:tab w:val="right" w:pos="4111"/>
          <w:tab w:val="left" w:pos="4253"/>
          <w:tab w:val="right" w:pos="7088"/>
          <w:tab w:val="left" w:pos="7230"/>
          <w:tab w:val="right" w:pos="8647"/>
          <w:tab w:val="left" w:pos="8789"/>
        </w:tabs>
        <w:spacing w:after="0" w:line="240" w:lineRule="auto"/>
        <w:ind w:left="567"/>
        <w:jc w:val="both"/>
        <w:rPr>
          <w:rFonts w:ascii="Arial Narrow" w:hAnsi="Arial Narrow"/>
          <w:lang w:val="cs-CZ"/>
        </w:rPr>
      </w:pPr>
    </w:p>
    <w:p w14:paraId="7C16219C" w14:textId="5679417C" w:rsidR="0037443D" w:rsidRPr="002108B5" w:rsidRDefault="0037443D">
      <w:pPr>
        <w:keepNext/>
        <w:keepLines/>
        <w:tabs>
          <w:tab w:val="left" w:pos="1985"/>
          <w:tab w:val="right" w:pos="4111"/>
          <w:tab w:val="left" w:pos="4253"/>
          <w:tab w:val="right" w:pos="7088"/>
          <w:tab w:val="left" w:pos="7230"/>
          <w:tab w:val="right" w:pos="8647"/>
          <w:tab w:val="left" w:pos="8789"/>
        </w:tabs>
        <w:spacing w:after="0" w:line="240" w:lineRule="auto"/>
        <w:ind w:left="567"/>
        <w:jc w:val="both"/>
        <w:rPr>
          <w:rFonts w:ascii="Arial Narrow" w:hAnsi="Arial Narrow"/>
          <w:lang w:val="cs-CZ"/>
        </w:rPr>
      </w:pPr>
      <w:r w:rsidRPr="002108B5">
        <w:rPr>
          <w:rFonts w:ascii="Arial Narrow" w:hAnsi="Arial Narrow"/>
          <w:lang w:val="cs-CZ"/>
        </w:rPr>
        <w:t xml:space="preserve">O případné změně pověřených pracovníků Zákazníka bude Dodavatel písemně informován Zákazníkem na e-mail </w:t>
      </w:r>
      <w:r w:rsidR="00A2572C">
        <w:rPr>
          <w:rFonts w:ascii="Arial Narrow" w:hAnsi="Arial Narrow"/>
          <w:b/>
          <w:lang w:val="cs-CZ"/>
        </w:rPr>
        <w:t>...........................................</w:t>
      </w:r>
      <w:r w:rsidRPr="002108B5">
        <w:rPr>
          <w:rFonts w:ascii="Arial Narrow" w:hAnsi="Arial Narrow"/>
          <w:lang w:val="cs-CZ"/>
        </w:rPr>
        <w:t xml:space="preserve">. Taková změna se nepovažuje za změnu této Smlouvy a není tak třeba o ní sepsat dodatek k této Smlouvě. </w:t>
      </w:r>
    </w:p>
    <w:p w14:paraId="7309F27A" w14:textId="77777777" w:rsidR="007E5755" w:rsidRDefault="007E5755">
      <w:pPr>
        <w:keepNext/>
        <w:keepLines/>
        <w:suppressAutoHyphens/>
        <w:spacing w:after="0" w:line="240" w:lineRule="auto"/>
        <w:jc w:val="both"/>
        <w:rPr>
          <w:rFonts w:ascii="Arial Narrow" w:hAnsi="Arial Narrow"/>
          <w:lang w:val="cs-CZ"/>
        </w:rPr>
      </w:pPr>
    </w:p>
    <w:p w14:paraId="56A112D6" w14:textId="77777777" w:rsidR="0012538B" w:rsidRPr="002108B5" w:rsidRDefault="0012538B">
      <w:pPr>
        <w:keepNext/>
        <w:keepLines/>
        <w:suppressAutoHyphens/>
        <w:spacing w:after="0" w:line="240" w:lineRule="auto"/>
        <w:jc w:val="both"/>
        <w:rPr>
          <w:rFonts w:ascii="Arial Narrow" w:hAnsi="Arial Narrow"/>
          <w:lang w:val="cs-CZ"/>
        </w:rPr>
      </w:pPr>
    </w:p>
    <w:p w14:paraId="429F9C06" w14:textId="77777777" w:rsidR="0037443D" w:rsidRPr="002108B5" w:rsidRDefault="0037443D" w:rsidP="00331826">
      <w:pPr>
        <w:pStyle w:val="Odstavecseseznamem"/>
        <w:keepNext/>
        <w:keepLines/>
        <w:numPr>
          <w:ilvl w:val="0"/>
          <w:numId w:val="1"/>
        </w:numPr>
        <w:tabs>
          <w:tab w:val="clear" w:pos="360"/>
          <w:tab w:val="num" w:pos="709"/>
        </w:tabs>
        <w:spacing w:after="0" w:line="240" w:lineRule="auto"/>
        <w:ind w:left="567" w:hanging="567"/>
        <w:jc w:val="both"/>
        <w:rPr>
          <w:rFonts w:ascii="Arial Narrow" w:hAnsi="Arial Narrow"/>
          <w:b/>
          <w:u w:val="single"/>
          <w:lang w:val="cs-CZ"/>
        </w:rPr>
      </w:pPr>
      <w:r w:rsidRPr="002108B5">
        <w:rPr>
          <w:rFonts w:ascii="Arial Narrow" w:hAnsi="Arial Narrow"/>
          <w:b/>
          <w:u w:val="single"/>
          <w:lang w:val="cs-CZ"/>
        </w:rPr>
        <w:t>Závěrečná ustanovení</w:t>
      </w:r>
    </w:p>
    <w:p w14:paraId="003171A4" w14:textId="77777777" w:rsidR="0037443D" w:rsidRPr="002108B5" w:rsidRDefault="0037443D">
      <w:pPr>
        <w:keepNext/>
        <w:keepLines/>
        <w:tabs>
          <w:tab w:val="left" w:pos="1985"/>
          <w:tab w:val="right" w:pos="4111"/>
          <w:tab w:val="left" w:pos="4253"/>
          <w:tab w:val="right" w:pos="7088"/>
          <w:tab w:val="left" w:pos="7230"/>
          <w:tab w:val="right" w:pos="8647"/>
          <w:tab w:val="left" w:pos="8789"/>
        </w:tabs>
        <w:spacing w:after="0" w:line="240" w:lineRule="auto"/>
        <w:jc w:val="both"/>
        <w:rPr>
          <w:rFonts w:ascii="Arial Narrow" w:hAnsi="Arial Narrow"/>
          <w:lang w:val="cs-CZ"/>
        </w:rPr>
      </w:pPr>
    </w:p>
    <w:p w14:paraId="7D5FA551" w14:textId="3300CD6F" w:rsidR="00B453D0" w:rsidRPr="00B453D0" w:rsidRDefault="00CF262B" w:rsidP="00B453D0">
      <w:pPr>
        <w:keepNext/>
        <w:keepLines/>
        <w:numPr>
          <w:ilvl w:val="1"/>
          <w:numId w:val="1"/>
        </w:numPr>
        <w:suppressAutoHyphens/>
        <w:spacing w:after="0" w:line="240" w:lineRule="auto"/>
        <w:ind w:left="567" w:hanging="567"/>
        <w:jc w:val="both"/>
        <w:rPr>
          <w:rFonts w:ascii="Arial Narrow" w:hAnsi="Arial Narrow"/>
          <w:lang w:val="cs-CZ"/>
        </w:rPr>
      </w:pPr>
      <w:r w:rsidRPr="00941EA1">
        <w:rPr>
          <w:rFonts w:ascii="Arial Narrow" w:hAnsi="Arial Narrow"/>
          <w:lang w:val="cs-CZ"/>
        </w:rPr>
        <w:t xml:space="preserve">Tato Smlouva nabývá platnosti dnem podpisu oprávněnými zástupci obou Stran a účinnosti dnem </w:t>
      </w:r>
      <w:r w:rsidR="00B453D0">
        <w:rPr>
          <w:rFonts w:ascii="Arial Narrow" w:hAnsi="Arial Narrow"/>
          <w:lang w:val="cs-CZ"/>
        </w:rPr>
        <w:t>zveřejnění v registru smluv v souladu s §6 zákona č. 340/2015 Sb., zákon o registru smluv ve znění pozdějších předpisů. V případě, že potvrzení o zveřejnění nezašle Dodavateli přímo registr smluv do datové schránky Dodavatele, zašle toto potvrzení Dodavateli Zákazník bez zbytečného odkladu po jeho obdržení v Registru smluv.</w:t>
      </w:r>
    </w:p>
    <w:p w14:paraId="78BE1399" w14:textId="77777777" w:rsidR="0037443D" w:rsidRPr="002108B5" w:rsidRDefault="0037443D">
      <w:pPr>
        <w:keepNext/>
        <w:keepLines/>
        <w:tabs>
          <w:tab w:val="left" w:pos="1985"/>
          <w:tab w:val="right" w:pos="4111"/>
          <w:tab w:val="left" w:pos="4253"/>
          <w:tab w:val="right" w:pos="7088"/>
          <w:tab w:val="left" w:pos="7230"/>
          <w:tab w:val="right" w:pos="8647"/>
          <w:tab w:val="left" w:pos="8789"/>
        </w:tabs>
        <w:spacing w:after="0" w:line="240" w:lineRule="auto"/>
        <w:jc w:val="both"/>
        <w:rPr>
          <w:rFonts w:ascii="Arial Narrow" w:hAnsi="Arial Narrow"/>
          <w:lang w:val="cs-CZ"/>
        </w:rPr>
      </w:pPr>
    </w:p>
    <w:p w14:paraId="2F02CD47" w14:textId="2B50C9C3" w:rsidR="0037443D" w:rsidRPr="002108B5"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 xml:space="preserve">Tato Smlouva se uzavírá na dobu </w:t>
      </w:r>
      <w:r w:rsidR="00941EA1">
        <w:rPr>
          <w:rFonts w:ascii="Arial Narrow" w:hAnsi="Arial Narrow"/>
          <w:lang w:val="cs-CZ"/>
        </w:rPr>
        <w:t>ne</w:t>
      </w:r>
      <w:r w:rsidRPr="002108B5">
        <w:rPr>
          <w:rFonts w:ascii="Arial Narrow" w:hAnsi="Arial Narrow"/>
          <w:lang w:val="cs-CZ"/>
        </w:rPr>
        <w:t>určitou</w:t>
      </w:r>
      <w:r w:rsidR="009E7E1A">
        <w:rPr>
          <w:rFonts w:ascii="Arial Narrow" w:hAnsi="Arial Narrow"/>
          <w:lang w:val="cs-CZ"/>
        </w:rPr>
        <w:t>.</w:t>
      </w:r>
      <w:r w:rsidR="00941EA1">
        <w:rPr>
          <w:rFonts w:ascii="Arial Narrow" w:hAnsi="Arial Narrow"/>
          <w:lang w:val="cs-CZ"/>
        </w:rPr>
        <w:t xml:space="preserve"> </w:t>
      </w:r>
      <w:r w:rsidRPr="002108B5">
        <w:rPr>
          <w:rFonts w:ascii="Arial Narrow" w:hAnsi="Arial Narrow"/>
          <w:lang w:val="cs-CZ"/>
        </w:rPr>
        <w:t>Každá ze Stran je oprávněna tuto Smlouvu vypovědět písemnou formou výpovědí z jakéhokoliv důvodu nebo i bez udání důvodu, a to s výpovědní dobou v délce tří (3) měsíců, která počíná běžet od prvního dne následujícího měsíce po doručení písemné výpovědi druhé Straně.</w:t>
      </w:r>
    </w:p>
    <w:p w14:paraId="1989F7AF" w14:textId="77777777" w:rsidR="0037443D" w:rsidRPr="002108B5" w:rsidRDefault="0037443D">
      <w:pPr>
        <w:keepNext/>
        <w:keepLines/>
        <w:tabs>
          <w:tab w:val="left" w:pos="1985"/>
          <w:tab w:val="right" w:pos="4111"/>
          <w:tab w:val="left" w:pos="4253"/>
          <w:tab w:val="right" w:pos="7088"/>
          <w:tab w:val="left" w:pos="7230"/>
          <w:tab w:val="right" w:pos="8647"/>
          <w:tab w:val="left" w:pos="8789"/>
        </w:tabs>
        <w:spacing w:after="0" w:line="240" w:lineRule="auto"/>
        <w:jc w:val="both"/>
        <w:rPr>
          <w:rFonts w:ascii="Arial Narrow" w:hAnsi="Arial Narrow"/>
          <w:lang w:val="cs-CZ"/>
        </w:rPr>
      </w:pPr>
    </w:p>
    <w:p w14:paraId="5CEFB4B6" w14:textId="77777777" w:rsidR="0037443D" w:rsidRPr="002108B5"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Zákazník je oprávněn od této Smlouvy odstoupit z důvodů dle Občanského zákoníku (jak definován níže). Dodavatel je oprávněn bez dalšího odstoupit od této Smlouvy, a to vedle důvodů dle Občanského zákoníku (jak definován níže), rovněž tehdy, pokud se Zákazníkem bude zahájeno insolvenční řízení a/nebo vstoupí do likvidace.</w:t>
      </w:r>
    </w:p>
    <w:p w14:paraId="72F49689" w14:textId="59B48C70" w:rsidR="0037443D" w:rsidRPr="00F94EC8" w:rsidRDefault="0068758D" w:rsidP="0068758D">
      <w:pPr>
        <w:keepNext/>
        <w:keepLines/>
        <w:suppressAutoHyphens/>
        <w:spacing w:after="0" w:line="240" w:lineRule="auto"/>
        <w:ind w:left="567"/>
        <w:jc w:val="both"/>
        <w:rPr>
          <w:rFonts w:ascii="Arial Narrow" w:hAnsi="Arial Narrow"/>
          <w:lang w:val="cs-CZ"/>
        </w:rPr>
      </w:pPr>
      <w:r w:rsidRPr="00F94EC8">
        <w:rPr>
          <w:rFonts w:ascii="Arial Narrow" w:hAnsi="Arial Narrow"/>
          <w:lang w:val="cs-CZ"/>
        </w:rPr>
        <w:t>Strany jsou oprávněny od této Smlouvy odstoupit, vedle důvodů dle Občanského zákoníku (jak definován níže) rovněž tehdy, pokud bude pravomocně rozhodnuto o úpadku druhé Strany. a/nebo druhá Strana vstoupí do likvidace.</w:t>
      </w:r>
    </w:p>
    <w:p w14:paraId="662417C1" w14:textId="77777777" w:rsidR="0068758D" w:rsidRPr="002108B5" w:rsidRDefault="0068758D">
      <w:pPr>
        <w:keepNext/>
        <w:keepLines/>
        <w:suppressAutoHyphens/>
        <w:spacing w:after="0" w:line="240" w:lineRule="auto"/>
        <w:jc w:val="both"/>
        <w:rPr>
          <w:rFonts w:ascii="Arial Narrow" w:hAnsi="Arial Narrow"/>
          <w:lang w:val="cs-CZ"/>
        </w:rPr>
      </w:pPr>
    </w:p>
    <w:p w14:paraId="2C3FFF9B" w14:textId="20D12CA9" w:rsidR="0037443D" w:rsidRPr="002108B5"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 xml:space="preserve">Tato Smlouva se řídí právem České republiky, především pak zákonem č. 89/2012 Sb., občanským zákoníkem, ve znění pozdějších předpisů („Občanský zákoník“). Strany prohlašují, že jejich vzájemná práva podle této </w:t>
      </w:r>
      <w:r w:rsidRPr="00F94EC8">
        <w:rPr>
          <w:rFonts w:ascii="Arial Narrow" w:hAnsi="Arial Narrow"/>
          <w:lang w:val="cs-CZ"/>
        </w:rPr>
        <w:t>Smlouvy jsou vyrovnaná a nejsou v hrubém nepoměru. Zákazník na sebe ve smyslu ustanovení § 1765 odst. 2</w:t>
      </w:r>
      <w:r w:rsidR="00CA0BC8" w:rsidRPr="00F94EC8">
        <w:rPr>
          <w:rFonts w:ascii="Arial Narrow" w:eastAsia="Calibri" w:hAnsi="Arial Narrow" w:cs="Arial"/>
          <w:bCs/>
          <w:lang w:val="cs-CZ" w:eastAsia="en-US"/>
        </w:rPr>
        <w:t> </w:t>
      </w:r>
      <w:r w:rsidRPr="00F94EC8">
        <w:rPr>
          <w:rFonts w:ascii="Arial Narrow" w:hAnsi="Arial Narrow"/>
          <w:lang w:val="cs-CZ"/>
        </w:rPr>
        <w:t>a</w:t>
      </w:r>
      <w:r w:rsidR="00CA0BC8" w:rsidRPr="00F94EC8">
        <w:rPr>
          <w:rFonts w:ascii="Arial Narrow" w:eastAsia="Calibri" w:hAnsi="Arial Narrow" w:cs="Arial"/>
          <w:bCs/>
          <w:lang w:val="cs-CZ" w:eastAsia="en-US"/>
        </w:rPr>
        <w:t> </w:t>
      </w:r>
      <w:r w:rsidRPr="00F94EC8">
        <w:rPr>
          <w:rFonts w:ascii="Arial Narrow" w:hAnsi="Arial Narrow"/>
          <w:lang w:val="cs-CZ"/>
        </w:rPr>
        <w:t xml:space="preserve">§ 2620 odst. 2 Občanského zákoníku přebírá nebezpečí změny okolností. Jakýkoli </w:t>
      </w:r>
      <w:r w:rsidRPr="002108B5">
        <w:rPr>
          <w:rFonts w:ascii="Arial Narrow" w:hAnsi="Arial Narrow"/>
          <w:lang w:val="cs-CZ"/>
        </w:rPr>
        <w:t>spor, který může vzniknout z této Smlouvy nebo ve spojitosti s ní, se Strany pokusí urovnat smírně, přičemž nejsou vázány žádnou institucionalizovanou formou narovnání; pokud se to nepodaří, Strany sjednávají, že spory budou s konečnou platností řešit soudy České republiky s místní příslušností dle sídla Dodavatele.</w:t>
      </w:r>
    </w:p>
    <w:p w14:paraId="2E3D9E46" w14:textId="77777777" w:rsidR="0037443D" w:rsidRPr="002108B5" w:rsidRDefault="0037443D">
      <w:pPr>
        <w:keepNext/>
        <w:keepLines/>
        <w:suppressAutoHyphens/>
        <w:spacing w:after="0" w:line="240" w:lineRule="auto"/>
        <w:jc w:val="both"/>
        <w:rPr>
          <w:rFonts w:ascii="Arial Narrow" w:hAnsi="Arial Narrow"/>
          <w:lang w:val="cs-CZ"/>
        </w:rPr>
      </w:pPr>
    </w:p>
    <w:p w14:paraId="0CEDA96B" w14:textId="77777777" w:rsidR="0037443D" w:rsidRPr="002108B5"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Neuplatnění či případné částečné uplatnění nebo prodlení v uplatnění jakýchkoli práv vyplývajících z této Smlouvy nebude vykládáno ani jako vzdání se těchto práv a ani nebude mít za následek zánik nároků z této Smlouvy.</w:t>
      </w:r>
    </w:p>
    <w:p w14:paraId="14891403" w14:textId="77777777" w:rsidR="0037443D" w:rsidRPr="002108B5" w:rsidRDefault="0037443D">
      <w:pPr>
        <w:keepNext/>
        <w:keepLines/>
        <w:suppressAutoHyphens/>
        <w:spacing w:after="0" w:line="240" w:lineRule="auto"/>
        <w:jc w:val="both"/>
        <w:rPr>
          <w:rFonts w:ascii="Arial Narrow" w:hAnsi="Arial Narrow"/>
          <w:lang w:val="cs-CZ"/>
        </w:rPr>
      </w:pPr>
    </w:p>
    <w:p w14:paraId="69D17C06" w14:textId="77777777" w:rsidR="0037443D" w:rsidRPr="002108B5"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Je-li nebo stane-li se některé ustanovení této Smlouvy neplatné či neúčinné nebo nevymahatelné, zůstávají ostatní ustanovení této Smlouvy tímto nedotčena. Namísto neplatného či neúčinného či nevymahatelného ustanovení se použijí ustanovení obecně závazných právních předpisů. Strany se pak zavazují upravit svůj vztah do pěti (5) pracovních dnů po doručení výzvy druhé Strany přijetím jiného ustanovení, které svým výsledkem nejlépe odpovídá záměru ustanovení neplatného, neúčinného anebo nevymahatelného.</w:t>
      </w:r>
    </w:p>
    <w:p w14:paraId="248FD037" w14:textId="77777777" w:rsidR="0037443D" w:rsidRPr="002108B5" w:rsidRDefault="0037443D">
      <w:pPr>
        <w:keepNext/>
        <w:keepLines/>
        <w:suppressAutoHyphens/>
        <w:spacing w:after="0" w:line="240" w:lineRule="auto"/>
        <w:jc w:val="both"/>
        <w:rPr>
          <w:rFonts w:ascii="Arial Narrow" w:hAnsi="Arial Narrow"/>
          <w:lang w:val="cs-CZ"/>
        </w:rPr>
      </w:pPr>
    </w:p>
    <w:p w14:paraId="3C33A63F" w14:textId="77777777" w:rsidR="0037443D" w:rsidRPr="002108B5"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 xml:space="preserve">Tato Smlouva představuje úplnou dohodu Stran o předmětu této Smlouvy a nahrazuje veškerá předešlá ujednání Stran ústní i písemná. </w:t>
      </w:r>
    </w:p>
    <w:p w14:paraId="247D97AE" w14:textId="4B42F10F" w:rsidR="0037443D" w:rsidRDefault="0037443D">
      <w:pPr>
        <w:keepNext/>
        <w:keepLines/>
        <w:suppressAutoHyphens/>
        <w:spacing w:after="0" w:line="240" w:lineRule="auto"/>
        <w:jc w:val="both"/>
        <w:rPr>
          <w:rFonts w:ascii="Arial Narrow" w:hAnsi="Arial Narrow"/>
          <w:lang w:val="cs-CZ"/>
        </w:rPr>
      </w:pPr>
    </w:p>
    <w:p w14:paraId="6226A294" w14:textId="0E3C1CAA" w:rsidR="009A2286" w:rsidRDefault="009A2286">
      <w:pPr>
        <w:keepNext/>
        <w:keepLines/>
        <w:suppressAutoHyphens/>
        <w:spacing w:after="0" w:line="240" w:lineRule="auto"/>
        <w:jc w:val="both"/>
        <w:rPr>
          <w:rFonts w:ascii="Arial Narrow" w:hAnsi="Arial Narrow"/>
          <w:lang w:val="cs-CZ"/>
        </w:rPr>
      </w:pPr>
    </w:p>
    <w:p w14:paraId="33244D19" w14:textId="3C995F1F" w:rsidR="009A2286" w:rsidRDefault="009A2286">
      <w:pPr>
        <w:keepNext/>
        <w:keepLines/>
        <w:suppressAutoHyphens/>
        <w:spacing w:after="0" w:line="240" w:lineRule="auto"/>
        <w:jc w:val="both"/>
        <w:rPr>
          <w:rFonts w:ascii="Arial Narrow" w:hAnsi="Arial Narrow"/>
          <w:lang w:val="cs-CZ"/>
        </w:rPr>
      </w:pPr>
    </w:p>
    <w:p w14:paraId="62E304F2" w14:textId="77777777" w:rsidR="009A2286" w:rsidRPr="002108B5" w:rsidRDefault="009A2286">
      <w:pPr>
        <w:keepNext/>
        <w:keepLines/>
        <w:suppressAutoHyphens/>
        <w:spacing w:after="0" w:line="240" w:lineRule="auto"/>
        <w:jc w:val="both"/>
        <w:rPr>
          <w:rFonts w:ascii="Arial Narrow" w:hAnsi="Arial Narrow"/>
          <w:lang w:val="cs-CZ"/>
        </w:rPr>
      </w:pPr>
    </w:p>
    <w:p w14:paraId="0130AB0F" w14:textId="77777777" w:rsidR="0037443D" w:rsidRPr="002108B5"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lastRenderedPageBreak/>
        <w:t>Tuto Smlouvu je možné měnit pouze písemnou dohodou Stran ve formě vzestupně číslovaných dodatků k této Smlouvě.</w:t>
      </w:r>
    </w:p>
    <w:p w14:paraId="431EFE72" w14:textId="77777777" w:rsidR="0037443D" w:rsidRPr="002108B5" w:rsidRDefault="0037443D">
      <w:pPr>
        <w:keepNext/>
        <w:keepLines/>
        <w:suppressAutoHyphens/>
        <w:spacing w:after="0" w:line="240" w:lineRule="auto"/>
        <w:jc w:val="both"/>
        <w:rPr>
          <w:rFonts w:ascii="Arial Narrow" w:hAnsi="Arial Narrow"/>
          <w:lang w:val="cs-CZ"/>
        </w:rPr>
      </w:pPr>
    </w:p>
    <w:p w14:paraId="17142466" w14:textId="5A886B0A" w:rsidR="0037443D" w:rsidRPr="002108B5" w:rsidRDefault="00F94EC8">
      <w:pPr>
        <w:keepNext/>
        <w:keepLines/>
        <w:numPr>
          <w:ilvl w:val="1"/>
          <w:numId w:val="1"/>
        </w:numPr>
        <w:suppressAutoHyphens/>
        <w:spacing w:after="0" w:line="240" w:lineRule="auto"/>
        <w:ind w:left="567" w:hanging="567"/>
        <w:jc w:val="both"/>
        <w:rPr>
          <w:rFonts w:ascii="Arial Narrow" w:hAnsi="Arial Narrow"/>
          <w:lang w:val="cs-CZ"/>
        </w:rPr>
      </w:pPr>
      <w:r>
        <w:rPr>
          <w:rFonts w:ascii="Arial Narrow" w:hAnsi="Arial Narrow"/>
          <w:lang w:val="cs-CZ"/>
        </w:rPr>
        <w:t>4</w:t>
      </w:r>
      <w:r w:rsidR="0037443D" w:rsidRPr="00FC528D">
        <w:rPr>
          <w:rFonts w:ascii="Arial Narrow" w:hAnsi="Arial Narrow"/>
          <w:color w:val="FF0000"/>
          <w:lang w:val="cs-CZ"/>
        </w:rPr>
        <w:t xml:space="preserve"> </w:t>
      </w:r>
      <w:r w:rsidR="00A37C95" w:rsidRPr="002108B5">
        <w:rPr>
          <w:rFonts w:ascii="Arial Narrow" w:hAnsi="Arial Narrow"/>
          <w:lang w:val="cs-CZ"/>
        </w:rPr>
        <w:t>p</w:t>
      </w:r>
      <w:r w:rsidR="0037443D" w:rsidRPr="002108B5">
        <w:rPr>
          <w:rFonts w:ascii="Arial Narrow" w:hAnsi="Arial Narrow"/>
          <w:lang w:val="cs-CZ"/>
        </w:rPr>
        <w:t xml:space="preserve">řílohy této Smlouvy tvoří její nedílnou součást. </w:t>
      </w:r>
    </w:p>
    <w:p w14:paraId="7AC518D8" w14:textId="77777777" w:rsidR="0037443D" w:rsidRPr="002108B5" w:rsidRDefault="0037443D">
      <w:pPr>
        <w:keepNext/>
        <w:keepLines/>
        <w:suppressAutoHyphens/>
        <w:spacing w:after="0" w:line="240" w:lineRule="auto"/>
        <w:jc w:val="both"/>
        <w:rPr>
          <w:rFonts w:ascii="Arial Narrow" w:hAnsi="Arial Narrow"/>
          <w:lang w:val="cs-CZ"/>
        </w:rPr>
      </w:pPr>
    </w:p>
    <w:p w14:paraId="765714B8" w14:textId="07E73A16" w:rsidR="0037443D" w:rsidRDefault="0037443D">
      <w:pPr>
        <w:keepNext/>
        <w:keepLines/>
        <w:numPr>
          <w:ilvl w:val="1"/>
          <w:numId w:val="1"/>
        </w:numPr>
        <w:suppressAutoHyphens/>
        <w:spacing w:after="0" w:line="240" w:lineRule="auto"/>
        <w:ind w:left="567" w:hanging="567"/>
        <w:jc w:val="both"/>
        <w:rPr>
          <w:rFonts w:ascii="Arial Narrow" w:hAnsi="Arial Narrow"/>
          <w:lang w:val="cs-CZ"/>
        </w:rPr>
      </w:pPr>
      <w:r w:rsidRPr="002108B5">
        <w:rPr>
          <w:rFonts w:ascii="Arial Narrow" w:hAnsi="Arial Narrow"/>
          <w:lang w:val="cs-CZ"/>
        </w:rPr>
        <w:t>Tato Smlouva je uzavřena ve dvou (2) vyhotoveních, z nichž každá Strana obdrží po jednom (1) vyhotovení.</w:t>
      </w:r>
    </w:p>
    <w:p w14:paraId="4CAC12BE" w14:textId="4508E43C" w:rsidR="00EF4029" w:rsidRDefault="00EF4029" w:rsidP="00EF4029">
      <w:pPr>
        <w:keepNext/>
        <w:keepLines/>
        <w:suppressAutoHyphens/>
        <w:spacing w:after="0" w:line="240" w:lineRule="auto"/>
        <w:jc w:val="both"/>
        <w:rPr>
          <w:rFonts w:ascii="Arial Narrow" w:hAnsi="Arial Narrow"/>
          <w:lang w:val="cs-CZ"/>
        </w:rPr>
      </w:pPr>
    </w:p>
    <w:p w14:paraId="0128A666" w14:textId="77777777" w:rsidR="00EF4029" w:rsidRPr="002108B5" w:rsidRDefault="00EF4029" w:rsidP="00EF4029">
      <w:pPr>
        <w:keepNext/>
        <w:keepLines/>
        <w:suppressAutoHyphens/>
        <w:spacing w:after="0" w:line="240" w:lineRule="auto"/>
        <w:jc w:val="both"/>
        <w:rPr>
          <w:rFonts w:ascii="Arial Narrow" w:hAnsi="Arial Narrow"/>
          <w:lang w:val="cs-CZ"/>
        </w:rPr>
      </w:pPr>
    </w:p>
    <w:p w14:paraId="1F2274B6" w14:textId="77777777" w:rsidR="00E73353" w:rsidRDefault="00E73353">
      <w:pPr>
        <w:keepNext/>
        <w:keepLines/>
        <w:spacing w:after="0" w:line="240" w:lineRule="auto"/>
        <w:jc w:val="both"/>
        <w:rPr>
          <w:rFonts w:ascii="Arial Narrow" w:hAnsi="Arial Narrow"/>
          <w:lang w:val="cs-CZ"/>
        </w:rPr>
      </w:pPr>
    </w:p>
    <w:p w14:paraId="289426CB" w14:textId="77777777" w:rsidR="0012538B" w:rsidRPr="002108B5" w:rsidRDefault="0012538B">
      <w:pPr>
        <w:keepNext/>
        <w:keepLines/>
        <w:spacing w:after="0" w:line="240" w:lineRule="auto"/>
        <w:jc w:val="both"/>
        <w:rPr>
          <w:rFonts w:ascii="Arial Narrow" w:hAnsi="Arial Narrow"/>
          <w:lang w:val="cs-CZ"/>
        </w:rPr>
      </w:pPr>
    </w:p>
    <w:p w14:paraId="07E43174" w14:textId="77777777" w:rsidR="0037443D" w:rsidRPr="002108B5" w:rsidRDefault="0037443D">
      <w:pPr>
        <w:pStyle w:val="Obsah1"/>
        <w:framePr w:hSpace="0" w:wrap="auto" w:vAnchor="margin" w:hAnchor="text" w:xAlign="left" w:yAlign="inline"/>
        <w:tabs>
          <w:tab w:val="clear" w:pos="340"/>
          <w:tab w:val="left" w:pos="142"/>
        </w:tabs>
        <w:ind w:left="0"/>
        <w:rPr>
          <w:sz w:val="22"/>
          <w:szCs w:val="22"/>
          <w:lang w:val="cs-CZ"/>
        </w:rPr>
      </w:pPr>
      <w:r w:rsidRPr="002108B5">
        <w:rPr>
          <w:sz w:val="22"/>
          <w:szCs w:val="22"/>
          <w:lang w:val="cs-CZ"/>
        </w:rPr>
        <w:t>SMLOUVA O POSKYTOVÁNÍ SLUŽEB ÚDRŽBY PRO SYSTÉMY VYTÁPĚNÍ, VENTILACE A KLIMATIZACE</w:t>
      </w:r>
    </w:p>
    <w:p w14:paraId="5849DF9E" w14:textId="77777777" w:rsidR="0037443D" w:rsidRPr="002108B5" w:rsidRDefault="0037443D">
      <w:pPr>
        <w:keepNext/>
        <w:keepLines/>
        <w:tabs>
          <w:tab w:val="left" w:pos="142"/>
        </w:tabs>
        <w:spacing w:after="0" w:line="240" w:lineRule="auto"/>
        <w:rPr>
          <w:rFonts w:ascii="Arial Narrow" w:hAnsi="Arial Narrow"/>
          <w:lang w:val="cs-CZ"/>
        </w:rPr>
      </w:pPr>
    </w:p>
    <w:p w14:paraId="25149E3F" w14:textId="3DDCB1C3" w:rsidR="0037443D" w:rsidRPr="008577C3" w:rsidRDefault="008577C3">
      <w:pPr>
        <w:keepNext/>
        <w:keepLines/>
        <w:tabs>
          <w:tab w:val="left" w:pos="142"/>
        </w:tabs>
        <w:spacing w:after="0" w:line="240" w:lineRule="auto"/>
        <w:rPr>
          <w:rFonts w:ascii="Arial Narrow" w:hAnsi="Arial Narrow"/>
          <w:b/>
          <w:lang w:val="cs-CZ"/>
        </w:rPr>
      </w:pPr>
      <w:bookmarkStart w:id="0" w:name="_Hlk522108436"/>
      <w:r w:rsidRPr="008577C3">
        <w:rPr>
          <w:rFonts w:ascii="Arial Narrow" w:hAnsi="Arial Narrow"/>
          <w:b/>
          <w:lang w:val="cs-CZ"/>
        </w:rPr>
        <w:t>PŘÍLOHA A</w:t>
      </w:r>
      <w:r w:rsidR="0037443D" w:rsidRPr="008577C3">
        <w:rPr>
          <w:rFonts w:ascii="Arial Narrow" w:hAnsi="Arial Narrow"/>
          <w:b/>
          <w:lang w:val="cs-CZ"/>
        </w:rPr>
        <w:t xml:space="preserve"> </w:t>
      </w:r>
      <w:r w:rsidRPr="008577C3">
        <w:rPr>
          <w:rFonts w:ascii="Arial Narrow" w:hAnsi="Arial Narrow"/>
          <w:lang w:val="cs-CZ"/>
        </w:rPr>
        <w:t xml:space="preserve">- </w:t>
      </w:r>
      <w:r w:rsidR="0037443D" w:rsidRPr="008577C3">
        <w:rPr>
          <w:rFonts w:ascii="Arial Narrow" w:hAnsi="Arial Narrow"/>
          <w:lang w:val="cs-CZ"/>
        </w:rPr>
        <w:t>Seznam Zařízení</w:t>
      </w:r>
      <w:r w:rsidR="0037443D" w:rsidRPr="008577C3">
        <w:rPr>
          <w:rFonts w:ascii="Arial Narrow" w:hAnsi="Arial Narrow"/>
          <w:b/>
          <w:lang w:val="cs-CZ"/>
        </w:rPr>
        <w:t xml:space="preserve"> </w:t>
      </w:r>
    </w:p>
    <w:p w14:paraId="2307954E" w14:textId="77777777" w:rsidR="0037443D" w:rsidRPr="002108B5" w:rsidRDefault="0037443D">
      <w:pPr>
        <w:keepNext/>
        <w:keepLines/>
        <w:tabs>
          <w:tab w:val="left" w:pos="142"/>
        </w:tabs>
        <w:spacing w:after="0" w:line="240" w:lineRule="auto"/>
        <w:rPr>
          <w:rFonts w:ascii="Arial Narrow" w:hAnsi="Arial Narrow"/>
          <w:lang w:val="cs-CZ"/>
        </w:rPr>
      </w:pPr>
    </w:p>
    <w:p w14:paraId="74F79093" w14:textId="622B2F57" w:rsidR="0037443D" w:rsidRPr="008577C3" w:rsidRDefault="0037443D">
      <w:pPr>
        <w:keepNext/>
        <w:keepLines/>
        <w:tabs>
          <w:tab w:val="left" w:pos="142"/>
        </w:tabs>
        <w:spacing w:after="0" w:line="240" w:lineRule="auto"/>
        <w:jc w:val="both"/>
        <w:rPr>
          <w:rFonts w:ascii="Arial Narrow" w:hAnsi="Arial Narrow"/>
          <w:b/>
          <w:lang w:val="cs-CZ"/>
        </w:rPr>
      </w:pPr>
      <w:r w:rsidRPr="008577C3">
        <w:rPr>
          <w:rFonts w:ascii="Arial Narrow" w:hAnsi="Arial Narrow"/>
          <w:b/>
          <w:lang w:val="cs-CZ"/>
        </w:rPr>
        <w:t xml:space="preserve">PŘÍLOHA B </w:t>
      </w:r>
      <w:r w:rsidR="009950CB">
        <w:rPr>
          <w:rFonts w:ascii="Arial Narrow" w:hAnsi="Arial Narrow"/>
          <w:lang w:val="cs-CZ"/>
        </w:rPr>
        <w:t>–</w:t>
      </w:r>
      <w:r w:rsidR="008577C3" w:rsidRPr="008577C3">
        <w:rPr>
          <w:rFonts w:ascii="Arial Narrow" w:hAnsi="Arial Narrow"/>
          <w:lang w:val="cs-CZ"/>
        </w:rPr>
        <w:t xml:space="preserve"> </w:t>
      </w:r>
      <w:r w:rsidR="00C36DC8" w:rsidRPr="00BC6915">
        <w:rPr>
          <w:rFonts w:ascii="Arial Narrow" w:hAnsi="Arial Narrow"/>
          <w:lang w:val="cs-CZ"/>
        </w:rPr>
        <w:t>Ceník</w:t>
      </w:r>
      <w:r w:rsidR="009950CB" w:rsidRPr="00BC6915">
        <w:rPr>
          <w:rFonts w:ascii="Arial Narrow" w:hAnsi="Arial Narrow"/>
          <w:lang w:val="cs-CZ"/>
        </w:rPr>
        <w:t xml:space="preserve"> pravidelné údržby,</w:t>
      </w:r>
      <w:r w:rsidR="009950CB">
        <w:rPr>
          <w:rFonts w:ascii="Arial Narrow" w:hAnsi="Arial Narrow"/>
          <w:lang w:val="cs-CZ"/>
        </w:rPr>
        <w:t xml:space="preserve"> </w:t>
      </w:r>
      <w:r w:rsidR="0094452D" w:rsidRPr="008577C3">
        <w:rPr>
          <w:rFonts w:ascii="Arial Narrow" w:hAnsi="Arial Narrow"/>
          <w:lang w:val="cs-CZ"/>
        </w:rPr>
        <w:t xml:space="preserve">Vymezení </w:t>
      </w:r>
      <w:r w:rsidRPr="008577C3">
        <w:rPr>
          <w:rFonts w:ascii="Arial Narrow" w:hAnsi="Arial Narrow"/>
          <w:lang w:val="cs-CZ"/>
        </w:rPr>
        <w:t>Plánovan</w:t>
      </w:r>
      <w:r w:rsidR="0094452D" w:rsidRPr="008577C3">
        <w:rPr>
          <w:rFonts w:ascii="Arial Narrow" w:hAnsi="Arial Narrow"/>
          <w:lang w:val="cs-CZ"/>
        </w:rPr>
        <w:t>é údržby</w:t>
      </w:r>
      <w:r w:rsidR="00E10A85" w:rsidRPr="008577C3">
        <w:rPr>
          <w:rFonts w:ascii="Arial Narrow" w:hAnsi="Arial Narrow"/>
          <w:lang w:val="cs-CZ"/>
        </w:rPr>
        <w:t>,</w:t>
      </w:r>
      <w:r w:rsidR="0094452D" w:rsidRPr="008577C3">
        <w:rPr>
          <w:rFonts w:ascii="Arial Narrow" w:hAnsi="Arial Narrow"/>
          <w:lang w:val="cs-CZ"/>
        </w:rPr>
        <w:t xml:space="preserve"> Reaktivního servisu</w:t>
      </w:r>
    </w:p>
    <w:p w14:paraId="58723CEE" w14:textId="77777777" w:rsidR="0037443D" w:rsidRPr="002108B5" w:rsidRDefault="0037443D">
      <w:pPr>
        <w:keepNext/>
        <w:keepLines/>
        <w:tabs>
          <w:tab w:val="left" w:pos="142"/>
        </w:tabs>
        <w:spacing w:after="0" w:line="240" w:lineRule="auto"/>
        <w:rPr>
          <w:rFonts w:ascii="Arial Narrow" w:hAnsi="Arial Narrow"/>
          <w:lang w:val="cs-CZ"/>
        </w:rPr>
      </w:pPr>
    </w:p>
    <w:p w14:paraId="31985519" w14:textId="46D615FB" w:rsidR="0037443D" w:rsidRPr="008577C3" w:rsidRDefault="0037443D">
      <w:pPr>
        <w:keepNext/>
        <w:keepLines/>
        <w:tabs>
          <w:tab w:val="left" w:pos="142"/>
        </w:tabs>
        <w:spacing w:after="0" w:line="240" w:lineRule="auto"/>
        <w:rPr>
          <w:rFonts w:ascii="Arial Narrow" w:hAnsi="Arial Narrow"/>
          <w:b/>
          <w:lang w:val="cs-CZ"/>
        </w:rPr>
      </w:pPr>
      <w:r w:rsidRPr="008577C3">
        <w:rPr>
          <w:rFonts w:ascii="Arial Narrow" w:hAnsi="Arial Narrow"/>
          <w:b/>
          <w:lang w:val="cs-CZ"/>
        </w:rPr>
        <w:t xml:space="preserve">PŘÍLOHA </w:t>
      </w:r>
      <w:r w:rsidR="003001C0" w:rsidRPr="008577C3">
        <w:rPr>
          <w:rFonts w:ascii="Arial Narrow" w:hAnsi="Arial Narrow"/>
          <w:b/>
          <w:lang w:val="cs-CZ"/>
        </w:rPr>
        <w:t>C</w:t>
      </w:r>
      <w:r w:rsidR="00481D2E" w:rsidRPr="008577C3">
        <w:rPr>
          <w:rFonts w:ascii="Arial Narrow" w:hAnsi="Arial Narrow"/>
          <w:b/>
          <w:lang w:val="cs-CZ"/>
        </w:rPr>
        <w:t xml:space="preserve"> </w:t>
      </w:r>
      <w:r w:rsidR="008577C3" w:rsidRPr="008577C3">
        <w:rPr>
          <w:rFonts w:ascii="Arial Narrow" w:hAnsi="Arial Narrow"/>
          <w:lang w:val="cs-CZ"/>
        </w:rPr>
        <w:t xml:space="preserve">- </w:t>
      </w:r>
      <w:r w:rsidRPr="008577C3">
        <w:rPr>
          <w:rFonts w:ascii="Arial Narrow" w:hAnsi="Arial Narrow"/>
          <w:lang w:val="cs-CZ"/>
        </w:rPr>
        <w:t>Kontakty na servisní oddělení Dodavatele, Pravidla pro poskytování Servisu a servisní hodiny</w:t>
      </w:r>
    </w:p>
    <w:bookmarkEnd w:id="0"/>
    <w:p w14:paraId="3C05635E" w14:textId="77777777" w:rsidR="0037443D" w:rsidRDefault="0037443D">
      <w:pPr>
        <w:keepNext/>
        <w:keepLines/>
        <w:tabs>
          <w:tab w:val="left" w:pos="142"/>
        </w:tabs>
        <w:spacing w:after="0" w:line="240" w:lineRule="auto"/>
        <w:rPr>
          <w:rFonts w:ascii="Arial Narrow" w:hAnsi="Arial Narrow"/>
          <w:lang w:val="cs-CZ"/>
        </w:rPr>
      </w:pPr>
    </w:p>
    <w:p w14:paraId="5D7411BB" w14:textId="77777777" w:rsidR="00C078D4" w:rsidRPr="00BC6915" w:rsidRDefault="00C078D4" w:rsidP="00C078D4">
      <w:pPr>
        <w:keepNext/>
        <w:keepLines/>
        <w:tabs>
          <w:tab w:val="left" w:pos="142"/>
        </w:tabs>
        <w:spacing w:after="0" w:line="240" w:lineRule="auto"/>
        <w:rPr>
          <w:rFonts w:ascii="Arial Narrow" w:hAnsi="Arial Narrow"/>
          <w:b/>
          <w:lang w:val="cs-CZ"/>
        </w:rPr>
      </w:pPr>
      <w:r w:rsidRPr="00BC6915">
        <w:rPr>
          <w:rFonts w:ascii="Arial Narrow" w:hAnsi="Arial Narrow"/>
          <w:b/>
          <w:lang w:val="cs-CZ"/>
        </w:rPr>
        <w:t xml:space="preserve">PŘÍLOHA D </w:t>
      </w:r>
      <w:r w:rsidRPr="00BC6915">
        <w:rPr>
          <w:rFonts w:ascii="Arial Narrow" w:hAnsi="Arial Narrow"/>
          <w:lang w:val="cs-CZ"/>
        </w:rPr>
        <w:t>– Ceník základních hodinových sazeb a cestovného servisních techniků Dodavatele</w:t>
      </w:r>
    </w:p>
    <w:p w14:paraId="3B5F98C2" w14:textId="008FC8D7" w:rsidR="00C078D4" w:rsidRDefault="00C078D4">
      <w:pPr>
        <w:keepNext/>
        <w:keepLines/>
        <w:tabs>
          <w:tab w:val="left" w:pos="142"/>
        </w:tabs>
        <w:spacing w:after="0" w:line="240" w:lineRule="auto"/>
        <w:rPr>
          <w:rFonts w:ascii="Arial Narrow" w:hAnsi="Arial Narrow"/>
          <w:lang w:val="cs-CZ"/>
        </w:rPr>
      </w:pPr>
    </w:p>
    <w:p w14:paraId="271888CB" w14:textId="5DBA84E0" w:rsidR="009A2286" w:rsidRDefault="009A2286">
      <w:pPr>
        <w:keepNext/>
        <w:keepLines/>
        <w:tabs>
          <w:tab w:val="left" w:pos="142"/>
        </w:tabs>
        <w:spacing w:after="0" w:line="240" w:lineRule="auto"/>
        <w:rPr>
          <w:rFonts w:ascii="Arial Narrow" w:hAnsi="Arial Narrow"/>
          <w:lang w:val="cs-CZ"/>
        </w:rPr>
      </w:pPr>
    </w:p>
    <w:p w14:paraId="578865BB" w14:textId="538CF7E4" w:rsidR="009A2286" w:rsidRDefault="009A2286">
      <w:pPr>
        <w:keepNext/>
        <w:keepLines/>
        <w:tabs>
          <w:tab w:val="left" w:pos="142"/>
        </w:tabs>
        <w:spacing w:after="0" w:line="240" w:lineRule="auto"/>
        <w:rPr>
          <w:rFonts w:ascii="Arial Narrow" w:hAnsi="Arial Narrow"/>
          <w:lang w:val="cs-CZ"/>
        </w:rPr>
      </w:pPr>
    </w:p>
    <w:p w14:paraId="620ECCED" w14:textId="21DA53A1" w:rsidR="009A2286" w:rsidRDefault="009A2286">
      <w:pPr>
        <w:keepNext/>
        <w:keepLines/>
        <w:tabs>
          <w:tab w:val="left" w:pos="142"/>
        </w:tabs>
        <w:spacing w:after="0" w:line="240" w:lineRule="auto"/>
        <w:rPr>
          <w:rFonts w:ascii="Arial Narrow" w:hAnsi="Arial Narrow"/>
          <w:lang w:val="cs-CZ"/>
        </w:rPr>
      </w:pPr>
    </w:p>
    <w:p w14:paraId="4FC71CE8" w14:textId="3C175AA5" w:rsidR="009A2286" w:rsidRDefault="009A2286">
      <w:pPr>
        <w:keepNext/>
        <w:keepLines/>
        <w:tabs>
          <w:tab w:val="left" w:pos="142"/>
        </w:tabs>
        <w:spacing w:after="0" w:line="240" w:lineRule="auto"/>
        <w:rPr>
          <w:rFonts w:ascii="Arial Narrow" w:hAnsi="Arial Narrow"/>
          <w:lang w:val="cs-CZ"/>
        </w:rPr>
      </w:pPr>
    </w:p>
    <w:p w14:paraId="66FD2EED" w14:textId="7DF195DE" w:rsidR="009A2286" w:rsidRDefault="009A2286">
      <w:pPr>
        <w:keepNext/>
        <w:keepLines/>
        <w:tabs>
          <w:tab w:val="left" w:pos="142"/>
        </w:tabs>
        <w:spacing w:after="0" w:line="240" w:lineRule="auto"/>
        <w:rPr>
          <w:rFonts w:ascii="Arial Narrow" w:hAnsi="Arial Narrow"/>
          <w:lang w:val="cs-CZ"/>
        </w:rPr>
      </w:pPr>
    </w:p>
    <w:p w14:paraId="380F6314" w14:textId="77777777" w:rsidR="009A2286" w:rsidRPr="002108B5" w:rsidRDefault="009A2286">
      <w:pPr>
        <w:keepNext/>
        <w:keepLines/>
        <w:tabs>
          <w:tab w:val="left" w:pos="142"/>
        </w:tabs>
        <w:spacing w:after="0" w:line="240" w:lineRule="auto"/>
        <w:rPr>
          <w:rFonts w:ascii="Arial Narrow" w:hAnsi="Arial Narrow"/>
          <w:lang w:val="cs-CZ"/>
        </w:rPr>
      </w:pPr>
    </w:p>
    <w:p w14:paraId="35C1EB56" w14:textId="77777777" w:rsidR="004E4AF4" w:rsidRPr="002108B5" w:rsidRDefault="004E4AF4">
      <w:pPr>
        <w:keepNext/>
        <w:keepLines/>
        <w:tabs>
          <w:tab w:val="left" w:pos="142"/>
        </w:tabs>
        <w:spacing w:after="0" w:line="240" w:lineRule="auto"/>
        <w:rPr>
          <w:rFonts w:ascii="Arial Narrow" w:hAnsi="Arial Narrow"/>
          <w:lang w:val="cs-CZ"/>
        </w:rPr>
      </w:pPr>
    </w:p>
    <w:tbl>
      <w:tblPr>
        <w:tblW w:w="9889" w:type="dxa"/>
        <w:tblLook w:val="04A0" w:firstRow="1" w:lastRow="0" w:firstColumn="1" w:lastColumn="0" w:noHBand="0" w:noVBand="1"/>
      </w:tblPr>
      <w:tblGrid>
        <w:gridCol w:w="5211"/>
        <w:gridCol w:w="4678"/>
      </w:tblGrid>
      <w:tr w:rsidR="0037443D" w:rsidRPr="00252E18" w14:paraId="113ABA71" w14:textId="77777777" w:rsidTr="00252E18">
        <w:trPr>
          <w:trHeight w:val="445"/>
        </w:trPr>
        <w:tc>
          <w:tcPr>
            <w:tcW w:w="5211" w:type="dxa"/>
          </w:tcPr>
          <w:p w14:paraId="6B6E0214" w14:textId="5E762393" w:rsidR="0037443D" w:rsidRPr="002108B5" w:rsidRDefault="00252E18" w:rsidP="00252E18">
            <w:pPr>
              <w:keepNext/>
              <w:keepLines/>
              <w:spacing w:after="0" w:line="240" w:lineRule="auto"/>
              <w:ind w:left="72" w:hanging="38"/>
              <w:rPr>
                <w:rFonts w:ascii="Arial Narrow" w:hAnsi="Arial Narrow"/>
                <w:b/>
                <w:lang w:val="cs-CZ"/>
              </w:rPr>
            </w:pPr>
            <w:bookmarkStart w:id="1" w:name="_Hlk522109820"/>
            <w:r w:rsidRPr="002108B5">
              <w:rPr>
                <w:rFonts w:ascii="Arial Narrow" w:hAnsi="Arial Narrow"/>
                <w:b/>
                <w:lang w:val="cs-CZ"/>
              </w:rPr>
              <w:t>Zákazník</w:t>
            </w:r>
          </w:p>
          <w:p w14:paraId="7652B02D" w14:textId="77777777" w:rsidR="0037443D" w:rsidRPr="002108B5" w:rsidRDefault="0037443D">
            <w:pPr>
              <w:keepNext/>
              <w:keepLines/>
              <w:spacing w:after="0" w:line="240" w:lineRule="auto"/>
              <w:rPr>
                <w:rFonts w:ascii="Arial Narrow" w:hAnsi="Arial Narrow"/>
                <w:lang w:val="cs-CZ"/>
              </w:rPr>
            </w:pPr>
          </w:p>
          <w:p w14:paraId="5D3D9260" w14:textId="71B8477C" w:rsidR="0037443D" w:rsidRPr="002108B5" w:rsidRDefault="0037443D">
            <w:pPr>
              <w:keepNext/>
              <w:keepLines/>
              <w:spacing w:after="0" w:line="240" w:lineRule="auto"/>
              <w:rPr>
                <w:rFonts w:ascii="Arial Narrow" w:hAnsi="Arial Narrow"/>
                <w:lang w:val="cs-CZ"/>
              </w:rPr>
            </w:pPr>
            <w:r w:rsidRPr="002108B5">
              <w:rPr>
                <w:rFonts w:ascii="Arial Narrow" w:hAnsi="Arial Narrow"/>
                <w:lang w:val="cs-CZ"/>
              </w:rPr>
              <w:t xml:space="preserve">V </w:t>
            </w:r>
            <w:r w:rsidR="00A2572C">
              <w:rPr>
                <w:rFonts w:ascii="Arial Narrow" w:hAnsi="Arial Narrow"/>
                <w:lang w:val="cs-CZ"/>
              </w:rPr>
              <w:t>Brně</w:t>
            </w:r>
            <w:r w:rsidRPr="002108B5">
              <w:rPr>
                <w:rFonts w:ascii="Arial Narrow" w:hAnsi="Arial Narrow"/>
                <w:lang w:val="cs-CZ"/>
              </w:rPr>
              <w:t>, dne</w:t>
            </w:r>
            <w:r w:rsidR="00A2572C">
              <w:rPr>
                <w:rFonts w:ascii="Arial Narrow" w:hAnsi="Arial Narrow"/>
                <w:lang w:val="cs-CZ"/>
              </w:rPr>
              <w:t xml:space="preserve"> 14. 10. </w:t>
            </w:r>
            <w:r w:rsidRPr="002108B5">
              <w:rPr>
                <w:rFonts w:ascii="Arial Narrow" w:hAnsi="Arial Narrow"/>
                <w:lang w:val="cs-CZ"/>
              </w:rPr>
              <w:t>20</w:t>
            </w:r>
            <w:r w:rsidR="00EF4029">
              <w:rPr>
                <w:rFonts w:ascii="Arial Narrow" w:hAnsi="Arial Narrow"/>
                <w:lang w:val="cs-CZ"/>
              </w:rPr>
              <w:t>21</w:t>
            </w:r>
            <w:r w:rsidR="004E4AF4" w:rsidRPr="002108B5">
              <w:rPr>
                <w:rFonts w:ascii="Arial Narrow" w:hAnsi="Arial Narrow"/>
                <w:lang w:val="cs-CZ"/>
              </w:rPr>
              <w:t>.</w:t>
            </w:r>
          </w:p>
          <w:p w14:paraId="1E255999" w14:textId="77777777" w:rsidR="0037443D" w:rsidRPr="002108B5" w:rsidRDefault="0037443D">
            <w:pPr>
              <w:keepNext/>
              <w:keepLines/>
              <w:spacing w:after="0" w:line="240" w:lineRule="auto"/>
              <w:rPr>
                <w:rFonts w:ascii="Arial Narrow" w:hAnsi="Arial Narrow"/>
                <w:lang w:val="cs-CZ"/>
              </w:rPr>
            </w:pPr>
          </w:p>
          <w:p w14:paraId="69276A01" w14:textId="77777777" w:rsidR="0037443D" w:rsidRDefault="0037443D">
            <w:pPr>
              <w:keepNext/>
              <w:keepLines/>
              <w:spacing w:after="0" w:line="240" w:lineRule="auto"/>
              <w:rPr>
                <w:rFonts w:ascii="Arial Narrow" w:hAnsi="Arial Narrow"/>
                <w:lang w:val="cs-CZ"/>
              </w:rPr>
            </w:pPr>
          </w:p>
          <w:p w14:paraId="179775F0" w14:textId="77777777" w:rsidR="0012538B" w:rsidRPr="002108B5" w:rsidRDefault="0012538B">
            <w:pPr>
              <w:keepNext/>
              <w:keepLines/>
              <w:spacing w:after="0" w:line="240" w:lineRule="auto"/>
              <w:rPr>
                <w:rFonts w:ascii="Arial Narrow" w:hAnsi="Arial Narrow"/>
                <w:lang w:val="cs-CZ"/>
              </w:rPr>
            </w:pPr>
          </w:p>
          <w:p w14:paraId="281A8846" w14:textId="77777777" w:rsidR="0037443D" w:rsidRPr="002108B5" w:rsidRDefault="0037443D">
            <w:pPr>
              <w:keepNext/>
              <w:keepLines/>
              <w:spacing w:after="0" w:line="240" w:lineRule="auto"/>
              <w:rPr>
                <w:rFonts w:ascii="Arial Narrow" w:hAnsi="Arial Narrow"/>
                <w:lang w:val="cs-CZ"/>
              </w:rPr>
            </w:pPr>
          </w:p>
        </w:tc>
        <w:tc>
          <w:tcPr>
            <w:tcW w:w="4678" w:type="dxa"/>
          </w:tcPr>
          <w:p w14:paraId="1CEAAC17" w14:textId="1ADD4CD9" w:rsidR="0037443D" w:rsidRPr="002108B5" w:rsidRDefault="00252E18">
            <w:pPr>
              <w:keepNext/>
              <w:keepLines/>
              <w:spacing w:after="0" w:line="240" w:lineRule="auto"/>
              <w:ind w:left="72" w:hanging="38"/>
              <w:rPr>
                <w:rFonts w:ascii="Arial Narrow" w:hAnsi="Arial Narrow"/>
                <w:b/>
                <w:lang w:val="cs-CZ"/>
              </w:rPr>
            </w:pPr>
            <w:r w:rsidRPr="002108B5">
              <w:rPr>
                <w:rFonts w:ascii="Arial Narrow" w:hAnsi="Arial Narrow"/>
                <w:b/>
                <w:lang w:val="cs-CZ"/>
              </w:rPr>
              <w:t>Dodavate</w:t>
            </w:r>
            <w:r>
              <w:rPr>
                <w:rFonts w:ascii="Arial Narrow" w:hAnsi="Arial Narrow"/>
                <w:b/>
                <w:lang w:val="cs-CZ"/>
              </w:rPr>
              <w:t>l</w:t>
            </w:r>
          </w:p>
          <w:p w14:paraId="71D8ACD8" w14:textId="77777777" w:rsidR="0037443D" w:rsidRPr="002108B5" w:rsidRDefault="0037443D">
            <w:pPr>
              <w:keepNext/>
              <w:keepLines/>
              <w:spacing w:after="0" w:line="240" w:lineRule="auto"/>
              <w:ind w:left="72" w:hanging="38"/>
              <w:rPr>
                <w:rFonts w:ascii="Arial Narrow" w:hAnsi="Arial Narrow"/>
                <w:lang w:val="cs-CZ"/>
              </w:rPr>
            </w:pPr>
          </w:p>
          <w:p w14:paraId="206BC70B" w14:textId="183CB572" w:rsidR="0037443D" w:rsidRPr="002108B5" w:rsidRDefault="0037443D">
            <w:pPr>
              <w:keepNext/>
              <w:keepLines/>
              <w:spacing w:after="0" w:line="240" w:lineRule="auto"/>
              <w:ind w:hanging="38"/>
              <w:rPr>
                <w:rFonts w:ascii="Arial Narrow" w:hAnsi="Arial Narrow"/>
                <w:lang w:val="cs-CZ"/>
              </w:rPr>
            </w:pPr>
            <w:r w:rsidRPr="002108B5">
              <w:rPr>
                <w:rFonts w:ascii="Arial Narrow" w:hAnsi="Arial Narrow"/>
                <w:lang w:val="cs-CZ"/>
              </w:rPr>
              <w:t>V</w:t>
            </w:r>
            <w:r w:rsidR="003E7846">
              <w:rPr>
                <w:rFonts w:ascii="Arial Narrow" w:hAnsi="Arial Narrow"/>
                <w:lang w:val="cs-CZ"/>
              </w:rPr>
              <w:t xml:space="preserve"> </w:t>
            </w:r>
            <w:r w:rsidR="00252E18">
              <w:rPr>
                <w:rFonts w:ascii="Arial Narrow" w:hAnsi="Arial Narrow"/>
                <w:lang w:val="cs-CZ"/>
              </w:rPr>
              <w:t>Praze</w:t>
            </w:r>
            <w:r w:rsidRPr="002108B5">
              <w:rPr>
                <w:rFonts w:ascii="Arial Narrow" w:hAnsi="Arial Narrow"/>
                <w:lang w:val="cs-CZ"/>
              </w:rPr>
              <w:t>, dne</w:t>
            </w:r>
            <w:r w:rsidR="00A2572C">
              <w:rPr>
                <w:rFonts w:ascii="Arial Narrow" w:hAnsi="Arial Narrow"/>
                <w:lang w:val="cs-CZ"/>
              </w:rPr>
              <w:t xml:space="preserve"> 8. 10. </w:t>
            </w:r>
            <w:r w:rsidRPr="002108B5">
              <w:rPr>
                <w:rFonts w:ascii="Arial Narrow" w:hAnsi="Arial Narrow"/>
                <w:lang w:val="cs-CZ"/>
              </w:rPr>
              <w:t xml:space="preserve"> 20</w:t>
            </w:r>
            <w:r w:rsidR="00EF4029">
              <w:rPr>
                <w:rFonts w:ascii="Arial Narrow" w:hAnsi="Arial Narrow"/>
                <w:lang w:val="cs-CZ"/>
              </w:rPr>
              <w:t>21</w:t>
            </w:r>
            <w:r w:rsidR="004E4AF4" w:rsidRPr="002108B5">
              <w:rPr>
                <w:rFonts w:ascii="Arial Narrow" w:hAnsi="Arial Narrow"/>
                <w:lang w:val="cs-CZ"/>
              </w:rPr>
              <w:t>.</w:t>
            </w:r>
          </w:p>
          <w:p w14:paraId="61BFAC1D" w14:textId="77777777" w:rsidR="0037443D" w:rsidRPr="002108B5" w:rsidRDefault="0037443D">
            <w:pPr>
              <w:keepNext/>
              <w:keepLines/>
              <w:spacing w:after="0" w:line="240" w:lineRule="auto"/>
              <w:ind w:left="72" w:hanging="709"/>
              <w:jc w:val="center"/>
              <w:rPr>
                <w:rFonts w:ascii="Arial Narrow" w:hAnsi="Arial Narrow"/>
                <w:lang w:val="cs-CZ"/>
              </w:rPr>
            </w:pPr>
          </w:p>
        </w:tc>
      </w:tr>
      <w:tr w:rsidR="0037443D" w:rsidRPr="00602291" w14:paraId="25F6624C" w14:textId="77777777" w:rsidTr="00252E18">
        <w:trPr>
          <w:trHeight w:val="693"/>
        </w:trPr>
        <w:tc>
          <w:tcPr>
            <w:tcW w:w="5211" w:type="dxa"/>
          </w:tcPr>
          <w:p w14:paraId="150F35BA" w14:textId="77777777" w:rsidR="00FE1248" w:rsidRPr="002108B5" w:rsidRDefault="00FE1248">
            <w:pPr>
              <w:keepNext/>
              <w:keepLines/>
              <w:spacing w:after="0" w:line="240" w:lineRule="auto"/>
              <w:rPr>
                <w:rFonts w:ascii="Arial Narrow" w:hAnsi="Arial Narrow"/>
                <w:lang w:val="cs-CZ"/>
              </w:rPr>
            </w:pPr>
            <w:r w:rsidRPr="002108B5">
              <w:rPr>
                <w:rFonts w:ascii="Arial Narrow" w:hAnsi="Arial Narrow"/>
                <w:lang w:val="cs-CZ"/>
              </w:rPr>
              <w:t>……………………………</w:t>
            </w:r>
            <w:r w:rsidR="004E4AF4" w:rsidRPr="002108B5">
              <w:rPr>
                <w:rFonts w:ascii="Arial Narrow" w:hAnsi="Arial Narrow"/>
                <w:lang w:val="cs-CZ"/>
              </w:rPr>
              <w:t>……………</w:t>
            </w:r>
          </w:p>
          <w:p w14:paraId="038CEEA6" w14:textId="591C078A" w:rsidR="0037443D" w:rsidRPr="002108B5" w:rsidRDefault="0037443D">
            <w:pPr>
              <w:keepNext/>
              <w:keepLines/>
              <w:spacing w:after="0" w:line="240" w:lineRule="auto"/>
              <w:rPr>
                <w:rFonts w:ascii="Arial Narrow" w:hAnsi="Arial Narrow"/>
                <w:lang w:val="cs-CZ"/>
              </w:rPr>
            </w:pPr>
            <w:r w:rsidRPr="002108B5">
              <w:rPr>
                <w:rFonts w:ascii="Arial Narrow" w:hAnsi="Arial Narrow"/>
                <w:lang w:val="cs-CZ"/>
              </w:rPr>
              <w:t xml:space="preserve">Jméno:  </w:t>
            </w:r>
            <w:r w:rsidR="00B453D0">
              <w:rPr>
                <w:rFonts w:ascii="Arial Narrow" w:hAnsi="Arial Narrow"/>
                <w:lang w:val="cs-CZ"/>
              </w:rPr>
              <w:t>prof. MUDr. Jaroslav Štěrba, Ph.D.</w:t>
            </w:r>
          </w:p>
          <w:p w14:paraId="50AC141F" w14:textId="33D66BAB" w:rsidR="0037443D" w:rsidRPr="002108B5" w:rsidRDefault="0037443D">
            <w:pPr>
              <w:keepNext/>
              <w:keepLines/>
              <w:spacing w:after="0" w:line="240" w:lineRule="auto"/>
              <w:rPr>
                <w:rFonts w:ascii="Arial Narrow" w:hAnsi="Arial Narrow"/>
                <w:lang w:val="cs-CZ"/>
              </w:rPr>
            </w:pPr>
            <w:r w:rsidRPr="002108B5">
              <w:rPr>
                <w:rFonts w:ascii="Arial Narrow" w:hAnsi="Arial Narrow"/>
                <w:lang w:val="cs-CZ"/>
              </w:rPr>
              <w:t xml:space="preserve">Funkce: </w:t>
            </w:r>
            <w:r w:rsidR="00B453D0">
              <w:rPr>
                <w:rFonts w:ascii="Arial Narrow" w:hAnsi="Arial Narrow"/>
                <w:lang w:val="cs-CZ"/>
              </w:rPr>
              <w:t>ředitel</w:t>
            </w:r>
          </w:p>
          <w:p w14:paraId="748CBD7A" w14:textId="5113F60A" w:rsidR="0037443D" w:rsidRPr="002108B5" w:rsidRDefault="0037443D" w:rsidP="00252E18">
            <w:pPr>
              <w:keepNext/>
              <w:keepLines/>
              <w:spacing w:after="0" w:line="240" w:lineRule="auto"/>
              <w:ind w:right="601"/>
              <w:rPr>
                <w:rFonts w:ascii="Arial Narrow" w:hAnsi="Arial Narrow"/>
                <w:lang w:val="cs-CZ"/>
              </w:rPr>
            </w:pPr>
            <w:r w:rsidRPr="002108B5">
              <w:rPr>
                <w:rFonts w:ascii="Arial Narrow" w:hAnsi="Arial Narrow"/>
                <w:lang w:val="cs-CZ"/>
              </w:rPr>
              <w:t>Za společnost:</w:t>
            </w:r>
            <w:r w:rsidR="00FE1248" w:rsidRPr="002108B5">
              <w:rPr>
                <w:rFonts w:ascii="Arial Narrow" w:hAnsi="Arial Narrow"/>
                <w:lang w:val="cs-CZ"/>
              </w:rPr>
              <w:t xml:space="preserve"> </w:t>
            </w:r>
            <w:r w:rsidR="00B453D0">
              <w:rPr>
                <w:rFonts w:ascii="Arial Narrow" w:hAnsi="Arial Narrow"/>
                <w:lang w:val="cs-CZ"/>
              </w:rPr>
              <w:t>Fakultní nemocnice Brno</w:t>
            </w:r>
          </w:p>
        </w:tc>
        <w:tc>
          <w:tcPr>
            <w:tcW w:w="4678" w:type="dxa"/>
          </w:tcPr>
          <w:p w14:paraId="564DF7D1" w14:textId="77777777" w:rsidR="0037443D" w:rsidRPr="002108B5" w:rsidRDefault="004E4AF4">
            <w:pPr>
              <w:keepNext/>
              <w:keepLines/>
              <w:spacing w:after="0" w:line="240" w:lineRule="auto"/>
              <w:ind w:left="72" w:hanging="38"/>
              <w:rPr>
                <w:rFonts w:ascii="Arial Narrow" w:hAnsi="Arial Narrow"/>
                <w:lang w:val="cs-CZ"/>
              </w:rPr>
            </w:pPr>
            <w:r w:rsidRPr="002108B5">
              <w:rPr>
                <w:rFonts w:ascii="Arial Narrow" w:hAnsi="Arial Narrow"/>
                <w:lang w:val="cs-CZ"/>
              </w:rPr>
              <w:t>…………………………………………</w:t>
            </w:r>
          </w:p>
          <w:p w14:paraId="0828E891" w14:textId="28E0C908" w:rsidR="0037443D" w:rsidRPr="002108B5" w:rsidRDefault="0037443D">
            <w:pPr>
              <w:keepNext/>
              <w:keepLines/>
              <w:spacing w:after="0" w:line="240" w:lineRule="auto"/>
              <w:ind w:left="34"/>
              <w:rPr>
                <w:rFonts w:ascii="Arial Narrow" w:hAnsi="Arial Narrow"/>
                <w:lang w:val="cs-CZ"/>
              </w:rPr>
            </w:pPr>
            <w:r w:rsidRPr="002108B5">
              <w:rPr>
                <w:rFonts w:ascii="Arial Narrow" w:hAnsi="Arial Narrow"/>
                <w:lang w:val="cs-CZ"/>
              </w:rPr>
              <w:t xml:space="preserve">Jméno: </w:t>
            </w:r>
            <w:r w:rsidR="00252E18" w:rsidRPr="002108B5">
              <w:rPr>
                <w:rFonts w:ascii="Arial Narrow" w:hAnsi="Arial Narrow"/>
                <w:lang w:val="cs-CZ"/>
              </w:rPr>
              <w:t>Ing. Josef Brož</w:t>
            </w:r>
          </w:p>
          <w:p w14:paraId="246EBBC6" w14:textId="3D0A0FB2" w:rsidR="0037443D" w:rsidRPr="002108B5" w:rsidRDefault="00252E18">
            <w:pPr>
              <w:keepNext/>
              <w:keepLines/>
              <w:spacing w:after="0" w:line="240" w:lineRule="auto"/>
              <w:ind w:left="34"/>
              <w:rPr>
                <w:rFonts w:ascii="Arial Narrow" w:hAnsi="Arial Narrow"/>
                <w:lang w:val="cs-CZ"/>
              </w:rPr>
            </w:pPr>
            <w:r>
              <w:rPr>
                <w:rFonts w:ascii="Arial Narrow" w:hAnsi="Arial Narrow"/>
                <w:lang w:val="cs-CZ"/>
              </w:rPr>
              <w:t>Funkce:</w:t>
            </w:r>
            <w:r w:rsidRPr="002108B5">
              <w:rPr>
                <w:rFonts w:ascii="Arial Narrow" w:hAnsi="Arial Narrow"/>
                <w:lang w:val="cs-CZ"/>
              </w:rPr>
              <w:t xml:space="preserve"> </w:t>
            </w:r>
            <w:r>
              <w:rPr>
                <w:rFonts w:ascii="Arial Narrow" w:hAnsi="Arial Narrow"/>
                <w:lang w:val="cs-CZ"/>
              </w:rPr>
              <w:t>j</w:t>
            </w:r>
            <w:r w:rsidRPr="002108B5">
              <w:rPr>
                <w:rFonts w:ascii="Arial Narrow" w:hAnsi="Arial Narrow"/>
                <w:lang w:val="cs-CZ"/>
              </w:rPr>
              <w:t>ednatel</w:t>
            </w:r>
          </w:p>
          <w:p w14:paraId="47265E24" w14:textId="1D99EE5C" w:rsidR="0037443D" w:rsidRPr="002108B5" w:rsidRDefault="00252E18" w:rsidP="00252E18">
            <w:pPr>
              <w:keepNext/>
              <w:keepLines/>
              <w:spacing w:after="0" w:line="240" w:lineRule="auto"/>
              <w:ind w:left="34"/>
              <w:rPr>
                <w:rFonts w:ascii="Arial Narrow" w:hAnsi="Arial Narrow" w:cs="Arial"/>
                <w:lang w:val="cs-CZ" w:eastAsia="cs-CZ"/>
              </w:rPr>
            </w:pPr>
            <w:r w:rsidRPr="002108B5">
              <w:rPr>
                <w:rFonts w:ascii="Arial Narrow" w:hAnsi="Arial Narrow"/>
                <w:lang w:val="cs-CZ"/>
              </w:rPr>
              <w:t xml:space="preserve">Za společnost: </w:t>
            </w:r>
            <w:r w:rsidRPr="002108B5">
              <w:rPr>
                <w:rStyle w:val="Siln"/>
                <w:rFonts w:ascii="Arial Narrow" w:hAnsi="Arial Narrow"/>
                <w:lang w:val="cs-CZ"/>
              </w:rPr>
              <w:t>DAIKIN AIRCONDITIONING CENTRAL EUROPE - CZECH REPUBLIC spol. s r.o.</w:t>
            </w:r>
            <w:r w:rsidRPr="002108B5">
              <w:rPr>
                <w:rFonts w:ascii="Arial Narrow" w:hAnsi="Arial Narrow"/>
                <w:b/>
                <w:lang w:val="cs-CZ"/>
              </w:rPr>
              <w:t xml:space="preserve"> </w:t>
            </w:r>
          </w:p>
        </w:tc>
      </w:tr>
      <w:bookmarkEnd w:id="1"/>
    </w:tbl>
    <w:p w14:paraId="7825C191" w14:textId="77777777" w:rsidR="005C6279" w:rsidRPr="00A753E1" w:rsidRDefault="005C6279">
      <w:pPr>
        <w:keepNext/>
        <w:keepLines/>
        <w:spacing w:after="0" w:line="240" w:lineRule="auto"/>
        <w:rPr>
          <w:rFonts w:ascii="Arial Narrow" w:hAnsi="Arial Narrow"/>
          <w:lang w:val="cs-CZ"/>
        </w:rPr>
      </w:pPr>
      <w:r w:rsidRPr="00A753E1">
        <w:rPr>
          <w:rFonts w:ascii="Arial Narrow" w:hAnsi="Arial Narrow"/>
          <w:lang w:val="cs-CZ"/>
        </w:rPr>
        <w:br w:type="page"/>
      </w:r>
    </w:p>
    <w:p w14:paraId="5B7FCE36" w14:textId="77777777" w:rsidR="005C6279" w:rsidRDefault="005C6279">
      <w:pPr>
        <w:keepNext/>
        <w:keepLines/>
        <w:spacing w:after="0" w:line="240" w:lineRule="auto"/>
        <w:jc w:val="center"/>
        <w:rPr>
          <w:rFonts w:ascii="Arial Narrow" w:hAnsi="Arial Narrow" w:cs="Arial"/>
          <w:b/>
          <w:lang w:val="cs-CZ"/>
        </w:rPr>
      </w:pPr>
      <w:r w:rsidRPr="002108B5">
        <w:rPr>
          <w:rFonts w:ascii="Arial Narrow" w:hAnsi="Arial Narrow" w:cs="Arial"/>
          <w:b/>
          <w:lang w:val="cs-CZ"/>
        </w:rPr>
        <w:lastRenderedPageBreak/>
        <w:t>PŘÍLOHA A</w:t>
      </w:r>
    </w:p>
    <w:p w14:paraId="4E51CCEE" w14:textId="77777777" w:rsidR="00FB66DD" w:rsidRPr="002108B5" w:rsidRDefault="00FB66DD">
      <w:pPr>
        <w:keepNext/>
        <w:keepLines/>
        <w:spacing w:after="0" w:line="240" w:lineRule="auto"/>
        <w:jc w:val="center"/>
        <w:rPr>
          <w:rFonts w:ascii="Arial Narrow" w:hAnsi="Arial Narrow" w:cs="Arial"/>
          <w:b/>
          <w:lang w:val="cs-CZ"/>
        </w:rPr>
      </w:pPr>
    </w:p>
    <w:p w14:paraId="5116D53E" w14:textId="77777777" w:rsidR="005C6279" w:rsidRPr="002108B5" w:rsidRDefault="005C6279">
      <w:pPr>
        <w:keepNext/>
        <w:keepLines/>
        <w:spacing w:after="0" w:line="240" w:lineRule="auto"/>
        <w:jc w:val="center"/>
        <w:rPr>
          <w:rFonts w:ascii="Arial Narrow" w:hAnsi="Arial Narrow" w:cs="Arial"/>
          <w:b/>
          <w:lang w:val="cs-CZ"/>
        </w:rPr>
      </w:pPr>
      <w:r w:rsidRPr="002108B5">
        <w:rPr>
          <w:rFonts w:ascii="Arial Narrow" w:hAnsi="Arial Narrow" w:cs="Arial"/>
          <w:b/>
          <w:lang w:val="cs-CZ"/>
        </w:rPr>
        <w:t>Seznam Zařízení</w:t>
      </w:r>
    </w:p>
    <w:p w14:paraId="73FF8D60" w14:textId="77777777" w:rsidR="005C6279" w:rsidRPr="002108B5" w:rsidRDefault="005C6279">
      <w:pPr>
        <w:keepNext/>
        <w:keepLines/>
        <w:spacing w:after="0" w:line="240" w:lineRule="auto"/>
        <w:jc w:val="center"/>
        <w:rPr>
          <w:rFonts w:ascii="Arial Narrow" w:hAnsi="Arial Narrow" w:cs="Arial"/>
          <w:b/>
          <w:lang w:val="cs-CZ"/>
        </w:rPr>
      </w:pPr>
    </w:p>
    <w:tbl>
      <w:tblPr>
        <w:tblStyle w:val="Mkatabulky"/>
        <w:tblW w:w="8930" w:type="dxa"/>
        <w:tblInd w:w="250" w:type="dxa"/>
        <w:tblLayout w:type="fixed"/>
        <w:tblLook w:val="04A0" w:firstRow="1" w:lastRow="0" w:firstColumn="1" w:lastColumn="0" w:noHBand="0" w:noVBand="1"/>
      </w:tblPr>
      <w:tblGrid>
        <w:gridCol w:w="7371"/>
        <w:gridCol w:w="1559"/>
      </w:tblGrid>
      <w:tr w:rsidR="00B85FB5" w:rsidRPr="00B85FB5" w14:paraId="62EAE3FB" w14:textId="77777777" w:rsidTr="00FE1248">
        <w:trPr>
          <w:trHeight w:val="396"/>
        </w:trPr>
        <w:tc>
          <w:tcPr>
            <w:tcW w:w="7371" w:type="dxa"/>
            <w:vAlign w:val="center"/>
          </w:tcPr>
          <w:p w14:paraId="2DDFA49F" w14:textId="77777777" w:rsidR="005C6279" w:rsidRPr="00B85FB5" w:rsidRDefault="005C6279">
            <w:pPr>
              <w:keepNext/>
              <w:keepLines/>
              <w:rPr>
                <w:rFonts w:ascii="Arial Narrow" w:hAnsi="Arial Narrow" w:cs="Arial"/>
                <w:b/>
                <w:lang w:val="cs-CZ"/>
              </w:rPr>
            </w:pPr>
            <w:r w:rsidRPr="00B85FB5">
              <w:rPr>
                <w:rFonts w:ascii="Arial Narrow" w:hAnsi="Arial Narrow" w:cs="Arial"/>
                <w:b/>
                <w:lang w:val="cs-CZ"/>
              </w:rPr>
              <w:t>Seznam zařízení, na která se vztahuje tato Smlouva:</w:t>
            </w:r>
          </w:p>
        </w:tc>
        <w:tc>
          <w:tcPr>
            <w:tcW w:w="1559" w:type="dxa"/>
            <w:vAlign w:val="center"/>
          </w:tcPr>
          <w:p w14:paraId="77BB2E44" w14:textId="77777777" w:rsidR="005C6279" w:rsidRPr="00B85FB5" w:rsidRDefault="005C6279">
            <w:pPr>
              <w:keepNext/>
              <w:keepLines/>
              <w:jc w:val="center"/>
              <w:rPr>
                <w:rFonts w:ascii="Arial Narrow" w:hAnsi="Arial Narrow" w:cs="Arial"/>
                <w:lang w:val="cs-CZ"/>
              </w:rPr>
            </w:pPr>
            <w:r w:rsidRPr="00B85FB5">
              <w:rPr>
                <w:rFonts w:ascii="Arial Narrow" w:hAnsi="Arial Narrow" w:cs="Arial"/>
                <w:lang w:val="cs-CZ"/>
              </w:rPr>
              <w:t>Počet ks</w:t>
            </w:r>
          </w:p>
        </w:tc>
      </w:tr>
      <w:tr w:rsidR="00B85FB5" w:rsidRPr="00B85FB5" w14:paraId="79C0C638" w14:textId="77777777" w:rsidTr="00D81D51">
        <w:trPr>
          <w:trHeight w:val="384"/>
        </w:trPr>
        <w:tc>
          <w:tcPr>
            <w:tcW w:w="7371" w:type="dxa"/>
            <w:vAlign w:val="center"/>
          </w:tcPr>
          <w:p w14:paraId="683908FF" w14:textId="06D3B5E4" w:rsidR="005C6279" w:rsidRPr="00B85FB5" w:rsidRDefault="004F3B2B" w:rsidP="004F3B2B">
            <w:pPr>
              <w:pStyle w:val="Odstavecseseznamem"/>
              <w:keepNext/>
              <w:keepLines/>
              <w:numPr>
                <w:ilvl w:val="0"/>
                <w:numId w:val="4"/>
              </w:numPr>
              <w:rPr>
                <w:rFonts w:ascii="Arial Narrow" w:eastAsiaTheme="minorHAnsi" w:hAnsi="Arial Narrow" w:cs="Arial"/>
                <w:lang w:val="cs-CZ"/>
              </w:rPr>
            </w:pPr>
            <w:r w:rsidRPr="00B85FB5">
              <w:rPr>
                <w:rFonts w:ascii="Arial" w:hAnsi="Arial" w:cs="Arial"/>
                <w:sz w:val="18"/>
                <w:szCs w:val="18"/>
                <w:shd w:val="clear" w:color="auto" w:fill="FFFFFF"/>
              </w:rPr>
              <w:t>EWAD850TZXSB2018</w:t>
            </w:r>
            <w:r w:rsidR="00780F93" w:rsidRPr="00B85FB5">
              <w:rPr>
                <w:rFonts w:ascii="Arial Narrow" w:eastAsiaTheme="minorHAnsi" w:hAnsi="Arial Narrow" w:cs="Arial"/>
                <w:lang w:val="cs-CZ"/>
              </w:rPr>
              <w:t xml:space="preserve"> </w:t>
            </w:r>
            <w:r w:rsidR="005C6279" w:rsidRPr="00B85FB5">
              <w:rPr>
                <w:rFonts w:ascii="Arial Narrow" w:eastAsiaTheme="minorHAnsi" w:hAnsi="Arial Narrow" w:cs="Arial"/>
                <w:lang w:val="cs-CZ"/>
              </w:rPr>
              <w:t>(</w:t>
            </w:r>
            <w:proofErr w:type="spellStart"/>
            <w:r w:rsidR="00334A95" w:rsidRPr="00B85FB5">
              <w:rPr>
                <w:rFonts w:ascii="Arial Narrow" w:eastAsiaTheme="minorHAnsi" w:hAnsi="Arial Narrow" w:cs="Arial"/>
                <w:lang w:val="cs-CZ"/>
              </w:rPr>
              <w:t>ev.č</w:t>
            </w:r>
            <w:proofErr w:type="spellEnd"/>
            <w:r w:rsidR="00334A95" w:rsidRPr="00B85FB5">
              <w:rPr>
                <w:rFonts w:ascii="Arial Narrow" w:eastAsiaTheme="minorHAnsi" w:hAnsi="Arial Narrow" w:cs="Arial"/>
                <w:lang w:val="cs-CZ"/>
              </w:rPr>
              <w:t>. CH-20C00471-KKKKXX</w:t>
            </w:r>
            <w:r w:rsidR="005C6279" w:rsidRPr="00B85FB5">
              <w:rPr>
                <w:rFonts w:ascii="Arial Narrow" w:eastAsiaTheme="minorHAnsi" w:hAnsi="Arial Narrow" w:cs="Arial"/>
                <w:lang w:val="cs-CZ"/>
              </w:rPr>
              <w:t>………………………..)</w:t>
            </w:r>
          </w:p>
        </w:tc>
        <w:tc>
          <w:tcPr>
            <w:tcW w:w="1559" w:type="dxa"/>
            <w:vAlign w:val="center"/>
          </w:tcPr>
          <w:p w14:paraId="6F1AFF4B" w14:textId="13B7F6F6" w:rsidR="005C6279" w:rsidRPr="00B85FB5" w:rsidRDefault="00F94EC8" w:rsidP="00D81D51">
            <w:pPr>
              <w:keepNext/>
              <w:keepLines/>
              <w:jc w:val="center"/>
              <w:rPr>
                <w:rFonts w:ascii="Arial Narrow" w:hAnsi="Arial Narrow" w:cs="Arial"/>
                <w:lang w:val="cs-CZ"/>
              </w:rPr>
            </w:pPr>
            <w:r w:rsidRPr="00B85FB5">
              <w:rPr>
                <w:rFonts w:ascii="Arial Narrow" w:hAnsi="Arial Narrow" w:cs="Arial"/>
                <w:lang w:val="cs-CZ"/>
              </w:rPr>
              <w:t>1</w:t>
            </w:r>
          </w:p>
        </w:tc>
      </w:tr>
    </w:tbl>
    <w:p w14:paraId="26C5C888" w14:textId="77777777" w:rsidR="005C6279" w:rsidRPr="002108B5" w:rsidRDefault="005C6279">
      <w:pPr>
        <w:keepNext/>
        <w:keepLines/>
        <w:spacing w:after="0" w:line="240" w:lineRule="auto"/>
        <w:rPr>
          <w:rFonts w:ascii="Arial Narrow" w:hAnsi="Arial Narrow" w:cs="Arial"/>
          <w:b/>
          <w:lang w:val="cs-CZ"/>
        </w:rPr>
      </w:pPr>
    </w:p>
    <w:p w14:paraId="0CAAC4FA" w14:textId="77777777" w:rsidR="005C6279" w:rsidRPr="002108B5" w:rsidRDefault="005C6279">
      <w:pPr>
        <w:keepNext/>
        <w:keepLines/>
        <w:spacing w:after="0" w:line="240" w:lineRule="auto"/>
        <w:rPr>
          <w:rFonts w:ascii="Arial Narrow" w:hAnsi="Arial Narrow" w:cs="Arial"/>
          <w:b/>
          <w:lang w:val="cs-CZ"/>
        </w:rPr>
      </w:pPr>
      <w:r w:rsidRPr="002108B5">
        <w:rPr>
          <w:rFonts w:ascii="Arial Narrow" w:hAnsi="Arial Narrow" w:cs="Arial"/>
          <w:b/>
          <w:lang w:val="cs-CZ"/>
        </w:rPr>
        <w:br w:type="page"/>
      </w:r>
    </w:p>
    <w:p w14:paraId="0E536DCF" w14:textId="77777777" w:rsidR="005C6279" w:rsidRDefault="005C6279">
      <w:pPr>
        <w:keepNext/>
        <w:keepLines/>
        <w:spacing w:after="0" w:line="240" w:lineRule="auto"/>
        <w:ind w:left="18"/>
        <w:jc w:val="center"/>
        <w:rPr>
          <w:rFonts w:ascii="Arial Narrow" w:hAnsi="Arial Narrow" w:cs="Arial"/>
          <w:b/>
          <w:lang w:val="cs-CZ"/>
        </w:rPr>
      </w:pPr>
      <w:r w:rsidRPr="002108B5">
        <w:rPr>
          <w:rFonts w:ascii="Arial Narrow" w:hAnsi="Arial Narrow" w:cs="Arial"/>
          <w:b/>
          <w:lang w:val="cs-CZ"/>
        </w:rPr>
        <w:lastRenderedPageBreak/>
        <w:t>PŘÍLOHA B</w:t>
      </w:r>
    </w:p>
    <w:p w14:paraId="332F9F1A" w14:textId="77777777" w:rsidR="00FB66DD" w:rsidRPr="002108B5" w:rsidRDefault="00FB66DD">
      <w:pPr>
        <w:keepNext/>
        <w:keepLines/>
        <w:spacing w:after="0" w:line="240" w:lineRule="auto"/>
        <w:ind w:left="18"/>
        <w:jc w:val="center"/>
        <w:rPr>
          <w:rFonts w:ascii="Arial Narrow" w:hAnsi="Arial Narrow" w:cs="Arial"/>
          <w:b/>
          <w:lang w:val="cs-CZ"/>
        </w:rPr>
      </w:pPr>
    </w:p>
    <w:p w14:paraId="31A86083" w14:textId="2DC3F699" w:rsidR="005C6279" w:rsidRPr="00BC6915" w:rsidRDefault="009950CB">
      <w:pPr>
        <w:keepNext/>
        <w:keepLines/>
        <w:spacing w:after="0" w:line="240" w:lineRule="auto"/>
        <w:jc w:val="center"/>
        <w:rPr>
          <w:rFonts w:ascii="Arial Narrow" w:hAnsi="Arial Narrow" w:cs="Arial"/>
          <w:b/>
          <w:lang w:val="cs-CZ"/>
        </w:rPr>
      </w:pPr>
      <w:r w:rsidRPr="00BC6915">
        <w:rPr>
          <w:rFonts w:ascii="Arial Narrow" w:hAnsi="Arial Narrow" w:cs="Arial"/>
          <w:b/>
          <w:lang w:val="cs-CZ"/>
        </w:rPr>
        <w:t xml:space="preserve">Ceník pravidelné údržby, </w:t>
      </w:r>
      <w:r w:rsidR="005C6279" w:rsidRPr="00BC6915">
        <w:rPr>
          <w:rFonts w:ascii="Arial Narrow" w:hAnsi="Arial Narrow" w:cs="Arial"/>
          <w:b/>
          <w:lang w:val="cs-CZ"/>
        </w:rPr>
        <w:t>Vymezení Plánované údržby</w:t>
      </w:r>
      <w:r w:rsidR="00E10A85" w:rsidRPr="00BC6915">
        <w:rPr>
          <w:rFonts w:ascii="Arial Narrow" w:hAnsi="Arial Narrow" w:cs="Arial"/>
          <w:b/>
          <w:lang w:val="cs-CZ"/>
        </w:rPr>
        <w:t>,</w:t>
      </w:r>
      <w:r w:rsidR="005C6279" w:rsidRPr="00BC6915">
        <w:rPr>
          <w:rFonts w:ascii="Arial Narrow" w:hAnsi="Arial Narrow" w:cs="Arial"/>
          <w:b/>
          <w:lang w:val="cs-CZ"/>
        </w:rPr>
        <w:t xml:space="preserve"> Reaktivního servisu</w:t>
      </w:r>
      <w:r w:rsidR="00E10A85" w:rsidRPr="00BC6915">
        <w:rPr>
          <w:rFonts w:ascii="Arial Narrow" w:hAnsi="Arial Narrow" w:cs="Arial"/>
          <w:b/>
          <w:lang w:val="cs-CZ"/>
        </w:rPr>
        <w:t xml:space="preserve"> </w:t>
      </w:r>
    </w:p>
    <w:p w14:paraId="238B51EA" w14:textId="77777777" w:rsidR="005C6279" w:rsidRPr="002108B5" w:rsidRDefault="005C6279">
      <w:pPr>
        <w:keepNext/>
        <w:keepLines/>
        <w:tabs>
          <w:tab w:val="left" w:pos="4536"/>
        </w:tabs>
        <w:spacing w:after="0" w:line="240" w:lineRule="auto"/>
        <w:rPr>
          <w:rFonts w:ascii="Arial Narrow" w:hAnsi="Arial Narrow" w:cs="Arial"/>
          <w:lang w:val="cs-CZ"/>
        </w:rPr>
      </w:pPr>
    </w:p>
    <w:p w14:paraId="32D24D0F" w14:textId="77777777" w:rsidR="005C6279" w:rsidRPr="002108B5" w:rsidRDefault="005C6279">
      <w:pPr>
        <w:pStyle w:val="Odstavecseseznamem"/>
        <w:keepNext/>
        <w:keepLines/>
        <w:numPr>
          <w:ilvl w:val="0"/>
          <w:numId w:val="6"/>
        </w:numPr>
        <w:tabs>
          <w:tab w:val="left" w:pos="4536"/>
        </w:tabs>
        <w:spacing w:after="0" w:line="240" w:lineRule="auto"/>
        <w:ind w:left="425" w:hanging="425"/>
        <w:rPr>
          <w:rFonts w:ascii="Arial Narrow" w:hAnsi="Arial Narrow" w:cs="Arial"/>
          <w:b/>
          <w:u w:val="single"/>
          <w:lang w:val="cs-CZ"/>
        </w:rPr>
      </w:pPr>
      <w:r w:rsidRPr="002108B5">
        <w:rPr>
          <w:rFonts w:ascii="Arial Narrow" w:hAnsi="Arial Narrow" w:cs="Arial"/>
          <w:b/>
          <w:u w:val="single"/>
          <w:lang w:val="cs-CZ"/>
        </w:rPr>
        <w:t>SEKCE PLÁNOVANÁ ÚDRŽBA</w:t>
      </w:r>
    </w:p>
    <w:p w14:paraId="48E30420" w14:textId="77777777" w:rsidR="005C6279" w:rsidRPr="002108B5" w:rsidRDefault="005C6279">
      <w:pPr>
        <w:keepNext/>
        <w:keepLines/>
        <w:tabs>
          <w:tab w:val="left" w:pos="4536"/>
        </w:tabs>
        <w:spacing w:after="0" w:line="240" w:lineRule="auto"/>
        <w:rPr>
          <w:rFonts w:ascii="Arial Narrow" w:hAnsi="Arial Narrow" w:cs="Arial"/>
          <w:lang w:val="cs-CZ"/>
        </w:rPr>
      </w:pPr>
    </w:p>
    <w:p w14:paraId="448D30B9" w14:textId="5815508B" w:rsidR="005C6279" w:rsidRPr="002108B5" w:rsidRDefault="005C6279">
      <w:pPr>
        <w:keepNext/>
        <w:keepLines/>
        <w:spacing w:after="0" w:line="240" w:lineRule="auto"/>
        <w:jc w:val="both"/>
        <w:rPr>
          <w:rFonts w:ascii="Arial Narrow" w:hAnsi="Arial Narrow" w:cs="Arial"/>
          <w:lang w:val="cs-CZ"/>
        </w:rPr>
      </w:pPr>
      <w:r w:rsidRPr="002108B5">
        <w:rPr>
          <w:rFonts w:ascii="Arial Narrow" w:hAnsi="Arial Narrow" w:cs="Arial"/>
          <w:lang w:val="cs-CZ"/>
        </w:rPr>
        <w:t>Smlouva zahrnuje dvě (2) návštěvy</w:t>
      </w:r>
      <w:r w:rsidR="00C818C8">
        <w:rPr>
          <w:rFonts w:ascii="Arial Narrow" w:hAnsi="Arial Narrow" w:cs="Arial"/>
          <w:lang w:val="cs-CZ"/>
        </w:rPr>
        <w:t xml:space="preserve"> ročně</w:t>
      </w:r>
      <w:r w:rsidR="00780F93">
        <w:rPr>
          <w:rFonts w:ascii="Arial Narrow" w:hAnsi="Arial Narrow" w:cs="Arial"/>
          <w:lang w:val="cs-CZ"/>
        </w:rPr>
        <w:t xml:space="preserve"> na každém zařízení</w:t>
      </w:r>
      <w:r w:rsidRPr="002108B5">
        <w:rPr>
          <w:rFonts w:ascii="Arial Narrow" w:hAnsi="Arial Narrow" w:cs="Arial"/>
          <w:lang w:val="cs-CZ"/>
        </w:rPr>
        <w:t>, plán práce bude odpovídat následující tabulce:</w:t>
      </w:r>
    </w:p>
    <w:p w14:paraId="7793025E" w14:textId="3E7F5818" w:rsidR="005C6279" w:rsidRDefault="005C6279">
      <w:pPr>
        <w:keepNext/>
        <w:keepLines/>
        <w:tabs>
          <w:tab w:val="left" w:pos="4536"/>
        </w:tabs>
        <w:spacing w:after="0" w:line="240" w:lineRule="auto"/>
        <w:rPr>
          <w:rFonts w:ascii="Arial Narrow" w:hAnsi="Arial Narrow" w:cs="Arial"/>
          <w:lang w:val="cs-CZ"/>
        </w:rPr>
      </w:pPr>
    </w:p>
    <w:p w14:paraId="15E0ACAD" w14:textId="4F983E05" w:rsidR="009950CB" w:rsidRPr="002108B5" w:rsidRDefault="000A4524">
      <w:pPr>
        <w:keepNext/>
        <w:keepLines/>
        <w:tabs>
          <w:tab w:val="left" w:pos="4536"/>
        </w:tabs>
        <w:spacing w:after="0" w:line="240" w:lineRule="auto"/>
        <w:rPr>
          <w:rFonts w:ascii="Arial Narrow" w:hAnsi="Arial Narrow" w:cs="Arial"/>
          <w:lang w:val="cs-CZ"/>
        </w:rPr>
      </w:pPr>
      <w:r w:rsidRPr="000A4524">
        <w:rPr>
          <w:noProof/>
          <w:lang w:val="cs-CZ" w:eastAsia="cs-CZ"/>
        </w:rPr>
        <w:drawing>
          <wp:inline distT="0" distB="0" distL="0" distR="0" wp14:anchorId="39BB81C8" wp14:editId="0DE48DDC">
            <wp:extent cx="6120130" cy="3800819"/>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800819"/>
                    </a:xfrm>
                    <a:prstGeom prst="rect">
                      <a:avLst/>
                    </a:prstGeom>
                    <a:noFill/>
                    <a:ln>
                      <a:noFill/>
                    </a:ln>
                  </pic:spPr>
                </pic:pic>
              </a:graphicData>
            </a:graphic>
          </wp:inline>
        </w:drawing>
      </w:r>
    </w:p>
    <w:p w14:paraId="674D314D" w14:textId="70662AAA" w:rsidR="009950CB" w:rsidRPr="002108B5" w:rsidRDefault="009950CB">
      <w:pPr>
        <w:keepNext/>
        <w:keepLines/>
        <w:spacing w:after="0" w:line="240" w:lineRule="auto"/>
        <w:jc w:val="both"/>
        <w:rPr>
          <w:rFonts w:ascii="Arial Narrow" w:hAnsi="Arial Narrow" w:cs="Arial"/>
          <w:b/>
          <w:lang w:val="cs-CZ"/>
        </w:rPr>
      </w:pPr>
    </w:p>
    <w:p w14:paraId="443F161C" w14:textId="63EC4271" w:rsidR="005C6279" w:rsidRPr="00D404F8" w:rsidRDefault="005C6279">
      <w:pPr>
        <w:keepNext/>
        <w:keepLines/>
        <w:tabs>
          <w:tab w:val="left" w:pos="5670"/>
        </w:tabs>
        <w:spacing w:after="0" w:line="240" w:lineRule="auto"/>
        <w:ind w:left="142" w:hanging="142"/>
        <w:jc w:val="both"/>
        <w:rPr>
          <w:rFonts w:ascii="Arial Narrow" w:hAnsi="Arial Narrow" w:cs="Arial"/>
          <w:i/>
          <w:sz w:val="18"/>
          <w:szCs w:val="18"/>
          <w:lang w:val="cs-CZ"/>
        </w:rPr>
      </w:pPr>
      <w:r w:rsidRPr="00D404F8">
        <w:rPr>
          <w:rFonts w:ascii="Arial Narrow" w:hAnsi="Arial Narrow" w:cs="Arial"/>
          <w:i/>
          <w:sz w:val="18"/>
          <w:szCs w:val="18"/>
          <w:lang w:val="cs-CZ"/>
        </w:rPr>
        <w:t>* ostatní služby jako jsou výměny hydratačních vložek, olejové filtry, olej, chladící náplně nebo evidenční kontroly regulovaných chladiv, rozbor kvality vody, čištění atd. nejsou zahrnuty v Ceně Plánované údržby, a budou tak účtovány zvlášť v režimu Reaktivního servisu. Výměna oleje a olejových filtrů probíhá v případě špatného výsledku analýzy oleje/testu kyselosti.</w:t>
      </w:r>
    </w:p>
    <w:p w14:paraId="43400943" w14:textId="77777777" w:rsidR="005C6279" w:rsidRPr="00965904" w:rsidRDefault="005C6279">
      <w:pPr>
        <w:keepNext/>
        <w:keepLines/>
        <w:tabs>
          <w:tab w:val="left" w:pos="5670"/>
        </w:tabs>
        <w:spacing w:after="0" w:line="240" w:lineRule="auto"/>
        <w:ind w:left="142" w:hanging="142"/>
        <w:jc w:val="both"/>
        <w:rPr>
          <w:rFonts w:ascii="Arial Narrow" w:hAnsi="Arial Narrow" w:cs="Arial"/>
          <w:i/>
          <w:sz w:val="20"/>
          <w:szCs w:val="20"/>
          <w:lang w:val="cs-CZ"/>
        </w:rPr>
      </w:pPr>
    </w:p>
    <w:p w14:paraId="0AB0280F" w14:textId="77777777" w:rsidR="005C6279" w:rsidRPr="00D404F8" w:rsidRDefault="005C6279">
      <w:pPr>
        <w:keepNext/>
        <w:keepLines/>
        <w:tabs>
          <w:tab w:val="left" w:pos="5670"/>
        </w:tabs>
        <w:spacing w:after="0" w:line="240" w:lineRule="auto"/>
        <w:ind w:left="142" w:hanging="142"/>
        <w:jc w:val="both"/>
        <w:rPr>
          <w:rFonts w:ascii="Arial Narrow" w:hAnsi="Arial Narrow" w:cs="Arial"/>
          <w:i/>
          <w:sz w:val="18"/>
          <w:szCs w:val="18"/>
          <w:lang w:val="cs-CZ"/>
        </w:rPr>
      </w:pPr>
      <w:r w:rsidRPr="00D404F8">
        <w:rPr>
          <w:rFonts w:ascii="Arial Narrow" w:hAnsi="Arial Narrow" w:cs="Arial"/>
          <w:i/>
          <w:iCs/>
          <w:sz w:val="18"/>
          <w:szCs w:val="18"/>
          <w:lang w:val="cs-CZ"/>
        </w:rPr>
        <w:t>** Konkrétní termín provedení prohlídky v rámci daného období bude Stranami dohodnut alespoň patnáct (15) dní předem.</w:t>
      </w:r>
    </w:p>
    <w:p w14:paraId="22FD7D53" w14:textId="44D8309E" w:rsidR="005C6279" w:rsidRPr="002108B5" w:rsidRDefault="000A4524">
      <w:pPr>
        <w:keepNext/>
        <w:keepLines/>
        <w:tabs>
          <w:tab w:val="left" w:pos="5670"/>
        </w:tabs>
        <w:spacing w:after="0" w:line="240" w:lineRule="auto"/>
        <w:ind w:left="142" w:hanging="142"/>
        <w:rPr>
          <w:rFonts w:ascii="Arial Narrow" w:hAnsi="Arial Narrow" w:cs="Arial"/>
          <w:i/>
          <w:lang w:val="cs-CZ"/>
        </w:rPr>
      </w:pPr>
      <w:r w:rsidRPr="000A4524">
        <w:rPr>
          <w:noProof/>
          <w:lang w:val="cs-CZ" w:eastAsia="cs-CZ"/>
        </w:rPr>
        <w:lastRenderedPageBreak/>
        <w:drawing>
          <wp:inline distT="0" distB="0" distL="0" distR="0" wp14:anchorId="174C9E05" wp14:editId="7EC8ECA3">
            <wp:extent cx="6120130" cy="9328785"/>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9328785"/>
                    </a:xfrm>
                    <a:prstGeom prst="rect">
                      <a:avLst/>
                    </a:prstGeom>
                    <a:noFill/>
                    <a:ln>
                      <a:noFill/>
                    </a:ln>
                  </pic:spPr>
                </pic:pic>
              </a:graphicData>
            </a:graphic>
          </wp:inline>
        </w:drawing>
      </w:r>
    </w:p>
    <w:p w14:paraId="71BDA3A1" w14:textId="77777777" w:rsidR="005C6279" w:rsidRPr="002108B5" w:rsidRDefault="005C6279">
      <w:pPr>
        <w:keepNext/>
        <w:keepLines/>
        <w:tabs>
          <w:tab w:val="left" w:pos="5670"/>
        </w:tabs>
        <w:spacing w:after="0" w:line="240" w:lineRule="auto"/>
        <w:ind w:left="142" w:hanging="142"/>
        <w:rPr>
          <w:rFonts w:ascii="Arial Narrow" w:hAnsi="Arial Narrow" w:cs="Arial"/>
          <w:i/>
          <w:lang w:val="cs-CZ"/>
        </w:rPr>
      </w:pPr>
    </w:p>
    <w:p w14:paraId="133B4676" w14:textId="77777777" w:rsidR="005C6279" w:rsidRPr="002108B5" w:rsidRDefault="005C6279">
      <w:pPr>
        <w:pStyle w:val="Odstavecseseznamem"/>
        <w:keepNext/>
        <w:keepLines/>
        <w:numPr>
          <w:ilvl w:val="0"/>
          <w:numId w:val="6"/>
        </w:numPr>
        <w:tabs>
          <w:tab w:val="left" w:pos="4536"/>
        </w:tabs>
        <w:spacing w:after="0" w:line="240" w:lineRule="auto"/>
        <w:ind w:left="425" w:hanging="357"/>
        <w:rPr>
          <w:rFonts w:ascii="Arial Narrow" w:hAnsi="Arial Narrow" w:cs="Arial"/>
          <w:b/>
          <w:u w:val="single"/>
          <w:lang w:val="cs-CZ"/>
        </w:rPr>
      </w:pPr>
      <w:r w:rsidRPr="002108B5">
        <w:rPr>
          <w:rFonts w:ascii="Arial Narrow" w:hAnsi="Arial Narrow" w:cs="Arial"/>
          <w:b/>
          <w:u w:val="single"/>
          <w:lang w:val="cs-CZ"/>
        </w:rPr>
        <w:t>SEKCE REAKTIVNÍ SERVIS</w:t>
      </w:r>
    </w:p>
    <w:p w14:paraId="640AD0CA" w14:textId="77777777" w:rsidR="005C6279" w:rsidRPr="002108B5" w:rsidRDefault="005C6279">
      <w:pPr>
        <w:keepNext/>
        <w:keepLines/>
        <w:tabs>
          <w:tab w:val="left" w:pos="4536"/>
        </w:tabs>
        <w:spacing w:after="0" w:line="240" w:lineRule="auto"/>
        <w:ind w:left="68"/>
        <w:rPr>
          <w:rFonts w:ascii="Arial Narrow" w:hAnsi="Arial Narrow" w:cs="Arial"/>
          <w:b/>
          <w:u w:val="single"/>
          <w:lang w:val="cs-CZ"/>
        </w:rPr>
      </w:pPr>
    </w:p>
    <w:p w14:paraId="0DF8D0DE" w14:textId="77777777" w:rsidR="005C6279" w:rsidRPr="002108B5" w:rsidRDefault="005C6279">
      <w:pPr>
        <w:keepNext/>
        <w:keepLines/>
        <w:spacing w:after="0" w:line="240" w:lineRule="auto"/>
        <w:ind w:right="62"/>
        <w:jc w:val="both"/>
        <w:rPr>
          <w:rFonts w:ascii="Arial Narrow" w:hAnsi="Arial Narrow" w:cs="Arial"/>
          <w:b/>
          <w:lang w:val="cs-CZ"/>
        </w:rPr>
      </w:pPr>
      <w:r w:rsidRPr="002108B5">
        <w:rPr>
          <w:rFonts w:ascii="Arial Narrow" w:hAnsi="Arial Narrow" w:cs="Arial"/>
          <w:b/>
          <w:lang w:val="cs-CZ"/>
        </w:rPr>
        <w:t>Reaktivní servis zahrnuje:</w:t>
      </w:r>
    </w:p>
    <w:p w14:paraId="1D719550" w14:textId="77777777" w:rsidR="005C6279" w:rsidRPr="002108B5" w:rsidRDefault="005C6279">
      <w:pPr>
        <w:keepNext/>
        <w:keepLines/>
        <w:spacing w:after="0" w:line="240" w:lineRule="auto"/>
        <w:ind w:right="62"/>
        <w:jc w:val="both"/>
        <w:rPr>
          <w:rFonts w:ascii="Arial Narrow" w:hAnsi="Arial Narrow" w:cs="Arial"/>
          <w:b/>
          <w:lang w:val="cs-CZ"/>
        </w:rPr>
      </w:pPr>
    </w:p>
    <w:p w14:paraId="2979EE8A" w14:textId="1A7FAC61" w:rsidR="005C6279" w:rsidRDefault="005C6279">
      <w:pPr>
        <w:pStyle w:val="Odstavecseseznamem"/>
        <w:keepNext/>
        <w:keepLines/>
        <w:numPr>
          <w:ilvl w:val="0"/>
          <w:numId w:val="5"/>
        </w:numPr>
        <w:spacing w:after="0" w:line="240" w:lineRule="auto"/>
        <w:ind w:left="431" w:right="62" w:hanging="357"/>
        <w:contextualSpacing w:val="0"/>
        <w:jc w:val="both"/>
        <w:rPr>
          <w:rFonts w:ascii="Arial Narrow" w:hAnsi="Arial Narrow" w:cs="Arial"/>
          <w:lang w:val="cs-CZ"/>
        </w:rPr>
      </w:pPr>
      <w:r w:rsidRPr="00B20C9A">
        <w:rPr>
          <w:rFonts w:ascii="Arial Narrow" w:hAnsi="Arial Narrow" w:cs="Arial"/>
          <w:lang w:val="cs-CZ"/>
        </w:rPr>
        <w:t>práce, dodávky a náklady spojené s Plánovanou údržbou, které nejsou uvedeny v této Příloze B, sekci „</w:t>
      </w:r>
      <w:r w:rsidRPr="00B20C9A">
        <w:rPr>
          <w:rFonts w:ascii="Arial Narrow" w:hAnsi="Arial Narrow" w:cs="Arial"/>
          <w:i/>
          <w:lang w:val="cs-CZ"/>
        </w:rPr>
        <w:t>Plánovaná</w:t>
      </w:r>
      <w:r w:rsidRPr="00A753E1">
        <w:rPr>
          <w:rFonts w:ascii="Arial Narrow" w:hAnsi="Arial Narrow" w:cs="Arial"/>
          <w:i/>
          <w:lang w:val="cs-CZ"/>
        </w:rPr>
        <w:t xml:space="preserve"> údržba</w:t>
      </w:r>
      <w:r w:rsidRPr="002108B5">
        <w:rPr>
          <w:rFonts w:ascii="Arial Narrow" w:hAnsi="Arial Narrow" w:cs="Arial"/>
          <w:lang w:val="cs-CZ"/>
        </w:rPr>
        <w:t xml:space="preserve">“, </w:t>
      </w:r>
    </w:p>
    <w:p w14:paraId="2F04B904" w14:textId="0F7BB76C" w:rsidR="00780F93" w:rsidRPr="002108B5" w:rsidRDefault="00780F93" w:rsidP="00780F93">
      <w:pPr>
        <w:pStyle w:val="Odstavecseseznamem"/>
        <w:keepNext/>
        <w:keepLines/>
        <w:spacing w:after="0" w:line="240" w:lineRule="auto"/>
        <w:ind w:left="431" w:right="62"/>
        <w:contextualSpacing w:val="0"/>
        <w:jc w:val="both"/>
        <w:rPr>
          <w:rFonts w:ascii="Arial Narrow" w:hAnsi="Arial Narrow" w:cs="Arial"/>
          <w:lang w:val="cs-CZ"/>
        </w:rPr>
      </w:pPr>
    </w:p>
    <w:p w14:paraId="58439651" w14:textId="4D200874" w:rsidR="00572D8E" w:rsidRPr="002108B5" w:rsidRDefault="005C6279">
      <w:pPr>
        <w:pStyle w:val="Odstavecseseznamem"/>
        <w:keepNext/>
        <w:keepLines/>
        <w:numPr>
          <w:ilvl w:val="0"/>
          <w:numId w:val="5"/>
        </w:numPr>
        <w:spacing w:after="0" w:line="240" w:lineRule="auto"/>
        <w:ind w:left="431" w:right="65"/>
        <w:contextualSpacing w:val="0"/>
        <w:jc w:val="both"/>
        <w:rPr>
          <w:rFonts w:ascii="Arial Narrow" w:hAnsi="Arial Narrow" w:cs="Arial"/>
          <w:lang w:val="cs-CZ"/>
        </w:rPr>
      </w:pPr>
      <w:r w:rsidRPr="002108B5">
        <w:rPr>
          <w:rFonts w:ascii="Arial Narrow" w:hAnsi="Arial Narrow" w:cs="Arial"/>
          <w:lang w:val="cs-CZ"/>
        </w:rPr>
        <w:t>práce, dodávky a náklady při odstraňování závad a/nebo poruch Zařízení, které nejsou přičitatelné Dodavateli, zejména pak, ale nikoliv pouze, odstraňování závad a/nebo poruch Zařízení, způsobených nevhodným a/nebo neodborným užíváním a/nebo zacházením se Zařízením, neodbornou manipulací se Zařízením, neautorizovanými servisními a/nebo jinými zásahy do Zařízení, porušením pokynů Dodavatele pro provoz a údržbu Zařízení (např. chybou obsluhy Zařízení, nedodržováním servisních směrnic, nedodržováním provozních a/nebo technických podmínek stanovených pro Zařízení, nadměrným namáháním a/nebo nevhodnými provozními prostředky a/nebo nevhodnými výměnnými látkami neposkytnutými Dodavatelem, nedostatečnou běžnou údržbou Zařízení neprováděnou Dodavatelem), vyšší mocí (např. blesk, povodeň), veškerými vnějšími vlivy obecně, běžným opotřebením opotřebitelných částí, včetně, zejména pak, nikoliv však výlučně filtrů, trysek hořáku, uhlíkových kartáčků motorů, spojek, elektrod, ochranných anod, UV sond, roštů, oleje či jiného spotřebního Zařízení (je-li jimi Zařízení vybaveno), jakož i práce a dodávky jinak nekryté případnou zákonnou a/nebo smluvní odpovědností Dodavatele (je-li to případ Zařízení).</w:t>
      </w:r>
    </w:p>
    <w:p w14:paraId="129507EA" w14:textId="6767B126" w:rsidR="005C6279" w:rsidRPr="002108B5" w:rsidRDefault="005C6279">
      <w:pPr>
        <w:pStyle w:val="Odstavecseseznamem"/>
        <w:keepNext/>
        <w:keepLines/>
        <w:numPr>
          <w:ilvl w:val="0"/>
          <w:numId w:val="5"/>
        </w:numPr>
        <w:spacing w:after="0" w:line="240" w:lineRule="auto"/>
        <w:ind w:left="431" w:right="65"/>
        <w:contextualSpacing w:val="0"/>
        <w:jc w:val="both"/>
        <w:rPr>
          <w:rFonts w:ascii="Arial Narrow" w:hAnsi="Arial Narrow" w:cs="Arial"/>
          <w:lang w:val="cs-CZ"/>
        </w:rPr>
      </w:pPr>
      <w:r w:rsidRPr="002108B5">
        <w:rPr>
          <w:rFonts w:ascii="Arial Narrow" w:hAnsi="Arial Narrow" w:cs="Arial"/>
          <w:lang w:val="cs-CZ"/>
        </w:rPr>
        <w:t>náhradu za promeškaný čas, nezaviněný Dodavatelem, včetně cestovného (marné výjezdy</w:t>
      </w:r>
      <w:r w:rsidR="00572D8E" w:rsidRPr="00A753E1">
        <w:rPr>
          <w:rFonts w:ascii="Arial Narrow" w:hAnsi="Arial Narrow" w:cs="Arial"/>
          <w:lang w:val="cs-CZ"/>
        </w:rPr>
        <w:t xml:space="preserve"> - jedná-li se o výjezd na Plánovanou údržbu nebo Reaktivní servis a ten není možné provést z důvodů na straně Zákazníka, například není-li po dohodě zajištěn přístup k Zařízení apod.</w:t>
      </w:r>
      <w:r w:rsidRPr="002108B5">
        <w:rPr>
          <w:rFonts w:ascii="Arial Narrow" w:hAnsi="Arial Narrow" w:cs="Arial"/>
          <w:lang w:val="cs-CZ"/>
        </w:rPr>
        <w:t>).</w:t>
      </w:r>
    </w:p>
    <w:p w14:paraId="7A5D61C3" w14:textId="77777777" w:rsidR="005C6279" w:rsidRDefault="005C6279">
      <w:pPr>
        <w:pStyle w:val="Odstavecseseznamem"/>
        <w:keepNext/>
        <w:keepLines/>
        <w:numPr>
          <w:ilvl w:val="0"/>
          <w:numId w:val="5"/>
        </w:numPr>
        <w:spacing w:after="0" w:line="240" w:lineRule="auto"/>
        <w:ind w:left="431" w:right="65"/>
        <w:contextualSpacing w:val="0"/>
        <w:jc w:val="both"/>
        <w:rPr>
          <w:rFonts w:ascii="Arial Narrow" w:hAnsi="Arial Narrow" w:cs="Arial"/>
          <w:lang w:val="cs-CZ"/>
        </w:rPr>
      </w:pPr>
      <w:r w:rsidRPr="002108B5">
        <w:rPr>
          <w:rFonts w:ascii="Arial Narrow" w:hAnsi="Arial Narrow" w:cs="Arial"/>
          <w:lang w:val="cs-CZ"/>
        </w:rPr>
        <w:t>práce zapříčiněné nesplněním připravenosti ze strany Zákazníka, potažmo porušením jiných povinností Zákazníka, jak jsou tyto specifikovány v čl. 3.7 této Smlouvy.</w:t>
      </w:r>
    </w:p>
    <w:p w14:paraId="1FC9A8D9" w14:textId="77777777" w:rsidR="00A36158" w:rsidRPr="00D404F8" w:rsidRDefault="00A36158" w:rsidP="00D404F8">
      <w:pPr>
        <w:keepNext/>
        <w:keepLines/>
        <w:spacing w:after="0" w:line="240" w:lineRule="auto"/>
        <w:jc w:val="both"/>
        <w:rPr>
          <w:rFonts w:ascii="Arial Narrow" w:hAnsi="Arial Narrow" w:cs="Arial"/>
          <w:color w:val="FF0000"/>
          <w:lang w:val="cs-CZ"/>
        </w:rPr>
      </w:pPr>
    </w:p>
    <w:p w14:paraId="6B7C7A29" w14:textId="77777777" w:rsidR="005C6279" w:rsidRPr="00D404F8" w:rsidRDefault="005C6279" w:rsidP="00D404F8">
      <w:pPr>
        <w:keepNext/>
        <w:keepLines/>
        <w:spacing w:after="0" w:line="240" w:lineRule="auto"/>
        <w:jc w:val="both"/>
        <w:rPr>
          <w:rFonts w:ascii="Arial Narrow" w:hAnsi="Arial Narrow" w:cs="Arial"/>
          <w:color w:val="FF0000"/>
          <w:lang w:val="cs-CZ"/>
        </w:rPr>
      </w:pPr>
    </w:p>
    <w:p w14:paraId="4AFF268C" w14:textId="3976A360" w:rsidR="00244576" w:rsidRDefault="00244576" w:rsidP="00331826">
      <w:pPr>
        <w:keepNext/>
        <w:keepLines/>
        <w:spacing w:after="0" w:line="240" w:lineRule="auto"/>
        <w:jc w:val="both"/>
        <w:rPr>
          <w:rFonts w:ascii="Arial Narrow" w:hAnsi="Arial Narrow" w:cs="Arial"/>
          <w:color w:val="FF0000"/>
          <w:lang w:val="cs-CZ"/>
        </w:rPr>
      </w:pPr>
    </w:p>
    <w:p w14:paraId="17665D8A" w14:textId="4D1F2B6F" w:rsidR="00244576" w:rsidRDefault="00244576" w:rsidP="00331826">
      <w:pPr>
        <w:keepNext/>
        <w:keepLines/>
        <w:spacing w:after="0" w:line="240" w:lineRule="auto"/>
        <w:jc w:val="both"/>
        <w:rPr>
          <w:rFonts w:ascii="Arial Narrow" w:hAnsi="Arial Narrow" w:cs="Arial"/>
          <w:color w:val="FF0000"/>
          <w:lang w:val="cs-CZ"/>
        </w:rPr>
      </w:pPr>
    </w:p>
    <w:p w14:paraId="5724A37C" w14:textId="20A9A19E" w:rsidR="00616B60" w:rsidRDefault="00616B60" w:rsidP="00331826">
      <w:pPr>
        <w:keepNext/>
        <w:keepLines/>
        <w:rPr>
          <w:rFonts w:ascii="Arial Narrow" w:hAnsi="Arial Narrow" w:cs="Arial"/>
          <w:lang w:val="cs-CZ"/>
        </w:rPr>
      </w:pPr>
      <w:r>
        <w:rPr>
          <w:rFonts w:ascii="Arial Narrow" w:hAnsi="Arial Narrow" w:cs="Arial"/>
          <w:lang w:val="cs-CZ"/>
        </w:rPr>
        <w:br w:type="page"/>
      </w:r>
    </w:p>
    <w:p w14:paraId="3B012B5F" w14:textId="77777777" w:rsidR="00887C69" w:rsidRDefault="009777A8">
      <w:pPr>
        <w:keepNext/>
        <w:keepLines/>
        <w:spacing w:after="0" w:line="240" w:lineRule="auto"/>
        <w:jc w:val="center"/>
        <w:rPr>
          <w:rFonts w:ascii="Arial Narrow" w:hAnsi="Arial Narrow" w:cs="Arial"/>
          <w:b/>
          <w:lang w:val="cs-CZ"/>
        </w:rPr>
      </w:pPr>
      <w:r w:rsidRPr="002108B5">
        <w:rPr>
          <w:rFonts w:ascii="Arial Narrow" w:hAnsi="Arial Narrow" w:cs="Arial"/>
          <w:b/>
          <w:lang w:val="cs-CZ"/>
        </w:rPr>
        <w:lastRenderedPageBreak/>
        <w:t>PŘÍLOHA C</w:t>
      </w:r>
    </w:p>
    <w:p w14:paraId="44F77DB7" w14:textId="77777777" w:rsidR="00FB66DD" w:rsidRPr="002108B5" w:rsidRDefault="00FB66DD">
      <w:pPr>
        <w:keepNext/>
        <w:keepLines/>
        <w:spacing w:after="0" w:line="240" w:lineRule="auto"/>
        <w:jc w:val="center"/>
        <w:rPr>
          <w:rFonts w:ascii="Arial Narrow" w:hAnsi="Arial Narrow" w:cs="Arial"/>
          <w:b/>
          <w:lang w:val="cs-CZ"/>
        </w:rPr>
      </w:pPr>
    </w:p>
    <w:p w14:paraId="36E9A22C" w14:textId="77777777" w:rsidR="00887C69" w:rsidRPr="002108B5" w:rsidRDefault="00887C69">
      <w:pPr>
        <w:keepNext/>
        <w:keepLines/>
        <w:spacing w:after="0" w:line="240" w:lineRule="auto"/>
        <w:jc w:val="center"/>
        <w:rPr>
          <w:rFonts w:ascii="Arial Narrow" w:hAnsi="Arial Narrow" w:cs="Arial"/>
          <w:b/>
          <w:lang w:val="cs-CZ"/>
        </w:rPr>
      </w:pPr>
      <w:r w:rsidRPr="002108B5">
        <w:rPr>
          <w:rFonts w:ascii="Arial Narrow" w:hAnsi="Arial Narrow" w:cs="Arial"/>
          <w:b/>
          <w:lang w:val="cs-CZ"/>
        </w:rPr>
        <w:t>Kontakty na servisní oddělení</w:t>
      </w:r>
    </w:p>
    <w:p w14:paraId="3BFF307A" w14:textId="77777777" w:rsidR="00887C69" w:rsidRPr="002108B5" w:rsidRDefault="00887C69">
      <w:pPr>
        <w:keepNext/>
        <w:keepLines/>
        <w:spacing w:after="0" w:line="240" w:lineRule="auto"/>
        <w:jc w:val="center"/>
        <w:rPr>
          <w:rFonts w:ascii="Arial Narrow" w:hAnsi="Arial Narrow" w:cs="Arial"/>
          <w:b/>
          <w:lang w:val="cs-CZ"/>
        </w:rPr>
      </w:pPr>
      <w:r w:rsidRPr="002108B5">
        <w:rPr>
          <w:rFonts w:ascii="Arial Narrow" w:hAnsi="Arial Narrow" w:cs="Arial"/>
          <w:b/>
          <w:lang w:val="cs-CZ"/>
        </w:rPr>
        <w:t>Pravidla pro poskytování Servisu a servisní hodiny</w:t>
      </w:r>
    </w:p>
    <w:p w14:paraId="47F37E87" w14:textId="77777777" w:rsidR="00887C69" w:rsidRDefault="00887C69">
      <w:pPr>
        <w:keepNext/>
        <w:keepLines/>
        <w:spacing w:after="0" w:line="240" w:lineRule="auto"/>
        <w:rPr>
          <w:rFonts w:ascii="Arial Narrow" w:hAnsi="Arial Narrow" w:cs="Arial"/>
          <w:lang w:val="cs-CZ"/>
        </w:rPr>
      </w:pPr>
    </w:p>
    <w:p w14:paraId="3BA5EC4F" w14:textId="77777777" w:rsidR="005471D4" w:rsidRDefault="005471D4" w:rsidP="005471D4">
      <w:pPr>
        <w:spacing w:after="0" w:line="240" w:lineRule="auto"/>
        <w:rPr>
          <w:rFonts w:ascii="Arial Narrow" w:hAnsi="Arial Narrow"/>
          <w:i/>
          <w:lang w:val="cs-CZ"/>
        </w:rPr>
      </w:pPr>
    </w:p>
    <w:p w14:paraId="5B765A7F" w14:textId="2733011E" w:rsidR="005471D4" w:rsidRPr="001B7A3A" w:rsidRDefault="00887C69" w:rsidP="005471D4">
      <w:pPr>
        <w:spacing w:after="0" w:line="240" w:lineRule="auto"/>
        <w:rPr>
          <w:rFonts w:ascii="Arial Narrow" w:hAnsi="Arial Narrow"/>
          <w:lang w:val="cs-CZ"/>
        </w:rPr>
      </w:pPr>
      <w:r w:rsidRPr="005471D4">
        <w:rPr>
          <w:rFonts w:ascii="Arial Narrow" w:hAnsi="Arial Narrow"/>
          <w:lang w:val="cs-CZ"/>
        </w:rPr>
        <w:t xml:space="preserve">Zákazník oznamuje Dodavateli své servisní požadavky na Servis výlučně v pracovních dnech v době </w:t>
      </w:r>
      <w:r w:rsidRPr="005471D4">
        <w:rPr>
          <w:rFonts w:ascii="Arial Narrow" w:hAnsi="Arial Narrow"/>
          <w:bCs/>
          <w:lang w:val="cs-CZ"/>
        </w:rPr>
        <w:t>od 8:00 hod do 16:30 hod, a to</w:t>
      </w:r>
      <w:r w:rsidRPr="005471D4" w:rsidDel="00480935">
        <w:rPr>
          <w:rFonts w:ascii="Arial Narrow" w:hAnsi="Arial Narrow"/>
          <w:lang w:val="cs-CZ"/>
        </w:rPr>
        <w:t xml:space="preserve"> </w:t>
      </w:r>
      <w:r w:rsidRPr="005471D4">
        <w:rPr>
          <w:rFonts w:ascii="Arial Narrow" w:hAnsi="Arial Narrow"/>
          <w:lang w:val="cs-CZ"/>
        </w:rPr>
        <w:t xml:space="preserve">na telefonní číslo </w:t>
      </w:r>
      <w:r w:rsidR="00A2572C">
        <w:rPr>
          <w:rFonts w:ascii="Arial Narrow" w:hAnsi="Arial Narrow"/>
          <w:b/>
          <w:lang w:val="cs-CZ"/>
        </w:rPr>
        <w:t>...............................</w:t>
      </w:r>
      <w:r w:rsidRPr="005471D4">
        <w:rPr>
          <w:rFonts w:ascii="Arial Narrow" w:hAnsi="Arial Narrow"/>
          <w:lang w:val="cs-CZ"/>
        </w:rPr>
        <w:t>, přičemž všechny servisní požadavky budou vždy následně Zákazníkem okamžitě potvrzeny na e-</w:t>
      </w:r>
      <w:r w:rsidRPr="001B7A3A">
        <w:rPr>
          <w:rFonts w:ascii="Arial Narrow" w:hAnsi="Arial Narrow"/>
          <w:lang w:val="cs-CZ"/>
        </w:rPr>
        <w:t xml:space="preserve">mail </w:t>
      </w:r>
      <w:r w:rsidR="00A2572C">
        <w:t>……………………………..</w:t>
      </w:r>
      <w:r w:rsidRPr="001B7A3A">
        <w:rPr>
          <w:rFonts w:ascii="Arial Narrow" w:hAnsi="Arial Narrow"/>
          <w:lang w:val="cs-CZ"/>
        </w:rPr>
        <w:t xml:space="preserve"> </w:t>
      </w:r>
    </w:p>
    <w:p w14:paraId="06FEECD6" w14:textId="77777777" w:rsidR="005471D4" w:rsidRDefault="005471D4" w:rsidP="005471D4">
      <w:pPr>
        <w:spacing w:after="0" w:line="240" w:lineRule="auto"/>
        <w:rPr>
          <w:rFonts w:ascii="Arial Narrow" w:hAnsi="Arial Narrow" w:cs="Arial"/>
          <w:lang w:val="cs-CZ"/>
        </w:rPr>
      </w:pPr>
    </w:p>
    <w:p w14:paraId="7F1EE425" w14:textId="77777777" w:rsidR="005471D4" w:rsidRDefault="00887C69" w:rsidP="005471D4">
      <w:pPr>
        <w:spacing w:after="0" w:line="240" w:lineRule="auto"/>
        <w:rPr>
          <w:rFonts w:ascii="Arial Narrow" w:hAnsi="Arial Narrow" w:cs="Arial"/>
          <w:lang w:val="cs-CZ"/>
        </w:rPr>
      </w:pPr>
      <w:r w:rsidRPr="002108B5">
        <w:rPr>
          <w:rFonts w:ascii="Arial Narrow" w:hAnsi="Arial Narrow" w:cs="Arial"/>
          <w:lang w:val="cs-CZ"/>
        </w:rPr>
        <w:t>Pracovními dny se pro účely této Smlouvy rozumí pondělí až pátek, s výjimkou státních svátků a ostatních svátků ve smyslu zákona č. 245/2000 Sb., o státních svátcích, o ostatních svátcích, o významných dnech a o dnech pracovního klidu, ve znění pozdějších předpisů, připadnou-li na pondělí až pátek</w:t>
      </w:r>
      <w:r w:rsidR="005471D4">
        <w:rPr>
          <w:rFonts w:ascii="Arial Narrow" w:hAnsi="Arial Narrow" w:cs="Arial"/>
          <w:lang w:val="cs-CZ"/>
        </w:rPr>
        <w:t>.</w:t>
      </w:r>
    </w:p>
    <w:p w14:paraId="6D2CD6AF" w14:textId="77777777" w:rsidR="005471D4" w:rsidRPr="005471D4" w:rsidRDefault="005471D4" w:rsidP="005471D4">
      <w:pPr>
        <w:spacing w:after="0" w:line="240" w:lineRule="auto"/>
        <w:rPr>
          <w:rFonts w:ascii="Arial Narrow" w:hAnsi="Arial Narrow"/>
          <w:bCs/>
          <w:lang w:val="cs-CZ"/>
        </w:rPr>
      </w:pPr>
    </w:p>
    <w:p w14:paraId="09E99C71" w14:textId="77777777" w:rsidR="005471D4" w:rsidRDefault="00887C69" w:rsidP="005471D4">
      <w:pPr>
        <w:spacing w:after="0" w:line="240" w:lineRule="auto"/>
        <w:rPr>
          <w:rFonts w:ascii="Arial Narrow" w:hAnsi="Arial Narrow"/>
          <w:lang w:val="cs-CZ"/>
        </w:rPr>
      </w:pPr>
      <w:r w:rsidRPr="005471D4">
        <w:rPr>
          <w:rFonts w:ascii="Arial Narrow" w:hAnsi="Arial Narrow"/>
          <w:bCs/>
          <w:lang w:val="cs-CZ"/>
        </w:rPr>
        <w:t>Nedohodnou-li se Strany v konkrétním případě písemně a/nebo emailem jinak, bude Dodavatel Servis poskytovat pouze v pracovních dnech, a to v době od 8:00 hod do 16:30 hod.</w:t>
      </w:r>
      <w:r w:rsidRPr="005471D4">
        <w:rPr>
          <w:rFonts w:ascii="Arial Narrow" w:hAnsi="Arial Narrow"/>
          <w:lang w:val="cs-CZ"/>
        </w:rPr>
        <w:t xml:space="preserve"> </w:t>
      </w:r>
    </w:p>
    <w:p w14:paraId="004BD9ED" w14:textId="77777777" w:rsidR="005471D4" w:rsidRDefault="005471D4" w:rsidP="005471D4">
      <w:pPr>
        <w:spacing w:after="0" w:line="240" w:lineRule="auto"/>
        <w:rPr>
          <w:rFonts w:ascii="Arial Narrow" w:hAnsi="Arial Narrow" w:cs="Arial"/>
          <w:lang w:val="cs-CZ"/>
        </w:rPr>
      </w:pPr>
    </w:p>
    <w:p w14:paraId="09CA78CC" w14:textId="77777777" w:rsidR="005471D4" w:rsidRDefault="00887C69" w:rsidP="005471D4">
      <w:pPr>
        <w:spacing w:after="0" w:line="240" w:lineRule="auto"/>
        <w:rPr>
          <w:rFonts w:ascii="Arial Narrow" w:hAnsi="Arial Narrow" w:cs="Arial"/>
          <w:lang w:val="cs-CZ"/>
        </w:rPr>
      </w:pPr>
      <w:r w:rsidRPr="002108B5">
        <w:rPr>
          <w:rFonts w:ascii="Arial Narrow" w:hAnsi="Arial Narrow" w:cs="Arial"/>
          <w:lang w:val="cs-CZ"/>
        </w:rPr>
        <w:t>Kontaktními osobami Dodavatele jsou následující osoby v mezích jejich kompetencí uvedených níže:</w:t>
      </w:r>
    </w:p>
    <w:p w14:paraId="17FD1CED" w14:textId="749F219C" w:rsidR="005471D4" w:rsidRDefault="005471D4" w:rsidP="005471D4">
      <w:pPr>
        <w:spacing w:after="0" w:line="240" w:lineRule="auto"/>
        <w:rPr>
          <w:rFonts w:ascii="Arial Narrow" w:hAnsi="Arial Narrow" w:cs="Arial"/>
          <w:b/>
          <w:lang w:val="cs-CZ"/>
        </w:rPr>
      </w:pPr>
    </w:p>
    <w:p w14:paraId="15AD5080" w14:textId="6A74716C" w:rsidR="005471D4" w:rsidRPr="002108B5" w:rsidRDefault="005471D4" w:rsidP="005471D4">
      <w:pPr>
        <w:pStyle w:val="Odstavecseseznamem"/>
        <w:keepNext/>
        <w:keepLines/>
        <w:numPr>
          <w:ilvl w:val="0"/>
          <w:numId w:val="7"/>
        </w:numPr>
        <w:spacing w:after="0" w:line="240" w:lineRule="auto"/>
        <w:jc w:val="both"/>
        <w:rPr>
          <w:rFonts w:ascii="Arial Narrow" w:hAnsi="Arial Narrow" w:cs="Arial"/>
          <w:b/>
          <w:lang w:val="cs-CZ"/>
        </w:rPr>
      </w:pPr>
      <w:proofErr w:type="spellStart"/>
      <w:r w:rsidRPr="002108B5">
        <w:rPr>
          <w:rFonts w:ascii="Arial Narrow" w:hAnsi="Arial Narrow" w:cs="Arial"/>
          <w:b/>
          <w:lang w:val="cs-CZ"/>
        </w:rPr>
        <w:t>Technical</w:t>
      </w:r>
      <w:proofErr w:type="spellEnd"/>
      <w:r w:rsidRPr="002108B5">
        <w:rPr>
          <w:rFonts w:ascii="Arial Narrow" w:hAnsi="Arial Narrow" w:cs="Arial"/>
          <w:b/>
          <w:lang w:val="cs-CZ"/>
        </w:rPr>
        <w:t xml:space="preserve"> </w:t>
      </w:r>
      <w:proofErr w:type="spellStart"/>
      <w:r w:rsidRPr="002108B5">
        <w:rPr>
          <w:rFonts w:ascii="Arial Narrow" w:hAnsi="Arial Narrow" w:cs="Arial"/>
          <w:b/>
          <w:lang w:val="cs-CZ"/>
        </w:rPr>
        <w:t>Administration</w:t>
      </w:r>
      <w:proofErr w:type="spellEnd"/>
    </w:p>
    <w:p w14:paraId="34F6083B" w14:textId="035B6C7C" w:rsidR="005471D4" w:rsidRPr="002108B5" w:rsidRDefault="00934A5B" w:rsidP="005471D4">
      <w:pPr>
        <w:keepNext/>
        <w:keepLines/>
        <w:spacing w:after="0" w:line="240" w:lineRule="auto"/>
        <w:ind w:firstLine="708"/>
        <w:jc w:val="both"/>
        <w:rPr>
          <w:rFonts w:ascii="Arial Narrow" w:hAnsi="Arial Narrow" w:cs="Arial"/>
          <w:lang w:val="cs-CZ"/>
        </w:rPr>
      </w:pPr>
      <w:r>
        <w:rPr>
          <w:rFonts w:ascii="Arial Narrow" w:hAnsi="Arial Narrow" w:cs="Arial"/>
          <w:lang w:val="cs-CZ"/>
        </w:rPr>
        <w:t>.................................</w:t>
      </w:r>
      <w:r w:rsidR="005471D4" w:rsidRPr="002108B5">
        <w:rPr>
          <w:rFonts w:ascii="Arial Narrow" w:hAnsi="Arial Narrow" w:cs="Arial"/>
          <w:lang w:val="cs-CZ"/>
        </w:rPr>
        <w:t xml:space="preserve">, mob: </w:t>
      </w:r>
      <w:r>
        <w:rPr>
          <w:rFonts w:ascii="Arial Narrow" w:hAnsi="Arial Narrow" w:cs="Arial"/>
          <w:lang w:val="cs-CZ"/>
        </w:rPr>
        <w:t>.............................</w:t>
      </w:r>
      <w:r w:rsidR="005471D4" w:rsidRPr="002108B5">
        <w:rPr>
          <w:rFonts w:ascii="Arial Narrow" w:hAnsi="Arial Narrow" w:cs="Arial"/>
          <w:lang w:val="cs-CZ"/>
        </w:rPr>
        <w:t xml:space="preserve">, e-mail: </w:t>
      </w:r>
      <w:r>
        <w:rPr>
          <w:rFonts w:ascii="Arial Narrow" w:hAnsi="Arial Narrow" w:cs="Arial"/>
          <w:lang w:val="cs-CZ"/>
        </w:rPr>
        <w:t>...................................</w:t>
      </w:r>
    </w:p>
    <w:p w14:paraId="17D95C4E" w14:textId="2E544E64" w:rsidR="005471D4" w:rsidRDefault="005471D4" w:rsidP="005471D4">
      <w:pPr>
        <w:spacing w:after="0" w:line="240" w:lineRule="auto"/>
        <w:rPr>
          <w:rFonts w:ascii="Arial Narrow" w:hAnsi="Arial Narrow" w:cs="Arial"/>
          <w:b/>
          <w:lang w:val="cs-CZ"/>
        </w:rPr>
      </w:pPr>
    </w:p>
    <w:p w14:paraId="6667C308" w14:textId="77777777" w:rsidR="005471D4" w:rsidRPr="002108B5" w:rsidRDefault="005471D4" w:rsidP="005471D4">
      <w:pPr>
        <w:pStyle w:val="Odstavecseseznamem"/>
        <w:keepNext/>
        <w:keepLines/>
        <w:numPr>
          <w:ilvl w:val="0"/>
          <w:numId w:val="7"/>
        </w:numPr>
        <w:spacing w:after="0" w:line="240" w:lineRule="auto"/>
        <w:jc w:val="both"/>
        <w:rPr>
          <w:rFonts w:ascii="Arial Narrow" w:hAnsi="Arial Narrow" w:cs="Arial"/>
          <w:b/>
          <w:lang w:val="cs-CZ"/>
        </w:rPr>
      </w:pPr>
      <w:proofErr w:type="spellStart"/>
      <w:r w:rsidRPr="002108B5">
        <w:rPr>
          <w:rFonts w:ascii="Arial Narrow" w:hAnsi="Arial Narrow" w:cs="Arial"/>
          <w:b/>
          <w:lang w:val="cs-CZ"/>
        </w:rPr>
        <w:t>Service</w:t>
      </w:r>
      <w:proofErr w:type="spellEnd"/>
      <w:r w:rsidRPr="002108B5">
        <w:rPr>
          <w:rFonts w:ascii="Arial Narrow" w:hAnsi="Arial Narrow" w:cs="Arial"/>
          <w:b/>
          <w:lang w:val="cs-CZ"/>
        </w:rPr>
        <w:t xml:space="preserve"> </w:t>
      </w:r>
      <w:proofErr w:type="spellStart"/>
      <w:r w:rsidRPr="002108B5">
        <w:rPr>
          <w:rFonts w:ascii="Arial Narrow" w:hAnsi="Arial Narrow" w:cs="Arial"/>
          <w:b/>
          <w:lang w:val="cs-CZ"/>
        </w:rPr>
        <w:t>Coordinator</w:t>
      </w:r>
      <w:proofErr w:type="spellEnd"/>
    </w:p>
    <w:p w14:paraId="35B20743" w14:textId="2D317C76" w:rsidR="005471D4" w:rsidRPr="002108B5" w:rsidRDefault="00934A5B" w:rsidP="005471D4">
      <w:pPr>
        <w:keepNext/>
        <w:keepLines/>
        <w:spacing w:after="0" w:line="240" w:lineRule="auto"/>
        <w:ind w:firstLine="708"/>
        <w:jc w:val="both"/>
        <w:rPr>
          <w:rFonts w:ascii="Arial Narrow" w:hAnsi="Arial Narrow" w:cs="Arial"/>
          <w:lang w:val="cs-CZ"/>
        </w:rPr>
      </w:pPr>
      <w:r>
        <w:rPr>
          <w:rFonts w:ascii="Arial Narrow" w:hAnsi="Arial Narrow" w:cs="Arial"/>
          <w:lang w:val="cs-CZ"/>
        </w:rPr>
        <w:t>..................................</w:t>
      </w:r>
      <w:r w:rsidR="005471D4" w:rsidRPr="002108B5">
        <w:rPr>
          <w:rFonts w:ascii="Arial Narrow" w:hAnsi="Arial Narrow" w:cs="Arial"/>
          <w:lang w:val="cs-CZ"/>
        </w:rPr>
        <w:t xml:space="preserve">, mob: </w:t>
      </w:r>
      <w:r>
        <w:rPr>
          <w:rFonts w:ascii="Arial Narrow" w:hAnsi="Arial Narrow" w:cs="Arial"/>
          <w:lang w:val="cs-CZ"/>
        </w:rPr>
        <w:t>................................</w:t>
      </w:r>
      <w:r w:rsidR="005471D4" w:rsidRPr="002108B5">
        <w:rPr>
          <w:rFonts w:ascii="Arial Narrow" w:hAnsi="Arial Narrow" w:cs="Arial"/>
          <w:lang w:val="cs-CZ"/>
        </w:rPr>
        <w:t>, e-mail:</w:t>
      </w:r>
      <w:r w:rsidR="005471D4">
        <w:rPr>
          <w:rFonts w:ascii="Arial Narrow" w:hAnsi="Arial Narrow" w:cs="Arial"/>
          <w:lang w:val="cs-CZ"/>
        </w:rPr>
        <w:t xml:space="preserve"> </w:t>
      </w:r>
      <w:r>
        <w:rPr>
          <w:rFonts w:ascii="Arial Narrow" w:hAnsi="Arial Narrow" w:cs="Arial"/>
          <w:lang w:val="cs-CZ"/>
        </w:rPr>
        <w:t>.................................</w:t>
      </w:r>
    </w:p>
    <w:p w14:paraId="09CD6AC3" w14:textId="77777777" w:rsidR="005471D4" w:rsidRPr="002108B5" w:rsidRDefault="005471D4" w:rsidP="005471D4">
      <w:pPr>
        <w:keepNext/>
        <w:keepLines/>
        <w:spacing w:after="0" w:line="240" w:lineRule="auto"/>
        <w:jc w:val="both"/>
        <w:rPr>
          <w:rFonts w:ascii="Arial Narrow" w:hAnsi="Arial Narrow" w:cs="Arial"/>
          <w:lang w:val="cs-CZ"/>
        </w:rPr>
      </w:pPr>
    </w:p>
    <w:p w14:paraId="0E5FDB8A" w14:textId="77777777" w:rsidR="005471D4" w:rsidRPr="00BC6915" w:rsidRDefault="005471D4" w:rsidP="005471D4">
      <w:pPr>
        <w:pStyle w:val="Odstavecseseznamem"/>
        <w:keepNext/>
        <w:keepLines/>
        <w:numPr>
          <w:ilvl w:val="0"/>
          <w:numId w:val="7"/>
        </w:numPr>
        <w:spacing w:after="0" w:line="240" w:lineRule="auto"/>
        <w:jc w:val="both"/>
        <w:rPr>
          <w:rFonts w:ascii="Arial Narrow" w:hAnsi="Arial Narrow" w:cs="Arial"/>
          <w:b/>
          <w:lang w:val="cs-CZ"/>
        </w:rPr>
      </w:pPr>
      <w:proofErr w:type="spellStart"/>
      <w:r w:rsidRPr="00BC6915">
        <w:rPr>
          <w:rFonts w:ascii="Arial Narrow" w:hAnsi="Arial Narrow" w:cs="Arial"/>
          <w:b/>
          <w:lang w:val="cs-CZ"/>
        </w:rPr>
        <w:t>Service</w:t>
      </w:r>
      <w:proofErr w:type="spellEnd"/>
      <w:r w:rsidRPr="00BC6915">
        <w:rPr>
          <w:rFonts w:ascii="Arial Narrow" w:hAnsi="Arial Narrow" w:cs="Arial"/>
          <w:b/>
          <w:lang w:val="cs-CZ"/>
        </w:rPr>
        <w:t xml:space="preserve"> Sales</w:t>
      </w:r>
    </w:p>
    <w:p w14:paraId="0E75F27C" w14:textId="3091B542" w:rsidR="005471D4" w:rsidRPr="002108B5" w:rsidRDefault="00934A5B" w:rsidP="005471D4">
      <w:pPr>
        <w:pStyle w:val="Odstavecseseznamem"/>
        <w:keepNext/>
        <w:keepLines/>
        <w:spacing w:after="0" w:line="240" w:lineRule="auto"/>
        <w:jc w:val="both"/>
        <w:rPr>
          <w:rFonts w:ascii="Arial Narrow" w:hAnsi="Arial Narrow" w:cs="Arial"/>
          <w:lang w:val="cs-CZ"/>
        </w:rPr>
      </w:pPr>
      <w:r>
        <w:rPr>
          <w:rFonts w:ascii="Arial Narrow" w:hAnsi="Arial Narrow" w:cs="Arial"/>
          <w:lang w:val="cs-CZ"/>
        </w:rPr>
        <w:t>.....................................</w:t>
      </w:r>
      <w:r w:rsidR="00CB49B7" w:rsidRPr="00BC6915">
        <w:rPr>
          <w:rFonts w:ascii="Arial Narrow" w:hAnsi="Arial Narrow" w:cs="Arial"/>
          <w:lang w:val="cs-CZ"/>
        </w:rPr>
        <w:t xml:space="preserve">, mob: </w:t>
      </w:r>
      <w:r>
        <w:rPr>
          <w:rFonts w:ascii="Arial Narrow" w:hAnsi="Arial Narrow" w:cs="Arial"/>
          <w:lang w:val="cs-CZ"/>
        </w:rPr>
        <w:t>..............................</w:t>
      </w:r>
      <w:r w:rsidR="00CB49B7" w:rsidRPr="00BC6915">
        <w:rPr>
          <w:rFonts w:ascii="Arial Narrow" w:hAnsi="Arial Narrow" w:cs="Arial"/>
          <w:lang w:val="cs-CZ"/>
        </w:rPr>
        <w:t xml:space="preserve">, e-mail: </w:t>
      </w:r>
      <w:r>
        <w:rPr>
          <w:rFonts w:ascii="Arial Narrow" w:hAnsi="Arial Narrow" w:cs="Arial"/>
          <w:lang w:val="cs-CZ"/>
        </w:rPr>
        <w:t>..................................</w:t>
      </w:r>
    </w:p>
    <w:p w14:paraId="735030A9" w14:textId="77777777" w:rsidR="005471D4" w:rsidRDefault="005471D4" w:rsidP="005471D4">
      <w:pPr>
        <w:spacing w:after="0" w:line="240" w:lineRule="auto"/>
        <w:rPr>
          <w:rFonts w:ascii="Arial Narrow" w:hAnsi="Arial Narrow" w:cs="Arial"/>
          <w:b/>
          <w:lang w:val="cs-CZ"/>
        </w:rPr>
      </w:pPr>
    </w:p>
    <w:p w14:paraId="357CA3B8" w14:textId="77777777" w:rsidR="005471D4" w:rsidRPr="002108B5" w:rsidRDefault="005471D4" w:rsidP="005471D4">
      <w:pPr>
        <w:pStyle w:val="Odstavecseseznamem"/>
        <w:keepNext/>
        <w:keepLines/>
        <w:numPr>
          <w:ilvl w:val="0"/>
          <w:numId w:val="7"/>
        </w:numPr>
        <w:spacing w:after="0" w:line="240" w:lineRule="auto"/>
        <w:jc w:val="both"/>
        <w:rPr>
          <w:rFonts w:ascii="Arial Narrow" w:hAnsi="Arial Narrow" w:cs="Arial"/>
          <w:b/>
          <w:lang w:val="cs-CZ"/>
        </w:rPr>
      </w:pPr>
      <w:proofErr w:type="spellStart"/>
      <w:r w:rsidRPr="002108B5">
        <w:rPr>
          <w:rFonts w:ascii="Arial Narrow" w:hAnsi="Arial Narrow" w:cs="Arial"/>
          <w:b/>
          <w:lang w:val="cs-CZ"/>
        </w:rPr>
        <w:t>Service</w:t>
      </w:r>
      <w:proofErr w:type="spellEnd"/>
      <w:r w:rsidRPr="002108B5">
        <w:rPr>
          <w:rFonts w:ascii="Arial Narrow" w:hAnsi="Arial Narrow" w:cs="Arial"/>
          <w:b/>
          <w:lang w:val="cs-CZ"/>
        </w:rPr>
        <w:t xml:space="preserve"> </w:t>
      </w:r>
      <w:proofErr w:type="spellStart"/>
      <w:r w:rsidRPr="002108B5">
        <w:rPr>
          <w:rFonts w:ascii="Arial Narrow" w:hAnsi="Arial Narrow" w:cs="Arial"/>
          <w:b/>
          <w:lang w:val="cs-CZ"/>
        </w:rPr>
        <w:t>Manager</w:t>
      </w:r>
      <w:proofErr w:type="spellEnd"/>
    </w:p>
    <w:p w14:paraId="09A18A49" w14:textId="37BD3BC1" w:rsidR="005471D4" w:rsidRDefault="00934A5B" w:rsidP="005471D4">
      <w:pPr>
        <w:pStyle w:val="Odstavecseseznamem"/>
        <w:keepNext/>
        <w:keepLines/>
        <w:spacing w:after="0" w:line="240" w:lineRule="auto"/>
        <w:jc w:val="both"/>
        <w:rPr>
          <w:rFonts w:ascii="Arial Narrow" w:hAnsi="Arial Narrow" w:cs="Arial"/>
          <w:lang w:val="cs-CZ"/>
        </w:rPr>
      </w:pPr>
      <w:r>
        <w:rPr>
          <w:rFonts w:ascii="Arial Narrow" w:hAnsi="Arial Narrow" w:cs="Arial"/>
          <w:lang w:val="cs-CZ"/>
        </w:rPr>
        <w:t>................................</w:t>
      </w:r>
      <w:r w:rsidR="005471D4" w:rsidRPr="002108B5">
        <w:rPr>
          <w:rFonts w:ascii="Arial Narrow" w:hAnsi="Arial Narrow" w:cs="Arial"/>
          <w:lang w:val="cs-CZ"/>
        </w:rPr>
        <w:t xml:space="preserve">, mob: </w:t>
      </w:r>
      <w:r>
        <w:rPr>
          <w:rFonts w:ascii="Arial Narrow" w:hAnsi="Arial Narrow" w:cs="Arial"/>
          <w:lang w:val="cs-CZ"/>
        </w:rPr>
        <w:t>....................................</w:t>
      </w:r>
      <w:r w:rsidR="005471D4" w:rsidRPr="002108B5">
        <w:rPr>
          <w:rFonts w:ascii="Arial Narrow" w:hAnsi="Arial Narrow" w:cs="Arial"/>
          <w:lang w:val="cs-CZ"/>
        </w:rPr>
        <w:t xml:space="preserve">, e-mail: </w:t>
      </w:r>
      <w:r>
        <w:rPr>
          <w:rFonts w:ascii="Arial Narrow" w:hAnsi="Arial Narrow" w:cs="Arial"/>
          <w:lang w:val="cs-CZ"/>
        </w:rPr>
        <w:t>.........................................</w:t>
      </w:r>
      <w:bookmarkStart w:id="2" w:name="_GoBack"/>
      <w:bookmarkEnd w:id="2"/>
    </w:p>
    <w:p w14:paraId="682CB1C9" w14:textId="7F113836" w:rsidR="005471D4" w:rsidRDefault="005471D4" w:rsidP="005471D4">
      <w:pPr>
        <w:spacing w:after="0" w:line="240" w:lineRule="auto"/>
        <w:rPr>
          <w:rFonts w:ascii="Arial Narrow" w:hAnsi="Arial Narrow" w:cs="Arial"/>
          <w:b/>
          <w:lang w:val="cs-CZ"/>
        </w:rPr>
      </w:pPr>
    </w:p>
    <w:p w14:paraId="52A65B5D" w14:textId="77777777" w:rsidR="00647488" w:rsidRDefault="00647488" w:rsidP="005471D4">
      <w:pPr>
        <w:spacing w:after="0" w:line="240" w:lineRule="auto"/>
        <w:rPr>
          <w:rFonts w:ascii="Arial Narrow" w:hAnsi="Arial Narrow" w:cs="Arial"/>
          <w:b/>
          <w:lang w:val="cs-CZ"/>
        </w:rPr>
      </w:pPr>
    </w:p>
    <w:p w14:paraId="5AFE77A0" w14:textId="77777777" w:rsidR="00647488" w:rsidRPr="002108B5" w:rsidRDefault="00647488" w:rsidP="00647488">
      <w:pPr>
        <w:pStyle w:val="Odstavecseseznamem"/>
        <w:keepNext/>
        <w:keepLines/>
        <w:spacing w:after="0" w:line="240" w:lineRule="auto"/>
        <w:ind w:left="0"/>
        <w:jc w:val="both"/>
        <w:rPr>
          <w:rFonts w:ascii="Arial Narrow" w:hAnsi="Arial Narrow" w:cs="Arial"/>
          <w:b/>
          <w:lang w:val="cs-CZ" w:eastAsia="cs-CZ"/>
        </w:rPr>
      </w:pPr>
      <w:r w:rsidRPr="002108B5">
        <w:rPr>
          <w:rFonts w:ascii="Arial Narrow" w:hAnsi="Arial Narrow" w:cs="Arial"/>
          <w:b/>
          <w:lang w:val="cs-CZ" w:eastAsia="cs-CZ"/>
        </w:rPr>
        <w:t>Plánovaná údržba:</w:t>
      </w:r>
    </w:p>
    <w:p w14:paraId="6F4019C0" w14:textId="77777777" w:rsidR="00647488" w:rsidRPr="002108B5" w:rsidRDefault="00647488" w:rsidP="00647488">
      <w:pPr>
        <w:keepNext/>
        <w:keepLines/>
        <w:spacing w:after="0" w:line="240" w:lineRule="auto"/>
        <w:rPr>
          <w:rFonts w:ascii="Arial Narrow" w:hAnsi="Arial Narrow" w:cs="Arial"/>
          <w:b/>
          <w:lang w:val="cs-CZ" w:eastAsia="cs-CZ"/>
        </w:rPr>
      </w:pPr>
    </w:p>
    <w:p w14:paraId="0928D8C8" w14:textId="77777777" w:rsidR="00647488" w:rsidRPr="002108B5" w:rsidRDefault="00647488" w:rsidP="00647488">
      <w:pPr>
        <w:keepNext/>
        <w:keepLines/>
        <w:spacing w:after="0" w:line="240" w:lineRule="auto"/>
        <w:jc w:val="both"/>
        <w:rPr>
          <w:rFonts w:ascii="Arial Narrow" w:hAnsi="Arial Narrow" w:cs="Arial"/>
          <w:lang w:val="cs-CZ"/>
        </w:rPr>
      </w:pPr>
      <w:r w:rsidRPr="00B20C9A">
        <w:rPr>
          <w:rFonts w:ascii="Arial Narrow" w:hAnsi="Arial Narrow" w:cs="Arial"/>
          <w:lang w:val="cs-CZ"/>
        </w:rPr>
        <w:t xml:space="preserve">Plánovanou údržbu provede Dodavatel v termínech a rozsahu uvedených v Příloze B, sekci </w:t>
      </w:r>
      <w:r w:rsidRPr="00B20C9A">
        <w:rPr>
          <w:rFonts w:ascii="Arial Narrow" w:hAnsi="Arial Narrow" w:cs="Arial"/>
          <w:i/>
          <w:lang w:val="cs-CZ"/>
        </w:rPr>
        <w:t>“Plánovaná údržba</w:t>
      </w:r>
      <w:r w:rsidRPr="00B20C9A">
        <w:rPr>
          <w:rFonts w:ascii="Arial Narrow" w:hAnsi="Arial Narrow" w:cs="Arial"/>
          <w:lang w:val="cs-CZ"/>
        </w:rPr>
        <w:t>“ (kde</w:t>
      </w:r>
      <w:r w:rsidRPr="002108B5">
        <w:rPr>
          <w:rFonts w:ascii="Arial Narrow" w:hAnsi="Arial Narrow" w:cs="Arial"/>
          <w:lang w:val="cs-CZ"/>
        </w:rPr>
        <w:t xml:space="preserve"> termíny z povahy věci připadají v úvahu). </w:t>
      </w:r>
    </w:p>
    <w:p w14:paraId="730AC00C" w14:textId="28FF2DD9" w:rsidR="00647488" w:rsidRDefault="00647488" w:rsidP="005471D4">
      <w:pPr>
        <w:spacing w:after="0" w:line="240" w:lineRule="auto"/>
        <w:rPr>
          <w:rFonts w:ascii="Arial Narrow" w:hAnsi="Arial Narrow" w:cs="Arial"/>
          <w:b/>
          <w:lang w:val="cs-CZ"/>
        </w:rPr>
      </w:pPr>
    </w:p>
    <w:p w14:paraId="19860BD1" w14:textId="77777777" w:rsidR="00647488" w:rsidRPr="002108B5" w:rsidRDefault="00647488" w:rsidP="00647488">
      <w:pPr>
        <w:keepNext/>
        <w:keepLines/>
        <w:spacing w:after="0" w:line="240" w:lineRule="auto"/>
        <w:rPr>
          <w:rFonts w:ascii="Arial Narrow" w:hAnsi="Arial Narrow" w:cs="Arial"/>
          <w:b/>
          <w:lang w:val="cs-CZ"/>
        </w:rPr>
      </w:pPr>
      <w:r w:rsidRPr="002108B5">
        <w:rPr>
          <w:rFonts w:ascii="Arial Narrow" w:hAnsi="Arial Narrow" w:cs="Arial"/>
          <w:b/>
          <w:lang w:val="cs-CZ"/>
        </w:rPr>
        <w:t>Reaktivní servis:</w:t>
      </w:r>
    </w:p>
    <w:p w14:paraId="468007B3" w14:textId="77777777" w:rsidR="00647488" w:rsidRPr="002108B5" w:rsidRDefault="00647488" w:rsidP="00647488">
      <w:pPr>
        <w:keepNext/>
        <w:keepLines/>
        <w:spacing w:after="0" w:line="240" w:lineRule="auto"/>
        <w:rPr>
          <w:rFonts w:ascii="Arial Narrow" w:hAnsi="Arial Narrow" w:cs="Arial"/>
          <w:b/>
          <w:lang w:val="cs-CZ"/>
        </w:rPr>
      </w:pPr>
    </w:p>
    <w:p w14:paraId="38B42F66" w14:textId="10256461" w:rsidR="00647488" w:rsidRDefault="00647488" w:rsidP="00647488">
      <w:pPr>
        <w:pStyle w:val="Nadpis2"/>
        <w:keepLines/>
        <w:spacing w:before="0" w:after="0" w:line="240" w:lineRule="auto"/>
        <w:rPr>
          <w:rFonts w:ascii="Arial Narrow" w:hAnsi="Arial Narrow"/>
          <w:i w:val="0"/>
          <w:sz w:val="22"/>
          <w:szCs w:val="22"/>
        </w:rPr>
      </w:pPr>
      <w:r w:rsidRPr="002108B5">
        <w:rPr>
          <w:rFonts w:ascii="Arial Narrow" w:hAnsi="Arial Narrow"/>
          <w:i w:val="0"/>
          <w:sz w:val="22"/>
          <w:szCs w:val="22"/>
        </w:rPr>
        <w:t xml:space="preserve">Reaktivní Servis, zejména pak opravy Zařízení, provede Dodavatel v co nejkratším technicky možném čase, zejména s ohledem na dovoz originálních dílů přímo od výrobce, nejsou </w:t>
      </w:r>
      <w:proofErr w:type="spellStart"/>
      <w:r w:rsidRPr="002108B5">
        <w:rPr>
          <w:rFonts w:ascii="Arial Narrow" w:hAnsi="Arial Narrow"/>
          <w:i w:val="0"/>
          <w:sz w:val="22"/>
          <w:szCs w:val="22"/>
        </w:rPr>
        <w:t>li</w:t>
      </w:r>
      <w:proofErr w:type="spellEnd"/>
      <w:r w:rsidRPr="002108B5">
        <w:rPr>
          <w:rFonts w:ascii="Arial Narrow" w:hAnsi="Arial Narrow"/>
          <w:i w:val="0"/>
          <w:sz w:val="22"/>
          <w:szCs w:val="22"/>
        </w:rPr>
        <w:t xml:space="preserve"> na skladě Dodavatele k okamžitému použití.</w:t>
      </w:r>
    </w:p>
    <w:p w14:paraId="058896F0" w14:textId="6413236B" w:rsidR="008D26E2" w:rsidRDefault="008D26E2" w:rsidP="008D26E2">
      <w:pPr>
        <w:rPr>
          <w:lang w:val="cs-CZ" w:eastAsia="cs-CZ"/>
        </w:rPr>
      </w:pPr>
    </w:p>
    <w:p w14:paraId="4D429C7B" w14:textId="49531160" w:rsidR="008D26E2" w:rsidRDefault="008D26E2" w:rsidP="008D26E2">
      <w:pPr>
        <w:rPr>
          <w:lang w:val="cs-CZ" w:eastAsia="cs-CZ"/>
        </w:rPr>
      </w:pPr>
      <w:r>
        <w:rPr>
          <w:lang w:val="cs-CZ" w:eastAsia="cs-CZ"/>
        </w:rPr>
        <w:t>Nástupy na reaktivní servis:</w:t>
      </w:r>
    </w:p>
    <w:p w14:paraId="6C127039" w14:textId="42031DA1" w:rsidR="008D26E2" w:rsidRPr="00B14187" w:rsidRDefault="008D26E2" w:rsidP="008D26E2">
      <w:pPr>
        <w:pStyle w:val="Odstavecseseznamem"/>
        <w:numPr>
          <w:ilvl w:val="0"/>
          <w:numId w:val="21"/>
        </w:numPr>
        <w:spacing w:after="0" w:line="240" w:lineRule="auto"/>
        <w:contextualSpacing w:val="0"/>
        <w:rPr>
          <w:rFonts w:eastAsia="Times New Roman"/>
          <w:lang w:val="cs-CZ"/>
        </w:rPr>
      </w:pPr>
      <w:r w:rsidRPr="00B14187">
        <w:rPr>
          <w:rFonts w:eastAsia="Times New Roman"/>
          <w:lang w:val="cs-CZ"/>
        </w:rPr>
        <w:t>Nástup servisního technika na opravu nebo diagnostiku závady do 72 hodin v pracovní dny</w:t>
      </w:r>
      <w:r w:rsidR="00753C91">
        <w:rPr>
          <w:rFonts w:eastAsia="Times New Roman"/>
          <w:lang w:val="cs-CZ"/>
        </w:rPr>
        <w:t xml:space="preserve"> (reakce přes monitoring </w:t>
      </w:r>
      <w:proofErr w:type="spellStart"/>
      <w:r w:rsidR="00753C91">
        <w:rPr>
          <w:rFonts w:eastAsia="Times New Roman"/>
          <w:lang w:val="cs-CZ"/>
        </w:rPr>
        <w:t>DoS</w:t>
      </w:r>
      <w:proofErr w:type="spellEnd"/>
      <w:r w:rsidR="00753C91">
        <w:rPr>
          <w:rFonts w:eastAsia="Times New Roman"/>
          <w:lang w:val="cs-CZ"/>
        </w:rPr>
        <w:t xml:space="preserve"> do 6 hodin v pracovní dny).</w:t>
      </w:r>
    </w:p>
    <w:p w14:paraId="1A683884" w14:textId="77777777" w:rsidR="008D26E2" w:rsidRPr="00B14187" w:rsidRDefault="008D26E2" w:rsidP="008D26E2">
      <w:pPr>
        <w:pStyle w:val="Odstavecseseznamem"/>
        <w:numPr>
          <w:ilvl w:val="0"/>
          <w:numId w:val="21"/>
        </w:numPr>
        <w:spacing w:after="0" w:line="240" w:lineRule="auto"/>
        <w:contextualSpacing w:val="0"/>
        <w:rPr>
          <w:rFonts w:eastAsia="Times New Roman"/>
          <w:lang w:val="cs-CZ"/>
        </w:rPr>
      </w:pPr>
      <w:r w:rsidRPr="00B14187">
        <w:rPr>
          <w:rFonts w:eastAsia="Times New Roman"/>
          <w:lang w:val="cs-CZ"/>
        </w:rPr>
        <w:t>Odstranění závady bez použití náhradních dílů do 5 pracovních dnů</w:t>
      </w:r>
    </w:p>
    <w:p w14:paraId="2B4CD288" w14:textId="77777777" w:rsidR="008D26E2" w:rsidRPr="00B14187" w:rsidRDefault="008D26E2" w:rsidP="008D26E2">
      <w:pPr>
        <w:pStyle w:val="Odstavecseseznamem"/>
        <w:numPr>
          <w:ilvl w:val="0"/>
          <w:numId w:val="21"/>
        </w:numPr>
        <w:spacing w:after="0" w:line="240" w:lineRule="auto"/>
        <w:contextualSpacing w:val="0"/>
        <w:rPr>
          <w:rFonts w:eastAsia="Times New Roman"/>
          <w:lang w:val="cs-CZ"/>
        </w:rPr>
      </w:pPr>
      <w:r w:rsidRPr="00B14187">
        <w:rPr>
          <w:rFonts w:eastAsia="Times New Roman"/>
          <w:lang w:val="cs-CZ"/>
        </w:rPr>
        <w:t xml:space="preserve">Odstranění závady s použitím náhradních dílů neprodleně po dodání náhradního dílu, přesný termín bude potvrzen ze strany </w:t>
      </w:r>
      <w:proofErr w:type="spellStart"/>
      <w:r w:rsidRPr="00B14187">
        <w:rPr>
          <w:rFonts w:eastAsia="Times New Roman"/>
          <w:lang w:val="cs-CZ"/>
        </w:rPr>
        <w:t>Daikin</w:t>
      </w:r>
      <w:proofErr w:type="spellEnd"/>
      <w:r w:rsidRPr="00B14187">
        <w:rPr>
          <w:rFonts w:eastAsia="Times New Roman"/>
          <w:lang w:val="cs-CZ"/>
        </w:rPr>
        <w:t xml:space="preserve"> nejpozději do 3 dnů od nástupu servisního technika na opravu</w:t>
      </w:r>
    </w:p>
    <w:p w14:paraId="12CE648C" w14:textId="77777777" w:rsidR="008D26E2" w:rsidRPr="009A2286" w:rsidRDefault="008D26E2" w:rsidP="00B14187">
      <w:pPr>
        <w:rPr>
          <w:i/>
          <w:lang w:val="cs-CZ"/>
        </w:rPr>
      </w:pPr>
    </w:p>
    <w:p w14:paraId="608EA28A" w14:textId="3BB12C3E" w:rsidR="00647488" w:rsidRDefault="00647488" w:rsidP="005471D4">
      <w:pPr>
        <w:spacing w:after="0" w:line="240" w:lineRule="auto"/>
        <w:rPr>
          <w:rFonts w:ascii="Arial Narrow" w:hAnsi="Arial Narrow" w:cs="Arial"/>
          <w:b/>
          <w:lang w:val="cs-CZ"/>
        </w:rPr>
      </w:pPr>
    </w:p>
    <w:p w14:paraId="16FB2D1A" w14:textId="77777777" w:rsidR="00647488" w:rsidRPr="00EE7A3F" w:rsidRDefault="00647488" w:rsidP="005471D4">
      <w:pPr>
        <w:spacing w:after="0" w:line="240" w:lineRule="auto"/>
        <w:rPr>
          <w:rFonts w:ascii="Arial Narrow" w:hAnsi="Arial Narrow" w:cs="Arial"/>
          <w:b/>
          <w:color w:val="FF0000"/>
          <w:lang w:val="cs-CZ"/>
        </w:rPr>
      </w:pPr>
    </w:p>
    <w:p w14:paraId="2A6D1327" w14:textId="77777777" w:rsidR="00492E07" w:rsidRDefault="00492E07" w:rsidP="00CE2CBB">
      <w:pPr>
        <w:pStyle w:val="Nadpis2"/>
        <w:keepLines/>
        <w:spacing w:before="0" w:after="0" w:line="240" w:lineRule="auto"/>
        <w:rPr>
          <w:rFonts w:ascii="Arial Narrow" w:hAnsi="Arial Narrow"/>
          <w:i w:val="0"/>
          <w:color w:val="FF0000"/>
          <w:sz w:val="22"/>
          <w:szCs w:val="22"/>
        </w:rPr>
      </w:pPr>
    </w:p>
    <w:sectPr w:rsidR="00492E07" w:rsidSect="00EE41CF">
      <w:footerReference w:type="default" r:id="rId10"/>
      <w:pgSz w:w="11906" w:h="16838" w:code="9"/>
      <w:pgMar w:top="1134" w:right="1134" w:bottom="851" w:left="1134" w:header="709"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814B" w16cex:dateUtc="2021-10-04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5B86AD" w16cid:durableId="25058130"/>
  <w16cid:commentId w16cid:paraId="134471CA" w16cid:durableId="2505814B"/>
  <w16cid:commentId w16cid:paraId="3BA086CA" w16cid:durableId="25058131"/>
  <w16cid:commentId w16cid:paraId="3972EE72" w16cid:durableId="25058132"/>
  <w16cid:commentId w16cid:paraId="4EEB1E77" w16cid:durableId="250581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66169" w14:textId="77777777" w:rsidR="0087163B" w:rsidRDefault="0087163B" w:rsidP="0037443D">
      <w:pPr>
        <w:spacing w:after="0" w:line="240" w:lineRule="auto"/>
      </w:pPr>
      <w:r>
        <w:separator/>
      </w:r>
    </w:p>
  </w:endnote>
  <w:endnote w:type="continuationSeparator" w:id="0">
    <w:p w14:paraId="1432ECC9" w14:textId="77777777" w:rsidR="0087163B" w:rsidRDefault="0087163B" w:rsidP="0037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386164"/>
      <w:docPartObj>
        <w:docPartGallery w:val="Page Numbers (Bottom of Page)"/>
        <w:docPartUnique/>
      </w:docPartObj>
    </w:sdtPr>
    <w:sdtEndPr/>
    <w:sdtContent>
      <w:p w14:paraId="1793D6EA" w14:textId="0C277FA8" w:rsidR="00664BA2" w:rsidRPr="00963261" w:rsidRDefault="00664BA2" w:rsidP="00963261">
        <w:pPr>
          <w:pStyle w:val="Zpat"/>
          <w:jc w:val="right"/>
          <w:rPr>
            <w:rFonts w:ascii="Arial Narrow" w:hAnsi="Arial Narrow"/>
            <w:sz w:val="20"/>
          </w:rPr>
        </w:pPr>
        <w:r w:rsidRPr="0040476E">
          <w:rPr>
            <w:rFonts w:ascii="Arial Narrow" w:hAnsi="Arial Narrow"/>
            <w:sz w:val="20"/>
            <w:lang w:val="cs-CZ"/>
          </w:rPr>
          <w:t xml:space="preserve">Stránka </w:t>
        </w:r>
        <w:r w:rsidRPr="0040476E">
          <w:rPr>
            <w:rFonts w:ascii="Arial Narrow" w:hAnsi="Arial Narrow"/>
            <w:b/>
            <w:bCs/>
            <w:sz w:val="20"/>
          </w:rPr>
          <w:fldChar w:fldCharType="begin"/>
        </w:r>
        <w:r w:rsidRPr="0040476E">
          <w:rPr>
            <w:rFonts w:ascii="Arial Narrow" w:hAnsi="Arial Narrow"/>
            <w:b/>
            <w:bCs/>
            <w:sz w:val="20"/>
          </w:rPr>
          <w:instrText>PAGE</w:instrText>
        </w:r>
        <w:r w:rsidRPr="0040476E">
          <w:rPr>
            <w:rFonts w:ascii="Arial Narrow" w:hAnsi="Arial Narrow"/>
            <w:b/>
            <w:bCs/>
            <w:sz w:val="20"/>
          </w:rPr>
          <w:fldChar w:fldCharType="separate"/>
        </w:r>
        <w:r w:rsidR="00934A5B">
          <w:rPr>
            <w:rFonts w:ascii="Arial Narrow" w:hAnsi="Arial Narrow"/>
            <w:b/>
            <w:bCs/>
            <w:noProof/>
            <w:sz w:val="20"/>
          </w:rPr>
          <w:t>12</w:t>
        </w:r>
        <w:r w:rsidRPr="0040476E">
          <w:rPr>
            <w:rFonts w:ascii="Arial Narrow" w:hAnsi="Arial Narrow"/>
            <w:b/>
            <w:bCs/>
            <w:sz w:val="20"/>
          </w:rPr>
          <w:fldChar w:fldCharType="end"/>
        </w:r>
        <w:r w:rsidRPr="0040476E">
          <w:rPr>
            <w:rFonts w:ascii="Arial Narrow" w:hAnsi="Arial Narrow"/>
            <w:sz w:val="20"/>
            <w:lang w:val="cs-CZ"/>
          </w:rPr>
          <w:t xml:space="preserve"> z </w:t>
        </w:r>
        <w:r w:rsidRPr="0040476E">
          <w:rPr>
            <w:rFonts w:ascii="Arial Narrow" w:hAnsi="Arial Narrow"/>
            <w:b/>
            <w:bCs/>
            <w:sz w:val="20"/>
          </w:rPr>
          <w:fldChar w:fldCharType="begin"/>
        </w:r>
        <w:r w:rsidRPr="0040476E">
          <w:rPr>
            <w:rFonts w:ascii="Arial Narrow" w:hAnsi="Arial Narrow"/>
            <w:b/>
            <w:bCs/>
            <w:sz w:val="20"/>
          </w:rPr>
          <w:instrText>NUMPAGES</w:instrText>
        </w:r>
        <w:r w:rsidRPr="0040476E">
          <w:rPr>
            <w:rFonts w:ascii="Arial Narrow" w:hAnsi="Arial Narrow"/>
            <w:b/>
            <w:bCs/>
            <w:sz w:val="20"/>
          </w:rPr>
          <w:fldChar w:fldCharType="separate"/>
        </w:r>
        <w:r w:rsidR="00934A5B">
          <w:rPr>
            <w:rFonts w:ascii="Arial Narrow" w:hAnsi="Arial Narrow"/>
            <w:b/>
            <w:bCs/>
            <w:noProof/>
            <w:sz w:val="20"/>
          </w:rPr>
          <w:t>12</w:t>
        </w:r>
        <w:r w:rsidRPr="0040476E">
          <w:rPr>
            <w:rFonts w:ascii="Arial Narrow" w:hAnsi="Arial Narrow"/>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66485" w14:textId="77777777" w:rsidR="0087163B" w:rsidRDefault="0087163B" w:rsidP="0037443D">
      <w:pPr>
        <w:spacing w:after="0" w:line="240" w:lineRule="auto"/>
      </w:pPr>
      <w:r>
        <w:separator/>
      </w:r>
    </w:p>
  </w:footnote>
  <w:footnote w:type="continuationSeparator" w:id="0">
    <w:p w14:paraId="4DD5E977" w14:textId="77777777" w:rsidR="0087163B" w:rsidRDefault="0087163B" w:rsidP="00374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56DF"/>
    <w:multiLevelType w:val="hybridMultilevel"/>
    <w:tmpl w:val="C93C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7710"/>
    <w:multiLevelType w:val="multilevel"/>
    <w:tmpl w:val="F9DAE9D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C41FA6"/>
    <w:multiLevelType w:val="hybridMultilevel"/>
    <w:tmpl w:val="8584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E557D"/>
    <w:multiLevelType w:val="singleLevel"/>
    <w:tmpl w:val="BFCA1C16"/>
    <w:lvl w:ilvl="0">
      <w:start w:val="1"/>
      <w:numFmt w:val="bullet"/>
      <w:pStyle w:val="Odrky"/>
      <w:lvlText w:val=""/>
      <w:lvlJc w:val="left"/>
      <w:pPr>
        <w:tabs>
          <w:tab w:val="num" w:pos="360"/>
        </w:tabs>
        <w:ind w:left="360" w:hanging="360"/>
      </w:pPr>
      <w:rPr>
        <w:rFonts w:ascii="Symbol" w:hAnsi="Symbol" w:hint="default"/>
      </w:rPr>
    </w:lvl>
  </w:abstractNum>
  <w:abstractNum w:abstractNumId="4" w15:restartNumberingAfterBreak="0">
    <w:nsid w:val="22776132"/>
    <w:multiLevelType w:val="hybridMultilevel"/>
    <w:tmpl w:val="93E439D4"/>
    <w:lvl w:ilvl="0" w:tplc="A26C7882">
      <w:start w:val="500"/>
      <w:numFmt w:val="bullet"/>
      <w:lvlText w:val="-"/>
      <w:lvlJc w:val="left"/>
      <w:pPr>
        <w:ind w:left="958" w:hanging="360"/>
      </w:pPr>
      <w:rPr>
        <w:rFonts w:ascii="Arial" w:eastAsia="Calibri" w:hAnsi="Arial" w:cs="Arial" w:hint="default"/>
      </w:rPr>
    </w:lvl>
    <w:lvl w:ilvl="1" w:tplc="04050003" w:tentative="1">
      <w:start w:val="1"/>
      <w:numFmt w:val="bullet"/>
      <w:lvlText w:val="o"/>
      <w:lvlJc w:val="left"/>
      <w:pPr>
        <w:ind w:left="1678" w:hanging="360"/>
      </w:pPr>
      <w:rPr>
        <w:rFonts w:ascii="Courier New" w:hAnsi="Courier New" w:cs="Courier New" w:hint="default"/>
      </w:rPr>
    </w:lvl>
    <w:lvl w:ilvl="2" w:tplc="04050005" w:tentative="1">
      <w:start w:val="1"/>
      <w:numFmt w:val="bullet"/>
      <w:lvlText w:val=""/>
      <w:lvlJc w:val="left"/>
      <w:pPr>
        <w:ind w:left="2398" w:hanging="360"/>
      </w:pPr>
      <w:rPr>
        <w:rFonts w:ascii="Wingdings" w:hAnsi="Wingdings" w:hint="default"/>
      </w:rPr>
    </w:lvl>
    <w:lvl w:ilvl="3" w:tplc="04050001" w:tentative="1">
      <w:start w:val="1"/>
      <w:numFmt w:val="bullet"/>
      <w:lvlText w:val=""/>
      <w:lvlJc w:val="left"/>
      <w:pPr>
        <w:ind w:left="3118" w:hanging="360"/>
      </w:pPr>
      <w:rPr>
        <w:rFonts w:ascii="Symbol" w:hAnsi="Symbol" w:hint="default"/>
      </w:rPr>
    </w:lvl>
    <w:lvl w:ilvl="4" w:tplc="04050003" w:tentative="1">
      <w:start w:val="1"/>
      <w:numFmt w:val="bullet"/>
      <w:lvlText w:val="o"/>
      <w:lvlJc w:val="left"/>
      <w:pPr>
        <w:ind w:left="3838" w:hanging="360"/>
      </w:pPr>
      <w:rPr>
        <w:rFonts w:ascii="Courier New" w:hAnsi="Courier New" w:cs="Courier New" w:hint="default"/>
      </w:rPr>
    </w:lvl>
    <w:lvl w:ilvl="5" w:tplc="04050005" w:tentative="1">
      <w:start w:val="1"/>
      <w:numFmt w:val="bullet"/>
      <w:lvlText w:val=""/>
      <w:lvlJc w:val="left"/>
      <w:pPr>
        <w:ind w:left="4558" w:hanging="360"/>
      </w:pPr>
      <w:rPr>
        <w:rFonts w:ascii="Wingdings" w:hAnsi="Wingdings" w:hint="default"/>
      </w:rPr>
    </w:lvl>
    <w:lvl w:ilvl="6" w:tplc="04050001" w:tentative="1">
      <w:start w:val="1"/>
      <w:numFmt w:val="bullet"/>
      <w:lvlText w:val=""/>
      <w:lvlJc w:val="left"/>
      <w:pPr>
        <w:ind w:left="5278" w:hanging="360"/>
      </w:pPr>
      <w:rPr>
        <w:rFonts w:ascii="Symbol" w:hAnsi="Symbol" w:hint="default"/>
      </w:rPr>
    </w:lvl>
    <w:lvl w:ilvl="7" w:tplc="04050003" w:tentative="1">
      <w:start w:val="1"/>
      <w:numFmt w:val="bullet"/>
      <w:lvlText w:val="o"/>
      <w:lvlJc w:val="left"/>
      <w:pPr>
        <w:ind w:left="5998" w:hanging="360"/>
      </w:pPr>
      <w:rPr>
        <w:rFonts w:ascii="Courier New" w:hAnsi="Courier New" w:cs="Courier New" w:hint="default"/>
      </w:rPr>
    </w:lvl>
    <w:lvl w:ilvl="8" w:tplc="04050005" w:tentative="1">
      <w:start w:val="1"/>
      <w:numFmt w:val="bullet"/>
      <w:lvlText w:val=""/>
      <w:lvlJc w:val="left"/>
      <w:pPr>
        <w:ind w:left="6718" w:hanging="360"/>
      </w:pPr>
      <w:rPr>
        <w:rFonts w:ascii="Wingdings" w:hAnsi="Wingdings" w:hint="default"/>
      </w:rPr>
    </w:lvl>
  </w:abstractNum>
  <w:abstractNum w:abstractNumId="5" w15:restartNumberingAfterBreak="0">
    <w:nsid w:val="23064C67"/>
    <w:multiLevelType w:val="hybridMultilevel"/>
    <w:tmpl w:val="94CAB744"/>
    <w:lvl w:ilvl="0" w:tplc="2D56BE0E">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DF557E"/>
    <w:multiLevelType w:val="multilevel"/>
    <w:tmpl w:val="FEB876D6"/>
    <w:lvl w:ilvl="0">
      <w:start w:val="1"/>
      <w:numFmt w:val="bullet"/>
      <w:lvlText w:val=""/>
      <w:lvlJc w:val="left"/>
      <w:pPr>
        <w:tabs>
          <w:tab w:val="num" w:pos="360"/>
        </w:tabs>
        <w:ind w:left="360" w:hanging="360"/>
      </w:pPr>
      <w:rPr>
        <w:rFonts w:ascii="Symbol" w:hAnsi="Symbol" w:hint="default"/>
        <w:b w:val="0"/>
        <w:i w:val="0"/>
        <w:sz w:val="22"/>
        <w:szCs w:val="22"/>
      </w:rPr>
    </w:lvl>
    <w:lvl w:ilvl="1">
      <w:start w:val="1"/>
      <w:numFmt w:val="decimal"/>
      <w:lvlText w:val="%1.%2."/>
      <w:lvlJc w:val="left"/>
      <w:pPr>
        <w:tabs>
          <w:tab w:val="num" w:pos="1080"/>
        </w:tabs>
        <w:ind w:left="792" w:hanging="432"/>
      </w:pPr>
      <w:rPr>
        <w:rFonts w:ascii="Arial Narrow" w:hAnsi="Arial Narrow"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A6C39B4"/>
    <w:multiLevelType w:val="multilevel"/>
    <w:tmpl w:val="C66A8BDE"/>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1080"/>
        </w:tabs>
        <w:ind w:left="792" w:hanging="432"/>
      </w:pPr>
      <w:rPr>
        <w:rFonts w:ascii="Arial Narrow" w:hAnsi="Arial Narrow"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4A6144D"/>
    <w:multiLevelType w:val="hybridMultilevel"/>
    <w:tmpl w:val="15E09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A33998"/>
    <w:multiLevelType w:val="hybridMultilevel"/>
    <w:tmpl w:val="9346543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B776185"/>
    <w:multiLevelType w:val="hybridMultilevel"/>
    <w:tmpl w:val="8976F8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0B45877"/>
    <w:multiLevelType w:val="hybridMultilevel"/>
    <w:tmpl w:val="72E2C4B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9C0172"/>
    <w:multiLevelType w:val="hybridMultilevel"/>
    <w:tmpl w:val="72E2C4B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916CBC"/>
    <w:multiLevelType w:val="multilevel"/>
    <w:tmpl w:val="DD269CE8"/>
    <w:lvl w:ilvl="0">
      <w:start w:val="1"/>
      <w:numFmt w:val="upperRoman"/>
      <w:suff w:val="space"/>
      <w:lvlText w:val="%1."/>
      <w:lvlJc w:val="left"/>
      <w:pPr>
        <w:ind w:left="1080" w:hanging="720"/>
      </w:pPr>
      <w:rPr>
        <w:rFonts w:hint="default"/>
      </w:rPr>
    </w:lvl>
    <w:lvl w:ilvl="1">
      <w:start w:val="1"/>
      <w:numFmt w:val="decimal"/>
      <w:lvlText w:val="%1.%2"/>
      <w:lvlJc w:val="left"/>
      <w:pPr>
        <w:ind w:left="567"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135702B"/>
    <w:multiLevelType w:val="multilevel"/>
    <w:tmpl w:val="963AD068"/>
    <w:lvl w:ilvl="0">
      <w:start w:val="1"/>
      <w:numFmt w:val="decimal"/>
      <w:lvlText w:val="%1."/>
      <w:lvlJc w:val="left"/>
      <w:pPr>
        <w:tabs>
          <w:tab w:val="num" w:pos="360"/>
        </w:tabs>
        <w:ind w:left="360" w:hanging="360"/>
      </w:pPr>
      <w:rPr>
        <w:rFonts w:hint="default"/>
        <w:b w:val="0"/>
        <w:i w:val="0"/>
        <w:sz w:val="22"/>
        <w:szCs w:val="22"/>
      </w:rPr>
    </w:lvl>
    <w:lvl w:ilvl="1">
      <w:start w:val="1"/>
      <w:numFmt w:val="decimal"/>
      <w:lvlText w:val="%1.%2."/>
      <w:lvlJc w:val="left"/>
      <w:pPr>
        <w:tabs>
          <w:tab w:val="num" w:pos="1080"/>
        </w:tabs>
        <w:ind w:left="792" w:hanging="432"/>
      </w:pPr>
      <w:rPr>
        <w:rFonts w:ascii="Arial Narrow" w:hAnsi="Arial Narrow" w:hint="default"/>
        <w:color w:val="auto"/>
        <w:sz w:val="22"/>
        <w:szCs w:val="22"/>
      </w:rPr>
    </w:lvl>
    <w:lvl w:ilvl="2">
      <w:start w:val="1"/>
      <w:numFmt w:val="decimal"/>
      <w:lvlText w:val="%1.%2.%3."/>
      <w:lvlJc w:val="left"/>
      <w:pPr>
        <w:tabs>
          <w:tab w:val="num" w:pos="1440"/>
        </w:tabs>
        <w:ind w:left="1224" w:hanging="504"/>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9B81667"/>
    <w:multiLevelType w:val="multilevel"/>
    <w:tmpl w:val="B4E443E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BBD678E"/>
    <w:multiLevelType w:val="multilevel"/>
    <w:tmpl w:val="1ACE9DE4"/>
    <w:lvl w:ilvl="0">
      <w:start w:val="2"/>
      <w:numFmt w:val="decimal"/>
      <w:lvlText w:val="%1"/>
      <w:lvlJc w:val="left"/>
      <w:pPr>
        <w:ind w:left="555" w:hanging="555"/>
      </w:pPr>
      <w:rPr>
        <w:rFonts w:hint="default"/>
      </w:rPr>
    </w:lvl>
    <w:lvl w:ilvl="1">
      <w:start w:val="1"/>
      <w:numFmt w:val="decimal"/>
      <w:lvlText w:val="%1.%2"/>
      <w:lvlJc w:val="left"/>
      <w:pPr>
        <w:ind w:left="1075" w:hanging="555"/>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800" w:hanging="72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200" w:hanging="108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8" w15:restartNumberingAfterBreak="0">
    <w:nsid w:val="7BCD2E0C"/>
    <w:multiLevelType w:val="hybridMultilevel"/>
    <w:tmpl w:val="74045F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
  </w:num>
  <w:num w:numId="3">
    <w:abstractNumId w:val="6"/>
  </w:num>
  <w:num w:numId="4">
    <w:abstractNumId w:val="0"/>
  </w:num>
  <w:num w:numId="5">
    <w:abstractNumId w:val="4"/>
  </w:num>
  <w:num w:numId="6">
    <w:abstractNumId w:val="11"/>
  </w:num>
  <w:num w:numId="7">
    <w:abstractNumId w:val="10"/>
  </w:num>
  <w:num w:numId="8">
    <w:abstractNumId w:val="8"/>
  </w:num>
  <w:num w:numId="9">
    <w:abstractNumId w:val="9"/>
  </w:num>
  <w:num w:numId="10">
    <w:abstractNumId w:val="7"/>
  </w:num>
  <w:num w:numId="11">
    <w:abstractNumId w:val="17"/>
  </w:num>
  <w:num w:numId="12">
    <w:abstractNumId w:val="16"/>
  </w:num>
  <w:num w:numId="13">
    <w:abstractNumId w:val="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
  </w:num>
  <w:num w:numId="17">
    <w:abstractNumId w:val="3"/>
  </w:num>
  <w:num w:numId="18">
    <w:abstractNumId w:val="14"/>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1C"/>
    <w:rsid w:val="00011739"/>
    <w:rsid w:val="000150A6"/>
    <w:rsid w:val="00015F30"/>
    <w:rsid w:val="00021A04"/>
    <w:rsid w:val="000230A0"/>
    <w:rsid w:val="0002321F"/>
    <w:rsid w:val="00025D6C"/>
    <w:rsid w:val="000274B0"/>
    <w:rsid w:val="00032053"/>
    <w:rsid w:val="0003318C"/>
    <w:rsid w:val="00044987"/>
    <w:rsid w:val="00047390"/>
    <w:rsid w:val="00057FB8"/>
    <w:rsid w:val="00062DEF"/>
    <w:rsid w:val="00075B30"/>
    <w:rsid w:val="0008463D"/>
    <w:rsid w:val="00085ED9"/>
    <w:rsid w:val="00092E47"/>
    <w:rsid w:val="00093FC9"/>
    <w:rsid w:val="00094094"/>
    <w:rsid w:val="000A339E"/>
    <w:rsid w:val="000A4524"/>
    <w:rsid w:val="000A49DF"/>
    <w:rsid w:val="000B2E57"/>
    <w:rsid w:val="000C7F6B"/>
    <w:rsid w:val="000D378B"/>
    <w:rsid w:val="000D5BFA"/>
    <w:rsid w:val="000D7C39"/>
    <w:rsid w:val="00114E5A"/>
    <w:rsid w:val="00116FE8"/>
    <w:rsid w:val="0012538B"/>
    <w:rsid w:val="00141195"/>
    <w:rsid w:val="0014297D"/>
    <w:rsid w:val="00144EE9"/>
    <w:rsid w:val="001531EC"/>
    <w:rsid w:val="00163379"/>
    <w:rsid w:val="00175746"/>
    <w:rsid w:val="0018590C"/>
    <w:rsid w:val="001859F3"/>
    <w:rsid w:val="00190F62"/>
    <w:rsid w:val="00191F4B"/>
    <w:rsid w:val="001B0AD5"/>
    <w:rsid w:val="001B6328"/>
    <w:rsid w:val="001B76A5"/>
    <w:rsid w:val="001B7A3A"/>
    <w:rsid w:val="001C3BAF"/>
    <w:rsid w:val="001C7CFB"/>
    <w:rsid w:val="001D0684"/>
    <w:rsid w:val="001E4439"/>
    <w:rsid w:val="001E6F2C"/>
    <w:rsid w:val="001F52FD"/>
    <w:rsid w:val="001F7568"/>
    <w:rsid w:val="001F7CA5"/>
    <w:rsid w:val="0020203C"/>
    <w:rsid w:val="00207208"/>
    <w:rsid w:val="00210383"/>
    <w:rsid w:val="002108B5"/>
    <w:rsid w:val="00213DE2"/>
    <w:rsid w:val="0021455C"/>
    <w:rsid w:val="00215822"/>
    <w:rsid w:val="002210C9"/>
    <w:rsid w:val="00221BDE"/>
    <w:rsid w:val="002334B3"/>
    <w:rsid w:val="00235EF5"/>
    <w:rsid w:val="002400B1"/>
    <w:rsid w:val="00244576"/>
    <w:rsid w:val="00244652"/>
    <w:rsid w:val="00252E18"/>
    <w:rsid w:val="00255681"/>
    <w:rsid w:val="0026422B"/>
    <w:rsid w:val="00277CC8"/>
    <w:rsid w:val="00285D59"/>
    <w:rsid w:val="00285F41"/>
    <w:rsid w:val="00287951"/>
    <w:rsid w:val="002965D3"/>
    <w:rsid w:val="00296C33"/>
    <w:rsid w:val="002A1F78"/>
    <w:rsid w:val="002A4386"/>
    <w:rsid w:val="002A5636"/>
    <w:rsid w:val="002A7B33"/>
    <w:rsid w:val="002C26D0"/>
    <w:rsid w:val="002C3BD1"/>
    <w:rsid w:val="002C6AD3"/>
    <w:rsid w:val="002D11FA"/>
    <w:rsid w:val="002D1585"/>
    <w:rsid w:val="002D5632"/>
    <w:rsid w:val="002E3E5C"/>
    <w:rsid w:val="002F4EF1"/>
    <w:rsid w:val="003001C0"/>
    <w:rsid w:val="00302C3C"/>
    <w:rsid w:val="00311BC9"/>
    <w:rsid w:val="0032158B"/>
    <w:rsid w:val="00321812"/>
    <w:rsid w:val="00330F7D"/>
    <w:rsid w:val="003314BD"/>
    <w:rsid w:val="00331826"/>
    <w:rsid w:val="00332972"/>
    <w:rsid w:val="00334A95"/>
    <w:rsid w:val="00352670"/>
    <w:rsid w:val="0035270E"/>
    <w:rsid w:val="003736C5"/>
    <w:rsid w:val="0037443D"/>
    <w:rsid w:val="003804D7"/>
    <w:rsid w:val="00383121"/>
    <w:rsid w:val="00384EF3"/>
    <w:rsid w:val="00390366"/>
    <w:rsid w:val="0039468D"/>
    <w:rsid w:val="003D6B93"/>
    <w:rsid w:val="003E1FFF"/>
    <w:rsid w:val="003E2EAD"/>
    <w:rsid w:val="003E366A"/>
    <w:rsid w:val="003E7846"/>
    <w:rsid w:val="003F257E"/>
    <w:rsid w:val="003F7F82"/>
    <w:rsid w:val="0040032A"/>
    <w:rsid w:val="00407A1F"/>
    <w:rsid w:val="00416938"/>
    <w:rsid w:val="00433593"/>
    <w:rsid w:val="00435E22"/>
    <w:rsid w:val="00443A5F"/>
    <w:rsid w:val="004566F9"/>
    <w:rsid w:val="004629BA"/>
    <w:rsid w:val="00470310"/>
    <w:rsid w:val="004717A7"/>
    <w:rsid w:val="00481D2E"/>
    <w:rsid w:val="0048387A"/>
    <w:rsid w:val="00492E07"/>
    <w:rsid w:val="00494948"/>
    <w:rsid w:val="004A2FC0"/>
    <w:rsid w:val="004A3AD3"/>
    <w:rsid w:val="004A45BE"/>
    <w:rsid w:val="004B05E8"/>
    <w:rsid w:val="004B2CA4"/>
    <w:rsid w:val="004B569A"/>
    <w:rsid w:val="004B7C00"/>
    <w:rsid w:val="004C1014"/>
    <w:rsid w:val="004C3121"/>
    <w:rsid w:val="004C3A7F"/>
    <w:rsid w:val="004C4C4F"/>
    <w:rsid w:val="004D474D"/>
    <w:rsid w:val="004E0824"/>
    <w:rsid w:val="004E4AF4"/>
    <w:rsid w:val="004E4C50"/>
    <w:rsid w:val="004F3B2B"/>
    <w:rsid w:val="004F55F5"/>
    <w:rsid w:val="004F7F16"/>
    <w:rsid w:val="00502119"/>
    <w:rsid w:val="005075E7"/>
    <w:rsid w:val="0051068C"/>
    <w:rsid w:val="0051328D"/>
    <w:rsid w:val="00513E2A"/>
    <w:rsid w:val="0054088E"/>
    <w:rsid w:val="005471D4"/>
    <w:rsid w:val="00547A14"/>
    <w:rsid w:val="00551AFF"/>
    <w:rsid w:val="0055638F"/>
    <w:rsid w:val="005637ED"/>
    <w:rsid w:val="00564994"/>
    <w:rsid w:val="0056594D"/>
    <w:rsid w:val="00571287"/>
    <w:rsid w:val="00572D8E"/>
    <w:rsid w:val="00574999"/>
    <w:rsid w:val="0057612C"/>
    <w:rsid w:val="005777EC"/>
    <w:rsid w:val="0059329A"/>
    <w:rsid w:val="005A3CDC"/>
    <w:rsid w:val="005B0A32"/>
    <w:rsid w:val="005B16DC"/>
    <w:rsid w:val="005B47F0"/>
    <w:rsid w:val="005B5B81"/>
    <w:rsid w:val="005B639B"/>
    <w:rsid w:val="005C0136"/>
    <w:rsid w:val="005C6279"/>
    <w:rsid w:val="005C7F69"/>
    <w:rsid w:val="005E751C"/>
    <w:rsid w:val="005F629F"/>
    <w:rsid w:val="00600BC6"/>
    <w:rsid w:val="00602291"/>
    <w:rsid w:val="00605BF4"/>
    <w:rsid w:val="00615AA3"/>
    <w:rsid w:val="006167EF"/>
    <w:rsid w:val="00616B60"/>
    <w:rsid w:val="006220F0"/>
    <w:rsid w:val="00631E34"/>
    <w:rsid w:val="00641C85"/>
    <w:rsid w:val="00647488"/>
    <w:rsid w:val="0065366E"/>
    <w:rsid w:val="00654851"/>
    <w:rsid w:val="00661BEC"/>
    <w:rsid w:val="006628AC"/>
    <w:rsid w:val="00664BA2"/>
    <w:rsid w:val="006754D2"/>
    <w:rsid w:val="00677011"/>
    <w:rsid w:val="0068758D"/>
    <w:rsid w:val="0069284B"/>
    <w:rsid w:val="00692F66"/>
    <w:rsid w:val="006943E8"/>
    <w:rsid w:val="006A0EAD"/>
    <w:rsid w:val="006A2A29"/>
    <w:rsid w:val="006A596B"/>
    <w:rsid w:val="006B1E87"/>
    <w:rsid w:val="006B43EB"/>
    <w:rsid w:val="006C2722"/>
    <w:rsid w:val="00705E83"/>
    <w:rsid w:val="00713803"/>
    <w:rsid w:val="007141C0"/>
    <w:rsid w:val="007143D4"/>
    <w:rsid w:val="00721D38"/>
    <w:rsid w:val="007306CC"/>
    <w:rsid w:val="0073097B"/>
    <w:rsid w:val="0073639D"/>
    <w:rsid w:val="00742B1E"/>
    <w:rsid w:val="00753C91"/>
    <w:rsid w:val="007711FF"/>
    <w:rsid w:val="0077162B"/>
    <w:rsid w:val="00771AEC"/>
    <w:rsid w:val="00774E33"/>
    <w:rsid w:val="007766BC"/>
    <w:rsid w:val="0077684E"/>
    <w:rsid w:val="00780F93"/>
    <w:rsid w:val="00786458"/>
    <w:rsid w:val="00786CDB"/>
    <w:rsid w:val="007A2725"/>
    <w:rsid w:val="007A3B66"/>
    <w:rsid w:val="007A75A5"/>
    <w:rsid w:val="007B0BBA"/>
    <w:rsid w:val="007B2380"/>
    <w:rsid w:val="007B65D5"/>
    <w:rsid w:val="007D3798"/>
    <w:rsid w:val="007E1354"/>
    <w:rsid w:val="007E5755"/>
    <w:rsid w:val="007F0B0F"/>
    <w:rsid w:val="007F1D96"/>
    <w:rsid w:val="00802B46"/>
    <w:rsid w:val="00807871"/>
    <w:rsid w:val="008128E3"/>
    <w:rsid w:val="00815AD5"/>
    <w:rsid w:val="00820E0F"/>
    <w:rsid w:val="00834C33"/>
    <w:rsid w:val="00837152"/>
    <w:rsid w:val="00843C29"/>
    <w:rsid w:val="008550A2"/>
    <w:rsid w:val="008577C3"/>
    <w:rsid w:val="00867582"/>
    <w:rsid w:val="0087163B"/>
    <w:rsid w:val="00873233"/>
    <w:rsid w:val="00877F7C"/>
    <w:rsid w:val="008810A0"/>
    <w:rsid w:val="00887C69"/>
    <w:rsid w:val="00894799"/>
    <w:rsid w:val="008968AB"/>
    <w:rsid w:val="00897114"/>
    <w:rsid w:val="008A430A"/>
    <w:rsid w:val="008D1A86"/>
    <w:rsid w:val="008D26E2"/>
    <w:rsid w:val="008D6FFD"/>
    <w:rsid w:val="008D721D"/>
    <w:rsid w:val="008E0F75"/>
    <w:rsid w:val="008E7CAB"/>
    <w:rsid w:val="00902316"/>
    <w:rsid w:val="009050B2"/>
    <w:rsid w:val="009222F1"/>
    <w:rsid w:val="00934A5B"/>
    <w:rsid w:val="0093522F"/>
    <w:rsid w:val="00935D28"/>
    <w:rsid w:val="00941EA1"/>
    <w:rsid w:val="0094452D"/>
    <w:rsid w:val="009565C9"/>
    <w:rsid w:val="009609E2"/>
    <w:rsid w:val="00961E2B"/>
    <w:rsid w:val="00963261"/>
    <w:rsid w:val="00965904"/>
    <w:rsid w:val="009703D2"/>
    <w:rsid w:val="00972C32"/>
    <w:rsid w:val="009777A8"/>
    <w:rsid w:val="00986278"/>
    <w:rsid w:val="009950CB"/>
    <w:rsid w:val="009956FF"/>
    <w:rsid w:val="009A2286"/>
    <w:rsid w:val="009A4875"/>
    <w:rsid w:val="009A6A3A"/>
    <w:rsid w:val="009B2060"/>
    <w:rsid w:val="009C3EDA"/>
    <w:rsid w:val="009C4B37"/>
    <w:rsid w:val="009D7C25"/>
    <w:rsid w:val="009E217B"/>
    <w:rsid w:val="009E7E1A"/>
    <w:rsid w:val="00A037DC"/>
    <w:rsid w:val="00A0739D"/>
    <w:rsid w:val="00A10049"/>
    <w:rsid w:val="00A15E3F"/>
    <w:rsid w:val="00A2572C"/>
    <w:rsid w:val="00A270BC"/>
    <w:rsid w:val="00A309B4"/>
    <w:rsid w:val="00A318E0"/>
    <w:rsid w:val="00A3470B"/>
    <w:rsid w:val="00A36158"/>
    <w:rsid w:val="00A37C95"/>
    <w:rsid w:val="00A40388"/>
    <w:rsid w:val="00A43466"/>
    <w:rsid w:val="00A46579"/>
    <w:rsid w:val="00A6268D"/>
    <w:rsid w:val="00A6321F"/>
    <w:rsid w:val="00A65A71"/>
    <w:rsid w:val="00A7404E"/>
    <w:rsid w:val="00A753E1"/>
    <w:rsid w:val="00A76E9E"/>
    <w:rsid w:val="00A83C5F"/>
    <w:rsid w:val="00A8408D"/>
    <w:rsid w:val="00A8538F"/>
    <w:rsid w:val="00A920F7"/>
    <w:rsid w:val="00AA45D2"/>
    <w:rsid w:val="00AB3E12"/>
    <w:rsid w:val="00AB62A7"/>
    <w:rsid w:val="00AB7352"/>
    <w:rsid w:val="00AC6FDF"/>
    <w:rsid w:val="00AD43C0"/>
    <w:rsid w:val="00AD5B29"/>
    <w:rsid w:val="00AE1F27"/>
    <w:rsid w:val="00AE5862"/>
    <w:rsid w:val="00AE5F51"/>
    <w:rsid w:val="00B14187"/>
    <w:rsid w:val="00B14787"/>
    <w:rsid w:val="00B16D9D"/>
    <w:rsid w:val="00B20C9A"/>
    <w:rsid w:val="00B222F7"/>
    <w:rsid w:val="00B2733C"/>
    <w:rsid w:val="00B34620"/>
    <w:rsid w:val="00B453D0"/>
    <w:rsid w:val="00B46AE6"/>
    <w:rsid w:val="00B47C08"/>
    <w:rsid w:val="00B65DE7"/>
    <w:rsid w:val="00B67917"/>
    <w:rsid w:val="00B67DBC"/>
    <w:rsid w:val="00B7382D"/>
    <w:rsid w:val="00B7466E"/>
    <w:rsid w:val="00B811A6"/>
    <w:rsid w:val="00B84E09"/>
    <w:rsid w:val="00B85FB5"/>
    <w:rsid w:val="00B8648C"/>
    <w:rsid w:val="00B8749C"/>
    <w:rsid w:val="00B90245"/>
    <w:rsid w:val="00B9117F"/>
    <w:rsid w:val="00B95F30"/>
    <w:rsid w:val="00B95FC0"/>
    <w:rsid w:val="00B97284"/>
    <w:rsid w:val="00BA7286"/>
    <w:rsid w:val="00BB37C3"/>
    <w:rsid w:val="00BC6915"/>
    <w:rsid w:val="00BD017A"/>
    <w:rsid w:val="00BD172A"/>
    <w:rsid w:val="00BD49DA"/>
    <w:rsid w:val="00BE5F7A"/>
    <w:rsid w:val="00BF5D84"/>
    <w:rsid w:val="00C00791"/>
    <w:rsid w:val="00C06CA2"/>
    <w:rsid w:val="00C078D4"/>
    <w:rsid w:val="00C13784"/>
    <w:rsid w:val="00C16637"/>
    <w:rsid w:val="00C200D0"/>
    <w:rsid w:val="00C36DC8"/>
    <w:rsid w:val="00C3715E"/>
    <w:rsid w:val="00C40CFF"/>
    <w:rsid w:val="00C4269C"/>
    <w:rsid w:val="00C467B7"/>
    <w:rsid w:val="00C50425"/>
    <w:rsid w:val="00C50460"/>
    <w:rsid w:val="00C67CA9"/>
    <w:rsid w:val="00C76076"/>
    <w:rsid w:val="00C77144"/>
    <w:rsid w:val="00C818C8"/>
    <w:rsid w:val="00C926F6"/>
    <w:rsid w:val="00C932AA"/>
    <w:rsid w:val="00C93650"/>
    <w:rsid w:val="00CA05FB"/>
    <w:rsid w:val="00CA0BC8"/>
    <w:rsid w:val="00CA3AF6"/>
    <w:rsid w:val="00CB15F4"/>
    <w:rsid w:val="00CB49B7"/>
    <w:rsid w:val="00CD14A0"/>
    <w:rsid w:val="00CD19D2"/>
    <w:rsid w:val="00CD7CE8"/>
    <w:rsid w:val="00CE2CBB"/>
    <w:rsid w:val="00CF262B"/>
    <w:rsid w:val="00CF5213"/>
    <w:rsid w:val="00D15829"/>
    <w:rsid w:val="00D20725"/>
    <w:rsid w:val="00D2146A"/>
    <w:rsid w:val="00D27277"/>
    <w:rsid w:val="00D3572D"/>
    <w:rsid w:val="00D36CB6"/>
    <w:rsid w:val="00D404F8"/>
    <w:rsid w:val="00D4153D"/>
    <w:rsid w:val="00D438D4"/>
    <w:rsid w:val="00D45174"/>
    <w:rsid w:val="00D51BA5"/>
    <w:rsid w:val="00D80756"/>
    <w:rsid w:val="00D81D51"/>
    <w:rsid w:val="00D86AA7"/>
    <w:rsid w:val="00D873A9"/>
    <w:rsid w:val="00DA0466"/>
    <w:rsid w:val="00DA0535"/>
    <w:rsid w:val="00DB00AC"/>
    <w:rsid w:val="00DC47B1"/>
    <w:rsid w:val="00DC769F"/>
    <w:rsid w:val="00DC7894"/>
    <w:rsid w:val="00DE0751"/>
    <w:rsid w:val="00DE0A2E"/>
    <w:rsid w:val="00DF4A86"/>
    <w:rsid w:val="00E03432"/>
    <w:rsid w:val="00E10A85"/>
    <w:rsid w:val="00E25C58"/>
    <w:rsid w:val="00E333F1"/>
    <w:rsid w:val="00E343C1"/>
    <w:rsid w:val="00E4624B"/>
    <w:rsid w:val="00E52CB9"/>
    <w:rsid w:val="00E63FA0"/>
    <w:rsid w:val="00E64CA8"/>
    <w:rsid w:val="00E73353"/>
    <w:rsid w:val="00E74340"/>
    <w:rsid w:val="00E830F4"/>
    <w:rsid w:val="00E93545"/>
    <w:rsid w:val="00EA2ED4"/>
    <w:rsid w:val="00EB41C7"/>
    <w:rsid w:val="00EC04D0"/>
    <w:rsid w:val="00EC27E1"/>
    <w:rsid w:val="00EE0E6D"/>
    <w:rsid w:val="00EE41CF"/>
    <w:rsid w:val="00EE7304"/>
    <w:rsid w:val="00EE7A3F"/>
    <w:rsid w:val="00EF23A4"/>
    <w:rsid w:val="00EF4029"/>
    <w:rsid w:val="00EF6A01"/>
    <w:rsid w:val="00EF7917"/>
    <w:rsid w:val="00F1108C"/>
    <w:rsid w:val="00F150A9"/>
    <w:rsid w:val="00F20E5E"/>
    <w:rsid w:val="00F217CA"/>
    <w:rsid w:val="00F2600C"/>
    <w:rsid w:val="00F32209"/>
    <w:rsid w:val="00F370A1"/>
    <w:rsid w:val="00F4044A"/>
    <w:rsid w:val="00F41910"/>
    <w:rsid w:val="00F46E3C"/>
    <w:rsid w:val="00F54DDA"/>
    <w:rsid w:val="00F56E49"/>
    <w:rsid w:val="00F70C82"/>
    <w:rsid w:val="00F716F7"/>
    <w:rsid w:val="00F82F3A"/>
    <w:rsid w:val="00F87DAE"/>
    <w:rsid w:val="00F90ADB"/>
    <w:rsid w:val="00F91263"/>
    <w:rsid w:val="00F94EC8"/>
    <w:rsid w:val="00F95320"/>
    <w:rsid w:val="00F9732E"/>
    <w:rsid w:val="00FA1B7F"/>
    <w:rsid w:val="00FB6566"/>
    <w:rsid w:val="00FB66DD"/>
    <w:rsid w:val="00FC528D"/>
    <w:rsid w:val="00FC5CE7"/>
    <w:rsid w:val="00FD3D2D"/>
    <w:rsid w:val="00FE1248"/>
    <w:rsid w:val="00FE2C21"/>
    <w:rsid w:val="00FE7C50"/>
    <w:rsid w:val="00FF4F9F"/>
    <w:rsid w:val="00FF59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33B914"/>
  <w15:docId w15:val="{11F15C8F-9DD7-402F-ABD3-91DF4173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aliases w:val="Článek smlouvy"/>
    <w:basedOn w:val="Normln"/>
    <w:next w:val="Normln"/>
    <w:link w:val="Nadpis1Char"/>
    <w:qFormat/>
    <w:rsid w:val="007B0BBA"/>
    <w:pPr>
      <w:spacing w:after="0" w:line="280" w:lineRule="atLeast"/>
      <w:ind w:left="1080" w:hanging="720"/>
      <w:jc w:val="center"/>
      <w:outlineLvl w:val="0"/>
    </w:pPr>
    <w:rPr>
      <w:rFonts w:ascii="Arial" w:eastAsia="Times New Roman" w:hAnsi="Arial" w:cs="Arial"/>
      <w:b/>
      <w:bCs/>
      <w:caps/>
      <w:lang w:val="cs-CZ" w:eastAsia="cs-CZ"/>
    </w:rPr>
  </w:style>
  <w:style w:type="paragraph" w:styleId="Nadpis2">
    <w:name w:val="heading 2"/>
    <w:aliases w:val="Text bodu,It. tučný čísl."/>
    <w:basedOn w:val="Normln"/>
    <w:next w:val="Normln"/>
    <w:link w:val="Nadpis2Char"/>
    <w:unhideWhenUsed/>
    <w:qFormat/>
    <w:rsid w:val="0037443D"/>
    <w:pPr>
      <w:keepNext/>
      <w:spacing w:before="240" w:after="60" w:line="300" w:lineRule="atLeast"/>
      <w:jc w:val="both"/>
      <w:outlineLvl w:val="1"/>
    </w:pPr>
    <w:rPr>
      <w:rFonts w:ascii="Garamond" w:eastAsia="Times New Roman" w:hAnsi="Garamond" w:cs="Arial"/>
      <w:i/>
      <w:iCs/>
      <w:sz w:val="24"/>
      <w:szCs w:val="28"/>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5E751C"/>
    <w:pPr>
      <w:pBdr>
        <w:bottom w:val="single" w:sz="8" w:space="4" w:color="4F81BD" w:themeColor="accent1"/>
      </w:pBdr>
      <w:suppressAutoHyphens/>
      <w:spacing w:after="300" w:line="240" w:lineRule="auto"/>
      <w:contextualSpacing/>
      <w:jc w:val="center"/>
    </w:pPr>
    <w:rPr>
      <w:rFonts w:asciiTheme="majorHAnsi" w:eastAsiaTheme="majorEastAsia" w:hAnsiTheme="majorHAnsi" w:cstheme="majorBidi"/>
      <w:color w:val="17365D" w:themeColor="text2" w:themeShade="BF"/>
      <w:spacing w:val="5"/>
      <w:kern w:val="28"/>
      <w:sz w:val="40"/>
      <w:szCs w:val="52"/>
      <w:lang w:eastAsia="ar-SA"/>
    </w:rPr>
  </w:style>
  <w:style w:type="character" w:customStyle="1" w:styleId="NzevChar">
    <w:name w:val="Název Char"/>
    <w:basedOn w:val="Standardnpsmoodstavce"/>
    <w:link w:val="Nzev"/>
    <w:rsid w:val="005E751C"/>
    <w:rPr>
      <w:rFonts w:asciiTheme="majorHAnsi" w:eastAsiaTheme="majorEastAsia" w:hAnsiTheme="majorHAnsi" w:cstheme="majorBidi"/>
      <w:color w:val="17365D" w:themeColor="text2" w:themeShade="BF"/>
      <w:spacing w:val="5"/>
      <w:kern w:val="28"/>
      <w:sz w:val="40"/>
      <w:szCs w:val="52"/>
      <w:lang w:eastAsia="ar-SA"/>
    </w:rPr>
  </w:style>
  <w:style w:type="character" w:styleId="Siln">
    <w:name w:val="Strong"/>
    <w:basedOn w:val="Standardnpsmoodstavce"/>
    <w:uiPriority w:val="22"/>
    <w:qFormat/>
    <w:rsid w:val="005E751C"/>
    <w:rPr>
      <w:b/>
      <w:bCs/>
    </w:rPr>
  </w:style>
  <w:style w:type="paragraph" w:styleId="Zhlav">
    <w:name w:val="header"/>
    <w:basedOn w:val="Normln"/>
    <w:link w:val="ZhlavChar"/>
    <w:unhideWhenUsed/>
    <w:rsid w:val="003744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443D"/>
  </w:style>
  <w:style w:type="paragraph" w:styleId="Zpat">
    <w:name w:val="footer"/>
    <w:basedOn w:val="Normln"/>
    <w:link w:val="ZpatChar"/>
    <w:uiPriority w:val="99"/>
    <w:unhideWhenUsed/>
    <w:rsid w:val="0037443D"/>
    <w:pPr>
      <w:tabs>
        <w:tab w:val="center" w:pos="4536"/>
        <w:tab w:val="right" w:pos="9072"/>
      </w:tabs>
      <w:spacing w:after="0" w:line="240" w:lineRule="auto"/>
    </w:pPr>
  </w:style>
  <w:style w:type="character" w:customStyle="1" w:styleId="ZpatChar">
    <w:name w:val="Zápatí Char"/>
    <w:basedOn w:val="Standardnpsmoodstavce"/>
    <w:link w:val="Zpat"/>
    <w:uiPriority w:val="99"/>
    <w:rsid w:val="0037443D"/>
  </w:style>
  <w:style w:type="paragraph" w:styleId="Odstavecseseznamem">
    <w:name w:val="List Paragraph"/>
    <w:basedOn w:val="Normln"/>
    <w:uiPriority w:val="34"/>
    <w:qFormat/>
    <w:rsid w:val="0037443D"/>
    <w:pPr>
      <w:ind w:left="720"/>
      <w:contextualSpacing/>
    </w:pPr>
    <w:rPr>
      <w:rFonts w:ascii="Calibri" w:eastAsia="Calibri" w:hAnsi="Calibri" w:cs="Times New Roman"/>
      <w:lang w:eastAsia="en-US"/>
    </w:rPr>
  </w:style>
  <w:style w:type="character" w:customStyle="1" w:styleId="Nadpis2Char">
    <w:name w:val="Nadpis 2 Char"/>
    <w:aliases w:val="Text bodu Char,It. tučný čísl. Char"/>
    <w:basedOn w:val="Standardnpsmoodstavce"/>
    <w:link w:val="Nadpis2"/>
    <w:rsid w:val="0037443D"/>
    <w:rPr>
      <w:rFonts w:ascii="Garamond" w:eastAsia="Times New Roman" w:hAnsi="Garamond" w:cs="Arial"/>
      <w:i/>
      <w:iCs/>
      <w:sz w:val="24"/>
      <w:szCs w:val="28"/>
      <w:lang w:val="cs-CZ" w:eastAsia="cs-CZ"/>
    </w:rPr>
  </w:style>
  <w:style w:type="character" w:styleId="Odkaznakoment">
    <w:name w:val="annotation reference"/>
    <w:basedOn w:val="Standardnpsmoodstavce"/>
    <w:uiPriority w:val="99"/>
    <w:semiHidden/>
    <w:unhideWhenUsed/>
    <w:rsid w:val="0037443D"/>
    <w:rPr>
      <w:sz w:val="16"/>
      <w:szCs w:val="16"/>
    </w:rPr>
  </w:style>
  <w:style w:type="paragraph" w:styleId="Textkomente">
    <w:name w:val="annotation text"/>
    <w:basedOn w:val="Normln"/>
    <w:link w:val="TextkomenteChar"/>
    <w:uiPriority w:val="99"/>
    <w:semiHidden/>
    <w:unhideWhenUsed/>
    <w:rsid w:val="0037443D"/>
    <w:pPr>
      <w:suppressAutoHyphens/>
      <w:spacing w:after="0" w:line="240" w:lineRule="auto"/>
    </w:pPr>
    <w:rPr>
      <w:rFonts w:ascii="Times New Roman" w:eastAsia="Times New Roman" w:hAnsi="Times New Roman" w:cs="Times New Roman"/>
      <w:sz w:val="20"/>
      <w:szCs w:val="20"/>
      <w:lang w:eastAsia="ar-SA"/>
    </w:rPr>
  </w:style>
  <w:style w:type="character" w:customStyle="1" w:styleId="TextkomenteChar">
    <w:name w:val="Text komentáře Char"/>
    <w:basedOn w:val="Standardnpsmoodstavce"/>
    <w:link w:val="Textkomente"/>
    <w:uiPriority w:val="99"/>
    <w:semiHidden/>
    <w:rsid w:val="0037443D"/>
    <w:rPr>
      <w:rFonts w:ascii="Times New Roman" w:eastAsia="Times New Roman" w:hAnsi="Times New Roman" w:cs="Times New Roman"/>
      <w:sz w:val="20"/>
      <w:szCs w:val="20"/>
      <w:lang w:eastAsia="ar-SA"/>
    </w:rPr>
  </w:style>
  <w:style w:type="paragraph" w:styleId="Textbubliny">
    <w:name w:val="Balloon Text"/>
    <w:basedOn w:val="Normln"/>
    <w:link w:val="TextbublinyChar"/>
    <w:uiPriority w:val="99"/>
    <w:semiHidden/>
    <w:unhideWhenUsed/>
    <w:rsid w:val="003744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443D"/>
    <w:rPr>
      <w:rFonts w:ascii="Tahoma" w:hAnsi="Tahoma" w:cs="Tahoma"/>
      <w:sz w:val="16"/>
      <w:szCs w:val="16"/>
    </w:rPr>
  </w:style>
  <w:style w:type="character" w:styleId="Hypertextovodkaz">
    <w:name w:val="Hyperlink"/>
    <w:basedOn w:val="Standardnpsmoodstavce"/>
    <w:uiPriority w:val="99"/>
    <w:unhideWhenUsed/>
    <w:rsid w:val="0037443D"/>
    <w:rPr>
      <w:color w:val="0000FF" w:themeColor="hyperlink"/>
      <w:u w:val="single"/>
    </w:rPr>
  </w:style>
  <w:style w:type="paragraph" w:styleId="Obsah1">
    <w:name w:val="toc 1"/>
    <w:basedOn w:val="Normln"/>
    <w:next w:val="Normln"/>
    <w:autoRedefine/>
    <w:uiPriority w:val="39"/>
    <w:rsid w:val="0037443D"/>
    <w:pPr>
      <w:keepNext/>
      <w:keepLines/>
      <w:framePr w:hSpace="180" w:wrap="around" w:vAnchor="text" w:hAnchor="margin" w:x="392" w:y="43"/>
      <w:tabs>
        <w:tab w:val="left" w:pos="340"/>
        <w:tab w:val="right" w:pos="10055"/>
      </w:tabs>
      <w:suppressAutoHyphens/>
      <w:spacing w:after="0" w:line="240" w:lineRule="auto"/>
      <w:ind w:left="340"/>
      <w:jc w:val="center"/>
    </w:pPr>
    <w:rPr>
      <w:rFonts w:ascii="Arial Narrow" w:eastAsia="Times New Roman" w:hAnsi="Arial Narrow" w:cs="Times New Roman"/>
      <w:b/>
      <w:noProof/>
      <w:sz w:val="21"/>
      <w:szCs w:val="20"/>
      <w:lang w:val="hr-HR" w:eastAsia="ar-SA"/>
    </w:rPr>
  </w:style>
  <w:style w:type="table" w:styleId="Mkatabulky">
    <w:name w:val="Table Grid"/>
    <w:basedOn w:val="Normlntabulka"/>
    <w:uiPriority w:val="39"/>
    <w:rsid w:val="005C6279"/>
    <w:pPr>
      <w:spacing w:after="0" w:line="240" w:lineRule="auto"/>
    </w:pPr>
    <w:rPr>
      <w:rFonts w:eastAsiaTheme="minorHAnsi"/>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F9732E"/>
    <w:pPr>
      <w:suppressAutoHyphens w:val="0"/>
      <w:spacing w:after="200"/>
    </w:pPr>
    <w:rPr>
      <w:rFonts w:asciiTheme="minorHAnsi" w:eastAsiaTheme="minorEastAsia" w:hAnsiTheme="minorHAnsi" w:cstheme="minorBidi"/>
      <w:b/>
      <w:bCs/>
      <w:lang w:eastAsia="ja-JP"/>
    </w:rPr>
  </w:style>
  <w:style w:type="character" w:customStyle="1" w:styleId="PedmtkomenteChar">
    <w:name w:val="Předmět komentáře Char"/>
    <w:basedOn w:val="TextkomenteChar"/>
    <w:link w:val="Pedmtkomente"/>
    <w:uiPriority w:val="99"/>
    <w:semiHidden/>
    <w:rsid w:val="00F9732E"/>
    <w:rPr>
      <w:rFonts w:ascii="Times New Roman" w:eastAsia="Times New Roman" w:hAnsi="Times New Roman" w:cs="Times New Roman"/>
      <w:b/>
      <w:bCs/>
      <w:sz w:val="20"/>
      <w:szCs w:val="20"/>
      <w:lang w:eastAsia="ar-SA"/>
    </w:rPr>
  </w:style>
  <w:style w:type="paragraph" w:styleId="Revize">
    <w:name w:val="Revision"/>
    <w:hidden/>
    <w:uiPriority w:val="99"/>
    <w:semiHidden/>
    <w:rsid w:val="002108B5"/>
    <w:pPr>
      <w:spacing w:after="0" w:line="240" w:lineRule="auto"/>
    </w:pPr>
  </w:style>
  <w:style w:type="character" w:customStyle="1" w:styleId="data1">
    <w:name w:val="data1"/>
    <w:basedOn w:val="Standardnpsmoodstavce"/>
    <w:rsid w:val="00277CC8"/>
    <w:rPr>
      <w:rFonts w:ascii="Arial" w:hAnsi="Arial" w:cs="Arial" w:hint="default"/>
      <w:b/>
      <w:bCs/>
    </w:rPr>
  </w:style>
  <w:style w:type="paragraph" w:customStyle="1" w:styleId="Odrky">
    <w:name w:val="Odrážky"/>
    <w:basedOn w:val="Normln"/>
    <w:next w:val="Normln"/>
    <w:rsid w:val="00FF5922"/>
    <w:pPr>
      <w:numPr>
        <w:numId w:val="16"/>
      </w:numPr>
      <w:spacing w:after="0" w:line="240" w:lineRule="auto"/>
      <w:jc w:val="both"/>
    </w:pPr>
    <w:rPr>
      <w:rFonts w:ascii="Arial" w:eastAsia="Times New Roman" w:hAnsi="Arial" w:cs="Times New Roman"/>
      <w:sz w:val="20"/>
      <w:szCs w:val="20"/>
      <w:lang w:val="cs-CZ" w:eastAsia="en-US"/>
    </w:rPr>
  </w:style>
  <w:style w:type="character" w:customStyle="1" w:styleId="UnresolvedMention1">
    <w:name w:val="Unresolved Mention1"/>
    <w:basedOn w:val="Standardnpsmoodstavce"/>
    <w:uiPriority w:val="99"/>
    <w:semiHidden/>
    <w:unhideWhenUsed/>
    <w:rsid w:val="005471D4"/>
    <w:rPr>
      <w:color w:val="605E5C"/>
      <w:shd w:val="clear" w:color="auto" w:fill="E1DFDD"/>
    </w:rPr>
  </w:style>
  <w:style w:type="paragraph" w:styleId="Zkladntext3">
    <w:name w:val="Body Text 3"/>
    <w:basedOn w:val="Normln"/>
    <w:link w:val="Zkladntext3Char"/>
    <w:rsid w:val="00B46AE6"/>
    <w:pPr>
      <w:spacing w:after="0" w:line="240" w:lineRule="auto"/>
      <w:jc w:val="both"/>
    </w:pPr>
    <w:rPr>
      <w:rFonts w:ascii="Times New Roman" w:eastAsia="Times New Roman" w:hAnsi="Times New Roman" w:cs="Times New Roman"/>
      <w:sz w:val="24"/>
      <w:szCs w:val="24"/>
      <w:lang w:val="cs-CZ" w:eastAsia="cs-CZ"/>
    </w:rPr>
  </w:style>
  <w:style w:type="character" w:customStyle="1" w:styleId="Zkladntext3Char">
    <w:name w:val="Základní text 3 Char"/>
    <w:basedOn w:val="Standardnpsmoodstavce"/>
    <w:link w:val="Zkladntext3"/>
    <w:rsid w:val="00B46AE6"/>
    <w:rPr>
      <w:rFonts w:ascii="Times New Roman" w:eastAsia="Times New Roman" w:hAnsi="Times New Roman" w:cs="Times New Roman"/>
      <w:sz w:val="24"/>
      <w:szCs w:val="24"/>
      <w:lang w:val="cs-CZ" w:eastAsia="cs-CZ"/>
    </w:rPr>
  </w:style>
  <w:style w:type="paragraph" w:customStyle="1" w:styleId="Odstavecsmlouvy">
    <w:name w:val="Odstavec smlouvy"/>
    <w:basedOn w:val="Zkladntext3"/>
    <w:link w:val="OdstavecsmlouvyChar"/>
    <w:qFormat/>
    <w:rsid w:val="0055638F"/>
    <w:pPr>
      <w:ind w:left="567" w:hanging="567"/>
    </w:pPr>
    <w:rPr>
      <w:rFonts w:ascii="Arial" w:eastAsia="Batang" w:hAnsi="Arial" w:cs="Arial"/>
      <w:sz w:val="22"/>
      <w:szCs w:val="22"/>
    </w:rPr>
  </w:style>
  <w:style w:type="character" w:customStyle="1" w:styleId="OdstavecsmlouvyChar">
    <w:name w:val="Odstavec smlouvy Char"/>
    <w:link w:val="Odstavecsmlouvy"/>
    <w:rsid w:val="0055638F"/>
    <w:rPr>
      <w:rFonts w:ascii="Arial" w:eastAsia="Batang" w:hAnsi="Arial" w:cs="Arial"/>
      <w:lang w:val="cs-CZ" w:eastAsia="cs-CZ"/>
    </w:rPr>
  </w:style>
  <w:style w:type="paragraph" w:customStyle="1" w:styleId="Default">
    <w:name w:val="Default"/>
    <w:rsid w:val="0051328D"/>
    <w:pPr>
      <w:autoSpaceDE w:val="0"/>
      <w:autoSpaceDN w:val="0"/>
      <w:adjustRightInd w:val="0"/>
      <w:spacing w:after="0" w:line="240" w:lineRule="auto"/>
    </w:pPr>
    <w:rPr>
      <w:rFonts w:ascii="Arial" w:hAnsi="Arial" w:cs="Arial"/>
      <w:color w:val="000000"/>
      <w:sz w:val="24"/>
      <w:szCs w:val="24"/>
      <w:lang w:val="cs-CZ"/>
    </w:rPr>
  </w:style>
  <w:style w:type="character" w:customStyle="1" w:styleId="Nadpis1Char">
    <w:name w:val="Nadpis 1 Char"/>
    <w:aliases w:val="Článek smlouvy Char"/>
    <w:basedOn w:val="Standardnpsmoodstavce"/>
    <w:link w:val="Nadpis1"/>
    <w:rsid w:val="007B0BBA"/>
    <w:rPr>
      <w:rFonts w:ascii="Arial" w:eastAsia="Times New Roman" w:hAnsi="Arial" w:cs="Arial"/>
      <w:b/>
      <w:bCs/>
      <w:caps/>
      <w:lang w:val="cs-CZ" w:eastAsia="cs-CZ"/>
    </w:rPr>
  </w:style>
  <w:style w:type="paragraph" w:customStyle="1" w:styleId="Psmenoodstavce">
    <w:name w:val="Písmeno odstavce"/>
    <w:basedOn w:val="Odstavecsmlouvy"/>
    <w:qFormat/>
    <w:rsid w:val="007B0BBA"/>
    <w:pPr>
      <w:tabs>
        <w:tab w:val="num" w:pos="360"/>
      </w:tabs>
      <w:ind w:left="2160" w:hanging="1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33070">
      <w:bodyDiv w:val="1"/>
      <w:marLeft w:val="0"/>
      <w:marRight w:val="0"/>
      <w:marTop w:val="0"/>
      <w:marBottom w:val="0"/>
      <w:divBdr>
        <w:top w:val="none" w:sz="0" w:space="0" w:color="auto"/>
        <w:left w:val="none" w:sz="0" w:space="0" w:color="auto"/>
        <w:bottom w:val="none" w:sz="0" w:space="0" w:color="auto"/>
        <w:right w:val="none" w:sz="0" w:space="0" w:color="auto"/>
      </w:divBdr>
    </w:div>
    <w:div w:id="971638978">
      <w:bodyDiv w:val="1"/>
      <w:marLeft w:val="0"/>
      <w:marRight w:val="0"/>
      <w:marTop w:val="0"/>
      <w:marBottom w:val="0"/>
      <w:divBdr>
        <w:top w:val="none" w:sz="0" w:space="0" w:color="auto"/>
        <w:left w:val="none" w:sz="0" w:space="0" w:color="auto"/>
        <w:bottom w:val="none" w:sz="0" w:space="0" w:color="auto"/>
        <w:right w:val="none" w:sz="0" w:space="0" w:color="auto"/>
      </w:divBdr>
    </w:div>
    <w:div w:id="1108546402">
      <w:bodyDiv w:val="1"/>
      <w:marLeft w:val="0"/>
      <w:marRight w:val="0"/>
      <w:marTop w:val="0"/>
      <w:marBottom w:val="0"/>
      <w:divBdr>
        <w:top w:val="none" w:sz="0" w:space="0" w:color="auto"/>
        <w:left w:val="none" w:sz="0" w:space="0" w:color="auto"/>
        <w:bottom w:val="none" w:sz="0" w:space="0" w:color="auto"/>
        <w:right w:val="none" w:sz="0" w:space="0" w:color="auto"/>
      </w:divBdr>
    </w:div>
    <w:div w:id="1459179702">
      <w:bodyDiv w:val="1"/>
      <w:marLeft w:val="0"/>
      <w:marRight w:val="0"/>
      <w:marTop w:val="0"/>
      <w:marBottom w:val="0"/>
      <w:divBdr>
        <w:top w:val="none" w:sz="0" w:space="0" w:color="auto"/>
        <w:left w:val="none" w:sz="0" w:space="0" w:color="auto"/>
        <w:bottom w:val="none" w:sz="0" w:space="0" w:color="auto"/>
        <w:right w:val="none" w:sz="0" w:space="0" w:color="auto"/>
      </w:divBdr>
    </w:div>
    <w:div w:id="1607419687">
      <w:bodyDiv w:val="1"/>
      <w:marLeft w:val="0"/>
      <w:marRight w:val="0"/>
      <w:marTop w:val="0"/>
      <w:marBottom w:val="0"/>
      <w:divBdr>
        <w:top w:val="none" w:sz="0" w:space="0" w:color="auto"/>
        <w:left w:val="none" w:sz="0" w:space="0" w:color="auto"/>
        <w:bottom w:val="none" w:sz="0" w:space="0" w:color="auto"/>
        <w:right w:val="none" w:sz="0" w:space="0" w:color="auto"/>
      </w:divBdr>
    </w:div>
    <w:div w:id="16294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47926-EFF0-4F02-90E3-748FCCDE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3636</Words>
  <Characters>21453</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Daikin Europe NV</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Gabriel</dc:creator>
  <cp:lastModifiedBy>Havelková Veronika</cp:lastModifiedBy>
  <cp:revision>3</cp:revision>
  <cp:lastPrinted>2017-12-05T08:50:00Z</cp:lastPrinted>
  <dcterms:created xsi:type="dcterms:W3CDTF">2021-10-05T07:53:00Z</dcterms:created>
  <dcterms:modified xsi:type="dcterms:W3CDTF">2021-10-14T12:28:00Z</dcterms:modified>
</cp:coreProperties>
</file>