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8" w:rsidRDefault="00BE3019" w:rsidP="00B6128D">
      <w:pPr>
        <w:tabs>
          <w:tab w:val="left" w:pos="6946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B6128D">
        <w:rPr>
          <w:rFonts w:ascii="Arial" w:hAnsi="Arial" w:cs="Arial"/>
          <w:color w:val="auto"/>
          <w:sz w:val="18"/>
          <w:szCs w:val="18"/>
        </w:rPr>
        <w:t xml:space="preserve"> </w:t>
      </w:r>
      <w:r w:rsidR="00ED1134" w:rsidRPr="004E5185">
        <w:rPr>
          <w:rFonts w:ascii="Arial" w:hAnsi="Arial" w:cs="Arial"/>
          <w:b/>
          <w:color w:val="auto"/>
          <w:szCs w:val="18"/>
        </w:rPr>
        <w:t>SMLOUVA č.:</w:t>
      </w:r>
      <w:r w:rsidR="00ED1134">
        <w:rPr>
          <w:rFonts w:ascii="Arial" w:hAnsi="Arial" w:cs="Arial"/>
          <w:color w:val="auto"/>
          <w:sz w:val="18"/>
          <w:szCs w:val="18"/>
        </w:rPr>
        <w:t xml:space="preserve"> </w: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1134" w:rsidRPr="00E5750B">
        <w:rPr>
          <w:rFonts w:ascii="Arial" w:hAnsi="Arial" w:cs="Arial"/>
          <w:b/>
          <w:color w:val="auto"/>
          <w:sz w:val="18"/>
          <w:szCs w:val="18"/>
        </w:rPr>
        <w:instrText xml:space="preserve"> FORMTEXT </w:instrTex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separate"/>
      </w:r>
      <w:r w:rsidR="0010482E">
        <w:rPr>
          <w:rFonts w:ascii="Arial" w:hAnsi="Arial" w:cs="Arial"/>
          <w:b/>
          <w:color w:val="auto"/>
          <w:sz w:val="18"/>
          <w:szCs w:val="18"/>
        </w:rPr>
        <w:t>2</w:t>
      </w:r>
      <w:r w:rsidR="00D57961">
        <w:rPr>
          <w:rFonts w:ascii="Arial" w:hAnsi="Arial" w:cs="Arial"/>
          <w:b/>
          <w:color w:val="auto"/>
          <w:sz w:val="18"/>
          <w:szCs w:val="18"/>
        </w:rPr>
        <w:t>1</w:t>
      </w:r>
      <w:r w:rsidR="00DE056E">
        <w:rPr>
          <w:rFonts w:ascii="Arial" w:hAnsi="Arial" w:cs="Arial"/>
          <w:b/>
          <w:color w:val="auto"/>
          <w:sz w:val="18"/>
          <w:szCs w:val="18"/>
        </w:rPr>
        <w:t>/SML</w:t>
      </w:r>
      <w:r w:rsidR="006E4B11" w:rsidRPr="006E4B11">
        <w:rPr>
          <w:rFonts w:ascii="Arial" w:hAnsi="Arial" w:cs="Arial"/>
          <w:b/>
          <w:color w:val="auto"/>
          <w:sz w:val="18"/>
          <w:szCs w:val="18"/>
        </w:rPr>
        <w:t>3242</w:t>
      </w:r>
      <w:r w:rsidR="00DE056E">
        <w:rPr>
          <w:rFonts w:ascii="Arial" w:hAnsi="Arial" w:cs="Arial"/>
          <w:b/>
          <w:color w:val="auto"/>
          <w:sz w:val="18"/>
          <w:szCs w:val="18"/>
        </w:rPr>
        <w:t>/SoD/MAJ</w: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end"/>
      </w:r>
      <w:bookmarkEnd w:id="0"/>
    </w:p>
    <w:p w:rsidR="001F3AAF" w:rsidRDefault="001F3AAF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0F5E8E" w:rsidRDefault="000F5E8E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40B6C" w:rsidRPr="00F40B6C" w:rsidRDefault="00F40B6C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F40B6C" w:rsidRDefault="00F40B6C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4A7D90" w:rsidRDefault="004A7D90" w:rsidP="004A7D90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A45821" w:rsidTr="00651ED4">
        <w:tc>
          <w:tcPr>
            <w:tcW w:w="1117" w:type="dxa"/>
            <w:gridSpan w:val="2"/>
          </w:tcPr>
          <w:p w:rsidR="00A45821" w:rsidRDefault="00A45821" w:rsidP="00747698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A45821" w:rsidRDefault="00A45821" w:rsidP="00747698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43063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>Název: Ústecký Kraj</w:t>
            </w:r>
          </w:p>
        </w:tc>
        <w:tc>
          <w:tcPr>
            <w:tcW w:w="6379" w:type="dxa"/>
          </w:tcPr>
          <w:p w:rsidR="00A45821" w:rsidRPr="00A47868" w:rsidRDefault="00A45821" w:rsidP="009771B8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b/>
                <w:bCs/>
                <w:color w:val="000000"/>
              </w:rPr>
              <w:t xml:space="preserve">Název: </w:t>
            </w:r>
            <w:r w:rsidR="000D5E94" w:rsidRPr="00A47868">
              <w:rPr>
                <w:rStyle w:val="CharStyle6"/>
                <w:b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47868">
              <w:rPr>
                <w:rStyle w:val="CharStyle6"/>
                <w:b/>
                <w:bCs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6"/>
                <w:b/>
                <w:bCs/>
                <w:color w:val="000000"/>
              </w:rPr>
            </w:r>
            <w:r w:rsidR="000D5E94" w:rsidRPr="00A47868">
              <w:rPr>
                <w:rStyle w:val="CharStyle6"/>
                <w:b/>
                <w:bCs/>
                <w:color w:val="000000"/>
              </w:rPr>
              <w:fldChar w:fldCharType="separate"/>
            </w:r>
            <w:r w:rsidR="009771B8">
              <w:rPr>
                <w:rStyle w:val="CharStyle6"/>
                <w:b/>
                <w:bCs/>
                <w:color w:val="000000"/>
              </w:rPr>
              <w:t>AMA</w:t>
            </w:r>
            <w:r w:rsidR="004B70AA">
              <w:rPr>
                <w:rStyle w:val="CharStyle6"/>
                <w:b/>
                <w:bCs/>
                <w:color w:val="000000"/>
              </w:rPr>
              <w:t xml:space="preserve"> s.r.o.</w:t>
            </w:r>
            <w:r w:rsidR="009771B8">
              <w:rPr>
                <w:rStyle w:val="CharStyle6"/>
                <w:b/>
                <w:bCs/>
                <w:color w:val="000000"/>
              </w:rPr>
              <w:t xml:space="preserve"> architektonicko-stavební ateliér</w:t>
            </w:r>
            <w:r w:rsidR="000D5E94" w:rsidRPr="00A47868">
              <w:rPr>
                <w:rStyle w:val="CharStyle6"/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>Sídlo: Velká Hradební 3118/48</w:t>
            </w:r>
          </w:p>
        </w:tc>
        <w:tc>
          <w:tcPr>
            <w:tcW w:w="6379" w:type="dxa"/>
          </w:tcPr>
          <w:p w:rsidR="00A45821" w:rsidRPr="00A47868" w:rsidRDefault="00A45821" w:rsidP="009771B8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Země: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9771B8">
              <w:rPr>
                <w:rStyle w:val="CharStyle10"/>
                <w:color w:val="000000"/>
              </w:rPr>
              <w:t>Francouzská172/30</w:t>
            </w:r>
            <w:r w:rsidR="005C53C0">
              <w:rPr>
                <w:rStyle w:val="CharStyle10"/>
                <w:color w:val="000000"/>
              </w:rPr>
              <w:t xml:space="preserve">, </w:t>
            </w:r>
            <w:r w:rsidR="009771B8">
              <w:rPr>
                <w:rStyle w:val="CharStyle10"/>
                <w:color w:val="000000"/>
              </w:rPr>
              <w:t>12000 Praha 2, Vinohrady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2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F40B6C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</w:tcPr>
          <w:p w:rsidR="00A45821" w:rsidRPr="00A47868" w:rsidRDefault="00A45821" w:rsidP="009771B8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9771B8">
              <w:rPr>
                <w:rStyle w:val="CharStyle10"/>
                <w:color w:val="000000"/>
              </w:rPr>
              <w:t>CZ</w:t>
            </w:r>
            <w:r w:rsidR="009771B8" w:rsidRPr="009771B8">
              <w:rPr>
                <w:rStyle w:val="CharStyle10"/>
                <w:color w:val="000000"/>
              </w:rPr>
              <w:t>48109177</w:t>
            </w:r>
            <w:r w:rsidR="005C53C0" w:rsidRPr="005C53C0">
              <w:rPr>
                <w:rStyle w:val="CharStyle10"/>
                <w:color w:val="000000"/>
              </w:rPr>
              <w:t>/</w:t>
            </w:r>
            <w:r w:rsidR="009771B8" w:rsidRPr="009771B8">
              <w:rPr>
                <w:rStyle w:val="CharStyle10"/>
                <w:color w:val="000000"/>
              </w:rPr>
              <w:t>48109177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3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A45821" w:rsidRPr="00A47868" w:rsidRDefault="00A45821" w:rsidP="007863E9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Bankovní spojení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7863E9" w:rsidRPr="007863E9">
              <w:rPr>
                <w:rStyle w:val="CharStyle10"/>
                <w:color w:val="000000"/>
              </w:rPr>
              <w:t xml:space="preserve">  </w:t>
            </w:r>
            <w:r w:rsidR="007863E9">
              <w:rPr>
                <w:rStyle w:val="CharStyle10"/>
                <w:color w:val="000000"/>
              </w:rPr>
              <w:t>KB Praha 6, Dejvická 52,č.ú.9240011/0100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4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</w:tcPr>
          <w:p w:rsidR="00A45821" w:rsidRPr="00A47868" w:rsidRDefault="000D5E94" w:rsidP="004165F3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Je / není"/>
                  </w:textInput>
                </w:ffData>
              </w:fldChar>
            </w:r>
            <w:bookmarkStart w:id="5" w:name="Text29"/>
            <w:r w:rsidR="00D87BFA">
              <w:rPr>
                <w:rStyle w:val="CharStyle10"/>
                <w:color w:val="000000"/>
              </w:rPr>
              <w:instrText xml:space="preserve"> FORMTEXT </w:instrText>
            </w:r>
            <w:r>
              <w:rPr>
                <w:rStyle w:val="CharStyle10"/>
                <w:color w:val="000000"/>
              </w:rPr>
            </w:r>
            <w:r>
              <w:rPr>
                <w:rStyle w:val="CharStyle10"/>
                <w:color w:val="000000"/>
              </w:rPr>
              <w:fldChar w:fldCharType="separate"/>
            </w:r>
            <w:r w:rsidR="007863E9" w:rsidRPr="007863E9">
              <w:rPr>
                <w:rStyle w:val="CharStyle10"/>
                <w:color w:val="000000"/>
              </w:rPr>
              <w:t xml:space="preserve"> </w:t>
            </w:r>
            <w:r w:rsidR="004165F3">
              <w:rPr>
                <w:rStyle w:val="CharStyle10"/>
                <w:color w:val="000000"/>
              </w:rPr>
              <w:t>Je</w:t>
            </w:r>
            <w:r>
              <w:rPr>
                <w:rStyle w:val="CharStyle10"/>
                <w:color w:val="000000"/>
              </w:rPr>
              <w:fldChar w:fldCharType="end"/>
            </w:r>
            <w:bookmarkEnd w:id="5"/>
            <w:r w:rsidR="00D87BFA">
              <w:rPr>
                <w:rStyle w:val="CharStyle10"/>
                <w:color w:val="000000"/>
              </w:rPr>
              <w:t xml:space="preserve"> </w:t>
            </w:r>
            <w:r w:rsidR="00A45821" w:rsidRPr="00A47868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DE056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0D5E94" w:rsidRPr="00A47868">
              <w:rPr>
                <w:rStyle w:val="CharStyle12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47868">
              <w:rPr>
                <w:rStyle w:val="CharStyle12"/>
                <w:color w:val="000000"/>
                <w:sz w:val="18"/>
                <w:szCs w:val="18"/>
              </w:rPr>
              <w:instrText xml:space="preserve"> FORMTEXT </w:instrText>
            </w:r>
            <w:r w:rsidR="000D5E94" w:rsidRPr="00A47868">
              <w:rPr>
                <w:rStyle w:val="CharStyle12"/>
                <w:color w:val="000000"/>
                <w:sz w:val="18"/>
                <w:szCs w:val="18"/>
              </w:rPr>
            </w:r>
            <w:r w:rsidR="000D5E94" w:rsidRPr="00A47868">
              <w:rPr>
                <w:rStyle w:val="CharStyle12"/>
                <w:color w:val="000000"/>
                <w:sz w:val="18"/>
                <w:szCs w:val="18"/>
              </w:rPr>
              <w:fldChar w:fldCharType="separate"/>
            </w:r>
            <w:r w:rsidR="00DE056E">
              <w:rPr>
                <w:rStyle w:val="CharStyle12"/>
                <w:noProof/>
                <w:color w:val="000000"/>
                <w:sz w:val="18"/>
                <w:szCs w:val="18"/>
              </w:rPr>
              <w:t>882733379/0800</w:t>
            </w:r>
            <w:r w:rsidR="000D5E94" w:rsidRPr="00A47868">
              <w:rPr>
                <w:rStyle w:val="CharStyle12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79" w:type="dxa"/>
          </w:tcPr>
          <w:p w:rsidR="00A45821" w:rsidRPr="00A47868" w:rsidRDefault="00A45821" w:rsidP="007863E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A47868">
              <w:t>Z</w:t>
            </w:r>
            <w:r w:rsidR="002D4B5F">
              <w:t>astoupený</w:t>
            </w:r>
            <w:r w:rsidRPr="00A47868">
              <w:t xml:space="preserve">: </w:t>
            </w:r>
            <w:r w:rsidR="000D5E94" w:rsidRPr="00A47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47868">
              <w:instrText xml:space="preserve"> FORMTEXT </w:instrText>
            </w:r>
            <w:r w:rsidR="000D5E94" w:rsidRPr="00A47868">
              <w:fldChar w:fldCharType="separate"/>
            </w:r>
            <w:r w:rsidR="007863E9">
              <w:t>Miroslavem Pavlíčkem</w:t>
            </w:r>
            <w:r w:rsidR="000D5E94" w:rsidRPr="00A47868">
              <w:fldChar w:fldCharType="end"/>
            </w:r>
            <w:bookmarkEnd w:id="7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</w:tcPr>
          <w:p w:rsidR="00A45821" w:rsidRPr="00A47868" w:rsidRDefault="00232D5C" w:rsidP="009771B8">
            <w:pPr>
              <w:pStyle w:val="Style9"/>
              <w:shd w:val="clear" w:color="auto" w:fill="auto"/>
              <w:spacing w:after="0" w:line="235" w:lineRule="exact"/>
            </w:pPr>
            <w:r>
              <w:t>T</w:t>
            </w:r>
            <w:r w:rsidR="00A45821" w:rsidRPr="00A47868">
              <w:t xml:space="preserve">el.: </w:t>
            </w:r>
            <w:r w:rsidR="000D5E94" w:rsidRPr="00A4786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45821" w:rsidRPr="00A47868">
              <w:instrText xml:space="preserve"> FORMTEXT </w:instrText>
            </w:r>
            <w:r w:rsidR="000D5E94" w:rsidRPr="00A47868">
              <w:fldChar w:fldCharType="separate"/>
            </w:r>
            <w:r w:rsidR="005C53C0" w:rsidRPr="005C53C0">
              <w:rPr>
                <w:noProof/>
              </w:rPr>
              <w:t>+420</w:t>
            </w:r>
            <w:r w:rsidR="007863E9">
              <w:rPr>
                <w:noProof/>
              </w:rPr>
              <w:t xml:space="preserve"> 604966 920</w:t>
            </w:r>
            <w:r w:rsidR="005C53C0" w:rsidRPr="005C53C0">
              <w:rPr>
                <w:noProof/>
              </w:rPr>
              <w:t xml:space="preserve"> </w:t>
            </w:r>
            <w:r w:rsidR="000D5E94" w:rsidRPr="00A47868">
              <w:fldChar w:fldCharType="end"/>
            </w:r>
            <w:bookmarkEnd w:id="8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DE056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>Z</w:t>
            </w:r>
            <w:r w:rsidR="002D4B5F">
              <w:rPr>
                <w:rStyle w:val="CharStyle12"/>
                <w:sz w:val="18"/>
                <w:szCs w:val="18"/>
              </w:rPr>
              <w:t>astoupený</w:t>
            </w:r>
            <w:r w:rsidRPr="00A47868">
              <w:rPr>
                <w:rStyle w:val="CharStyle12"/>
                <w:sz w:val="18"/>
                <w:szCs w:val="18"/>
              </w:rPr>
              <w:t xml:space="preserve">: </w:t>
            </w:r>
            <w:r w:rsidR="000D5E94" w:rsidRPr="00A478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A478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5E94" w:rsidRPr="00A47868">
              <w:rPr>
                <w:rFonts w:ascii="Arial" w:hAnsi="Arial" w:cs="Arial"/>
                <w:sz w:val="18"/>
                <w:szCs w:val="18"/>
              </w:rPr>
            </w:r>
            <w:r w:rsidR="000D5E94" w:rsidRPr="00A478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56E">
              <w:rPr>
                <w:rFonts w:ascii="Arial" w:hAnsi="Arial" w:cs="Arial"/>
                <w:noProof/>
                <w:sz w:val="18"/>
                <w:szCs w:val="18"/>
              </w:rPr>
              <w:t>Mgr. Ing. Jindřich Šimák</w:t>
            </w:r>
            <w:r w:rsidR="000D5E94" w:rsidRPr="00A4786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379" w:type="dxa"/>
          </w:tcPr>
          <w:p w:rsidR="00A45821" w:rsidRPr="00A47868" w:rsidRDefault="00232D5C" w:rsidP="009771B8">
            <w:pPr>
              <w:pStyle w:val="Style9"/>
              <w:shd w:val="clear" w:color="auto" w:fill="auto"/>
              <w:spacing w:after="0" w:line="235" w:lineRule="exact"/>
            </w:pPr>
            <w:r>
              <w:t>E-</w:t>
            </w:r>
            <w:r w:rsidR="00A45821" w:rsidRPr="00A47868">
              <w:t xml:space="preserve">mail: </w:t>
            </w:r>
            <w:r w:rsidR="000D5E94" w:rsidRPr="00A4786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45821" w:rsidRPr="00A47868">
              <w:instrText xml:space="preserve"> FORMTEXT </w:instrText>
            </w:r>
            <w:r w:rsidR="000D5E94" w:rsidRPr="00A47868">
              <w:fldChar w:fldCharType="separate"/>
            </w:r>
            <w:r w:rsidR="009771B8" w:rsidRPr="009771B8">
              <w:rPr>
                <w:noProof/>
              </w:rPr>
              <w:t>amapavlicek@seznam.cz</w:t>
            </w:r>
            <w:r w:rsidR="000D5E94" w:rsidRPr="00A47868">
              <w:fldChar w:fldCharType="end"/>
            </w:r>
            <w:bookmarkEnd w:id="10"/>
          </w:p>
        </w:tc>
      </w:tr>
      <w:tr w:rsidR="00232D5C" w:rsidTr="00651ED4">
        <w:tc>
          <w:tcPr>
            <w:tcW w:w="250" w:type="dxa"/>
          </w:tcPr>
          <w:p w:rsidR="00232D5C" w:rsidRDefault="00232D5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232D5C" w:rsidRPr="00A47868" w:rsidRDefault="00232D5C">
            <w:pPr>
              <w:rPr>
                <w:rStyle w:val="CharStyle12"/>
                <w:sz w:val="18"/>
                <w:szCs w:val="18"/>
              </w:rPr>
            </w:pPr>
          </w:p>
        </w:tc>
        <w:tc>
          <w:tcPr>
            <w:tcW w:w="6379" w:type="dxa"/>
          </w:tcPr>
          <w:p w:rsidR="00232D5C" w:rsidRPr="00A47868" w:rsidRDefault="00232D5C" w:rsidP="007863E9">
            <w:pPr>
              <w:pStyle w:val="Style9"/>
              <w:shd w:val="clear" w:color="auto" w:fill="auto"/>
              <w:spacing w:after="0" w:line="235" w:lineRule="exact"/>
            </w:pPr>
            <w:r>
              <w:t>Zapsán ve veřejném rejstříku</w:t>
            </w:r>
            <w:r w:rsidRPr="00A47868">
              <w:t xml:space="preserve">: </w:t>
            </w:r>
            <w:r w:rsidRPr="00A4786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7868">
              <w:instrText xml:space="preserve"> FORMTEXT </w:instrText>
            </w:r>
            <w:r w:rsidRPr="00A47868">
              <w:fldChar w:fldCharType="separate"/>
            </w:r>
            <w:r w:rsidR="007863E9">
              <w:t>Městský soud  v Praze, oddlíl C, vložka 15967</w:t>
            </w:r>
            <w:r w:rsidRPr="00A47868">
              <w:fldChar w:fldCharType="end"/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F40B6C">
            <w:pPr>
              <w:pStyle w:val="Style9"/>
              <w:shd w:val="clear" w:color="auto" w:fill="auto"/>
              <w:spacing w:after="0"/>
              <w:ind w:right="1180"/>
            </w:pP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9771B8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</w:t>
            </w:r>
            <w:r w:rsidR="00B62F66">
              <w:rPr>
                <w:rStyle w:val="CharStyle10"/>
                <w:color w:val="000000"/>
              </w:rPr>
              <w:t>plně</w:t>
            </w:r>
            <w:r w:rsidRPr="00A47868">
              <w:rPr>
                <w:rStyle w:val="CharStyle10"/>
                <w:color w:val="000000"/>
              </w:rPr>
              <w:t xml:space="preserve">ní: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9771B8">
              <w:rPr>
                <w:rStyle w:val="CharStyle10"/>
                <w:color w:val="000000"/>
              </w:rPr>
              <w:t>21</w:t>
            </w:r>
            <w:r w:rsidR="0010482E">
              <w:rPr>
                <w:rStyle w:val="CharStyle10"/>
                <w:color w:val="000000"/>
              </w:rPr>
              <w:t>.</w:t>
            </w:r>
            <w:r w:rsidR="009771B8">
              <w:rPr>
                <w:rStyle w:val="CharStyle10"/>
                <w:color w:val="000000"/>
              </w:rPr>
              <w:t>10</w:t>
            </w:r>
            <w:r w:rsidR="0010482E">
              <w:rPr>
                <w:rStyle w:val="CharStyle10"/>
                <w:color w:val="000000"/>
              </w:rPr>
              <w:t>.202</w:t>
            </w:r>
            <w:r w:rsidR="00D57961">
              <w:rPr>
                <w:rStyle w:val="CharStyle10"/>
                <w:color w:val="000000"/>
              </w:rPr>
              <w:t>1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1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DE056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0D5E94" w:rsidRPr="00A47868">
              <w:rPr>
                <w:rStyle w:val="CharStyle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47868">
              <w:rPr>
                <w:rStyle w:val="CharStyle10"/>
              </w:rPr>
              <w:instrText xml:space="preserve"> FORMTEXT </w:instrText>
            </w:r>
            <w:r w:rsidR="000D5E94" w:rsidRPr="00A47868">
              <w:rPr>
                <w:rStyle w:val="CharStyle10"/>
              </w:rPr>
            </w:r>
            <w:r w:rsidR="000D5E94" w:rsidRPr="00A47868">
              <w:rPr>
                <w:rStyle w:val="CharStyle10"/>
              </w:rPr>
              <w:fldChar w:fldCharType="separate"/>
            </w:r>
            <w:r w:rsidR="00DE056E">
              <w:rPr>
                <w:rStyle w:val="CharStyle10"/>
                <w:noProof/>
              </w:rPr>
              <w:t>převodem</w:t>
            </w:r>
            <w:r w:rsidR="000D5E94" w:rsidRPr="00A47868">
              <w:rPr>
                <w:rStyle w:val="CharStyle10"/>
              </w:rPr>
              <w:fldChar w:fldCharType="end"/>
            </w:r>
            <w:bookmarkEnd w:id="12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A356D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Lhůta splatnosti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34651"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DE056E">
              <w:rPr>
                <w:rStyle w:val="CharStyle10"/>
                <w:noProof/>
                <w:color w:val="000000"/>
              </w:rPr>
              <w:t>21</w:t>
            </w:r>
            <w:r w:rsidR="00A356D5">
              <w:rPr>
                <w:rStyle w:val="CharStyle10"/>
                <w:noProof/>
                <w:color w:val="000000"/>
              </w:rPr>
              <w:t xml:space="preserve"> </w:t>
            </w:r>
            <w:r w:rsidR="00DE056E">
              <w:rPr>
                <w:rStyle w:val="CharStyle10"/>
                <w:noProof/>
                <w:color w:val="000000"/>
              </w:rPr>
              <w:t>dnů od doručení faktury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3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DE056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Místo plnění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34651"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DE056E">
              <w:rPr>
                <w:rStyle w:val="CharStyle10"/>
                <w:noProof/>
                <w:color w:val="000000"/>
              </w:rPr>
              <w:t>KÚÚK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4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E3465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Délka záruky za jakost: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5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9771B8">
            <w:pPr>
              <w:rPr>
                <w:rStyle w:val="CharStyle10"/>
              </w:rPr>
            </w:pPr>
            <w:r w:rsidRPr="00A47868">
              <w:rPr>
                <w:rStyle w:val="CharStyle10"/>
              </w:rPr>
              <w:t xml:space="preserve">Číslo </w:t>
            </w:r>
            <w:r w:rsidR="00BE3019">
              <w:rPr>
                <w:rStyle w:val="CharStyle10"/>
              </w:rPr>
              <w:t>veř. zakázky</w:t>
            </w:r>
            <w:r w:rsidRPr="00A47868">
              <w:rPr>
                <w:rStyle w:val="CharStyle10"/>
              </w:rPr>
              <w:t xml:space="preserve">: </w:t>
            </w:r>
            <w:r w:rsidR="000D5E94" w:rsidRPr="00A47868">
              <w:rPr>
                <w:rStyle w:val="CharStyle1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47868">
              <w:rPr>
                <w:rStyle w:val="CharStyle10"/>
              </w:rPr>
              <w:instrText xml:space="preserve"> FORMTEXT </w:instrText>
            </w:r>
            <w:r w:rsidR="000D5E94" w:rsidRPr="00A47868">
              <w:rPr>
                <w:rStyle w:val="CharStyle10"/>
              </w:rPr>
            </w:r>
            <w:r w:rsidR="000D5E94" w:rsidRPr="00A47868">
              <w:rPr>
                <w:rStyle w:val="CharStyle10"/>
              </w:rPr>
              <w:fldChar w:fldCharType="separate"/>
            </w:r>
            <w:r w:rsidR="009771B8" w:rsidRPr="009771B8">
              <w:rPr>
                <w:rStyle w:val="CharStyle10"/>
              </w:rPr>
              <w:t>KUUK/132655/2021/INV/VZ-MAJ/0018.</w:t>
            </w:r>
            <w:r w:rsidR="000D5E94" w:rsidRPr="00A47868">
              <w:rPr>
                <w:rStyle w:val="CharStyle10"/>
              </w:rPr>
              <w:fldChar w:fldCharType="end"/>
            </w:r>
            <w:bookmarkEnd w:id="16"/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Pr="00A956F5" w:rsidRDefault="00A47868" w:rsidP="00857B4F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9889" w:type="dxa"/>
        <w:tblCellSpacing w:w="11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7184"/>
      </w:tblGrid>
      <w:tr w:rsidR="00E31607" w:rsidTr="0022635F">
        <w:trPr>
          <w:trHeight w:val="188"/>
          <w:tblCellSpacing w:w="11" w:type="dxa"/>
        </w:trPr>
        <w:tc>
          <w:tcPr>
            <w:tcW w:w="2672" w:type="dxa"/>
          </w:tcPr>
          <w:p w:rsidR="00E31607" w:rsidRPr="00E31607" w:rsidRDefault="00E31607" w:rsidP="00A3008F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Předmět</w:t>
            </w:r>
          </w:p>
        </w:tc>
        <w:tc>
          <w:tcPr>
            <w:tcW w:w="7151" w:type="dxa"/>
            <w:vAlign w:val="bottom"/>
          </w:tcPr>
          <w:p w:rsidR="00E31607" w:rsidRPr="004603DE" w:rsidRDefault="00E31607" w:rsidP="0010482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283CFB" w:rsidRPr="00283CFB">
              <w:rPr>
                <w:rFonts w:ascii="Arial" w:hAnsi="Arial" w:cs="Arial"/>
                <w:color w:val="auto"/>
                <w:sz w:val="16"/>
                <w:szCs w:val="16"/>
              </w:rPr>
              <w:t xml:space="preserve">Předmětem této smlouvy je provedení </w:t>
            </w:r>
            <w:r w:rsidR="0010482E" w:rsidRPr="0010482E">
              <w:rPr>
                <w:rFonts w:ascii="Arial" w:hAnsi="Arial" w:cs="Arial"/>
                <w:color w:val="auto"/>
                <w:sz w:val="16"/>
                <w:szCs w:val="16"/>
              </w:rPr>
              <w:t xml:space="preserve">„Seče ruderálních porostů podél cyklostezek, v katastrálních územích v Ústeckém kraji, 8 odpočívek a 2 parkoviště v katastrálních územích v Ústeckém kraji“ 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E31607" w:rsidTr="0022635F">
        <w:trPr>
          <w:trHeight w:val="238"/>
          <w:tblCellSpacing w:w="11" w:type="dxa"/>
        </w:trPr>
        <w:tc>
          <w:tcPr>
            <w:tcW w:w="2672" w:type="dxa"/>
          </w:tcPr>
          <w:p w:rsidR="00E31607" w:rsidRPr="00E31607" w:rsidRDefault="00E31607" w:rsidP="00FB38A7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Doba realizace</w:t>
            </w:r>
          </w:p>
        </w:tc>
        <w:tc>
          <w:tcPr>
            <w:tcW w:w="7151" w:type="dxa"/>
            <w:vAlign w:val="bottom"/>
          </w:tcPr>
          <w:p w:rsidR="00E31607" w:rsidRPr="004603DE" w:rsidRDefault="00E31607" w:rsidP="009771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283CFB">
              <w:rPr>
                <w:rFonts w:ascii="Arial" w:hAnsi="Arial" w:cs="Arial"/>
                <w:color w:val="auto"/>
                <w:sz w:val="16"/>
                <w:szCs w:val="16"/>
              </w:rPr>
              <w:t xml:space="preserve">do </w:t>
            </w:r>
            <w:r w:rsidR="009771B8">
              <w:rPr>
                <w:rFonts w:ascii="Arial" w:hAnsi="Arial" w:cs="Arial"/>
                <w:color w:val="auto"/>
                <w:sz w:val="16"/>
                <w:szCs w:val="16"/>
              </w:rPr>
              <w:t>21</w:t>
            </w:r>
            <w:r w:rsidR="00283CFB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9771B8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  <w:r w:rsidR="00283CFB">
              <w:rPr>
                <w:rFonts w:ascii="Arial" w:hAnsi="Arial" w:cs="Arial"/>
                <w:color w:val="auto"/>
                <w:sz w:val="16"/>
                <w:szCs w:val="16"/>
              </w:rPr>
              <w:t>.20</w:t>
            </w:r>
            <w:r w:rsidR="0010482E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D57961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E31607" w:rsidTr="0022635F">
        <w:trPr>
          <w:trHeight w:val="185"/>
          <w:tblCellSpacing w:w="11" w:type="dxa"/>
        </w:trPr>
        <w:tc>
          <w:tcPr>
            <w:tcW w:w="2672" w:type="dxa"/>
          </w:tcPr>
          <w:p w:rsidR="00E31607" w:rsidRPr="00E31607" w:rsidRDefault="00E31607" w:rsidP="00944417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Jednotka</w:t>
            </w:r>
          </w:p>
        </w:tc>
        <w:tc>
          <w:tcPr>
            <w:tcW w:w="7151" w:type="dxa"/>
            <w:vAlign w:val="bottom"/>
          </w:tcPr>
          <w:p w:rsidR="00E31607" w:rsidRPr="004603DE" w:rsidRDefault="00E31607" w:rsidP="00283CF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283CFB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m2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E31607" w:rsidTr="0022635F">
        <w:trPr>
          <w:trHeight w:val="185"/>
          <w:tblCellSpacing w:w="11" w:type="dxa"/>
        </w:trPr>
        <w:tc>
          <w:tcPr>
            <w:tcW w:w="2672" w:type="dxa"/>
          </w:tcPr>
          <w:p w:rsidR="00E31607" w:rsidRPr="00E31607" w:rsidRDefault="00E31607" w:rsidP="00944417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31607">
              <w:rPr>
                <w:rFonts w:ascii="Arial" w:hAnsi="Arial" w:cs="Arial"/>
                <w:color w:val="auto"/>
                <w:sz w:val="18"/>
                <w:szCs w:val="16"/>
              </w:rPr>
              <w:t>Cena za jednotku</w:t>
            </w:r>
          </w:p>
        </w:tc>
        <w:tc>
          <w:tcPr>
            <w:tcW w:w="7151" w:type="dxa"/>
            <w:vAlign w:val="bottom"/>
          </w:tcPr>
          <w:p w:rsidR="00E31607" w:rsidRPr="004603DE" w:rsidRDefault="00E31607" w:rsidP="009771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76D15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9771B8">
              <w:rPr>
                <w:rFonts w:ascii="Arial" w:hAnsi="Arial" w:cs="Arial"/>
                <w:color w:val="auto"/>
                <w:sz w:val="16"/>
                <w:szCs w:val="16"/>
              </w:rPr>
              <w:t xml:space="preserve">,70 </w:t>
            </w:r>
            <w:r w:rsidR="00283CFB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Kč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1050"/>
      </w:tblGrid>
      <w:tr w:rsidR="00D87BFA" w:rsidTr="00F37E79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 xml:space="preserve">Celkem </w:t>
            </w:r>
            <w:r>
              <w:rPr>
                <w:rStyle w:val="CharStyle6"/>
                <w:sz w:val="16"/>
                <w:szCs w:val="16"/>
              </w:rPr>
              <w:t>bez DPH</w:t>
            </w:r>
          </w:p>
        </w:tc>
        <w:tc>
          <w:tcPr>
            <w:tcW w:w="896" w:type="dxa"/>
          </w:tcPr>
          <w:p w:rsidR="00D87BFA" w:rsidRPr="004603DE" w:rsidRDefault="000D5E94" w:rsidP="009771B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0482E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9771B8">
              <w:rPr>
                <w:rFonts w:ascii="Arial" w:hAnsi="Arial" w:cs="Arial"/>
                <w:color w:val="auto"/>
                <w:sz w:val="16"/>
                <w:szCs w:val="16"/>
              </w:rPr>
              <w:t>31.438,70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D87BFA" w:rsidTr="00F37E79">
        <w:trPr>
          <w:tblCellSpacing w:w="11" w:type="dxa"/>
        </w:trPr>
        <w:tc>
          <w:tcPr>
            <w:tcW w:w="2370" w:type="dxa"/>
          </w:tcPr>
          <w:p w:rsidR="00D87BFA" w:rsidRDefault="00D87BFA" w:rsidP="00F37E7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BE3019">
              <w:rPr>
                <w:rStyle w:val="CharStyle6"/>
                <w:sz w:val="16"/>
                <w:szCs w:val="16"/>
              </w:rPr>
              <w:t xml:space="preserve"> (</w:t>
            </w:r>
            <w:r w:rsidR="00F37E79">
              <w:rPr>
                <w:rStyle w:val="CharStyle6"/>
                <w:sz w:val="16"/>
                <w:szCs w:val="16"/>
              </w:rPr>
              <w:t>v</w:t>
            </w:r>
            <w:r w:rsidR="00BE3019">
              <w:rPr>
                <w:rStyle w:val="CharStyle6"/>
                <w:sz w:val="16"/>
                <w:szCs w:val="16"/>
              </w:rPr>
              <w:t>ýše</w:t>
            </w:r>
            <w:r w:rsidR="00F37E79">
              <w:rPr>
                <w:rStyle w:val="CharStyle6"/>
                <w:sz w:val="16"/>
                <w:szCs w:val="16"/>
              </w:rPr>
              <w:t xml:space="preserve"> v %</w:t>
            </w:r>
            <w:r w:rsidR="00BE3019">
              <w:rPr>
                <w:rStyle w:val="CharStyle6"/>
                <w:sz w:val="16"/>
                <w:szCs w:val="16"/>
              </w:rPr>
              <w:t>/částka)</w:t>
            </w:r>
          </w:p>
        </w:tc>
        <w:tc>
          <w:tcPr>
            <w:tcW w:w="896" w:type="dxa"/>
          </w:tcPr>
          <w:p w:rsidR="00D87BFA" w:rsidRPr="004603DE" w:rsidRDefault="000D5E94" w:rsidP="009771B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76D15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9771B8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 w:rsidR="00676D1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9771B8">
              <w:rPr>
                <w:rFonts w:ascii="Arial" w:hAnsi="Arial" w:cs="Arial"/>
                <w:color w:val="auto"/>
                <w:sz w:val="16"/>
                <w:szCs w:val="16"/>
              </w:rPr>
              <w:t>602,12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17"/>
          </w:p>
        </w:tc>
      </w:tr>
      <w:tr w:rsidR="00D87BFA" w:rsidTr="00F37E79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</w:t>
            </w:r>
            <w:r w:rsidRPr="0034413C">
              <w:rPr>
                <w:rStyle w:val="CharStyle6"/>
                <w:sz w:val="16"/>
                <w:szCs w:val="16"/>
              </w:rPr>
              <w:t>včetně DPH</w:t>
            </w:r>
          </w:p>
        </w:tc>
        <w:tc>
          <w:tcPr>
            <w:tcW w:w="896" w:type="dxa"/>
          </w:tcPr>
          <w:p w:rsidR="00D87BFA" w:rsidRPr="004603DE" w:rsidRDefault="000D5E94" w:rsidP="007863E9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0482E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9771B8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  <w:r w:rsidR="007863E9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bookmarkStart w:id="19" w:name="_GoBack"/>
            <w:bookmarkEnd w:id="19"/>
            <w:r w:rsidR="009771B8">
              <w:rPr>
                <w:rFonts w:ascii="Arial" w:hAnsi="Arial" w:cs="Arial"/>
                <w:color w:val="auto"/>
                <w:sz w:val="16"/>
                <w:szCs w:val="16"/>
              </w:rPr>
              <w:t>040,82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 w:rsidP="00232D5C">
      <w:pPr>
        <w:spacing w:after="120"/>
        <w:rPr>
          <w:rFonts w:ascii="Arial" w:hAnsi="Arial" w:cs="Arial"/>
          <w:color w:val="auto"/>
          <w:sz w:val="18"/>
          <w:szCs w:val="18"/>
        </w:rPr>
      </w:pPr>
    </w:p>
    <w:p w:rsidR="00C91AA7" w:rsidRPr="00232D5C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Odběratel se zavazuje předmět smlouvy převzít a zaplatit za něj dohodnutou cenu na základě vystaveného daňového</w:t>
      </w:r>
      <w:r w:rsidR="005A70EC" w:rsidRPr="00232D5C">
        <w:t> </w:t>
      </w:r>
      <w:r w:rsidRPr="00232D5C">
        <w:t>dokladu – faktury (dále i jako „faktura“)</w:t>
      </w:r>
      <w:r w:rsidR="00E617D3">
        <w:t xml:space="preserve">. </w:t>
      </w:r>
      <w:r w:rsidR="00E617D3" w:rsidRPr="006C7F45">
        <w:t>Pokud je dodavatel plátce DPH, bude úhrada ceny provedena pouze na účet zveřejněný v registru plátců vedeném správcem daně dodavatele.</w:t>
      </w:r>
    </w:p>
    <w:p w:rsidR="00CF28D8" w:rsidRPr="00232D5C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 xml:space="preserve">Faktura vystavená dodavatelem musí </w:t>
      </w:r>
      <w:r w:rsidRPr="00355221">
        <w:t xml:space="preserve">obsahovat kromě čísla smlouvy a lhůty splatnosti, také náležitosti </w:t>
      </w:r>
      <w:r w:rsidR="00355221" w:rsidRPr="00355221">
        <w:t>daňového dokladu stanovené příslušnými právními předpisy, zejména zákonem č. 235/2004 Sb. o dani z přidané hodnoty, ve znění pozdějších předpisů, a údaje dle § 435 občanského zákoníku</w:t>
      </w:r>
      <w:r w:rsidRPr="00355221">
        <w:t xml:space="preserve"> a bude odběrateli doručena v listinné podobě. Součástí faktury bude předávací protokol dokláda</w:t>
      </w:r>
      <w:r w:rsidR="00232D5C" w:rsidRPr="00355221">
        <w:t>jící</w:t>
      </w:r>
      <w:r w:rsidR="00232D5C">
        <w:t xml:space="preserve"> realizaci předmětu smlouvy.</w:t>
      </w:r>
      <w:r w:rsidRPr="00232D5C">
        <w:t xml:space="preserve"> V případě, že faktura nebude mít uvedené náležitosti, odběratel není povinen fakturovanou částku uhradit a nedostává se do prodlení. Lhůta splatnosti počíná běžet od doručení daňového dokladu obsahujícího veškeré náležitosti. Specifikace </w:t>
      </w:r>
      <w:r w:rsidR="00355221">
        <w:t>rozsahu a předmětu plnění</w:t>
      </w:r>
      <w:r w:rsidRPr="00232D5C">
        <w:t xml:space="preserve"> na faktuře se musí shodovat se specifikací předmětu této smlouvy.</w:t>
      </w:r>
    </w:p>
    <w:p w:rsidR="00C91AA7" w:rsidRPr="00232D5C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Pokud v této smlouvě není stanoveno jinak, řídí se právní vztahy z ní vyplývající příslušnými ustanoveními občanského zákoníku.</w:t>
      </w:r>
    </w:p>
    <w:p w:rsidR="00C91AA7" w:rsidRPr="00232D5C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Tuto smlouvu lze měnit či doplňovat pouze po dohodě smluvních stran formou písemných a číslovaných dodatků.</w:t>
      </w:r>
    </w:p>
    <w:p w:rsidR="00C91AA7" w:rsidRPr="00232D5C" w:rsidRDefault="003B77F3" w:rsidP="009771B8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Tato smlouva bude uveřejněna v registru smluv postupem podle zákona č. 340/2015 Sb.</w:t>
      </w:r>
      <w:r w:rsidR="00834761" w:rsidRPr="00232D5C">
        <w:rPr>
          <w:rFonts w:ascii="Arial" w:hAnsi="Arial" w:cs="Arial"/>
          <w:color w:val="auto"/>
          <w:sz w:val="18"/>
          <w:szCs w:val="18"/>
        </w:rPr>
        <w:t xml:space="preserve">, o zvláštních podmínkách účinnosti některých smluv, uveřejňování těchto smluv a o registru smluv (zákon o registru smluv), ve znění pozdějších předpisů. </w:t>
      </w:r>
      <w:r w:rsidRPr="00232D5C">
        <w:rPr>
          <w:rFonts w:ascii="Arial" w:hAnsi="Arial" w:cs="Arial"/>
          <w:color w:val="auto"/>
          <w:sz w:val="18"/>
          <w:szCs w:val="18"/>
        </w:rPr>
        <w:t xml:space="preserve">Uveřejnění v registru smluv provede odběratel. Informace o uveřejnění smlouvy bude zaslána dodavateli do datové schránky/na e-mail </w:t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32D5C">
        <w:rPr>
          <w:rFonts w:ascii="Arial" w:hAnsi="Arial" w:cs="Arial"/>
          <w:color w:val="auto"/>
          <w:sz w:val="18"/>
          <w:szCs w:val="18"/>
        </w:rPr>
        <w:instrText xml:space="preserve"> FORMTEXT </w:instrText>
      </w:r>
      <w:r w:rsidR="000D5E94" w:rsidRPr="00232D5C">
        <w:rPr>
          <w:rFonts w:ascii="Arial" w:hAnsi="Arial" w:cs="Arial"/>
          <w:color w:val="auto"/>
          <w:sz w:val="18"/>
          <w:szCs w:val="18"/>
        </w:rPr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separate"/>
      </w:r>
      <w:r w:rsidR="009771B8" w:rsidRPr="009771B8">
        <w:rPr>
          <w:rFonts w:ascii="Arial" w:hAnsi="Arial" w:cs="Arial"/>
          <w:color w:val="auto"/>
          <w:sz w:val="18"/>
          <w:szCs w:val="18"/>
        </w:rPr>
        <w:t>amapavlicek@seznam.cz</w:t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end"/>
      </w:r>
      <w:r w:rsidRPr="00232D5C">
        <w:rPr>
          <w:rFonts w:ascii="Arial" w:hAnsi="Arial" w:cs="Arial"/>
          <w:color w:val="auto"/>
          <w:sz w:val="18"/>
          <w:szCs w:val="18"/>
        </w:rPr>
        <w:t xml:space="preserve">. 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Dodavatel </w:t>
      </w:r>
      <w:r w:rsidR="00A74BDD" w:rsidRPr="00232D5C">
        <w:rPr>
          <w:rFonts w:ascii="Arial" w:hAnsi="Arial" w:cs="Arial"/>
          <w:color w:val="auto"/>
          <w:sz w:val="18"/>
          <w:szCs w:val="18"/>
        </w:rPr>
        <w:t>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. </w:t>
      </w:r>
      <w:r w:rsidR="00C91AA7" w:rsidRPr="00232D5C">
        <w:rPr>
          <w:rFonts w:ascii="Arial" w:hAnsi="Arial" w:cs="Arial"/>
          <w:color w:val="auto"/>
          <w:sz w:val="18"/>
          <w:szCs w:val="18"/>
        </w:rPr>
        <w:t>Tato smlouva nabývá platnosti dnem jejího uzavření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 a účinnosti </w:t>
      </w:r>
      <w:r w:rsidR="00CF41B0" w:rsidRPr="00232D5C">
        <w:rPr>
          <w:rFonts w:ascii="Arial" w:hAnsi="Arial" w:cs="Arial"/>
          <w:color w:val="auto"/>
          <w:sz w:val="18"/>
          <w:szCs w:val="18"/>
        </w:rPr>
        <w:t xml:space="preserve">dnem 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uveřejnění v registru smluv. </w:t>
      </w:r>
    </w:p>
    <w:p w:rsidR="00A956F5" w:rsidRPr="00232D5C" w:rsidRDefault="00C91AA7" w:rsidP="001B1DA3">
      <w:pPr>
        <w:pStyle w:val="Odstavecseseznamem"/>
        <w:numPr>
          <w:ilvl w:val="0"/>
          <w:numId w:val="19"/>
        </w:numPr>
        <w:spacing w:after="120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Odběratel tímto potvrzuje, že o uzavření této smlouvy bylo rozhodnuto</w:t>
      </w:r>
      <w:r w:rsidR="005A70EC" w:rsidRPr="00232D5C">
        <w:rPr>
          <w:rFonts w:ascii="Arial" w:hAnsi="Arial" w:cs="Arial"/>
          <w:color w:val="auto"/>
          <w:sz w:val="18"/>
          <w:szCs w:val="18"/>
        </w:rPr>
        <w:t xml:space="preserve"> </w:t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5A70EC" w:rsidRPr="00232D5C">
        <w:rPr>
          <w:rFonts w:ascii="Arial" w:hAnsi="Arial" w:cs="Arial"/>
          <w:color w:val="auto"/>
          <w:sz w:val="18"/>
          <w:szCs w:val="18"/>
        </w:rPr>
        <w:instrText xml:space="preserve"> FORMTEXT </w:instrText>
      </w:r>
      <w:r w:rsidR="000D5E94" w:rsidRPr="00232D5C">
        <w:rPr>
          <w:rFonts w:ascii="Arial" w:hAnsi="Arial" w:cs="Arial"/>
          <w:color w:val="auto"/>
          <w:sz w:val="18"/>
          <w:szCs w:val="18"/>
        </w:rPr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separate"/>
      </w:r>
      <w:r w:rsidR="009771B8">
        <w:rPr>
          <w:rFonts w:ascii="Arial" w:hAnsi="Arial" w:cs="Arial"/>
          <w:color w:val="auto"/>
          <w:sz w:val="18"/>
          <w:szCs w:val="18"/>
        </w:rPr>
        <w:t>4.10</w:t>
      </w:r>
      <w:r w:rsidR="006229B7">
        <w:rPr>
          <w:rFonts w:ascii="Arial" w:hAnsi="Arial" w:cs="Arial"/>
          <w:color w:val="auto"/>
          <w:sz w:val="18"/>
          <w:szCs w:val="18"/>
        </w:rPr>
        <w:t>.20</w:t>
      </w:r>
      <w:r w:rsidR="00475EC2">
        <w:rPr>
          <w:rFonts w:ascii="Arial" w:hAnsi="Arial" w:cs="Arial"/>
          <w:color w:val="auto"/>
          <w:sz w:val="18"/>
          <w:szCs w:val="18"/>
        </w:rPr>
        <w:t>2</w:t>
      </w:r>
      <w:r w:rsidR="00676D15">
        <w:rPr>
          <w:rFonts w:ascii="Arial" w:hAnsi="Arial" w:cs="Arial"/>
          <w:color w:val="auto"/>
          <w:sz w:val="18"/>
          <w:szCs w:val="18"/>
        </w:rPr>
        <w:t>1</w:t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end"/>
      </w:r>
      <w:bookmarkEnd w:id="20"/>
    </w:p>
    <w:p w:rsidR="00A956F5" w:rsidRDefault="00A956F5">
      <w:pPr>
        <w:widowControl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br w:type="page"/>
      </w:r>
    </w:p>
    <w:p w:rsidR="00FB38A7" w:rsidRDefault="00FB38A7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  <w:sectPr w:rsidR="00FB38A7" w:rsidSect="00F60060">
          <w:headerReference w:type="default" r:id="rId8"/>
          <w:footerReference w:type="default" r:id="rId9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5A70EC" w:rsidRPr="00F60060" w:rsidRDefault="005A70EC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F60060">
        <w:rPr>
          <w:rFonts w:ascii="Arial" w:hAnsi="Arial" w:cs="Arial"/>
          <w:b/>
          <w:color w:val="auto"/>
          <w:sz w:val="22"/>
          <w:szCs w:val="22"/>
        </w:rPr>
        <w:lastRenderedPageBreak/>
        <w:t>Ostatní ujednání</w:t>
      </w:r>
    </w:p>
    <w:p w:rsidR="00CF28D8" w:rsidRDefault="00CF28D8" w:rsidP="005563A9">
      <w:pPr>
        <w:rPr>
          <w:rFonts w:ascii="Arial" w:hAnsi="Arial" w:cs="Arial"/>
          <w:color w:val="auto"/>
          <w:sz w:val="18"/>
          <w:szCs w:val="18"/>
        </w:rPr>
      </w:pPr>
    </w:p>
    <w:p w:rsidR="004165F3" w:rsidRDefault="00B56582" w:rsidP="00B56582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9F1553">
        <w:rPr>
          <w:rFonts w:ascii="Arial" w:hAnsi="Arial" w:cs="Arial"/>
          <w:color w:val="auto"/>
          <w:sz w:val="18"/>
          <w:szCs w:val="18"/>
        </w:rPr>
        <w:t xml:space="preserve">Seče ruderální porostů budou provedeny </w:t>
      </w:r>
      <w:r w:rsidR="004165F3">
        <w:rPr>
          <w:rFonts w:ascii="Arial" w:hAnsi="Arial" w:cs="Arial"/>
          <w:color w:val="auto"/>
          <w:sz w:val="18"/>
          <w:szCs w:val="18"/>
        </w:rPr>
        <w:t xml:space="preserve">podél komunikací cyklostezek </w:t>
      </w:r>
      <w:r w:rsidRPr="009F1553">
        <w:rPr>
          <w:rFonts w:ascii="Arial" w:hAnsi="Arial" w:cs="Arial"/>
          <w:color w:val="auto"/>
          <w:sz w:val="18"/>
          <w:szCs w:val="18"/>
        </w:rPr>
        <w:t>v katastrálních územích v Ústeckém kraji</w:t>
      </w:r>
      <w:r w:rsidR="009771B8">
        <w:rPr>
          <w:rFonts w:ascii="Arial" w:hAnsi="Arial" w:cs="Arial"/>
          <w:color w:val="auto"/>
          <w:sz w:val="18"/>
          <w:szCs w:val="18"/>
        </w:rPr>
        <w:t xml:space="preserve"> v celkovém rozsahu 62.551 m2.</w:t>
      </w:r>
    </w:p>
    <w:p w:rsidR="00AB0F72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>„Cyklostezka Chomutov – Strupčice“ v rozsahu 10,399 km</w:t>
      </w:r>
    </w:p>
    <w:p w:rsidR="00AB0F72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>„Cyklostezka Ploučnice“ v rozsahu 11 km</w:t>
      </w:r>
    </w:p>
    <w:p w:rsidR="00AB0F72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 xml:space="preserve">„Labská stezka č. 2“ v rozsahu </w:t>
      </w:r>
      <w:r w:rsidR="00676D15">
        <w:rPr>
          <w:rFonts w:ascii="Arial" w:hAnsi="Arial" w:cs="Arial"/>
          <w:color w:val="auto"/>
          <w:sz w:val="18"/>
          <w:szCs w:val="18"/>
        </w:rPr>
        <w:t>39</w:t>
      </w:r>
      <w:r w:rsidRPr="00FE7B17">
        <w:rPr>
          <w:rFonts w:ascii="Arial" w:hAnsi="Arial" w:cs="Arial"/>
          <w:color w:val="auto"/>
          <w:sz w:val="18"/>
          <w:szCs w:val="18"/>
        </w:rPr>
        <w:t>,</w:t>
      </w:r>
      <w:r w:rsidR="00676D15">
        <w:rPr>
          <w:rFonts w:ascii="Arial" w:hAnsi="Arial" w:cs="Arial"/>
          <w:color w:val="auto"/>
          <w:sz w:val="18"/>
          <w:szCs w:val="18"/>
        </w:rPr>
        <w:t>129</w:t>
      </w:r>
      <w:r w:rsidRPr="00FE7B17">
        <w:rPr>
          <w:rFonts w:ascii="Arial" w:hAnsi="Arial" w:cs="Arial"/>
          <w:color w:val="auto"/>
          <w:sz w:val="18"/>
          <w:szCs w:val="18"/>
        </w:rPr>
        <w:t xml:space="preserve"> km</w:t>
      </w:r>
    </w:p>
    <w:p w:rsidR="00676D15" w:rsidRPr="00FE7B17" w:rsidRDefault="00676D15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</w:p>
    <w:p w:rsidR="00AB0F72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 xml:space="preserve">v celkovém rozsahu </w:t>
      </w:r>
      <w:r w:rsidR="00676D15">
        <w:rPr>
          <w:rFonts w:ascii="Arial" w:hAnsi="Arial" w:cs="Arial"/>
          <w:color w:val="auto"/>
          <w:sz w:val="18"/>
          <w:szCs w:val="18"/>
        </w:rPr>
        <w:t>53.586</w:t>
      </w:r>
      <w:r w:rsidRPr="00FE7B17">
        <w:rPr>
          <w:rFonts w:ascii="Arial" w:hAnsi="Arial" w:cs="Arial"/>
          <w:color w:val="auto"/>
          <w:sz w:val="18"/>
          <w:szCs w:val="18"/>
        </w:rPr>
        <w:t xml:space="preserve"> m2 tj. </w:t>
      </w:r>
      <w:r w:rsidR="00676D15">
        <w:rPr>
          <w:rFonts w:ascii="Arial" w:hAnsi="Arial" w:cs="Arial"/>
          <w:color w:val="auto"/>
          <w:sz w:val="18"/>
          <w:szCs w:val="18"/>
        </w:rPr>
        <w:t>53,586</w:t>
      </w:r>
      <w:r w:rsidRPr="00FE7B17">
        <w:rPr>
          <w:rFonts w:ascii="Arial" w:hAnsi="Arial" w:cs="Arial"/>
          <w:color w:val="auto"/>
          <w:sz w:val="18"/>
          <w:szCs w:val="18"/>
        </w:rPr>
        <w:t xml:space="preserve"> km v šíři 2x 0,5 m každé strany krajnice a dále </w:t>
      </w:r>
    </w:p>
    <w:p w:rsidR="00AB0F72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>8x odpočívky – 376 m2</w:t>
      </w:r>
    </w:p>
    <w:p w:rsidR="00AB0F72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>k.ú. Dolní Žleb na p.č. 495/1  (na státní hranice s SRN)                 20 m2</w:t>
      </w:r>
    </w:p>
    <w:p w:rsidR="00AB0F72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>k.ú. Děčín  na p.č. 2408/4                                                                43 m2</w:t>
      </w:r>
    </w:p>
    <w:p w:rsidR="00AB0F72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>k.ú. Křešice u Děčína p.č. 816/5                                                      71 m2</w:t>
      </w:r>
    </w:p>
    <w:p w:rsidR="00AB0F72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>k.ú.Těchlovice u Děčína        p.č. 104/5                                          43 m2</w:t>
      </w:r>
    </w:p>
    <w:p w:rsidR="00AB0F72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>k.ú. Střekov p.č. 2529/17                                                                 70 m2</w:t>
      </w:r>
    </w:p>
    <w:p w:rsidR="00AB0F72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>k.ú. Církvice                                                                                     32 m2</w:t>
      </w:r>
    </w:p>
    <w:p w:rsidR="00AB0F72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>k.ú. Libochovany na p.č. 1094/7                                                      41 m2</w:t>
      </w:r>
    </w:p>
    <w:p w:rsidR="00AB0F72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 xml:space="preserve">k.ú. Velké Žernoseky na p.č. 1314/1 (u přívozu)                             56 m2  </w:t>
      </w:r>
    </w:p>
    <w:p w:rsidR="00AB0F72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</w:p>
    <w:p w:rsidR="004165F3" w:rsidRPr="00FE7B17" w:rsidRDefault="00AB0F72" w:rsidP="00FE7B17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 w:rsidRPr="00FE7B17">
        <w:rPr>
          <w:rFonts w:ascii="Arial" w:hAnsi="Arial" w:cs="Arial"/>
          <w:color w:val="auto"/>
          <w:sz w:val="18"/>
          <w:szCs w:val="18"/>
        </w:rPr>
        <w:t>2x parkoviště  – 1647 m2  v k.ú. Svádov, k.ú. Prostřední Žleb</w:t>
      </w:r>
    </w:p>
    <w:p w:rsidR="004165F3" w:rsidRDefault="004165F3" w:rsidP="0004643D">
      <w:pPr>
        <w:pStyle w:val="Odstavecseseznamem"/>
        <w:ind w:left="786"/>
        <w:rPr>
          <w:rFonts w:ascii="Arial" w:hAnsi="Arial" w:cs="Arial"/>
          <w:color w:val="auto"/>
          <w:sz w:val="18"/>
          <w:szCs w:val="18"/>
        </w:rPr>
      </w:pPr>
    </w:p>
    <w:p w:rsidR="00B56582" w:rsidRPr="009F1553" w:rsidRDefault="00BC15A3" w:rsidP="00B56582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včetně následného sběru posečené hmoty.</w:t>
      </w:r>
    </w:p>
    <w:p w:rsidR="009F1553" w:rsidRDefault="009F1553" w:rsidP="009F1553">
      <w:pPr>
        <w:pStyle w:val="Odstavecseseznamem"/>
        <w:ind w:left="786"/>
        <w:rPr>
          <w:rFonts w:ascii="Arial" w:hAnsi="Arial" w:cs="Arial"/>
          <w:color w:val="auto"/>
          <w:sz w:val="18"/>
          <w:szCs w:val="18"/>
        </w:rPr>
      </w:pPr>
    </w:p>
    <w:p w:rsidR="005563A9" w:rsidRDefault="00386E3D" w:rsidP="009771B8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Cenová nabídka je nedílnou součástí podkladů k zakázce č. </w:t>
      </w:r>
      <w:r w:rsidR="009771B8" w:rsidRPr="009771B8">
        <w:rPr>
          <w:rStyle w:val="CharStyle10"/>
        </w:rPr>
        <w:t>KUUK/132655/2021/INV/VZ-MAJ/0018.</w:t>
      </w:r>
    </w:p>
    <w:p w:rsidR="00386E3D" w:rsidRDefault="00386E3D" w:rsidP="005563A9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Celková cena díla je nejvýše přípustná, nepřekročitelná a zahrnuje objem prací dle požadavku objednatele.</w:t>
      </w:r>
    </w:p>
    <w:p w:rsidR="00386E3D" w:rsidRPr="005563A9" w:rsidRDefault="00386E3D" w:rsidP="005563A9">
      <w:pPr>
        <w:pStyle w:val="Odstavecseseznamem"/>
        <w:numPr>
          <w:ilvl w:val="0"/>
          <w:numId w:val="17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Fakturace bude</w:t>
      </w:r>
      <w:r w:rsidR="00B56582">
        <w:rPr>
          <w:rFonts w:ascii="Arial" w:hAnsi="Arial" w:cs="Arial"/>
          <w:color w:val="auto"/>
          <w:sz w:val="18"/>
          <w:szCs w:val="18"/>
        </w:rPr>
        <w:t xml:space="preserve"> provedena na základě fyzického předání provedené práce a potvrzeného </w:t>
      </w:r>
      <w:r w:rsidR="009F1553">
        <w:rPr>
          <w:rFonts w:ascii="Arial" w:hAnsi="Arial" w:cs="Arial"/>
          <w:color w:val="auto"/>
          <w:sz w:val="18"/>
          <w:szCs w:val="18"/>
        </w:rPr>
        <w:t>předáv</w:t>
      </w:r>
      <w:r w:rsidR="002E7109">
        <w:rPr>
          <w:rFonts w:ascii="Arial" w:hAnsi="Arial" w:cs="Arial"/>
          <w:color w:val="auto"/>
          <w:sz w:val="18"/>
          <w:szCs w:val="18"/>
        </w:rPr>
        <w:t>a</w:t>
      </w:r>
      <w:r w:rsidR="009F1553">
        <w:rPr>
          <w:rFonts w:ascii="Arial" w:hAnsi="Arial" w:cs="Arial"/>
          <w:color w:val="auto"/>
          <w:sz w:val="18"/>
          <w:szCs w:val="18"/>
        </w:rPr>
        <w:t xml:space="preserve">cího </w:t>
      </w:r>
      <w:r w:rsidR="00B56582">
        <w:rPr>
          <w:rFonts w:ascii="Arial" w:hAnsi="Arial" w:cs="Arial"/>
          <w:color w:val="auto"/>
          <w:sz w:val="18"/>
          <w:szCs w:val="18"/>
        </w:rPr>
        <w:t>protok</w:t>
      </w:r>
      <w:r w:rsidR="009F1553">
        <w:rPr>
          <w:rFonts w:ascii="Arial" w:hAnsi="Arial" w:cs="Arial"/>
          <w:color w:val="auto"/>
          <w:sz w:val="18"/>
          <w:szCs w:val="18"/>
        </w:rPr>
        <w:t>olu zástupcem objednatele.</w:t>
      </w:r>
    </w:p>
    <w:p w:rsidR="00CF28D8" w:rsidRPr="005A70EC" w:rsidRDefault="00CF28D8" w:rsidP="005A70EC">
      <w:pPr>
        <w:ind w:left="426"/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EE376E" w:rsidRPr="0034413C" w:rsidRDefault="00EE376E">
      <w:pPr>
        <w:rPr>
          <w:rFonts w:ascii="Arial" w:hAnsi="Arial" w:cs="Arial"/>
          <w:color w:val="auto"/>
          <w:sz w:val="16"/>
          <w:szCs w:val="16"/>
        </w:rPr>
      </w:pPr>
    </w:p>
    <w:p w:rsidR="005563A9" w:rsidRDefault="005563A9">
      <w:pPr>
        <w:rPr>
          <w:rFonts w:ascii="Arial" w:hAnsi="Arial" w:cs="Arial"/>
          <w:color w:val="auto"/>
          <w:sz w:val="16"/>
          <w:szCs w:val="16"/>
        </w:rPr>
        <w:sectPr w:rsidR="005563A9" w:rsidSect="00FB38A7">
          <w:headerReference w:type="default" r:id="rId10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82"/>
        <w:gridCol w:w="3938"/>
      </w:tblGrid>
      <w:tr w:rsidR="002F0EC5" w:rsidTr="002F0EC5">
        <w:tc>
          <w:tcPr>
            <w:tcW w:w="3539" w:type="dxa"/>
          </w:tcPr>
          <w:p w:rsidR="002F0EC5" w:rsidRPr="00BE3019" w:rsidRDefault="002F0EC5" w:rsidP="00A74D0F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A74D0F">
              <w:rPr>
                <w:rFonts w:ascii="Arial" w:hAnsi="Arial" w:cs="Arial"/>
                <w:color w:val="auto"/>
                <w:sz w:val="18"/>
                <w:szCs w:val="16"/>
              </w:rPr>
              <w:t>Praze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bookmarkEnd w:id="21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:rsidR="002F0EC5" w:rsidRPr="00BE3019" w:rsidRDefault="002F0EC5" w:rsidP="00DE056E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DE056E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Ústí nad Labem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Pr="00BE3019">
              <w:rPr>
                <w:rFonts w:ascii="Arial" w:hAnsi="Arial" w:cs="Arial"/>
                <w:noProof/>
                <w:color w:val="auto"/>
                <w:sz w:val="18"/>
                <w:szCs w:val="16"/>
              </w:rPr>
              <w:t> 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2F0EC5" w:rsidTr="002F0EC5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  <w:tr w:rsidR="002F0EC5" w:rsidTr="002F0EC5">
        <w:tc>
          <w:tcPr>
            <w:tcW w:w="3539" w:type="dxa"/>
            <w:tcBorders>
              <w:top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Dodavatel</w:t>
            </w: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Odběratel</w:t>
            </w:r>
          </w:p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Ústecký kraj</w:t>
            </w:r>
          </w:p>
        </w:tc>
      </w:tr>
    </w:tbl>
    <w:p w:rsidR="0034413C" w:rsidRDefault="0034413C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sectPr w:rsidR="0034413C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CE" w:rsidRDefault="00E44BCE" w:rsidP="004D162A">
      <w:r>
        <w:separator/>
      </w:r>
    </w:p>
  </w:endnote>
  <w:endnote w:type="continuationSeparator" w:id="0">
    <w:p w:rsidR="00E44BCE" w:rsidRDefault="00E44BCE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4F" w:rsidRPr="00857B4F" w:rsidRDefault="00857B4F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7863E9">
      <w:rPr>
        <w:rFonts w:ascii="Arial" w:hAnsi="Arial" w:cs="Arial"/>
        <w:noProof/>
        <w:sz w:val="18"/>
        <w:szCs w:val="18"/>
      </w:rPr>
      <w:t>1</w:t>
    </w:r>
    <w:r w:rsidR="000D5E94" w:rsidRPr="00857B4F">
      <w:rPr>
        <w:rFonts w:ascii="Arial" w:hAnsi="Arial" w:cs="Arial"/>
        <w:sz w:val="18"/>
        <w:szCs w:val="18"/>
      </w:rPr>
      <w:fldChar w:fldCharType="end"/>
    </w:r>
    <w:r w:rsidRPr="00857B4F">
      <w:rPr>
        <w:rFonts w:ascii="Arial" w:hAnsi="Arial" w:cs="Arial"/>
        <w:sz w:val="18"/>
        <w:szCs w:val="18"/>
      </w:rPr>
      <w:t xml:space="preserve"> /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NUMPAGES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7863E9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</w:p>
  <w:p w:rsidR="00857B4F" w:rsidRDefault="00857B4F" w:rsidP="00857B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CE" w:rsidRDefault="00E44BCE" w:rsidP="004D162A">
      <w:r>
        <w:separator/>
      </w:r>
    </w:p>
  </w:footnote>
  <w:footnote w:type="continuationSeparator" w:id="0">
    <w:p w:rsidR="00E44BCE" w:rsidRDefault="00E44BCE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2A" w:rsidRPr="004D162A" w:rsidRDefault="00F60060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-7522</wp:posOffset>
          </wp:positionV>
          <wp:extent cx="7553325" cy="10683875"/>
          <wp:effectExtent l="0" t="0" r="0" b="0"/>
          <wp:wrapNone/>
          <wp:docPr id="29" name="Obrázek 29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A7" w:rsidRPr="004D162A" w:rsidRDefault="00FB38A7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6"/>
  </w:num>
  <w:num w:numId="5">
    <w:abstractNumId w:val="4"/>
  </w:num>
  <w:num w:numId="6">
    <w:abstractNumId w:val="17"/>
  </w:num>
  <w:num w:numId="7">
    <w:abstractNumId w:val="16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embedSystemFonts/>
  <w:bordersDoNotSurroundHeader/>
  <w:bordersDoNotSurroundFooter/>
  <w:documentProtection w:edit="forms" w:enforcement="1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F"/>
    <w:rsid w:val="000203F7"/>
    <w:rsid w:val="00036F18"/>
    <w:rsid w:val="0004643D"/>
    <w:rsid w:val="00063328"/>
    <w:rsid w:val="00096120"/>
    <w:rsid w:val="000A11B3"/>
    <w:rsid w:val="000C08BF"/>
    <w:rsid w:val="000D2608"/>
    <w:rsid w:val="000D5E94"/>
    <w:rsid w:val="000E48C1"/>
    <w:rsid w:val="000F2E7A"/>
    <w:rsid w:val="000F5E8E"/>
    <w:rsid w:val="0010482E"/>
    <w:rsid w:val="0011640F"/>
    <w:rsid w:val="00146740"/>
    <w:rsid w:val="001607EA"/>
    <w:rsid w:val="00166491"/>
    <w:rsid w:val="00181279"/>
    <w:rsid w:val="00182E52"/>
    <w:rsid w:val="00183E9A"/>
    <w:rsid w:val="001B1DA3"/>
    <w:rsid w:val="001D02DD"/>
    <w:rsid w:val="001E0343"/>
    <w:rsid w:val="001E5B7F"/>
    <w:rsid w:val="001F1BF0"/>
    <w:rsid w:val="001F3AAF"/>
    <w:rsid w:val="00207AF4"/>
    <w:rsid w:val="00213BC3"/>
    <w:rsid w:val="002240CF"/>
    <w:rsid w:val="0022635F"/>
    <w:rsid w:val="00232D5C"/>
    <w:rsid w:val="00283CFB"/>
    <w:rsid w:val="002A4067"/>
    <w:rsid w:val="002D4B5F"/>
    <w:rsid w:val="002E7109"/>
    <w:rsid w:val="002F0EC5"/>
    <w:rsid w:val="002F15FF"/>
    <w:rsid w:val="00306D2B"/>
    <w:rsid w:val="0034413C"/>
    <w:rsid w:val="00355221"/>
    <w:rsid w:val="003612E7"/>
    <w:rsid w:val="0036367A"/>
    <w:rsid w:val="00374C6D"/>
    <w:rsid w:val="00386E3D"/>
    <w:rsid w:val="003B77F3"/>
    <w:rsid w:val="003E2CF6"/>
    <w:rsid w:val="003F35F7"/>
    <w:rsid w:val="00403C51"/>
    <w:rsid w:val="004056F2"/>
    <w:rsid w:val="004165F3"/>
    <w:rsid w:val="00430637"/>
    <w:rsid w:val="004317B2"/>
    <w:rsid w:val="00431E85"/>
    <w:rsid w:val="00441386"/>
    <w:rsid w:val="004603DE"/>
    <w:rsid w:val="00475EC2"/>
    <w:rsid w:val="004A1BFA"/>
    <w:rsid w:val="004A7D90"/>
    <w:rsid w:val="004B0E40"/>
    <w:rsid w:val="004B70AA"/>
    <w:rsid w:val="004C30E9"/>
    <w:rsid w:val="004D162A"/>
    <w:rsid w:val="004E0AFA"/>
    <w:rsid w:val="004E3DDE"/>
    <w:rsid w:val="004E5185"/>
    <w:rsid w:val="004F0335"/>
    <w:rsid w:val="005071E5"/>
    <w:rsid w:val="00524216"/>
    <w:rsid w:val="005335F1"/>
    <w:rsid w:val="00534CF9"/>
    <w:rsid w:val="00540E0E"/>
    <w:rsid w:val="00551E88"/>
    <w:rsid w:val="005563A9"/>
    <w:rsid w:val="00565CE0"/>
    <w:rsid w:val="00567D5B"/>
    <w:rsid w:val="00590BCE"/>
    <w:rsid w:val="00591A78"/>
    <w:rsid w:val="00592C5C"/>
    <w:rsid w:val="005A70EC"/>
    <w:rsid w:val="005C53C0"/>
    <w:rsid w:val="005E39B8"/>
    <w:rsid w:val="005E4F36"/>
    <w:rsid w:val="005F71D7"/>
    <w:rsid w:val="00606E9A"/>
    <w:rsid w:val="00615FC4"/>
    <w:rsid w:val="006229B7"/>
    <w:rsid w:val="006430AE"/>
    <w:rsid w:val="00651ED4"/>
    <w:rsid w:val="00652493"/>
    <w:rsid w:val="00676D15"/>
    <w:rsid w:val="00682700"/>
    <w:rsid w:val="006A2259"/>
    <w:rsid w:val="006C7F45"/>
    <w:rsid w:val="006D64C0"/>
    <w:rsid w:val="006E4417"/>
    <w:rsid w:val="006E4B11"/>
    <w:rsid w:val="007256FC"/>
    <w:rsid w:val="00747698"/>
    <w:rsid w:val="00752C5B"/>
    <w:rsid w:val="0075434F"/>
    <w:rsid w:val="007863E9"/>
    <w:rsid w:val="0079547F"/>
    <w:rsid w:val="007A439B"/>
    <w:rsid w:val="007B4D46"/>
    <w:rsid w:val="007D599A"/>
    <w:rsid w:val="007F2D4B"/>
    <w:rsid w:val="00834761"/>
    <w:rsid w:val="00836768"/>
    <w:rsid w:val="00857B4F"/>
    <w:rsid w:val="00865424"/>
    <w:rsid w:val="00884F38"/>
    <w:rsid w:val="008A3D09"/>
    <w:rsid w:val="008C551D"/>
    <w:rsid w:val="008D4F32"/>
    <w:rsid w:val="008E0E56"/>
    <w:rsid w:val="00903F6C"/>
    <w:rsid w:val="00904290"/>
    <w:rsid w:val="00944417"/>
    <w:rsid w:val="0095626C"/>
    <w:rsid w:val="00965256"/>
    <w:rsid w:val="00975DD9"/>
    <w:rsid w:val="009771B8"/>
    <w:rsid w:val="0098446F"/>
    <w:rsid w:val="00994CF5"/>
    <w:rsid w:val="009B197F"/>
    <w:rsid w:val="009C1DA2"/>
    <w:rsid w:val="009C2D5A"/>
    <w:rsid w:val="009D610C"/>
    <w:rsid w:val="009F1553"/>
    <w:rsid w:val="009F5C0B"/>
    <w:rsid w:val="009F5F6B"/>
    <w:rsid w:val="00A3008F"/>
    <w:rsid w:val="00A356D5"/>
    <w:rsid w:val="00A45821"/>
    <w:rsid w:val="00A47868"/>
    <w:rsid w:val="00A60A7E"/>
    <w:rsid w:val="00A71F92"/>
    <w:rsid w:val="00A74BDD"/>
    <w:rsid w:val="00A74D0F"/>
    <w:rsid w:val="00A947C7"/>
    <w:rsid w:val="00A9534A"/>
    <w:rsid w:val="00A956F5"/>
    <w:rsid w:val="00AB0F72"/>
    <w:rsid w:val="00AE23F0"/>
    <w:rsid w:val="00AF2961"/>
    <w:rsid w:val="00B06EF8"/>
    <w:rsid w:val="00B45809"/>
    <w:rsid w:val="00B56582"/>
    <w:rsid w:val="00B6128D"/>
    <w:rsid w:val="00B62F66"/>
    <w:rsid w:val="00B63840"/>
    <w:rsid w:val="00BC15A3"/>
    <w:rsid w:val="00BC3642"/>
    <w:rsid w:val="00BE3019"/>
    <w:rsid w:val="00BE48F0"/>
    <w:rsid w:val="00BF65C0"/>
    <w:rsid w:val="00C31620"/>
    <w:rsid w:val="00C54791"/>
    <w:rsid w:val="00C81193"/>
    <w:rsid w:val="00C81EBC"/>
    <w:rsid w:val="00C91AA7"/>
    <w:rsid w:val="00CA5732"/>
    <w:rsid w:val="00CC029B"/>
    <w:rsid w:val="00CF28D8"/>
    <w:rsid w:val="00CF41B0"/>
    <w:rsid w:val="00D023C7"/>
    <w:rsid w:val="00D17A8B"/>
    <w:rsid w:val="00D30EB0"/>
    <w:rsid w:val="00D41230"/>
    <w:rsid w:val="00D57961"/>
    <w:rsid w:val="00D71F43"/>
    <w:rsid w:val="00D7372E"/>
    <w:rsid w:val="00D87BFA"/>
    <w:rsid w:val="00D93AC9"/>
    <w:rsid w:val="00DA2824"/>
    <w:rsid w:val="00DB6948"/>
    <w:rsid w:val="00DD0D98"/>
    <w:rsid w:val="00DE056E"/>
    <w:rsid w:val="00DF4AC3"/>
    <w:rsid w:val="00E0460D"/>
    <w:rsid w:val="00E31607"/>
    <w:rsid w:val="00E34651"/>
    <w:rsid w:val="00E44BCE"/>
    <w:rsid w:val="00E457E3"/>
    <w:rsid w:val="00E5750B"/>
    <w:rsid w:val="00E617D3"/>
    <w:rsid w:val="00E94EF1"/>
    <w:rsid w:val="00EC11FF"/>
    <w:rsid w:val="00ED1134"/>
    <w:rsid w:val="00EE10AC"/>
    <w:rsid w:val="00EE376E"/>
    <w:rsid w:val="00F37E79"/>
    <w:rsid w:val="00F40B6C"/>
    <w:rsid w:val="00F60060"/>
    <w:rsid w:val="00FB2819"/>
    <w:rsid w:val="00FB38A7"/>
    <w:rsid w:val="00FB73BD"/>
    <w:rsid w:val="00FD6BE4"/>
    <w:rsid w:val="00FE3710"/>
    <w:rsid w:val="00FE7B17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3065E7-E8CD-4226-BCB5-DF32BD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386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1FA4-8E9D-4881-8153-B605E8FA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821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Vondráčková Helena</cp:lastModifiedBy>
  <cp:revision>30</cp:revision>
  <cp:lastPrinted>2021-08-30T07:33:00Z</cp:lastPrinted>
  <dcterms:created xsi:type="dcterms:W3CDTF">2018-09-24T07:09:00Z</dcterms:created>
  <dcterms:modified xsi:type="dcterms:W3CDTF">2021-10-15T11:02:00Z</dcterms:modified>
</cp:coreProperties>
</file>